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0C" w:rsidRPr="00A52DF2" w:rsidRDefault="00D2780C" w:rsidP="00D2780C">
      <w:pPr>
        <w:pStyle w:val="Default"/>
        <w:rPr>
          <w:rFonts w:ascii="Georgia" w:hAnsi="Georgia"/>
        </w:rPr>
      </w:pPr>
      <w:r w:rsidRPr="00A52DF2">
        <w:rPr>
          <w:rFonts w:ascii="Georgia" w:hAnsi="Georgia"/>
          <w:b/>
          <w:bCs/>
        </w:rPr>
        <w:t>Distribution Agreement</w:t>
      </w:r>
    </w:p>
    <w:p w:rsidR="00D2780C" w:rsidRPr="00A52DF2" w:rsidRDefault="00D2780C" w:rsidP="00D2780C">
      <w:pPr>
        <w:pStyle w:val="Default"/>
        <w:rPr>
          <w:rFonts w:ascii="Georgia" w:hAnsi="Georgia"/>
        </w:rPr>
      </w:pPr>
    </w:p>
    <w:p w:rsidR="00D2780C" w:rsidRPr="00A52DF2" w:rsidRDefault="00D2780C" w:rsidP="00D2780C">
      <w:pPr>
        <w:pStyle w:val="Default"/>
        <w:rPr>
          <w:rFonts w:ascii="Georgia" w:hAnsi="Georgia"/>
        </w:rPr>
      </w:pPr>
    </w:p>
    <w:p w:rsidR="00D2780C" w:rsidRPr="00A52DF2" w:rsidRDefault="00D2780C" w:rsidP="00D2780C">
      <w:pPr>
        <w:pStyle w:val="Default"/>
        <w:rPr>
          <w:rFonts w:ascii="Georgia" w:hAnsi="Georgia"/>
        </w:rPr>
      </w:pPr>
      <w:r w:rsidRPr="00A52DF2">
        <w:rPr>
          <w:rFonts w:ascii="Georgia" w:hAnsi="Georgia"/>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D2780C" w:rsidRPr="00A52DF2" w:rsidRDefault="00D2780C" w:rsidP="00D2780C">
      <w:pPr>
        <w:pStyle w:val="Default"/>
        <w:rPr>
          <w:rFonts w:ascii="Georgia" w:hAnsi="Georgia"/>
        </w:rPr>
      </w:pPr>
    </w:p>
    <w:p w:rsidR="00D2780C" w:rsidRPr="00A52DF2" w:rsidRDefault="00D2780C" w:rsidP="00D2780C">
      <w:pPr>
        <w:pStyle w:val="Default"/>
        <w:rPr>
          <w:rFonts w:ascii="Georgia" w:hAnsi="Georgia"/>
        </w:rPr>
      </w:pPr>
    </w:p>
    <w:p w:rsidR="00D2780C" w:rsidRDefault="00D2780C" w:rsidP="00D2780C">
      <w:pPr>
        <w:pStyle w:val="Default"/>
        <w:rPr>
          <w:rFonts w:ascii="Georgia" w:hAnsi="Georgia"/>
        </w:rPr>
      </w:pPr>
    </w:p>
    <w:p w:rsidR="00D2780C" w:rsidRDefault="00D2780C" w:rsidP="00D2780C">
      <w:pPr>
        <w:pStyle w:val="Default"/>
        <w:rPr>
          <w:rFonts w:ascii="Georgia" w:hAnsi="Georgia"/>
        </w:rPr>
      </w:pPr>
    </w:p>
    <w:p w:rsidR="00D2780C" w:rsidRDefault="00D2780C" w:rsidP="00D2780C">
      <w:pPr>
        <w:pStyle w:val="Default"/>
        <w:rPr>
          <w:rFonts w:ascii="Georgia" w:hAnsi="Georgia"/>
        </w:rPr>
      </w:pPr>
    </w:p>
    <w:p w:rsidR="00D2780C" w:rsidRPr="00A52DF2" w:rsidRDefault="00D2780C" w:rsidP="00D2780C">
      <w:pPr>
        <w:pStyle w:val="Default"/>
        <w:rPr>
          <w:rFonts w:ascii="Georgia" w:hAnsi="Georgia"/>
        </w:rPr>
      </w:pPr>
    </w:p>
    <w:p w:rsidR="00D2780C" w:rsidRPr="00A52DF2" w:rsidRDefault="00D2780C" w:rsidP="00D2780C">
      <w:pPr>
        <w:pStyle w:val="Default"/>
        <w:rPr>
          <w:rFonts w:ascii="Georgia" w:hAnsi="Georgia"/>
        </w:rPr>
      </w:pPr>
    </w:p>
    <w:p w:rsidR="00D2780C" w:rsidRPr="00A52DF2" w:rsidRDefault="00D2780C" w:rsidP="00512AC1">
      <w:pPr>
        <w:pStyle w:val="Default"/>
        <w:tabs>
          <w:tab w:val="left" w:pos="5400"/>
        </w:tabs>
        <w:rPr>
          <w:rFonts w:ascii="Georgia" w:hAnsi="Georgia"/>
        </w:rPr>
      </w:pPr>
      <w:r w:rsidRPr="00A52DF2">
        <w:rPr>
          <w:rFonts w:ascii="Georgia" w:hAnsi="Georgia"/>
        </w:rPr>
        <w:t>_____________________________</w:t>
      </w:r>
      <w:r w:rsidRPr="00A52DF2">
        <w:rPr>
          <w:rFonts w:ascii="Georgia" w:hAnsi="Georgia"/>
        </w:rPr>
        <w:tab/>
        <w:t xml:space="preserve">______________ </w:t>
      </w:r>
    </w:p>
    <w:p w:rsidR="005C7C3B" w:rsidRDefault="00512AC1" w:rsidP="00512AC1">
      <w:pPr>
        <w:pStyle w:val="Default"/>
        <w:tabs>
          <w:tab w:val="left" w:pos="5400"/>
        </w:tabs>
        <w:spacing w:line="480" w:lineRule="auto"/>
        <w:rPr>
          <w:rFonts w:ascii="Georgia" w:hAnsi="Georgia"/>
        </w:rPr>
      </w:pPr>
      <w:r>
        <w:rPr>
          <w:rFonts w:ascii="Georgia" w:hAnsi="Georgia"/>
        </w:rPr>
        <w:t>Signature</w:t>
      </w:r>
      <w:r>
        <w:rPr>
          <w:rFonts w:ascii="Georgia" w:hAnsi="Georgia"/>
        </w:rPr>
        <w:tab/>
      </w:r>
      <w:r w:rsidR="00D2780C" w:rsidRPr="00A52DF2">
        <w:rPr>
          <w:rFonts w:ascii="Georgia" w:hAnsi="Georgia"/>
        </w:rPr>
        <w:t>Date</w:t>
      </w:r>
    </w:p>
    <w:p w:rsidR="00D2780C" w:rsidRPr="00896E52" w:rsidRDefault="00D2780C" w:rsidP="005C7C3B">
      <w:pPr>
        <w:pStyle w:val="Default"/>
        <w:tabs>
          <w:tab w:val="left" w:pos="5400"/>
        </w:tabs>
        <w:spacing w:line="480" w:lineRule="auto"/>
        <w:jc w:val="center"/>
        <w:rPr>
          <w:rFonts w:ascii="Georgia" w:hAnsi="Georgia"/>
        </w:rPr>
      </w:pPr>
      <w:r w:rsidRPr="00A52DF2">
        <w:rPr>
          <w:rFonts w:ascii="Georgia" w:hAnsi="Georgia"/>
        </w:rPr>
        <w:br w:type="page"/>
      </w:r>
      <w:r w:rsidRPr="00A52DF2">
        <w:rPr>
          <w:rFonts w:ascii="Georgia" w:eastAsia="Times New Roman" w:hAnsi="Georgia"/>
        </w:rPr>
        <w:lastRenderedPageBreak/>
        <w:t xml:space="preserve">Patients’ </w:t>
      </w:r>
      <w:r w:rsidRPr="00896E52">
        <w:rPr>
          <w:rFonts w:ascii="Georgia" w:hAnsi="Georgia"/>
        </w:rPr>
        <w:t>experiences of first-trimester abortion services in two public facilities in Mexico City three years after decriminalization</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By</w:t>
      </w:r>
    </w:p>
    <w:p w:rsidR="00D2780C" w:rsidRPr="00A52DF2" w:rsidRDefault="00D2780C" w:rsidP="00D2780C">
      <w:pPr>
        <w:pStyle w:val="Default"/>
        <w:spacing w:line="480" w:lineRule="auto"/>
        <w:jc w:val="center"/>
        <w:rPr>
          <w:rFonts w:ascii="Georgia" w:hAnsi="Georgia"/>
        </w:rPr>
      </w:pPr>
      <w:proofErr w:type="spellStart"/>
      <w:r w:rsidRPr="00A52DF2">
        <w:rPr>
          <w:rFonts w:ascii="Georgia" w:hAnsi="Georgia"/>
        </w:rPr>
        <w:t>Roula</w:t>
      </w:r>
      <w:proofErr w:type="spellEnd"/>
      <w:r w:rsidRPr="00A52DF2">
        <w:rPr>
          <w:rFonts w:ascii="Georgia" w:hAnsi="Georgia"/>
        </w:rPr>
        <w:t xml:space="preserve"> F. </w:t>
      </w:r>
      <w:proofErr w:type="spellStart"/>
      <w:r w:rsidRPr="00A52DF2">
        <w:rPr>
          <w:rFonts w:ascii="Georgia" w:hAnsi="Georgia"/>
        </w:rPr>
        <w:t>AbiSamra</w:t>
      </w:r>
      <w:proofErr w:type="spellEnd"/>
    </w:p>
    <w:p w:rsidR="00D2780C" w:rsidRPr="00A52DF2" w:rsidRDefault="00D2780C" w:rsidP="00D2780C">
      <w:pPr>
        <w:pStyle w:val="Default"/>
        <w:spacing w:line="480" w:lineRule="auto"/>
        <w:jc w:val="center"/>
        <w:rPr>
          <w:rFonts w:ascii="Georgia" w:hAnsi="Georgia"/>
        </w:rPr>
      </w:pPr>
      <w:r w:rsidRPr="00A52DF2">
        <w:rPr>
          <w:rFonts w:ascii="Georgia" w:hAnsi="Georgia"/>
        </w:rPr>
        <w:t>Master of Public Health</w:t>
      </w:r>
    </w:p>
    <w:p w:rsidR="00D2780C" w:rsidRPr="00A52DF2" w:rsidRDefault="00D2780C" w:rsidP="00D2780C">
      <w:pPr>
        <w:pStyle w:val="Default"/>
        <w:spacing w:line="480" w:lineRule="auto"/>
        <w:jc w:val="center"/>
        <w:rPr>
          <w:rFonts w:ascii="Georgia" w:hAnsi="Georgia"/>
        </w:rPr>
      </w:pPr>
      <w:r w:rsidRPr="00A52DF2">
        <w:rPr>
          <w:rFonts w:ascii="Georgia" w:hAnsi="Georgia"/>
        </w:rPr>
        <w:t>Hubert Department of Global Health</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_________________________________________</w:t>
      </w:r>
    </w:p>
    <w:p w:rsidR="00D2780C" w:rsidRPr="00A52DF2" w:rsidRDefault="00D2780C" w:rsidP="00D2780C">
      <w:pPr>
        <w:pStyle w:val="Default"/>
        <w:spacing w:line="480" w:lineRule="auto"/>
        <w:jc w:val="center"/>
        <w:rPr>
          <w:rFonts w:ascii="Georgia" w:hAnsi="Georgia"/>
        </w:rPr>
      </w:pPr>
      <w:r w:rsidRPr="00A52DF2">
        <w:rPr>
          <w:rFonts w:ascii="Georgia" w:hAnsi="Georgia"/>
        </w:rPr>
        <w:t xml:space="preserve">Roger W. </w:t>
      </w:r>
      <w:proofErr w:type="spellStart"/>
      <w:r w:rsidRPr="00A52DF2">
        <w:rPr>
          <w:rFonts w:ascii="Georgia" w:hAnsi="Georgia"/>
        </w:rPr>
        <w:t>Rochat</w:t>
      </w:r>
      <w:proofErr w:type="spellEnd"/>
    </w:p>
    <w:p w:rsidR="00D2780C" w:rsidRPr="00A52DF2" w:rsidRDefault="00D2780C" w:rsidP="00D2780C">
      <w:pPr>
        <w:pStyle w:val="Default"/>
        <w:spacing w:line="480" w:lineRule="auto"/>
        <w:jc w:val="center"/>
        <w:rPr>
          <w:rFonts w:ascii="Georgia" w:hAnsi="Georgia"/>
        </w:rPr>
      </w:pPr>
      <w:r w:rsidRPr="00A52DF2">
        <w:rPr>
          <w:rFonts w:ascii="Georgia" w:hAnsi="Georgia"/>
        </w:rPr>
        <w:t>Committee Chair</w:t>
      </w:r>
    </w:p>
    <w:p w:rsidR="00D2780C" w:rsidRPr="00A52DF2" w:rsidRDefault="00D2780C" w:rsidP="00D2780C">
      <w:pPr>
        <w:rPr>
          <w:rFonts w:ascii="Georgia" w:hAnsi="Georgia"/>
          <w:sz w:val="24"/>
          <w:szCs w:val="24"/>
        </w:rPr>
      </w:pPr>
    </w:p>
    <w:p w:rsidR="00D2780C" w:rsidRPr="00A52DF2" w:rsidRDefault="00D2780C" w:rsidP="00D2780C">
      <w:pPr>
        <w:spacing w:after="0" w:line="480" w:lineRule="auto"/>
        <w:jc w:val="center"/>
        <w:rPr>
          <w:rFonts w:ascii="Georgia" w:eastAsia="Times New Roman" w:hAnsi="Georgia"/>
          <w:sz w:val="24"/>
          <w:szCs w:val="24"/>
        </w:rPr>
      </w:pPr>
      <w:r>
        <w:rPr>
          <w:rFonts w:ascii="Georgia" w:eastAsia="Times New Roman" w:hAnsi="Georgia"/>
          <w:sz w:val="24"/>
          <w:szCs w:val="24"/>
        </w:rPr>
        <w:br w:type="page"/>
      </w:r>
      <w:r w:rsidRPr="00A52DF2">
        <w:rPr>
          <w:rFonts w:ascii="Georgia" w:eastAsia="Times New Roman" w:hAnsi="Georgia"/>
          <w:sz w:val="24"/>
          <w:szCs w:val="24"/>
        </w:rPr>
        <w:lastRenderedPageBreak/>
        <w:t xml:space="preserve">Patients’ experiences of first-trimester abortion </w:t>
      </w:r>
      <w:r>
        <w:rPr>
          <w:rFonts w:ascii="Georgia" w:eastAsia="Times New Roman" w:hAnsi="Georgia"/>
          <w:sz w:val="24"/>
          <w:szCs w:val="24"/>
        </w:rPr>
        <w:t xml:space="preserve">services </w:t>
      </w:r>
      <w:r w:rsidRPr="00A52DF2">
        <w:rPr>
          <w:rFonts w:ascii="Georgia" w:eastAsia="Times New Roman" w:hAnsi="Georgia"/>
          <w:sz w:val="24"/>
          <w:szCs w:val="24"/>
        </w:rPr>
        <w:t>in</w:t>
      </w:r>
      <w:r>
        <w:rPr>
          <w:rFonts w:ascii="Georgia" w:eastAsia="Times New Roman" w:hAnsi="Georgia"/>
          <w:sz w:val="24"/>
          <w:szCs w:val="24"/>
        </w:rPr>
        <w:t xml:space="preserve"> two</w:t>
      </w:r>
      <w:r w:rsidRPr="00A52DF2">
        <w:rPr>
          <w:rFonts w:ascii="Georgia" w:eastAsia="Times New Roman" w:hAnsi="Georgia"/>
          <w:sz w:val="24"/>
          <w:szCs w:val="24"/>
        </w:rPr>
        <w:t xml:space="preserve"> public facilities in Mexico City three years after decriminalization</w:t>
      </w:r>
    </w:p>
    <w:p w:rsidR="00D2780C" w:rsidRPr="00A52DF2" w:rsidRDefault="00D2780C" w:rsidP="00D2780C">
      <w:pPr>
        <w:pStyle w:val="Default"/>
        <w:spacing w:line="480" w:lineRule="auto"/>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By</w:t>
      </w:r>
    </w:p>
    <w:p w:rsidR="00D2780C" w:rsidRPr="00A52DF2" w:rsidRDefault="00D2780C" w:rsidP="00D2780C">
      <w:pPr>
        <w:pStyle w:val="Default"/>
        <w:spacing w:line="480" w:lineRule="auto"/>
        <w:jc w:val="center"/>
        <w:rPr>
          <w:rFonts w:ascii="Georgia" w:hAnsi="Georgia"/>
        </w:rPr>
      </w:pPr>
      <w:proofErr w:type="spellStart"/>
      <w:r w:rsidRPr="00A52DF2">
        <w:rPr>
          <w:rFonts w:ascii="Georgia" w:hAnsi="Georgia"/>
        </w:rPr>
        <w:t>Roula</w:t>
      </w:r>
      <w:proofErr w:type="spellEnd"/>
      <w:r w:rsidRPr="00A52DF2">
        <w:rPr>
          <w:rFonts w:ascii="Georgia" w:hAnsi="Georgia"/>
        </w:rPr>
        <w:t xml:space="preserve"> F. </w:t>
      </w:r>
      <w:proofErr w:type="spellStart"/>
      <w:r w:rsidRPr="00A52DF2">
        <w:rPr>
          <w:rFonts w:ascii="Georgia" w:hAnsi="Georgia"/>
        </w:rPr>
        <w:t>AbiSamra</w:t>
      </w:r>
      <w:proofErr w:type="spellEnd"/>
    </w:p>
    <w:p w:rsidR="00D2780C" w:rsidRPr="00A52DF2" w:rsidRDefault="00D2780C" w:rsidP="00D2780C">
      <w:pPr>
        <w:pStyle w:val="Default"/>
        <w:spacing w:line="480" w:lineRule="auto"/>
        <w:jc w:val="center"/>
        <w:rPr>
          <w:rFonts w:ascii="Georgia" w:hAnsi="Georgia"/>
        </w:rPr>
      </w:pPr>
      <w:r w:rsidRPr="00A52DF2">
        <w:rPr>
          <w:rFonts w:ascii="Georgia" w:hAnsi="Georgia"/>
        </w:rPr>
        <w:t>B.A., Emory University, 2006</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 xml:space="preserve">Thesis Committee Chair: Roger W. </w:t>
      </w:r>
      <w:proofErr w:type="spellStart"/>
      <w:r w:rsidRPr="00A52DF2">
        <w:rPr>
          <w:rFonts w:ascii="Georgia" w:hAnsi="Georgia"/>
        </w:rPr>
        <w:t>Rochat</w:t>
      </w:r>
      <w:proofErr w:type="spellEnd"/>
      <w:r w:rsidRPr="00A52DF2">
        <w:rPr>
          <w:rFonts w:ascii="Georgia" w:hAnsi="Georgia"/>
        </w:rPr>
        <w:t>, M</w:t>
      </w:r>
      <w:r>
        <w:rPr>
          <w:rFonts w:ascii="Georgia" w:hAnsi="Georgia"/>
        </w:rPr>
        <w:t>.</w:t>
      </w:r>
      <w:r w:rsidRPr="00A52DF2">
        <w:rPr>
          <w:rFonts w:ascii="Georgia" w:hAnsi="Georgia"/>
        </w:rPr>
        <w:t>D</w:t>
      </w:r>
      <w:r>
        <w:rPr>
          <w:rFonts w:ascii="Georgia" w:hAnsi="Georgia"/>
        </w:rPr>
        <w:t>.</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An abstract of</w:t>
      </w:r>
    </w:p>
    <w:p w:rsidR="00D2780C" w:rsidRPr="00A52DF2" w:rsidRDefault="00D2780C" w:rsidP="00D2780C">
      <w:pPr>
        <w:pStyle w:val="Default"/>
        <w:spacing w:line="480" w:lineRule="auto"/>
        <w:jc w:val="center"/>
        <w:rPr>
          <w:rFonts w:ascii="Georgia" w:hAnsi="Georgia"/>
        </w:rPr>
      </w:pPr>
      <w:r w:rsidRPr="00A52DF2">
        <w:rPr>
          <w:rFonts w:ascii="Georgia" w:hAnsi="Georgia"/>
        </w:rPr>
        <w:t xml:space="preserve">A thesis submitted to the Faculty of the </w:t>
      </w:r>
    </w:p>
    <w:p w:rsidR="00D2780C" w:rsidRPr="00A52DF2" w:rsidRDefault="00D2780C" w:rsidP="00D2780C">
      <w:pPr>
        <w:pStyle w:val="Default"/>
        <w:spacing w:line="480" w:lineRule="auto"/>
        <w:jc w:val="center"/>
        <w:rPr>
          <w:rFonts w:ascii="Georgia" w:hAnsi="Georgia"/>
        </w:rPr>
      </w:pPr>
      <w:r w:rsidRPr="00A52DF2">
        <w:rPr>
          <w:rFonts w:ascii="Georgia" w:hAnsi="Georgia"/>
        </w:rPr>
        <w:t>Rollins School of Public Health of Emory University</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proofErr w:type="gramStart"/>
      <w:r w:rsidRPr="00A52DF2">
        <w:rPr>
          <w:rFonts w:ascii="Georgia" w:hAnsi="Georgia"/>
        </w:rPr>
        <w:t>in</w:t>
      </w:r>
      <w:proofErr w:type="gramEnd"/>
      <w:r w:rsidRPr="00A52DF2">
        <w:rPr>
          <w:rFonts w:ascii="Georgia" w:hAnsi="Georgia"/>
        </w:rPr>
        <w:t xml:space="preserve"> partial fulfillment of the requirements for the degree of </w:t>
      </w:r>
    </w:p>
    <w:p w:rsidR="00D2780C" w:rsidRPr="00A52DF2" w:rsidRDefault="00D2780C" w:rsidP="00D2780C">
      <w:pPr>
        <w:pStyle w:val="Default"/>
        <w:spacing w:line="480" w:lineRule="auto"/>
        <w:jc w:val="center"/>
        <w:rPr>
          <w:rFonts w:ascii="Georgia" w:hAnsi="Georgia"/>
        </w:rPr>
      </w:pPr>
      <w:r w:rsidRPr="00A52DF2">
        <w:rPr>
          <w:rFonts w:ascii="Georgia" w:hAnsi="Georgia"/>
        </w:rPr>
        <w:t xml:space="preserve">Master of Public Health </w:t>
      </w:r>
    </w:p>
    <w:p w:rsidR="00D2780C" w:rsidRPr="00A52DF2" w:rsidRDefault="00D2780C" w:rsidP="00D2780C">
      <w:pPr>
        <w:pStyle w:val="Default"/>
        <w:spacing w:line="480" w:lineRule="auto"/>
        <w:jc w:val="center"/>
        <w:rPr>
          <w:rFonts w:ascii="Georgia" w:hAnsi="Georgia"/>
        </w:rPr>
      </w:pPr>
      <w:proofErr w:type="gramStart"/>
      <w:r w:rsidRPr="00A52DF2">
        <w:rPr>
          <w:rFonts w:ascii="Georgia" w:hAnsi="Georgia"/>
        </w:rPr>
        <w:t>in</w:t>
      </w:r>
      <w:proofErr w:type="gramEnd"/>
      <w:r w:rsidRPr="00A52DF2">
        <w:rPr>
          <w:rFonts w:ascii="Georgia" w:hAnsi="Georgia"/>
        </w:rPr>
        <w:t xml:space="preserve"> Global Health</w:t>
      </w:r>
    </w:p>
    <w:p w:rsidR="00D2780C" w:rsidRPr="00A52DF2" w:rsidRDefault="00D2780C" w:rsidP="00D2780C">
      <w:pPr>
        <w:spacing w:line="480" w:lineRule="auto"/>
        <w:jc w:val="center"/>
        <w:rPr>
          <w:rFonts w:ascii="Georgia" w:hAnsi="Georgia"/>
          <w:sz w:val="24"/>
          <w:szCs w:val="24"/>
        </w:rPr>
      </w:pPr>
      <w:r w:rsidRPr="00A52DF2">
        <w:rPr>
          <w:rFonts w:ascii="Georgia" w:hAnsi="Georgia"/>
          <w:sz w:val="24"/>
          <w:szCs w:val="24"/>
        </w:rPr>
        <w:t>2011</w:t>
      </w:r>
    </w:p>
    <w:p w:rsidR="00D2780C" w:rsidRPr="00A52DF2" w:rsidRDefault="00D2780C" w:rsidP="00D2780C">
      <w:pPr>
        <w:jc w:val="center"/>
        <w:rPr>
          <w:rFonts w:ascii="Georgia" w:hAnsi="Georgia"/>
          <w:sz w:val="24"/>
          <w:szCs w:val="24"/>
        </w:rPr>
      </w:pPr>
      <w:r w:rsidRPr="00A52DF2">
        <w:rPr>
          <w:rFonts w:ascii="Georgia" w:hAnsi="Georgia"/>
          <w:sz w:val="24"/>
          <w:szCs w:val="24"/>
        </w:rPr>
        <w:br w:type="page"/>
      </w:r>
      <w:r w:rsidRPr="00A52DF2">
        <w:rPr>
          <w:rFonts w:ascii="Georgia" w:hAnsi="Georgia"/>
          <w:b/>
          <w:bCs/>
          <w:sz w:val="24"/>
          <w:szCs w:val="24"/>
        </w:rPr>
        <w:lastRenderedPageBreak/>
        <w:t>Abstract</w:t>
      </w:r>
    </w:p>
    <w:p w:rsidR="00D2780C" w:rsidRPr="00A52DF2" w:rsidRDefault="00D2780C" w:rsidP="00D2780C">
      <w:pPr>
        <w:spacing w:after="0" w:line="480" w:lineRule="auto"/>
        <w:jc w:val="center"/>
        <w:rPr>
          <w:rFonts w:ascii="Georgia" w:eastAsia="Times New Roman" w:hAnsi="Georgia"/>
          <w:sz w:val="24"/>
          <w:szCs w:val="24"/>
        </w:rPr>
      </w:pPr>
    </w:p>
    <w:p w:rsidR="00D2780C" w:rsidRPr="00A52DF2" w:rsidRDefault="00D2780C" w:rsidP="00D2780C">
      <w:pPr>
        <w:spacing w:after="0" w:line="240" w:lineRule="auto"/>
        <w:jc w:val="center"/>
        <w:rPr>
          <w:rFonts w:ascii="Georgia" w:eastAsia="Times New Roman" w:hAnsi="Georgia"/>
          <w:sz w:val="24"/>
          <w:szCs w:val="24"/>
        </w:rPr>
      </w:pPr>
      <w:r w:rsidRPr="00A52DF2">
        <w:rPr>
          <w:rFonts w:ascii="Georgia" w:eastAsia="Times New Roman" w:hAnsi="Georgia"/>
          <w:sz w:val="24"/>
          <w:szCs w:val="24"/>
        </w:rPr>
        <w:t xml:space="preserve">Patients’ experiences of first-trimester abortion </w:t>
      </w:r>
      <w:r>
        <w:rPr>
          <w:rFonts w:ascii="Georgia" w:eastAsia="Times New Roman" w:hAnsi="Georgia"/>
          <w:sz w:val="24"/>
          <w:szCs w:val="24"/>
        </w:rPr>
        <w:t xml:space="preserve">services </w:t>
      </w:r>
      <w:r w:rsidRPr="00A52DF2">
        <w:rPr>
          <w:rFonts w:ascii="Georgia" w:eastAsia="Times New Roman" w:hAnsi="Georgia"/>
          <w:sz w:val="24"/>
          <w:szCs w:val="24"/>
        </w:rPr>
        <w:t>in</w:t>
      </w:r>
      <w:r>
        <w:rPr>
          <w:rFonts w:ascii="Georgia" w:eastAsia="Times New Roman" w:hAnsi="Georgia"/>
          <w:sz w:val="24"/>
          <w:szCs w:val="24"/>
        </w:rPr>
        <w:t xml:space="preserve"> two</w:t>
      </w:r>
      <w:r w:rsidRPr="00A52DF2">
        <w:rPr>
          <w:rFonts w:ascii="Georgia" w:eastAsia="Times New Roman" w:hAnsi="Georgia"/>
          <w:sz w:val="24"/>
          <w:szCs w:val="24"/>
        </w:rPr>
        <w:t xml:space="preserve"> public facilities in Mexico City three years after decriminalization</w:t>
      </w:r>
    </w:p>
    <w:p w:rsidR="00D2780C" w:rsidRPr="00A52DF2" w:rsidRDefault="00D2780C" w:rsidP="00D2780C">
      <w:pPr>
        <w:pStyle w:val="Default"/>
        <w:jc w:val="center"/>
        <w:rPr>
          <w:rFonts w:ascii="Georgia" w:hAnsi="Georgia"/>
        </w:rPr>
      </w:pPr>
    </w:p>
    <w:p w:rsidR="00D2780C" w:rsidRPr="000B59FB" w:rsidRDefault="00D2780C" w:rsidP="00D2780C">
      <w:pPr>
        <w:pStyle w:val="Default"/>
        <w:jc w:val="center"/>
        <w:rPr>
          <w:rFonts w:ascii="Georgia" w:hAnsi="Georgia"/>
        </w:rPr>
      </w:pPr>
      <w:r w:rsidRPr="00A52DF2">
        <w:rPr>
          <w:rFonts w:ascii="Georgia" w:hAnsi="Georgia"/>
        </w:rPr>
        <w:t xml:space="preserve">By </w:t>
      </w:r>
      <w:proofErr w:type="spellStart"/>
      <w:r w:rsidRPr="00A52DF2">
        <w:rPr>
          <w:rFonts w:ascii="Georgia" w:hAnsi="Georgia"/>
        </w:rPr>
        <w:t>Roula</w:t>
      </w:r>
      <w:proofErr w:type="spellEnd"/>
      <w:r w:rsidRPr="00A52DF2">
        <w:rPr>
          <w:rFonts w:ascii="Georgia" w:hAnsi="Georgia"/>
        </w:rPr>
        <w:t xml:space="preserve"> F. </w:t>
      </w:r>
      <w:proofErr w:type="spellStart"/>
      <w:r w:rsidRPr="00A52DF2">
        <w:rPr>
          <w:rFonts w:ascii="Georgia" w:hAnsi="Georgia"/>
        </w:rPr>
        <w:t>AbiSamra</w:t>
      </w:r>
      <w:proofErr w:type="spellEnd"/>
    </w:p>
    <w:p w:rsidR="00D2780C" w:rsidRDefault="00D2780C" w:rsidP="00D2780C">
      <w:pPr>
        <w:spacing w:after="0" w:line="240" w:lineRule="auto"/>
        <w:rPr>
          <w:rFonts w:ascii="Georgia" w:hAnsi="Georgia"/>
          <w:b/>
          <w:bCs/>
          <w:sz w:val="24"/>
          <w:szCs w:val="24"/>
        </w:rPr>
      </w:pPr>
    </w:p>
    <w:p w:rsidR="00D2780C" w:rsidRPr="000B59FB" w:rsidRDefault="00D2780C" w:rsidP="00D2780C">
      <w:pPr>
        <w:spacing w:after="0" w:line="240" w:lineRule="auto"/>
        <w:rPr>
          <w:rFonts w:ascii="Georgia" w:eastAsia="Times New Roman" w:hAnsi="Georgia"/>
          <w:sz w:val="24"/>
          <w:szCs w:val="24"/>
        </w:rPr>
      </w:pPr>
      <w:r>
        <w:rPr>
          <w:rFonts w:ascii="Georgia" w:eastAsia="Times New Roman" w:hAnsi="Georgia"/>
          <w:b/>
          <w:sz w:val="24"/>
          <w:szCs w:val="24"/>
        </w:rPr>
        <w:t xml:space="preserve">Background: </w:t>
      </w:r>
      <w:r>
        <w:rPr>
          <w:rFonts w:ascii="Georgia" w:eastAsia="Times New Roman" w:hAnsi="Georgia"/>
          <w:sz w:val="24"/>
          <w:szCs w:val="24"/>
        </w:rPr>
        <w:t>In 2007, Mexico City decriminalized abortion in the first twelve weeks of pregnancy. This work describe</w:t>
      </w:r>
      <w:r w:rsidR="00CD2779">
        <w:rPr>
          <w:rFonts w:ascii="Georgia" w:eastAsia="Times New Roman" w:hAnsi="Georgia"/>
          <w:sz w:val="24"/>
          <w:szCs w:val="24"/>
        </w:rPr>
        <w:t>s</w:t>
      </w:r>
      <w:r w:rsidRPr="00896E52">
        <w:rPr>
          <w:rFonts w:ascii="Georgia" w:eastAsia="Times New Roman" w:hAnsi="Georgia"/>
          <w:sz w:val="24"/>
          <w:szCs w:val="24"/>
        </w:rPr>
        <w:t xml:space="preserve"> experiences of patients obtaining legal first-trimester abortion </w:t>
      </w:r>
      <w:r>
        <w:rPr>
          <w:rFonts w:ascii="Georgia" w:eastAsia="Times New Roman" w:hAnsi="Georgia"/>
          <w:sz w:val="24"/>
          <w:szCs w:val="24"/>
        </w:rPr>
        <w:t xml:space="preserve">care </w:t>
      </w:r>
      <w:r w:rsidRPr="00896E52">
        <w:rPr>
          <w:rFonts w:ascii="Georgia" w:eastAsia="Times New Roman" w:hAnsi="Georgia"/>
          <w:sz w:val="24"/>
          <w:szCs w:val="24"/>
        </w:rPr>
        <w:t>through Mexico City’s Ministry of Health</w:t>
      </w:r>
      <w:r>
        <w:rPr>
          <w:rFonts w:ascii="Georgia" w:eastAsia="Times New Roman" w:hAnsi="Georgia"/>
          <w:sz w:val="24"/>
          <w:szCs w:val="24"/>
        </w:rPr>
        <w:t xml:space="preserve"> (MOH)</w:t>
      </w:r>
      <w:r w:rsidRPr="00896E52">
        <w:rPr>
          <w:rFonts w:ascii="Georgia" w:eastAsia="Times New Roman" w:hAnsi="Georgia"/>
          <w:sz w:val="24"/>
          <w:szCs w:val="24"/>
        </w:rPr>
        <w:t xml:space="preserve">. Aims included comparing satisfaction of medical and surgical abortion patients; deriving recommendations for program improvement; and measuring pre- and post-abortion contraceptive use. </w:t>
      </w:r>
    </w:p>
    <w:p w:rsidR="00D2780C" w:rsidRPr="00896E52" w:rsidRDefault="00D2780C" w:rsidP="00D2780C">
      <w:pPr>
        <w:spacing w:after="0" w:line="240" w:lineRule="auto"/>
        <w:rPr>
          <w:rFonts w:ascii="Georgia" w:eastAsia="Times New Roman" w:hAnsi="Georgia"/>
          <w:sz w:val="24"/>
          <w:szCs w:val="24"/>
        </w:rPr>
      </w:pPr>
      <w:r w:rsidRPr="00896E52">
        <w:rPr>
          <w:rFonts w:ascii="Georgia" w:eastAsia="Times New Roman" w:hAnsi="Georgia"/>
          <w:b/>
          <w:sz w:val="24"/>
          <w:szCs w:val="24"/>
        </w:rPr>
        <w:t>Methods:</w:t>
      </w:r>
      <w:r w:rsidRPr="00896E52">
        <w:rPr>
          <w:rFonts w:ascii="Georgia" w:eastAsia="Times New Roman" w:hAnsi="Georgia"/>
          <w:sz w:val="24"/>
          <w:szCs w:val="24"/>
        </w:rPr>
        <w:t xml:space="preserve"> Mixed-methods, secondary data analysis of responses from patients at two main MOH abortion facilities: surveys of 350 patients and in-depth interviews with a subset of 20 patients. Su</w:t>
      </w:r>
      <w:r>
        <w:rPr>
          <w:rFonts w:ascii="Georgia" w:eastAsia="Times New Roman" w:hAnsi="Georgia"/>
          <w:sz w:val="24"/>
          <w:szCs w:val="24"/>
        </w:rPr>
        <w:t>r</w:t>
      </w:r>
      <w:r w:rsidRPr="00896E52">
        <w:rPr>
          <w:rFonts w:ascii="Georgia" w:eastAsia="Times New Roman" w:hAnsi="Georgia"/>
          <w:sz w:val="24"/>
          <w:szCs w:val="24"/>
        </w:rPr>
        <w:t xml:space="preserve">vey data were analyzed with tests for bivariate association and multivariate </w:t>
      </w:r>
      <w:r>
        <w:rPr>
          <w:rFonts w:ascii="Georgia" w:eastAsia="Times New Roman" w:hAnsi="Georgia"/>
          <w:sz w:val="24"/>
          <w:szCs w:val="24"/>
        </w:rPr>
        <w:t>logistic regression.</w:t>
      </w:r>
      <w:r w:rsidRPr="00896E52">
        <w:rPr>
          <w:rFonts w:ascii="Georgia" w:eastAsia="Times New Roman" w:hAnsi="Georgia"/>
          <w:sz w:val="24"/>
          <w:szCs w:val="24"/>
        </w:rPr>
        <w:t xml:space="preserve"> </w:t>
      </w:r>
      <w:r>
        <w:rPr>
          <w:rFonts w:ascii="Georgia" w:eastAsia="Times New Roman" w:hAnsi="Georgia"/>
          <w:sz w:val="24"/>
          <w:szCs w:val="24"/>
        </w:rPr>
        <w:t>I</w:t>
      </w:r>
      <w:r w:rsidRPr="00896E52">
        <w:rPr>
          <w:rFonts w:ascii="Georgia" w:eastAsia="Times New Roman" w:hAnsi="Georgia"/>
          <w:sz w:val="24"/>
          <w:szCs w:val="24"/>
        </w:rPr>
        <w:t>nterview</w:t>
      </w:r>
      <w:r>
        <w:rPr>
          <w:rFonts w:ascii="Georgia" w:eastAsia="Times New Roman" w:hAnsi="Georgia"/>
          <w:sz w:val="24"/>
          <w:szCs w:val="24"/>
        </w:rPr>
        <w:t xml:space="preserve"> </w:t>
      </w:r>
      <w:r w:rsidRPr="00896E52">
        <w:rPr>
          <w:rFonts w:ascii="Georgia" w:eastAsia="Times New Roman" w:hAnsi="Georgia"/>
          <w:sz w:val="24"/>
          <w:szCs w:val="24"/>
        </w:rPr>
        <w:t xml:space="preserve">data </w:t>
      </w:r>
      <w:r>
        <w:rPr>
          <w:rFonts w:ascii="Georgia" w:eastAsia="Times New Roman" w:hAnsi="Georgia"/>
          <w:sz w:val="24"/>
          <w:szCs w:val="24"/>
        </w:rPr>
        <w:t xml:space="preserve">were used in </w:t>
      </w:r>
      <w:r w:rsidRPr="00896E52">
        <w:rPr>
          <w:rFonts w:ascii="Georgia" w:eastAsia="Times New Roman" w:hAnsi="Georgia"/>
          <w:sz w:val="24"/>
          <w:szCs w:val="24"/>
        </w:rPr>
        <w:t xml:space="preserve">qualitative thematic-content analysis using </w:t>
      </w:r>
      <w:r>
        <w:rPr>
          <w:rFonts w:ascii="Georgia" w:eastAsia="Times New Roman" w:hAnsi="Georgia"/>
          <w:sz w:val="24"/>
          <w:szCs w:val="24"/>
        </w:rPr>
        <w:t xml:space="preserve">principles of grounded </w:t>
      </w:r>
      <w:r w:rsidRPr="00896E52">
        <w:rPr>
          <w:rFonts w:ascii="Georgia" w:eastAsia="Times New Roman" w:hAnsi="Georgia"/>
          <w:sz w:val="24"/>
          <w:szCs w:val="24"/>
        </w:rPr>
        <w:t xml:space="preserve">theory. </w:t>
      </w:r>
    </w:p>
    <w:p w:rsidR="00D2780C" w:rsidRPr="00896E52" w:rsidRDefault="00D2780C" w:rsidP="00D2780C">
      <w:pPr>
        <w:autoSpaceDE w:val="0"/>
        <w:autoSpaceDN w:val="0"/>
        <w:adjustRightInd w:val="0"/>
        <w:spacing w:after="0" w:line="240" w:lineRule="auto"/>
        <w:rPr>
          <w:rFonts w:ascii="Georgia" w:eastAsia="Times New Roman" w:hAnsi="Georgia"/>
          <w:sz w:val="24"/>
          <w:szCs w:val="24"/>
        </w:rPr>
      </w:pPr>
      <w:r w:rsidRPr="00896E52">
        <w:rPr>
          <w:rFonts w:ascii="Georgia" w:eastAsia="Times New Roman" w:hAnsi="Georgia"/>
          <w:b/>
          <w:sz w:val="24"/>
          <w:szCs w:val="24"/>
        </w:rPr>
        <w:t>Results:</w:t>
      </w:r>
      <w:r w:rsidRPr="00896E52">
        <w:rPr>
          <w:rFonts w:ascii="Georgia" w:eastAsia="Times New Roman" w:hAnsi="Georgia"/>
          <w:sz w:val="24"/>
          <w:szCs w:val="24"/>
        </w:rPr>
        <w:t xml:space="preserve"> </w:t>
      </w:r>
      <w:r w:rsidRPr="004F1395">
        <w:rPr>
          <w:rFonts w:ascii="Georgia" w:hAnsi="Georgia" w:cs="HelveticaNeue Condensed"/>
          <w:bCs/>
          <w:sz w:val="24"/>
          <w:szCs w:val="24"/>
        </w:rPr>
        <w:t>Most components of the MOH abortion care protocol were followed</w:t>
      </w:r>
      <w:r w:rsidRPr="004F1395">
        <w:rPr>
          <w:rFonts w:ascii="Georgia" w:hAnsi="Georgia" w:cs="HelveticaNeue Condensed"/>
          <w:sz w:val="24"/>
          <w:szCs w:val="24"/>
        </w:rPr>
        <w:t xml:space="preserve">. Of 16 </w:t>
      </w:r>
      <w:r w:rsidRPr="004F1395">
        <w:rPr>
          <w:rFonts w:ascii="Georgia" w:eastAsiaTheme="minorHAnsi" w:hAnsi="Georgia" w:cs="HelveticaNeue Condensed"/>
          <w:sz w:val="24"/>
          <w:szCs w:val="24"/>
        </w:rPr>
        <w:t>appointment components</w:t>
      </w:r>
      <w:r>
        <w:rPr>
          <w:rFonts w:ascii="Georgia" w:eastAsiaTheme="minorHAnsi" w:hAnsi="Georgia" w:cs="HelveticaNeue Condensed"/>
          <w:sz w:val="24"/>
          <w:szCs w:val="24"/>
        </w:rPr>
        <w:t xml:space="preserve"> reviewed</w:t>
      </w:r>
      <w:r w:rsidRPr="004F1395">
        <w:rPr>
          <w:rFonts w:ascii="Georgia" w:eastAsiaTheme="minorHAnsi" w:hAnsi="Georgia" w:cs="HelveticaNeue Condensed"/>
          <w:sz w:val="24"/>
          <w:szCs w:val="24"/>
        </w:rPr>
        <w:t>, 13 were completed for at least four-fifths of patients</w:t>
      </w:r>
      <w:r>
        <w:rPr>
          <w:rFonts w:ascii="Georgia" w:eastAsiaTheme="minorHAnsi" w:hAnsi="Georgia" w:cs="HelveticaNeue Condensed"/>
          <w:sz w:val="24"/>
          <w:szCs w:val="24"/>
        </w:rPr>
        <w:t>.</w:t>
      </w:r>
      <w:r w:rsidRPr="004F1395">
        <w:rPr>
          <w:rFonts w:ascii="Georgia" w:hAnsi="Georgia" w:cs="HelveticaNeue Condensed"/>
          <w:sz w:val="24"/>
          <w:szCs w:val="24"/>
        </w:rPr>
        <w:t xml:space="preserve"> </w:t>
      </w:r>
      <w:r w:rsidRPr="00896E52">
        <w:rPr>
          <w:rFonts w:ascii="Georgia" w:eastAsia="Times New Roman" w:hAnsi="Georgia"/>
          <w:sz w:val="24"/>
          <w:szCs w:val="24"/>
        </w:rPr>
        <w:t xml:space="preserve">Patients overwhelmingly reported satisfaction with care overall (97.1%), with no significant differences between medical and surgical abortion patients. However, qualitative data revealed a need for more sympathetic staff, reduced wait times, better information on surgical abortion, </w:t>
      </w:r>
      <w:proofErr w:type="gramStart"/>
      <w:r w:rsidRPr="00896E52">
        <w:rPr>
          <w:rFonts w:ascii="Georgia" w:eastAsia="Times New Roman" w:hAnsi="Georgia"/>
          <w:sz w:val="24"/>
          <w:szCs w:val="24"/>
        </w:rPr>
        <w:t>patient</w:t>
      </w:r>
      <w:proofErr w:type="gramEnd"/>
      <w:r w:rsidRPr="00896E52">
        <w:rPr>
          <w:rFonts w:ascii="Georgia" w:eastAsia="Times New Roman" w:hAnsi="Georgia"/>
          <w:sz w:val="24"/>
          <w:szCs w:val="24"/>
        </w:rPr>
        <w:t xml:space="preserve"> choice of abortion methods, and counseling that </w:t>
      </w:r>
      <w:r>
        <w:rPr>
          <w:rFonts w:ascii="Georgia" w:eastAsia="Times New Roman" w:hAnsi="Georgia"/>
          <w:sz w:val="24"/>
          <w:szCs w:val="24"/>
        </w:rPr>
        <w:t>addresses</w:t>
      </w:r>
      <w:r w:rsidRPr="00896E52">
        <w:rPr>
          <w:rFonts w:ascii="Georgia" w:eastAsia="Times New Roman" w:hAnsi="Georgia"/>
          <w:sz w:val="24"/>
          <w:szCs w:val="24"/>
        </w:rPr>
        <w:t xml:space="preserve"> psychosocial issues. Both medical and surgical abortion </w:t>
      </w:r>
      <w:r w:rsidR="00CD2779">
        <w:rPr>
          <w:rFonts w:ascii="Georgia" w:eastAsia="Times New Roman" w:hAnsi="Georgia"/>
          <w:sz w:val="24"/>
          <w:szCs w:val="24"/>
        </w:rPr>
        <w:t xml:space="preserve">methods </w:t>
      </w:r>
      <w:r w:rsidRPr="00896E52">
        <w:rPr>
          <w:rFonts w:ascii="Georgia" w:eastAsia="Times New Roman" w:hAnsi="Georgia"/>
          <w:sz w:val="24"/>
          <w:szCs w:val="24"/>
        </w:rPr>
        <w:t xml:space="preserve">were acceptable, but few patients </w:t>
      </w:r>
      <w:r>
        <w:rPr>
          <w:rFonts w:ascii="Georgia" w:eastAsia="Times New Roman" w:hAnsi="Georgia"/>
          <w:sz w:val="24"/>
          <w:szCs w:val="24"/>
        </w:rPr>
        <w:t>were given</w:t>
      </w:r>
      <w:r w:rsidRPr="00896E52">
        <w:rPr>
          <w:rFonts w:ascii="Georgia" w:eastAsia="Times New Roman" w:hAnsi="Georgia"/>
          <w:sz w:val="24"/>
          <w:szCs w:val="24"/>
        </w:rPr>
        <w:t xml:space="preserve"> the opportunity to choose.</w:t>
      </w:r>
      <w:r>
        <w:rPr>
          <w:rFonts w:ascii="Georgia" w:eastAsia="Times New Roman" w:hAnsi="Georgia"/>
          <w:sz w:val="24"/>
          <w:szCs w:val="24"/>
        </w:rPr>
        <w:t xml:space="preserve"> Contraceptive uptake was high, especially for </w:t>
      </w:r>
      <w:r w:rsidRPr="00896E52">
        <w:rPr>
          <w:rFonts w:ascii="Georgia" w:eastAsia="Times New Roman" w:hAnsi="Georgia"/>
          <w:sz w:val="24"/>
          <w:szCs w:val="24"/>
        </w:rPr>
        <w:t>IUD</w:t>
      </w:r>
      <w:r>
        <w:rPr>
          <w:rFonts w:ascii="Georgia" w:eastAsia="Times New Roman" w:hAnsi="Georgia"/>
          <w:sz w:val="24"/>
          <w:szCs w:val="24"/>
        </w:rPr>
        <w:t>s (63% of respondents, up from 14% who used one in the preceding 12 months); h</w:t>
      </w:r>
      <w:r w:rsidRPr="00896E52">
        <w:rPr>
          <w:rFonts w:ascii="Georgia" w:eastAsia="Times New Roman" w:hAnsi="Georgia"/>
          <w:sz w:val="24"/>
          <w:szCs w:val="24"/>
        </w:rPr>
        <w:t xml:space="preserve">owever, few contraceptive methods were discussed or available. </w:t>
      </w:r>
    </w:p>
    <w:p w:rsidR="00D2780C" w:rsidRPr="004F1395" w:rsidRDefault="00D2780C" w:rsidP="00D2780C">
      <w:pPr>
        <w:autoSpaceDE w:val="0"/>
        <w:autoSpaceDN w:val="0"/>
        <w:adjustRightInd w:val="0"/>
        <w:spacing w:after="0" w:line="240" w:lineRule="auto"/>
        <w:rPr>
          <w:rFonts w:ascii="Georgia" w:hAnsi="Georgia" w:cs="HelveticaNeue Condensed"/>
          <w:sz w:val="24"/>
          <w:szCs w:val="24"/>
        </w:rPr>
      </w:pPr>
      <w:r w:rsidRPr="00896E52">
        <w:rPr>
          <w:rFonts w:ascii="Georgia" w:eastAsia="Times New Roman" w:hAnsi="Georgia"/>
          <w:b/>
          <w:sz w:val="24"/>
          <w:szCs w:val="24"/>
        </w:rPr>
        <w:t>Discussion:</w:t>
      </w:r>
      <w:r w:rsidRPr="00896E52">
        <w:rPr>
          <w:rFonts w:ascii="Georgia" w:eastAsia="Times New Roman" w:hAnsi="Georgia"/>
          <w:sz w:val="24"/>
          <w:szCs w:val="24"/>
        </w:rPr>
        <w:t xml:space="preserve"> </w:t>
      </w:r>
      <w:r w:rsidRPr="004F1395">
        <w:rPr>
          <w:rFonts w:ascii="Georgia" w:hAnsi="Georgia" w:cs="HelveticaNeue Condensed"/>
          <w:sz w:val="24"/>
          <w:szCs w:val="24"/>
        </w:rPr>
        <w:t xml:space="preserve">Mexico City’s newly-created legal abortion program is successfully addressing most of the basic goals of quality clinical care. Yet quality of care has non-clinical aspects as well, and our results reveal opportunities for the legal abortion program to make care excellent and become a model for </w:t>
      </w:r>
      <w:r>
        <w:rPr>
          <w:rFonts w:ascii="Georgia" w:hAnsi="Georgia" w:cs="HelveticaNeue Condensed"/>
          <w:sz w:val="24"/>
          <w:szCs w:val="24"/>
        </w:rPr>
        <w:t>other</w:t>
      </w:r>
      <w:r w:rsidRPr="004F1395">
        <w:rPr>
          <w:rFonts w:ascii="Georgia" w:hAnsi="Georgia" w:cs="HelveticaNeue Condensed"/>
          <w:sz w:val="24"/>
          <w:szCs w:val="24"/>
        </w:rPr>
        <w:t xml:space="preserve"> </w:t>
      </w:r>
      <w:r>
        <w:rPr>
          <w:rFonts w:ascii="Georgia" w:hAnsi="Georgia" w:cs="HelveticaNeue Condensed"/>
          <w:sz w:val="24"/>
          <w:szCs w:val="24"/>
        </w:rPr>
        <w:t xml:space="preserve">providers </w:t>
      </w:r>
      <w:r w:rsidRPr="004F1395">
        <w:rPr>
          <w:rFonts w:ascii="Georgia" w:hAnsi="Georgia" w:cs="HelveticaNeue Condensed"/>
          <w:sz w:val="24"/>
          <w:szCs w:val="24"/>
        </w:rPr>
        <w:t xml:space="preserve">in the country. Mixed-methods research </w:t>
      </w:r>
      <w:r>
        <w:rPr>
          <w:rFonts w:ascii="Georgia" w:hAnsi="Georgia" w:cs="HelveticaNeue Condensed"/>
          <w:sz w:val="24"/>
          <w:szCs w:val="24"/>
        </w:rPr>
        <w:t xml:space="preserve">on experiences of abortion care can </w:t>
      </w:r>
      <w:r w:rsidRPr="004F1395">
        <w:rPr>
          <w:rFonts w:ascii="Georgia" w:hAnsi="Georgia" w:cs="HelveticaNeue Condensed"/>
          <w:sz w:val="24"/>
          <w:szCs w:val="24"/>
        </w:rPr>
        <w:t xml:space="preserve">provide insight that might be </w:t>
      </w:r>
      <w:r>
        <w:rPr>
          <w:rFonts w:ascii="Georgia" w:hAnsi="Georgia" w:cs="HelveticaNeue Condensed"/>
          <w:sz w:val="24"/>
          <w:szCs w:val="24"/>
        </w:rPr>
        <w:t xml:space="preserve">overlooked by </w:t>
      </w:r>
      <w:r w:rsidRPr="004F1395">
        <w:rPr>
          <w:rFonts w:ascii="Georgia" w:hAnsi="Georgia" w:cs="HelveticaNeue Condensed"/>
          <w:sz w:val="24"/>
          <w:szCs w:val="24"/>
        </w:rPr>
        <w:t xml:space="preserve">a </w:t>
      </w:r>
      <w:r>
        <w:rPr>
          <w:rFonts w:ascii="Georgia" w:hAnsi="Georgia" w:cs="HelveticaNeue Condensed"/>
          <w:sz w:val="24"/>
          <w:szCs w:val="24"/>
        </w:rPr>
        <w:t xml:space="preserve">purely </w:t>
      </w:r>
      <w:r w:rsidRPr="004F1395">
        <w:rPr>
          <w:rFonts w:ascii="Georgia" w:hAnsi="Georgia" w:cs="HelveticaNeue Condensed"/>
          <w:sz w:val="24"/>
          <w:szCs w:val="24"/>
        </w:rPr>
        <w:t>quantitative</w:t>
      </w:r>
      <w:r>
        <w:rPr>
          <w:rFonts w:ascii="Georgia" w:hAnsi="Georgia" w:cs="HelveticaNeue Condensed"/>
          <w:sz w:val="24"/>
          <w:szCs w:val="24"/>
        </w:rPr>
        <w:t xml:space="preserve"> </w:t>
      </w:r>
      <w:r w:rsidRPr="004F1395">
        <w:rPr>
          <w:rFonts w:ascii="Georgia" w:hAnsi="Georgia" w:cs="HelveticaNeue Condensed"/>
          <w:sz w:val="24"/>
          <w:szCs w:val="24"/>
        </w:rPr>
        <w:t xml:space="preserve">study. </w:t>
      </w:r>
    </w:p>
    <w:p w:rsidR="00D2780C" w:rsidRPr="00A52DF2" w:rsidRDefault="00D2780C" w:rsidP="00D2780C">
      <w:pPr>
        <w:autoSpaceDE w:val="0"/>
        <w:autoSpaceDN w:val="0"/>
        <w:adjustRightInd w:val="0"/>
        <w:spacing w:after="0" w:line="360" w:lineRule="auto"/>
        <w:jc w:val="center"/>
        <w:rPr>
          <w:rFonts w:ascii="Georgia" w:eastAsia="Times New Roman" w:hAnsi="Georgia"/>
          <w:sz w:val="24"/>
          <w:szCs w:val="24"/>
        </w:rPr>
      </w:pPr>
      <w:r w:rsidRPr="00A52DF2">
        <w:rPr>
          <w:rFonts w:ascii="Georgia" w:hAnsi="Georgia"/>
          <w:sz w:val="24"/>
          <w:szCs w:val="24"/>
        </w:rPr>
        <w:br w:type="page"/>
      </w:r>
      <w:r w:rsidRPr="00A52DF2">
        <w:rPr>
          <w:rFonts w:ascii="Georgia" w:eastAsia="Times New Roman" w:hAnsi="Georgia"/>
          <w:sz w:val="24"/>
          <w:szCs w:val="24"/>
        </w:rPr>
        <w:lastRenderedPageBreak/>
        <w:t xml:space="preserve">Patients’ experiences of first-trimester abortion in </w:t>
      </w:r>
      <w:r>
        <w:rPr>
          <w:rFonts w:ascii="Georgia" w:eastAsia="Times New Roman" w:hAnsi="Georgia"/>
          <w:sz w:val="24"/>
          <w:szCs w:val="24"/>
        </w:rPr>
        <w:t xml:space="preserve">two </w:t>
      </w:r>
      <w:r w:rsidRPr="00A52DF2">
        <w:rPr>
          <w:rFonts w:ascii="Georgia" w:eastAsia="Times New Roman" w:hAnsi="Georgia"/>
          <w:sz w:val="24"/>
          <w:szCs w:val="24"/>
        </w:rPr>
        <w:t>public facilities in Mexico City three years after decriminalization</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By</w:t>
      </w:r>
    </w:p>
    <w:p w:rsidR="00D2780C" w:rsidRPr="00A52DF2" w:rsidRDefault="00D2780C" w:rsidP="00D2780C">
      <w:pPr>
        <w:pStyle w:val="Default"/>
        <w:spacing w:line="480" w:lineRule="auto"/>
        <w:jc w:val="center"/>
        <w:rPr>
          <w:rFonts w:ascii="Georgia" w:hAnsi="Georgia"/>
        </w:rPr>
      </w:pPr>
      <w:proofErr w:type="spellStart"/>
      <w:r w:rsidRPr="00A52DF2">
        <w:rPr>
          <w:rFonts w:ascii="Georgia" w:hAnsi="Georgia"/>
        </w:rPr>
        <w:t>Roula</w:t>
      </w:r>
      <w:proofErr w:type="spellEnd"/>
      <w:r w:rsidRPr="00A52DF2">
        <w:rPr>
          <w:rFonts w:ascii="Georgia" w:hAnsi="Georgia"/>
        </w:rPr>
        <w:t xml:space="preserve"> F. </w:t>
      </w:r>
      <w:proofErr w:type="spellStart"/>
      <w:r w:rsidRPr="00A52DF2">
        <w:rPr>
          <w:rFonts w:ascii="Georgia" w:hAnsi="Georgia"/>
        </w:rPr>
        <w:t>AbiSamra</w:t>
      </w:r>
      <w:proofErr w:type="spellEnd"/>
    </w:p>
    <w:p w:rsidR="00D2780C" w:rsidRPr="00A52DF2" w:rsidRDefault="00D2780C" w:rsidP="00D2780C">
      <w:pPr>
        <w:pStyle w:val="Default"/>
        <w:spacing w:line="480" w:lineRule="auto"/>
        <w:jc w:val="center"/>
        <w:rPr>
          <w:rFonts w:ascii="Georgia" w:hAnsi="Georgia"/>
        </w:rPr>
      </w:pPr>
      <w:r w:rsidRPr="00A52DF2">
        <w:rPr>
          <w:rFonts w:ascii="Georgia" w:hAnsi="Georgia"/>
        </w:rPr>
        <w:t>B.A., Emory University, 2006</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 xml:space="preserve">Thesis Committee Chair: Roger W. </w:t>
      </w:r>
      <w:proofErr w:type="spellStart"/>
      <w:r w:rsidRPr="00A52DF2">
        <w:rPr>
          <w:rFonts w:ascii="Georgia" w:hAnsi="Georgia"/>
        </w:rPr>
        <w:t>Rochat</w:t>
      </w:r>
      <w:proofErr w:type="spellEnd"/>
      <w:r w:rsidRPr="00A52DF2">
        <w:rPr>
          <w:rFonts w:ascii="Georgia" w:hAnsi="Georgia"/>
        </w:rPr>
        <w:t>, M</w:t>
      </w:r>
      <w:r>
        <w:rPr>
          <w:rFonts w:ascii="Georgia" w:hAnsi="Georgia"/>
        </w:rPr>
        <w:t>.</w:t>
      </w:r>
      <w:r w:rsidRPr="00A52DF2">
        <w:rPr>
          <w:rFonts w:ascii="Georgia" w:hAnsi="Georgia"/>
        </w:rPr>
        <w:t>D</w:t>
      </w:r>
      <w:r>
        <w:rPr>
          <w:rFonts w:ascii="Georgia" w:hAnsi="Georgia"/>
        </w:rPr>
        <w:t>.</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r w:rsidRPr="00A52DF2">
        <w:rPr>
          <w:rFonts w:ascii="Georgia" w:hAnsi="Georgia"/>
        </w:rPr>
        <w:t>A thesis submitted to the Faculty of the</w:t>
      </w:r>
    </w:p>
    <w:p w:rsidR="00D2780C" w:rsidRPr="00A52DF2" w:rsidRDefault="00D2780C" w:rsidP="00D2780C">
      <w:pPr>
        <w:pStyle w:val="Default"/>
        <w:spacing w:line="480" w:lineRule="auto"/>
        <w:jc w:val="center"/>
        <w:rPr>
          <w:rFonts w:ascii="Georgia" w:hAnsi="Georgia"/>
        </w:rPr>
      </w:pPr>
      <w:r w:rsidRPr="00A52DF2">
        <w:rPr>
          <w:rFonts w:ascii="Georgia" w:hAnsi="Georgia"/>
        </w:rPr>
        <w:t>Rollins School of Public Health of Emory University</w:t>
      </w:r>
    </w:p>
    <w:p w:rsidR="00D2780C" w:rsidRPr="00A52DF2" w:rsidRDefault="00D2780C" w:rsidP="00D2780C">
      <w:pPr>
        <w:pStyle w:val="Default"/>
        <w:spacing w:line="480" w:lineRule="auto"/>
        <w:jc w:val="center"/>
        <w:rPr>
          <w:rFonts w:ascii="Georgia" w:hAnsi="Georgia"/>
        </w:rPr>
      </w:pPr>
    </w:p>
    <w:p w:rsidR="00D2780C" w:rsidRPr="00A52DF2" w:rsidRDefault="00D2780C" w:rsidP="00D2780C">
      <w:pPr>
        <w:pStyle w:val="Default"/>
        <w:spacing w:line="480" w:lineRule="auto"/>
        <w:jc w:val="center"/>
        <w:rPr>
          <w:rFonts w:ascii="Georgia" w:hAnsi="Georgia"/>
        </w:rPr>
      </w:pPr>
      <w:proofErr w:type="gramStart"/>
      <w:r w:rsidRPr="00A52DF2">
        <w:rPr>
          <w:rFonts w:ascii="Georgia" w:hAnsi="Georgia"/>
        </w:rPr>
        <w:t>in</w:t>
      </w:r>
      <w:proofErr w:type="gramEnd"/>
      <w:r w:rsidRPr="00A52DF2">
        <w:rPr>
          <w:rFonts w:ascii="Georgia" w:hAnsi="Georgia"/>
        </w:rPr>
        <w:t xml:space="preserve"> partial fulfillment of the requirements for the degree of</w:t>
      </w:r>
    </w:p>
    <w:p w:rsidR="00D2780C" w:rsidRPr="00A52DF2" w:rsidRDefault="00D2780C" w:rsidP="00D2780C">
      <w:pPr>
        <w:pStyle w:val="Default"/>
        <w:spacing w:line="480" w:lineRule="auto"/>
        <w:jc w:val="center"/>
        <w:rPr>
          <w:rFonts w:ascii="Georgia" w:hAnsi="Georgia"/>
        </w:rPr>
      </w:pPr>
      <w:r w:rsidRPr="00A52DF2">
        <w:rPr>
          <w:rFonts w:ascii="Georgia" w:hAnsi="Georgia"/>
        </w:rPr>
        <w:t>Master of Public Health</w:t>
      </w:r>
    </w:p>
    <w:p w:rsidR="00D2780C" w:rsidRPr="00A52DF2" w:rsidRDefault="00D2780C" w:rsidP="00D2780C">
      <w:pPr>
        <w:pStyle w:val="Default"/>
        <w:spacing w:line="480" w:lineRule="auto"/>
        <w:jc w:val="center"/>
        <w:rPr>
          <w:rFonts w:ascii="Georgia" w:hAnsi="Georgia"/>
        </w:rPr>
      </w:pPr>
      <w:proofErr w:type="gramStart"/>
      <w:r w:rsidRPr="00A52DF2">
        <w:rPr>
          <w:rFonts w:ascii="Georgia" w:hAnsi="Georgia"/>
        </w:rPr>
        <w:t>in</w:t>
      </w:r>
      <w:proofErr w:type="gramEnd"/>
      <w:r w:rsidRPr="00A52DF2">
        <w:rPr>
          <w:rFonts w:ascii="Georgia" w:hAnsi="Georgia"/>
        </w:rPr>
        <w:t xml:space="preserve"> Global Health</w:t>
      </w:r>
    </w:p>
    <w:p w:rsidR="00D2780C" w:rsidRPr="00D2780C" w:rsidRDefault="00D2780C" w:rsidP="00D2780C">
      <w:pPr>
        <w:spacing w:line="480" w:lineRule="auto"/>
        <w:jc w:val="center"/>
        <w:rPr>
          <w:rFonts w:ascii="Georgia" w:hAnsi="Georgia"/>
          <w:sz w:val="24"/>
          <w:szCs w:val="24"/>
          <w:lang w:val="it-IT"/>
        </w:rPr>
      </w:pPr>
      <w:r w:rsidRPr="00D2780C">
        <w:rPr>
          <w:rFonts w:ascii="Georgia" w:hAnsi="Georgia"/>
          <w:sz w:val="24"/>
          <w:szCs w:val="24"/>
          <w:lang w:val="it-IT"/>
        </w:rPr>
        <w:t>2011</w:t>
      </w:r>
    </w:p>
    <w:p w:rsidR="00D2780C" w:rsidRPr="00D2780C" w:rsidRDefault="00D2780C" w:rsidP="00D2780C">
      <w:pPr>
        <w:rPr>
          <w:rFonts w:ascii="Georgia" w:hAnsi="Georgia"/>
          <w:b/>
          <w:sz w:val="24"/>
          <w:szCs w:val="24"/>
          <w:lang w:val="it-IT"/>
        </w:rPr>
      </w:pPr>
      <w:r w:rsidRPr="00D2780C">
        <w:rPr>
          <w:rFonts w:ascii="Georgia" w:hAnsi="Georgia"/>
          <w:sz w:val="24"/>
          <w:szCs w:val="24"/>
          <w:lang w:val="it-IT"/>
        </w:rPr>
        <w:br w:type="page"/>
      </w:r>
      <w:r w:rsidRPr="00D2780C">
        <w:rPr>
          <w:rFonts w:ascii="Georgia" w:hAnsi="Georgia"/>
          <w:b/>
          <w:sz w:val="24"/>
          <w:szCs w:val="24"/>
          <w:lang w:val="it-IT"/>
        </w:rPr>
        <w:lastRenderedPageBreak/>
        <w:t>Acknowledgments</w:t>
      </w:r>
    </w:p>
    <w:p w:rsidR="00D2780C" w:rsidRPr="00D2780C" w:rsidRDefault="00D2780C" w:rsidP="00D2780C">
      <w:pPr>
        <w:rPr>
          <w:rFonts w:ascii="Georgia" w:hAnsi="Georgia"/>
          <w:sz w:val="24"/>
          <w:szCs w:val="24"/>
          <w:lang w:val="it-IT"/>
        </w:rPr>
      </w:pPr>
    </w:p>
    <w:p w:rsidR="00D2780C" w:rsidRDefault="00D2780C" w:rsidP="00D2780C">
      <w:pPr>
        <w:rPr>
          <w:rFonts w:ascii="Georgia" w:hAnsi="Georgia"/>
          <w:sz w:val="24"/>
          <w:szCs w:val="24"/>
        </w:rPr>
      </w:pPr>
      <w:r w:rsidRPr="00D2780C">
        <w:rPr>
          <w:rFonts w:ascii="Georgia" w:hAnsi="Georgia"/>
          <w:sz w:val="24"/>
          <w:szCs w:val="24"/>
        </w:rPr>
        <w:t xml:space="preserve">Roger </w:t>
      </w:r>
      <w:proofErr w:type="spellStart"/>
      <w:r w:rsidRPr="00D2780C">
        <w:rPr>
          <w:rFonts w:ascii="Georgia" w:hAnsi="Georgia"/>
          <w:sz w:val="24"/>
          <w:szCs w:val="24"/>
        </w:rPr>
        <w:t>Rochat</w:t>
      </w:r>
      <w:proofErr w:type="spellEnd"/>
      <w:r w:rsidRPr="00D2780C">
        <w:rPr>
          <w:rFonts w:ascii="Georgia" w:hAnsi="Georgia"/>
          <w:sz w:val="24"/>
          <w:szCs w:val="24"/>
        </w:rPr>
        <w:t xml:space="preserve"> </w:t>
      </w:r>
      <w:r>
        <w:rPr>
          <w:rFonts w:ascii="Georgia" w:hAnsi="Georgia"/>
          <w:sz w:val="24"/>
          <w:szCs w:val="24"/>
        </w:rPr>
        <w:t xml:space="preserve">has been </w:t>
      </w:r>
      <w:r w:rsidRPr="00D2780C">
        <w:rPr>
          <w:rFonts w:ascii="Georgia" w:hAnsi="Georgia"/>
          <w:sz w:val="24"/>
          <w:szCs w:val="24"/>
        </w:rPr>
        <w:t>not only my t</w:t>
      </w:r>
      <w:r>
        <w:rPr>
          <w:rFonts w:ascii="Georgia" w:hAnsi="Georgia"/>
          <w:sz w:val="24"/>
          <w:szCs w:val="24"/>
        </w:rPr>
        <w:t>h</w:t>
      </w:r>
      <w:r w:rsidRPr="00D2780C">
        <w:rPr>
          <w:rFonts w:ascii="Georgia" w:hAnsi="Georgia"/>
          <w:sz w:val="24"/>
          <w:szCs w:val="24"/>
        </w:rPr>
        <w:t>esi</w:t>
      </w:r>
      <w:r>
        <w:rPr>
          <w:rFonts w:ascii="Georgia" w:hAnsi="Georgia"/>
          <w:sz w:val="24"/>
          <w:szCs w:val="24"/>
        </w:rPr>
        <w:t>s adviser but also a mentor, role model, and dear friend. I owe</w:t>
      </w:r>
      <w:r w:rsidR="00CD2779">
        <w:rPr>
          <w:rFonts w:ascii="Georgia" w:hAnsi="Georgia"/>
          <w:sz w:val="24"/>
          <w:szCs w:val="24"/>
        </w:rPr>
        <w:t xml:space="preserve"> him</w:t>
      </w:r>
      <w:r>
        <w:rPr>
          <w:rFonts w:ascii="Georgia" w:hAnsi="Georgia"/>
          <w:sz w:val="24"/>
          <w:szCs w:val="24"/>
        </w:rPr>
        <w:t xml:space="preserve"> a debt of gratitude for his </w:t>
      </w:r>
      <w:r w:rsidR="00D044B7">
        <w:rPr>
          <w:rFonts w:ascii="Georgia" w:hAnsi="Georgia"/>
          <w:sz w:val="24"/>
          <w:szCs w:val="24"/>
        </w:rPr>
        <w:t xml:space="preserve">confidence </w:t>
      </w:r>
      <w:r>
        <w:rPr>
          <w:rFonts w:ascii="Georgia" w:hAnsi="Georgia"/>
          <w:sz w:val="24"/>
          <w:szCs w:val="24"/>
        </w:rPr>
        <w:t xml:space="preserve">in </w:t>
      </w:r>
      <w:r w:rsidR="00D044B7">
        <w:rPr>
          <w:rFonts w:ascii="Georgia" w:hAnsi="Georgia"/>
          <w:sz w:val="24"/>
          <w:szCs w:val="24"/>
        </w:rPr>
        <w:t xml:space="preserve">my abilities </w:t>
      </w:r>
      <w:r>
        <w:rPr>
          <w:rFonts w:ascii="Georgia" w:hAnsi="Georgia"/>
          <w:sz w:val="24"/>
          <w:szCs w:val="24"/>
        </w:rPr>
        <w:t xml:space="preserve">and for his never-flagging ingenuity in addressing the concerns that motivate this thesis. Without them, this endeavor, as well as those that shaped it and those that it has shaped in turn, would </w:t>
      </w:r>
      <w:r w:rsidR="00D044B7">
        <w:rPr>
          <w:rFonts w:ascii="Georgia" w:hAnsi="Georgia"/>
          <w:sz w:val="24"/>
          <w:szCs w:val="24"/>
        </w:rPr>
        <w:t xml:space="preserve">not </w:t>
      </w:r>
      <w:r>
        <w:rPr>
          <w:rFonts w:ascii="Georgia" w:hAnsi="Georgia"/>
          <w:sz w:val="24"/>
          <w:szCs w:val="24"/>
        </w:rPr>
        <w:t xml:space="preserve">have been </w:t>
      </w:r>
      <w:r w:rsidR="00D044B7">
        <w:rPr>
          <w:rFonts w:ascii="Georgia" w:hAnsi="Georgia"/>
          <w:sz w:val="24"/>
          <w:szCs w:val="24"/>
        </w:rPr>
        <w:t>possible</w:t>
      </w:r>
      <w:r>
        <w:rPr>
          <w:rFonts w:ascii="Georgia" w:hAnsi="Georgia"/>
          <w:sz w:val="24"/>
          <w:szCs w:val="24"/>
        </w:rPr>
        <w:t xml:space="preserve">. </w:t>
      </w:r>
    </w:p>
    <w:p w:rsidR="00D2780C" w:rsidRPr="00D044B7" w:rsidRDefault="00D044B7" w:rsidP="00D2780C">
      <w:pPr>
        <w:rPr>
          <w:rFonts w:ascii="Georgia" w:hAnsi="Georgia"/>
          <w:sz w:val="24"/>
          <w:szCs w:val="24"/>
        </w:rPr>
      </w:pPr>
      <w:r w:rsidRPr="00D044B7">
        <w:rPr>
          <w:rFonts w:ascii="Georgia" w:hAnsi="Georgia"/>
          <w:sz w:val="24"/>
          <w:szCs w:val="24"/>
        </w:rPr>
        <w:t xml:space="preserve">The researchers </w:t>
      </w:r>
      <w:r w:rsidR="00D21E0E">
        <w:rPr>
          <w:rFonts w:ascii="Georgia" w:hAnsi="Georgia"/>
          <w:sz w:val="24"/>
          <w:szCs w:val="24"/>
        </w:rPr>
        <w:t xml:space="preserve">and managers </w:t>
      </w:r>
      <w:r w:rsidRPr="00D044B7">
        <w:rPr>
          <w:rFonts w:ascii="Georgia" w:hAnsi="Georgia"/>
          <w:sz w:val="24"/>
          <w:szCs w:val="24"/>
        </w:rPr>
        <w:t xml:space="preserve">in Mexico who originated the </w:t>
      </w:r>
      <w:r>
        <w:rPr>
          <w:rFonts w:ascii="Georgia" w:hAnsi="Georgia"/>
          <w:sz w:val="24"/>
          <w:szCs w:val="24"/>
        </w:rPr>
        <w:t>study of MOH services,</w:t>
      </w:r>
      <w:r w:rsidRPr="00D044B7">
        <w:rPr>
          <w:rFonts w:ascii="Georgia" w:hAnsi="Georgia"/>
          <w:sz w:val="24"/>
          <w:szCs w:val="24"/>
        </w:rPr>
        <w:t xml:space="preserve"> and </w:t>
      </w:r>
      <w:r w:rsidR="00CD2779">
        <w:rPr>
          <w:rFonts w:ascii="Georgia" w:hAnsi="Georgia"/>
          <w:sz w:val="24"/>
          <w:szCs w:val="24"/>
        </w:rPr>
        <w:t xml:space="preserve">who were </w:t>
      </w:r>
      <w:r>
        <w:rPr>
          <w:rFonts w:ascii="Georgia" w:hAnsi="Georgia"/>
          <w:sz w:val="24"/>
          <w:szCs w:val="24"/>
        </w:rPr>
        <w:t xml:space="preserve">willing </w:t>
      </w:r>
      <w:r w:rsidR="00CD2779">
        <w:rPr>
          <w:rFonts w:ascii="Georgia" w:hAnsi="Georgia"/>
          <w:sz w:val="24"/>
          <w:szCs w:val="24"/>
        </w:rPr>
        <w:t xml:space="preserve">later </w:t>
      </w:r>
      <w:r>
        <w:rPr>
          <w:rFonts w:ascii="Georgia" w:hAnsi="Georgia"/>
          <w:sz w:val="24"/>
          <w:szCs w:val="24"/>
        </w:rPr>
        <w:t xml:space="preserve">to share their data </w:t>
      </w:r>
      <w:r w:rsidR="00CD2779">
        <w:rPr>
          <w:rFonts w:ascii="Georgia" w:hAnsi="Georgia"/>
          <w:sz w:val="24"/>
          <w:szCs w:val="24"/>
        </w:rPr>
        <w:t xml:space="preserve">with me </w:t>
      </w:r>
      <w:r>
        <w:rPr>
          <w:rFonts w:ascii="Georgia" w:hAnsi="Georgia"/>
          <w:sz w:val="24"/>
          <w:szCs w:val="24"/>
        </w:rPr>
        <w:t xml:space="preserve">for this </w:t>
      </w:r>
      <w:r w:rsidR="00CD2779">
        <w:rPr>
          <w:rFonts w:ascii="Georgia" w:hAnsi="Georgia"/>
          <w:sz w:val="24"/>
          <w:szCs w:val="24"/>
        </w:rPr>
        <w:t>thesis</w:t>
      </w:r>
      <w:r>
        <w:rPr>
          <w:rFonts w:ascii="Georgia" w:hAnsi="Georgia"/>
          <w:sz w:val="24"/>
          <w:szCs w:val="24"/>
        </w:rPr>
        <w:t xml:space="preserve">, </w:t>
      </w:r>
      <w:r w:rsidR="0037454D">
        <w:rPr>
          <w:rFonts w:ascii="Georgia" w:hAnsi="Georgia"/>
          <w:sz w:val="24"/>
          <w:szCs w:val="24"/>
        </w:rPr>
        <w:t xml:space="preserve">also became </w:t>
      </w:r>
      <w:r>
        <w:rPr>
          <w:rFonts w:ascii="Georgia" w:hAnsi="Georgia"/>
          <w:sz w:val="24"/>
          <w:szCs w:val="24"/>
        </w:rPr>
        <w:t xml:space="preserve">important sources of moral and practical support. </w:t>
      </w:r>
      <w:r w:rsidR="00D21E0E">
        <w:rPr>
          <w:rFonts w:ascii="Georgia" w:hAnsi="Georgia"/>
          <w:sz w:val="24"/>
          <w:szCs w:val="24"/>
        </w:rPr>
        <w:t xml:space="preserve">Thanks to </w:t>
      </w:r>
      <w:r w:rsidR="00D2780C" w:rsidRPr="00D044B7">
        <w:rPr>
          <w:rFonts w:ascii="Georgia" w:hAnsi="Georgia"/>
          <w:sz w:val="24"/>
          <w:szCs w:val="24"/>
        </w:rPr>
        <w:t>Claudia Diaz-</w:t>
      </w:r>
      <w:proofErr w:type="spellStart"/>
      <w:r w:rsidR="00D2780C" w:rsidRPr="00D044B7">
        <w:rPr>
          <w:rFonts w:ascii="Georgia" w:hAnsi="Georgia"/>
          <w:sz w:val="24"/>
          <w:szCs w:val="24"/>
        </w:rPr>
        <w:t>Olavarrieta</w:t>
      </w:r>
      <w:proofErr w:type="spellEnd"/>
      <w:r w:rsidRPr="00D044B7">
        <w:rPr>
          <w:rFonts w:ascii="Georgia" w:hAnsi="Georgia"/>
          <w:sz w:val="24"/>
          <w:szCs w:val="24"/>
        </w:rPr>
        <w:t xml:space="preserve"> and</w:t>
      </w:r>
      <w:r w:rsidR="00F33FDA">
        <w:rPr>
          <w:rFonts w:ascii="Georgia" w:hAnsi="Georgia"/>
          <w:sz w:val="24"/>
          <w:szCs w:val="24"/>
        </w:rPr>
        <w:t xml:space="preserve"> Sandy</w:t>
      </w:r>
      <w:r w:rsidR="00D2780C" w:rsidRPr="00D044B7">
        <w:rPr>
          <w:rFonts w:ascii="Georgia" w:hAnsi="Georgia"/>
          <w:sz w:val="24"/>
          <w:szCs w:val="24"/>
        </w:rPr>
        <w:t xml:space="preserve"> Garcia</w:t>
      </w:r>
      <w:r w:rsidR="00D64825">
        <w:rPr>
          <w:rFonts w:ascii="Georgia" w:hAnsi="Georgia"/>
          <w:sz w:val="24"/>
          <w:szCs w:val="24"/>
        </w:rPr>
        <w:t xml:space="preserve"> for sharing </w:t>
      </w:r>
      <w:r w:rsidR="00D21E0E">
        <w:rPr>
          <w:rFonts w:ascii="Georgia" w:hAnsi="Georgia"/>
          <w:sz w:val="24"/>
          <w:szCs w:val="24"/>
        </w:rPr>
        <w:t>the data</w:t>
      </w:r>
      <w:r w:rsidR="00CD2779">
        <w:rPr>
          <w:rFonts w:ascii="Georgia" w:hAnsi="Georgia"/>
          <w:sz w:val="24"/>
          <w:szCs w:val="24"/>
        </w:rPr>
        <w:t xml:space="preserve"> </w:t>
      </w:r>
      <w:r w:rsidR="00D21E0E">
        <w:rPr>
          <w:rFonts w:ascii="Georgia" w:hAnsi="Georgia"/>
          <w:sz w:val="24"/>
          <w:szCs w:val="24"/>
        </w:rPr>
        <w:t xml:space="preserve">and </w:t>
      </w:r>
      <w:r w:rsidR="00D64825">
        <w:rPr>
          <w:rFonts w:ascii="Georgia" w:hAnsi="Georgia"/>
          <w:sz w:val="24"/>
          <w:szCs w:val="24"/>
        </w:rPr>
        <w:t xml:space="preserve">giving </w:t>
      </w:r>
      <w:r w:rsidR="00D21E0E">
        <w:rPr>
          <w:rFonts w:ascii="Georgia" w:hAnsi="Georgia"/>
          <w:sz w:val="24"/>
          <w:szCs w:val="24"/>
        </w:rPr>
        <w:t xml:space="preserve">critical guidance and feedback; to </w:t>
      </w:r>
      <w:r w:rsidR="00F33FDA">
        <w:rPr>
          <w:rFonts w:ascii="Georgia" w:hAnsi="Georgia"/>
          <w:sz w:val="24"/>
          <w:szCs w:val="24"/>
        </w:rPr>
        <w:t xml:space="preserve">Vanessa </w:t>
      </w:r>
      <w:proofErr w:type="spellStart"/>
      <w:r w:rsidR="00F33FDA">
        <w:rPr>
          <w:rFonts w:ascii="Georgia" w:hAnsi="Georgia"/>
          <w:sz w:val="24"/>
          <w:szCs w:val="24"/>
        </w:rPr>
        <w:t>Cravioto</w:t>
      </w:r>
      <w:proofErr w:type="spellEnd"/>
      <w:r w:rsidR="00F33FDA">
        <w:rPr>
          <w:rFonts w:ascii="Georgia" w:hAnsi="Georgia"/>
          <w:sz w:val="24"/>
          <w:szCs w:val="24"/>
        </w:rPr>
        <w:t xml:space="preserve"> and </w:t>
      </w:r>
      <w:proofErr w:type="spellStart"/>
      <w:r w:rsidR="00D21E0E">
        <w:rPr>
          <w:rFonts w:ascii="Georgia" w:hAnsi="Georgia"/>
          <w:sz w:val="24"/>
          <w:szCs w:val="24"/>
        </w:rPr>
        <w:t>Olimpia</w:t>
      </w:r>
      <w:proofErr w:type="spellEnd"/>
      <w:r w:rsidR="00D21E0E">
        <w:rPr>
          <w:rFonts w:ascii="Georgia" w:hAnsi="Georgia"/>
          <w:sz w:val="24"/>
          <w:szCs w:val="24"/>
        </w:rPr>
        <w:t xml:space="preserve"> Gomez</w:t>
      </w:r>
      <w:r w:rsidR="00D64825">
        <w:rPr>
          <w:rFonts w:ascii="Georgia" w:hAnsi="Georgia"/>
          <w:sz w:val="24"/>
          <w:szCs w:val="24"/>
        </w:rPr>
        <w:t xml:space="preserve"> for fastidious data collection, invaluable cultural interpretation, and real </w:t>
      </w:r>
      <w:r w:rsidR="00D21E0E">
        <w:rPr>
          <w:rFonts w:ascii="Georgia" w:hAnsi="Georgia"/>
          <w:sz w:val="24"/>
          <w:szCs w:val="24"/>
        </w:rPr>
        <w:t xml:space="preserve">friendship; to </w:t>
      </w:r>
      <w:proofErr w:type="spellStart"/>
      <w:r w:rsidR="00D21E0E">
        <w:rPr>
          <w:rFonts w:ascii="Georgia" w:hAnsi="Georgia"/>
          <w:sz w:val="24"/>
          <w:szCs w:val="24"/>
        </w:rPr>
        <w:t>Aremis</w:t>
      </w:r>
      <w:proofErr w:type="spellEnd"/>
      <w:r w:rsidR="00D21E0E">
        <w:rPr>
          <w:rFonts w:ascii="Georgia" w:hAnsi="Georgia"/>
          <w:sz w:val="24"/>
          <w:szCs w:val="24"/>
        </w:rPr>
        <w:t xml:space="preserve"> Villalobos</w:t>
      </w:r>
      <w:r w:rsidR="00D64825">
        <w:rPr>
          <w:rFonts w:ascii="Georgia" w:hAnsi="Georgia"/>
          <w:sz w:val="24"/>
          <w:szCs w:val="24"/>
        </w:rPr>
        <w:t xml:space="preserve"> for </w:t>
      </w:r>
      <w:r w:rsidR="00D21E0E">
        <w:rPr>
          <w:rFonts w:ascii="Georgia" w:hAnsi="Georgia"/>
          <w:sz w:val="24"/>
          <w:szCs w:val="24"/>
        </w:rPr>
        <w:t>analysis help in a pinch; and to Laura Carrillo</w:t>
      </w:r>
      <w:r w:rsidR="00D64825">
        <w:rPr>
          <w:rFonts w:ascii="Georgia" w:hAnsi="Georgia"/>
          <w:sz w:val="24"/>
          <w:szCs w:val="24"/>
        </w:rPr>
        <w:t xml:space="preserve"> for making </w:t>
      </w:r>
      <w:r w:rsidR="00D21E0E">
        <w:rPr>
          <w:rFonts w:ascii="Georgia" w:hAnsi="Georgia"/>
          <w:sz w:val="24"/>
          <w:szCs w:val="24"/>
        </w:rPr>
        <w:t>all these cross-continent relationships feasible</w:t>
      </w:r>
      <w:r w:rsidR="00F764FB">
        <w:rPr>
          <w:rFonts w:ascii="Georgia" w:hAnsi="Georgia"/>
          <w:sz w:val="24"/>
          <w:szCs w:val="24"/>
        </w:rPr>
        <w:t xml:space="preserve"> behind the scenes</w:t>
      </w:r>
      <w:r w:rsidR="00D21E0E">
        <w:rPr>
          <w:rFonts w:ascii="Georgia" w:hAnsi="Georgia"/>
          <w:sz w:val="24"/>
          <w:szCs w:val="24"/>
        </w:rPr>
        <w:t xml:space="preserve">. </w:t>
      </w:r>
    </w:p>
    <w:p w:rsidR="00F764FB" w:rsidRPr="00F764FB" w:rsidRDefault="00F764FB" w:rsidP="00D2780C">
      <w:pPr>
        <w:rPr>
          <w:rFonts w:ascii="Georgia" w:hAnsi="Georgia"/>
          <w:sz w:val="24"/>
          <w:szCs w:val="24"/>
        </w:rPr>
      </w:pPr>
      <w:r>
        <w:rPr>
          <w:rFonts w:ascii="Georgia" w:hAnsi="Georgia"/>
          <w:sz w:val="24"/>
          <w:szCs w:val="24"/>
        </w:rPr>
        <w:t xml:space="preserve">I had the good fortune to meet </w:t>
      </w:r>
      <w:bookmarkStart w:id="0" w:name="_GoBack"/>
      <w:bookmarkEnd w:id="0"/>
      <w:r>
        <w:rPr>
          <w:rFonts w:ascii="Georgia" w:hAnsi="Georgia"/>
          <w:sz w:val="24"/>
          <w:szCs w:val="24"/>
        </w:rPr>
        <w:t xml:space="preserve">and partner with these colleagues while in Mexico for travel and research supported by the Global Elimination of Maternal Mortality from Abortion (GEMMA) Fund and the Emory Global Health Initiative. </w:t>
      </w:r>
    </w:p>
    <w:p w:rsidR="00D2780C" w:rsidRPr="00D2780C" w:rsidRDefault="00D21E0E" w:rsidP="00D2780C">
      <w:pPr>
        <w:rPr>
          <w:rFonts w:ascii="Georgia" w:hAnsi="Georgia"/>
          <w:sz w:val="24"/>
          <w:szCs w:val="24"/>
          <w:lang w:val="it-IT"/>
        </w:rPr>
      </w:pPr>
      <w:r>
        <w:rPr>
          <w:rFonts w:ascii="Georgia" w:hAnsi="Georgia"/>
          <w:sz w:val="24"/>
          <w:szCs w:val="24"/>
          <w:lang w:val="it-IT"/>
        </w:rPr>
        <w:t xml:space="preserve">Thanks to </w:t>
      </w:r>
      <w:r w:rsidR="00F33FDA" w:rsidRPr="00D2780C">
        <w:rPr>
          <w:rFonts w:ascii="Georgia" w:hAnsi="Georgia"/>
          <w:sz w:val="24"/>
          <w:szCs w:val="24"/>
          <w:lang w:val="it-IT"/>
        </w:rPr>
        <w:t>Richard</w:t>
      </w:r>
      <w:r w:rsidR="00F33FDA">
        <w:rPr>
          <w:rFonts w:ascii="Georgia" w:hAnsi="Georgia"/>
          <w:sz w:val="24"/>
          <w:szCs w:val="24"/>
          <w:lang w:val="it-IT"/>
        </w:rPr>
        <w:t xml:space="preserve"> Barfield and </w:t>
      </w:r>
      <w:r w:rsidR="00D746C6">
        <w:rPr>
          <w:rFonts w:ascii="Georgia" w:hAnsi="Georgia"/>
          <w:sz w:val="24"/>
          <w:szCs w:val="24"/>
          <w:lang w:val="it-IT"/>
        </w:rPr>
        <w:t xml:space="preserve">Josh Van Otterloo </w:t>
      </w:r>
      <w:r>
        <w:rPr>
          <w:rFonts w:ascii="Georgia" w:hAnsi="Georgia"/>
          <w:sz w:val="24"/>
          <w:szCs w:val="24"/>
          <w:lang w:val="it-IT"/>
        </w:rPr>
        <w:t xml:space="preserve">for last-minute </w:t>
      </w:r>
      <w:r w:rsidR="00F764FB">
        <w:rPr>
          <w:rFonts w:ascii="Georgia" w:hAnsi="Georgia"/>
          <w:sz w:val="24"/>
          <w:szCs w:val="24"/>
          <w:lang w:val="it-IT"/>
        </w:rPr>
        <w:t>counsel</w:t>
      </w:r>
      <w:r>
        <w:rPr>
          <w:rFonts w:ascii="Georgia" w:hAnsi="Georgia"/>
          <w:sz w:val="24"/>
          <w:szCs w:val="24"/>
          <w:lang w:val="it-IT"/>
        </w:rPr>
        <w:t xml:space="preserve"> </w:t>
      </w:r>
      <w:r w:rsidR="00F764FB">
        <w:rPr>
          <w:rFonts w:ascii="Georgia" w:hAnsi="Georgia"/>
          <w:sz w:val="24"/>
          <w:szCs w:val="24"/>
          <w:lang w:val="it-IT"/>
        </w:rPr>
        <w:t xml:space="preserve">that greatly improved the clarity </w:t>
      </w:r>
      <w:r>
        <w:rPr>
          <w:rFonts w:ascii="Georgia" w:hAnsi="Georgia"/>
          <w:sz w:val="24"/>
          <w:szCs w:val="24"/>
          <w:lang w:val="it-IT"/>
        </w:rPr>
        <w:t xml:space="preserve">of my analytic methods. </w:t>
      </w:r>
    </w:p>
    <w:p w:rsidR="00D746C6" w:rsidRDefault="00D2780C" w:rsidP="00D2780C">
      <w:pPr>
        <w:rPr>
          <w:rFonts w:ascii="Georgia" w:hAnsi="Georgia"/>
          <w:sz w:val="24"/>
          <w:szCs w:val="24"/>
          <w:lang w:val="it-IT"/>
        </w:rPr>
      </w:pPr>
      <w:r w:rsidRPr="00D2780C">
        <w:rPr>
          <w:rFonts w:ascii="Georgia" w:hAnsi="Georgia"/>
          <w:sz w:val="24"/>
          <w:szCs w:val="24"/>
          <w:lang w:val="it-IT"/>
        </w:rPr>
        <w:t>Ruth</w:t>
      </w:r>
      <w:r w:rsidR="00D21E0E">
        <w:rPr>
          <w:rFonts w:ascii="Georgia" w:hAnsi="Georgia"/>
          <w:sz w:val="24"/>
          <w:szCs w:val="24"/>
          <w:lang w:val="it-IT"/>
        </w:rPr>
        <w:t xml:space="preserve"> Dawson</w:t>
      </w:r>
      <w:r w:rsidR="00D746C6">
        <w:rPr>
          <w:rFonts w:ascii="Georgia" w:hAnsi="Georgia"/>
          <w:sz w:val="24"/>
          <w:szCs w:val="24"/>
          <w:lang w:val="it-IT"/>
        </w:rPr>
        <w:t xml:space="preserve">, </w:t>
      </w:r>
      <w:r w:rsidR="00F33FDA">
        <w:rPr>
          <w:rFonts w:ascii="Georgia" w:hAnsi="Georgia"/>
          <w:sz w:val="24"/>
          <w:szCs w:val="24"/>
          <w:lang w:val="it-IT"/>
        </w:rPr>
        <w:t xml:space="preserve">Taylor Rose Ellsworth and </w:t>
      </w:r>
      <w:r w:rsidR="00D746C6">
        <w:rPr>
          <w:rFonts w:ascii="Georgia" w:hAnsi="Georgia"/>
          <w:sz w:val="24"/>
          <w:szCs w:val="24"/>
          <w:lang w:val="it-IT"/>
        </w:rPr>
        <w:t>Aimee Leidich</w:t>
      </w:r>
      <w:r w:rsidR="00F33FDA">
        <w:rPr>
          <w:rFonts w:ascii="Georgia" w:hAnsi="Georgia"/>
          <w:sz w:val="24"/>
          <w:szCs w:val="24"/>
          <w:lang w:val="it-IT"/>
        </w:rPr>
        <w:t xml:space="preserve"> </w:t>
      </w:r>
      <w:r w:rsidR="00D21E0E">
        <w:rPr>
          <w:rFonts w:ascii="Georgia" w:hAnsi="Georgia"/>
          <w:sz w:val="24"/>
          <w:szCs w:val="24"/>
          <w:lang w:val="it-IT"/>
        </w:rPr>
        <w:t>were constant, generous friends throughout the challenging months of juggling research and all the other parts of life. I will always be grateful</w:t>
      </w:r>
      <w:r w:rsidR="00D746C6">
        <w:rPr>
          <w:rFonts w:ascii="Georgia" w:hAnsi="Georgia"/>
          <w:sz w:val="24"/>
          <w:szCs w:val="24"/>
          <w:lang w:val="it-IT"/>
        </w:rPr>
        <w:t xml:space="preserve">. </w:t>
      </w:r>
    </w:p>
    <w:p w:rsidR="00D2780C" w:rsidRPr="00D2780C" w:rsidRDefault="00D746C6" w:rsidP="00D2780C">
      <w:pPr>
        <w:rPr>
          <w:rFonts w:ascii="Georgia" w:hAnsi="Georgia"/>
          <w:sz w:val="24"/>
          <w:szCs w:val="24"/>
          <w:lang w:val="it-IT"/>
        </w:rPr>
      </w:pPr>
      <w:r>
        <w:rPr>
          <w:rFonts w:ascii="Georgia" w:hAnsi="Georgia"/>
          <w:sz w:val="24"/>
          <w:szCs w:val="24"/>
          <w:lang w:val="it-IT"/>
        </w:rPr>
        <w:t xml:space="preserve">In the last stages of this work, </w:t>
      </w:r>
      <w:r w:rsidR="00D2780C" w:rsidRPr="00D2780C">
        <w:rPr>
          <w:rFonts w:ascii="Georgia" w:hAnsi="Georgia"/>
          <w:sz w:val="24"/>
          <w:szCs w:val="24"/>
          <w:lang w:val="it-IT"/>
        </w:rPr>
        <w:t>Elizabeth J</w:t>
      </w:r>
      <w:r w:rsidR="00D21E0E">
        <w:rPr>
          <w:rFonts w:ascii="Georgia" w:hAnsi="Georgia"/>
          <w:sz w:val="24"/>
          <w:szCs w:val="24"/>
          <w:lang w:val="it-IT"/>
        </w:rPr>
        <w:t>ohnston and</w:t>
      </w:r>
      <w:r w:rsidR="00D2780C" w:rsidRPr="00D2780C">
        <w:rPr>
          <w:rFonts w:ascii="Georgia" w:hAnsi="Georgia"/>
          <w:sz w:val="24"/>
          <w:szCs w:val="24"/>
          <w:lang w:val="it-IT"/>
        </w:rPr>
        <w:t xml:space="preserve"> </w:t>
      </w:r>
      <w:r w:rsidR="00D21E0E">
        <w:rPr>
          <w:rFonts w:ascii="Georgia" w:hAnsi="Georgia"/>
          <w:sz w:val="24"/>
          <w:szCs w:val="24"/>
          <w:lang w:val="it-IT"/>
        </w:rPr>
        <w:t>Tamer</w:t>
      </w:r>
      <w:r w:rsidR="00D2780C" w:rsidRPr="00D2780C">
        <w:rPr>
          <w:rFonts w:ascii="Georgia" w:hAnsi="Georgia"/>
          <w:sz w:val="24"/>
          <w:szCs w:val="24"/>
          <w:lang w:val="it-IT"/>
        </w:rPr>
        <w:t xml:space="preserve"> M</w:t>
      </w:r>
      <w:r w:rsidR="00D21E0E">
        <w:rPr>
          <w:rFonts w:ascii="Georgia" w:hAnsi="Georgia"/>
          <w:sz w:val="24"/>
          <w:szCs w:val="24"/>
          <w:lang w:val="it-IT"/>
        </w:rPr>
        <w:t>iddleton</w:t>
      </w:r>
      <w:r>
        <w:rPr>
          <w:rFonts w:ascii="Georgia" w:hAnsi="Georgia"/>
          <w:sz w:val="24"/>
          <w:szCs w:val="24"/>
          <w:lang w:val="it-IT"/>
        </w:rPr>
        <w:t xml:space="preserve"> were beyond understanding of my need to take days off from work to write, Laura Anderson and Naquia Harris helped me hang on to my sanity, and </w:t>
      </w:r>
      <w:r w:rsidR="00F33FDA">
        <w:rPr>
          <w:rFonts w:ascii="Georgia" w:hAnsi="Georgia"/>
          <w:sz w:val="24"/>
          <w:szCs w:val="24"/>
          <w:lang w:val="it-IT"/>
        </w:rPr>
        <w:t xml:space="preserve">Chris Huber and </w:t>
      </w:r>
      <w:r>
        <w:rPr>
          <w:rFonts w:ascii="Georgia" w:hAnsi="Georgia"/>
          <w:sz w:val="24"/>
          <w:szCs w:val="24"/>
          <w:lang w:val="it-IT"/>
        </w:rPr>
        <w:t xml:space="preserve">Lauren Job helped me stay awake. </w:t>
      </w:r>
      <w:r w:rsidR="00F764FB">
        <w:rPr>
          <w:rFonts w:ascii="Georgia" w:hAnsi="Georgia"/>
          <w:sz w:val="24"/>
          <w:szCs w:val="24"/>
          <w:lang w:val="it-IT"/>
        </w:rPr>
        <w:t>Sharia Ahmed, Kristin</w:t>
      </w:r>
      <w:r w:rsidR="00CD2779">
        <w:rPr>
          <w:rFonts w:ascii="Georgia" w:hAnsi="Georgia"/>
          <w:sz w:val="24"/>
          <w:szCs w:val="24"/>
          <w:lang w:val="it-IT"/>
        </w:rPr>
        <w:t>e</w:t>
      </w:r>
      <w:r w:rsidR="00F764FB">
        <w:rPr>
          <w:rFonts w:ascii="Georgia" w:hAnsi="Georgia"/>
          <w:sz w:val="24"/>
          <w:szCs w:val="24"/>
          <w:lang w:val="it-IT"/>
        </w:rPr>
        <w:t xml:space="preserve"> Dennis, Gaelle Gourmelon and Josh Van Otterloo kept me well fed. </w:t>
      </w:r>
    </w:p>
    <w:p w:rsidR="00D746C6" w:rsidRDefault="00D746C6">
      <w:pPr>
        <w:rPr>
          <w:rFonts w:ascii="Georgia" w:hAnsi="Georgia"/>
          <w:sz w:val="24"/>
          <w:szCs w:val="24"/>
        </w:rPr>
      </w:pPr>
      <w:r>
        <w:rPr>
          <w:rFonts w:ascii="Georgia" w:hAnsi="Georgia"/>
          <w:sz w:val="24"/>
          <w:szCs w:val="24"/>
        </w:rPr>
        <w:t xml:space="preserve">Finally, I owe much to the </w:t>
      </w:r>
      <w:r w:rsidR="00F33FDA">
        <w:rPr>
          <w:rFonts w:ascii="Georgia" w:hAnsi="Georgia"/>
          <w:sz w:val="24"/>
          <w:szCs w:val="24"/>
        </w:rPr>
        <w:t xml:space="preserve">love, encouragement and </w:t>
      </w:r>
      <w:r w:rsidR="00CD2779">
        <w:rPr>
          <w:rFonts w:ascii="Georgia" w:hAnsi="Georgia"/>
          <w:sz w:val="24"/>
          <w:szCs w:val="24"/>
        </w:rPr>
        <w:t xml:space="preserve">near-inexhaustible </w:t>
      </w:r>
      <w:r>
        <w:rPr>
          <w:rFonts w:ascii="Georgia" w:hAnsi="Georgia"/>
          <w:sz w:val="24"/>
          <w:szCs w:val="24"/>
        </w:rPr>
        <w:t>patience</w:t>
      </w:r>
      <w:r w:rsidR="00F33FDA">
        <w:rPr>
          <w:rFonts w:ascii="Georgia" w:hAnsi="Georgia"/>
          <w:sz w:val="24"/>
          <w:szCs w:val="24"/>
        </w:rPr>
        <w:t xml:space="preserve"> </w:t>
      </w:r>
      <w:r>
        <w:rPr>
          <w:rFonts w:ascii="Georgia" w:hAnsi="Georgia"/>
          <w:sz w:val="24"/>
          <w:szCs w:val="24"/>
        </w:rPr>
        <w:t xml:space="preserve">of my parents, Freddy </w:t>
      </w:r>
      <w:proofErr w:type="spellStart"/>
      <w:r>
        <w:rPr>
          <w:rFonts w:ascii="Georgia" w:hAnsi="Georgia"/>
          <w:sz w:val="24"/>
          <w:szCs w:val="24"/>
        </w:rPr>
        <w:t>Abi</w:t>
      </w:r>
      <w:r w:rsidR="00F764FB">
        <w:rPr>
          <w:rFonts w:ascii="Georgia" w:hAnsi="Georgia"/>
          <w:sz w:val="24"/>
          <w:szCs w:val="24"/>
        </w:rPr>
        <w:t>-</w:t>
      </w:r>
      <w:r>
        <w:rPr>
          <w:rFonts w:ascii="Georgia" w:hAnsi="Georgia"/>
          <w:sz w:val="24"/>
          <w:szCs w:val="24"/>
        </w:rPr>
        <w:t>Samra</w:t>
      </w:r>
      <w:proofErr w:type="spellEnd"/>
      <w:r>
        <w:rPr>
          <w:rFonts w:ascii="Georgia" w:hAnsi="Georgia"/>
          <w:sz w:val="24"/>
          <w:szCs w:val="24"/>
        </w:rPr>
        <w:t xml:space="preserve"> and </w:t>
      </w:r>
      <w:proofErr w:type="spellStart"/>
      <w:r>
        <w:rPr>
          <w:rFonts w:ascii="Georgia" w:hAnsi="Georgia"/>
          <w:sz w:val="24"/>
          <w:szCs w:val="24"/>
        </w:rPr>
        <w:t>Randa</w:t>
      </w:r>
      <w:proofErr w:type="spellEnd"/>
      <w:r>
        <w:rPr>
          <w:rFonts w:ascii="Georgia" w:hAnsi="Georgia"/>
          <w:sz w:val="24"/>
          <w:szCs w:val="24"/>
        </w:rPr>
        <w:t xml:space="preserve"> </w:t>
      </w:r>
      <w:proofErr w:type="spellStart"/>
      <w:r>
        <w:rPr>
          <w:rFonts w:ascii="Georgia" w:hAnsi="Georgia"/>
          <w:sz w:val="24"/>
          <w:szCs w:val="24"/>
        </w:rPr>
        <w:t>Habib</w:t>
      </w:r>
      <w:proofErr w:type="spellEnd"/>
      <w:r>
        <w:rPr>
          <w:rFonts w:ascii="Georgia" w:hAnsi="Georgia"/>
          <w:sz w:val="24"/>
          <w:szCs w:val="24"/>
        </w:rPr>
        <w:t xml:space="preserve">, whose excellent standards </w:t>
      </w:r>
      <w:r w:rsidR="00CD2779">
        <w:rPr>
          <w:rFonts w:ascii="Georgia" w:hAnsi="Georgia"/>
          <w:sz w:val="24"/>
          <w:szCs w:val="24"/>
        </w:rPr>
        <w:t xml:space="preserve">and hard work </w:t>
      </w:r>
      <w:r>
        <w:rPr>
          <w:rFonts w:ascii="Georgia" w:hAnsi="Georgia"/>
          <w:sz w:val="24"/>
          <w:szCs w:val="24"/>
        </w:rPr>
        <w:t xml:space="preserve">I </w:t>
      </w:r>
      <w:r w:rsidR="00CD2779">
        <w:rPr>
          <w:rFonts w:ascii="Georgia" w:hAnsi="Georgia"/>
          <w:sz w:val="24"/>
          <w:szCs w:val="24"/>
        </w:rPr>
        <w:t xml:space="preserve">hope </w:t>
      </w:r>
      <w:r>
        <w:rPr>
          <w:rFonts w:ascii="Georgia" w:hAnsi="Georgia"/>
          <w:sz w:val="24"/>
          <w:szCs w:val="24"/>
        </w:rPr>
        <w:t xml:space="preserve">to </w:t>
      </w:r>
      <w:r w:rsidR="00CD2779">
        <w:rPr>
          <w:rFonts w:ascii="Georgia" w:hAnsi="Georgia"/>
          <w:sz w:val="24"/>
          <w:szCs w:val="24"/>
        </w:rPr>
        <w:t>emulate</w:t>
      </w:r>
      <w:r>
        <w:rPr>
          <w:rFonts w:ascii="Georgia" w:hAnsi="Georgia"/>
          <w:sz w:val="24"/>
          <w:szCs w:val="24"/>
        </w:rPr>
        <w:t>; my sisters Lamia, Rima and Freddy-May</w:t>
      </w:r>
      <w:r w:rsidR="00F33FDA">
        <w:rPr>
          <w:rFonts w:ascii="Georgia" w:hAnsi="Georgia"/>
          <w:sz w:val="24"/>
          <w:szCs w:val="24"/>
        </w:rPr>
        <w:t xml:space="preserve">, </w:t>
      </w:r>
      <w:r w:rsidR="00A53552">
        <w:rPr>
          <w:rFonts w:ascii="Georgia" w:hAnsi="Georgia"/>
          <w:sz w:val="24"/>
          <w:szCs w:val="24"/>
        </w:rPr>
        <w:t xml:space="preserve">whose opinions of me I hope to someday be equal to and </w:t>
      </w:r>
      <w:r w:rsidR="00F33FDA">
        <w:rPr>
          <w:rFonts w:ascii="Georgia" w:hAnsi="Georgia"/>
          <w:sz w:val="24"/>
          <w:szCs w:val="24"/>
        </w:rPr>
        <w:t>who never let me think I have failed</w:t>
      </w:r>
      <w:r>
        <w:rPr>
          <w:rFonts w:ascii="Georgia" w:hAnsi="Georgia"/>
          <w:sz w:val="24"/>
          <w:szCs w:val="24"/>
        </w:rPr>
        <w:t xml:space="preserve">; my partner </w:t>
      </w:r>
      <w:r w:rsidR="00A47110">
        <w:rPr>
          <w:rFonts w:ascii="Georgia" w:hAnsi="Georgia"/>
          <w:sz w:val="24"/>
          <w:szCs w:val="24"/>
        </w:rPr>
        <w:t xml:space="preserve">of “way too many” years, </w:t>
      </w:r>
      <w:r>
        <w:rPr>
          <w:rFonts w:ascii="Georgia" w:hAnsi="Georgia"/>
          <w:sz w:val="24"/>
          <w:szCs w:val="24"/>
        </w:rPr>
        <w:t>Joshua</w:t>
      </w:r>
      <w:r w:rsidR="00F764FB">
        <w:rPr>
          <w:rFonts w:ascii="Georgia" w:hAnsi="Georgia"/>
          <w:sz w:val="24"/>
          <w:szCs w:val="24"/>
        </w:rPr>
        <w:t>, who has to live with me</w:t>
      </w:r>
      <w:r>
        <w:rPr>
          <w:rFonts w:ascii="Georgia" w:hAnsi="Georgia"/>
          <w:sz w:val="24"/>
          <w:szCs w:val="24"/>
        </w:rPr>
        <w:t xml:space="preserve">; and my </w:t>
      </w:r>
      <w:r w:rsidR="00F764FB">
        <w:rPr>
          <w:rFonts w:ascii="Georgia" w:hAnsi="Georgia"/>
          <w:sz w:val="24"/>
          <w:szCs w:val="24"/>
        </w:rPr>
        <w:t xml:space="preserve">good </w:t>
      </w:r>
      <w:r>
        <w:rPr>
          <w:rFonts w:ascii="Georgia" w:hAnsi="Georgia"/>
          <w:sz w:val="24"/>
          <w:szCs w:val="24"/>
        </w:rPr>
        <w:t>friend Patrick</w:t>
      </w:r>
      <w:r w:rsidR="00F764FB">
        <w:rPr>
          <w:rFonts w:ascii="Georgia" w:hAnsi="Georgia"/>
          <w:sz w:val="24"/>
          <w:szCs w:val="24"/>
        </w:rPr>
        <w:t>, who also has to live with me</w:t>
      </w:r>
      <w:r>
        <w:rPr>
          <w:rFonts w:ascii="Georgia" w:hAnsi="Georgia"/>
          <w:sz w:val="24"/>
          <w:szCs w:val="24"/>
        </w:rPr>
        <w:t xml:space="preserve">. </w:t>
      </w:r>
      <w:r>
        <w:rPr>
          <w:rFonts w:ascii="Georgia" w:hAnsi="Georgia"/>
          <w:sz w:val="24"/>
          <w:szCs w:val="24"/>
        </w:rPr>
        <w:br w:type="page"/>
      </w:r>
    </w:p>
    <w:p w:rsidR="00D2780C" w:rsidRPr="00A52DF2" w:rsidRDefault="00D2780C" w:rsidP="00D2780C">
      <w:pPr>
        <w:rPr>
          <w:rFonts w:ascii="Georgia" w:hAnsi="Georgia" w:cs="Book Antiqua"/>
          <w:b/>
          <w:bCs/>
          <w:color w:val="000000"/>
          <w:sz w:val="24"/>
          <w:szCs w:val="24"/>
        </w:rPr>
      </w:pPr>
      <w:r w:rsidRPr="00A52DF2">
        <w:rPr>
          <w:rFonts w:ascii="Georgia" w:hAnsi="Georgia"/>
          <w:b/>
          <w:bCs/>
          <w:sz w:val="24"/>
          <w:szCs w:val="24"/>
        </w:rPr>
        <w:lastRenderedPageBreak/>
        <w:t>Table of Contents</w:t>
      </w:r>
    </w:p>
    <w:p w:rsidR="00D2780C" w:rsidRPr="00A52DF2" w:rsidRDefault="00D2780C" w:rsidP="00D2780C">
      <w:pPr>
        <w:pStyle w:val="Default"/>
        <w:spacing w:line="480" w:lineRule="auto"/>
        <w:rPr>
          <w:rFonts w:ascii="Georgia" w:hAnsi="Georgia"/>
        </w:rPr>
      </w:pPr>
    </w:p>
    <w:p w:rsidR="00D2780C" w:rsidRPr="00A52DF2" w:rsidRDefault="00D2780C" w:rsidP="00D2780C">
      <w:pPr>
        <w:pStyle w:val="Default"/>
        <w:tabs>
          <w:tab w:val="left" w:pos="7920"/>
        </w:tabs>
        <w:spacing w:line="480" w:lineRule="auto"/>
        <w:rPr>
          <w:rFonts w:ascii="Georgia" w:hAnsi="Georgia"/>
        </w:rPr>
      </w:pPr>
      <w:r w:rsidRPr="00A52DF2">
        <w:rPr>
          <w:rFonts w:ascii="Georgia" w:hAnsi="Georgia"/>
        </w:rPr>
        <w:t>Introduction</w:t>
      </w:r>
      <w:r w:rsidR="005C7C3B">
        <w:t>....................................................................................................................</w:t>
      </w:r>
      <w:r>
        <w:rPr>
          <w:rFonts w:ascii="Georgia" w:hAnsi="Georgia"/>
        </w:rPr>
        <w:t>1</w:t>
      </w:r>
    </w:p>
    <w:p w:rsidR="00D2780C" w:rsidRPr="00A52DF2" w:rsidRDefault="00973833" w:rsidP="00973833">
      <w:pPr>
        <w:pStyle w:val="Default"/>
        <w:spacing w:line="480" w:lineRule="auto"/>
        <w:rPr>
          <w:rFonts w:ascii="Georgia" w:hAnsi="Georgia"/>
        </w:rPr>
      </w:pPr>
      <w:r>
        <w:rPr>
          <w:rFonts w:ascii="Georgia" w:hAnsi="Georgia"/>
        </w:rPr>
        <w:t xml:space="preserve">Materials and </w:t>
      </w:r>
      <w:r w:rsidR="00D2780C" w:rsidRPr="00A52DF2">
        <w:rPr>
          <w:rFonts w:ascii="Georgia" w:hAnsi="Georgia"/>
        </w:rPr>
        <w:t>Methods</w:t>
      </w:r>
      <w:r w:rsidR="005C7C3B">
        <w:t>.................................................................................................</w:t>
      </w:r>
      <w:r>
        <w:rPr>
          <w:rFonts w:ascii="Georgia" w:hAnsi="Georgia"/>
        </w:rPr>
        <w:t>4</w:t>
      </w:r>
    </w:p>
    <w:p w:rsidR="00D2780C" w:rsidRPr="00A52DF2" w:rsidRDefault="00D2780C" w:rsidP="00973833">
      <w:pPr>
        <w:pStyle w:val="Default"/>
        <w:spacing w:line="480" w:lineRule="auto"/>
        <w:rPr>
          <w:rFonts w:ascii="Georgia" w:hAnsi="Georgia"/>
        </w:rPr>
      </w:pPr>
      <w:r w:rsidRPr="00A52DF2">
        <w:rPr>
          <w:rFonts w:ascii="Georgia" w:hAnsi="Georgia"/>
        </w:rPr>
        <w:t>Results</w:t>
      </w:r>
      <w:r w:rsidR="005C7C3B">
        <w:t>.............................................................................................................................</w:t>
      </w:r>
      <w:r w:rsidR="00973833">
        <w:rPr>
          <w:rFonts w:ascii="Georgia" w:hAnsi="Georgia"/>
        </w:rPr>
        <w:t>9</w:t>
      </w:r>
    </w:p>
    <w:p w:rsidR="00D2780C" w:rsidRPr="00A52DF2" w:rsidRDefault="00D2780C" w:rsidP="00D2780C">
      <w:pPr>
        <w:pStyle w:val="Default"/>
        <w:spacing w:line="480" w:lineRule="auto"/>
        <w:rPr>
          <w:rFonts w:ascii="Georgia" w:hAnsi="Georgia"/>
        </w:rPr>
      </w:pPr>
      <w:r w:rsidRPr="00A52DF2">
        <w:rPr>
          <w:rFonts w:ascii="Georgia" w:hAnsi="Georgia"/>
        </w:rPr>
        <w:t>Discussion, Recommendations</w:t>
      </w:r>
      <w:r w:rsidR="00973833">
        <w:rPr>
          <w:rFonts w:ascii="Georgia" w:hAnsi="Georgia"/>
        </w:rPr>
        <w:t xml:space="preserve"> and Conclusion</w:t>
      </w:r>
      <w:r w:rsidR="005C7C3B">
        <w:t>.......................................................</w:t>
      </w:r>
      <w:r w:rsidR="00973833">
        <w:rPr>
          <w:rFonts w:ascii="Georgia" w:hAnsi="Georgia"/>
        </w:rPr>
        <w:t>21</w:t>
      </w:r>
    </w:p>
    <w:p w:rsidR="00D2780C" w:rsidRPr="00A52DF2" w:rsidRDefault="00D2780C" w:rsidP="00D2780C">
      <w:pPr>
        <w:pStyle w:val="Default"/>
        <w:spacing w:line="480" w:lineRule="auto"/>
        <w:rPr>
          <w:rFonts w:ascii="Georgia" w:hAnsi="Georgia"/>
        </w:rPr>
      </w:pPr>
      <w:r w:rsidRPr="00A52DF2">
        <w:rPr>
          <w:rFonts w:ascii="Georgia" w:hAnsi="Georgia"/>
        </w:rPr>
        <w:t>References</w:t>
      </w:r>
      <w:r w:rsidR="005C7C3B">
        <w:t>.......................................................................................................................</w:t>
      </w:r>
      <w:r w:rsidR="00B6257B">
        <w:rPr>
          <w:rFonts w:ascii="Georgia" w:hAnsi="Georgia"/>
        </w:rPr>
        <w:t>33</w:t>
      </w:r>
    </w:p>
    <w:p w:rsidR="00D2780C" w:rsidRPr="00A52DF2" w:rsidRDefault="00D2780C" w:rsidP="00D2780C">
      <w:pPr>
        <w:pStyle w:val="Default"/>
        <w:spacing w:line="480" w:lineRule="auto"/>
        <w:rPr>
          <w:rFonts w:ascii="Georgia" w:hAnsi="Georgia"/>
        </w:rPr>
      </w:pPr>
      <w:r w:rsidRPr="00A52DF2">
        <w:rPr>
          <w:rFonts w:ascii="Georgia" w:hAnsi="Georgia"/>
        </w:rPr>
        <w:t>Tables</w:t>
      </w:r>
      <w:r w:rsidR="005C7C3B">
        <w:t>...............................................................................................................................</w:t>
      </w:r>
      <w:r w:rsidR="00767C12">
        <w:rPr>
          <w:rFonts w:ascii="Georgia" w:hAnsi="Georgia"/>
        </w:rPr>
        <w:t>39</w:t>
      </w:r>
    </w:p>
    <w:p w:rsidR="00D2780C" w:rsidRPr="00A52DF2" w:rsidRDefault="00D2780C" w:rsidP="00D2780C">
      <w:pPr>
        <w:pStyle w:val="Default"/>
        <w:spacing w:line="480" w:lineRule="auto"/>
        <w:rPr>
          <w:rFonts w:ascii="Georgia" w:hAnsi="Georgia"/>
        </w:rPr>
      </w:pPr>
      <w:r>
        <w:rPr>
          <w:rFonts w:ascii="Georgia" w:hAnsi="Georgia"/>
        </w:rPr>
        <w:t>Appendix</w:t>
      </w:r>
      <w:r w:rsidR="005C7C3B">
        <w:t>..........................................................................................................................</w:t>
      </w:r>
      <w:r w:rsidR="00767C12">
        <w:rPr>
          <w:rFonts w:ascii="Georgia" w:hAnsi="Georgia"/>
        </w:rPr>
        <w:t>44</w:t>
      </w:r>
    </w:p>
    <w:p w:rsidR="00CD2779" w:rsidRDefault="00CD2779" w:rsidP="00D2780C"/>
    <w:sectPr w:rsidR="00CD2779" w:rsidSect="00D2780C">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2780C"/>
    <w:rsid w:val="002A6255"/>
    <w:rsid w:val="00340892"/>
    <w:rsid w:val="0037454D"/>
    <w:rsid w:val="00512AC1"/>
    <w:rsid w:val="005C7C3B"/>
    <w:rsid w:val="006E6A92"/>
    <w:rsid w:val="00767C12"/>
    <w:rsid w:val="00973833"/>
    <w:rsid w:val="009A2D8D"/>
    <w:rsid w:val="00A47110"/>
    <w:rsid w:val="00A53552"/>
    <w:rsid w:val="00A75B9D"/>
    <w:rsid w:val="00B6257B"/>
    <w:rsid w:val="00CD2779"/>
    <w:rsid w:val="00D044B7"/>
    <w:rsid w:val="00D21E0E"/>
    <w:rsid w:val="00D2780C"/>
    <w:rsid w:val="00D64825"/>
    <w:rsid w:val="00D746C6"/>
    <w:rsid w:val="00F33FDA"/>
    <w:rsid w:val="00F7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80C"/>
    <w:pPr>
      <w:autoSpaceDE w:val="0"/>
      <w:autoSpaceDN w:val="0"/>
      <w:adjustRightInd w:val="0"/>
      <w:spacing w:after="0" w:line="240" w:lineRule="auto"/>
    </w:pPr>
    <w:rPr>
      <w:rFonts w:ascii="Book Antiqua" w:eastAsia="Calibri" w:hAnsi="Book Antiqua" w:cs="Book Antiqua"/>
      <w:color w:val="000000"/>
      <w:sz w:val="24"/>
      <w:szCs w:val="24"/>
    </w:rPr>
  </w:style>
  <w:style w:type="paragraph" w:styleId="Title">
    <w:name w:val="Title"/>
    <w:basedOn w:val="Normal"/>
    <w:link w:val="TitleChar"/>
    <w:qFormat/>
    <w:rsid w:val="00D2780C"/>
    <w:pPr>
      <w:spacing w:after="0" w:line="240" w:lineRule="auto"/>
      <w:jc w:val="center"/>
    </w:pPr>
    <w:rPr>
      <w:rFonts w:ascii="Arial" w:eastAsia="Times New Roman" w:hAnsi="Arial" w:cs="Arial"/>
      <w:b/>
      <w:noProof/>
      <w:lang w:eastAsia="es-ES"/>
    </w:rPr>
  </w:style>
  <w:style w:type="character" w:customStyle="1" w:styleId="TitleChar">
    <w:name w:val="Title Char"/>
    <w:basedOn w:val="DefaultParagraphFont"/>
    <w:link w:val="Title"/>
    <w:rsid w:val="00D2780C"/>
    <w:rPr>
      <w:rFonts w:ascii="Arial" w:eastAsia="Times New Roman" w:hAnsi="Arial" w:cs="Arial"/>
      <w:b/>
      <w:noProof/>
      <w:lang w:eastAsia="es-ES"/>
    </w:rPr>
  </w:style>
  <w:style w:type="character" w:styleId="CommentReference">
    <w:name w:val="annotation reference"/>
    <w:semiHidden/>
    <w:rsid w:val="00D2780C"/>
    <w:rPr>
      <w:sz w:val="16"/>
      <w:szCs w:val="16"/>
    </w:rPr>
  </w:style>
  <w:style w:type="paragraph" w:styleId="CommentText">
    <w:name w:val="annotation text"/>
    <w:basedOn w:val="Normal"/>
    <w:link w:val="CommentTextChar"/>
    <w:semiHidden/>
    <w:rsid w:val="00D2780C"/>
    <w:rPr>
      <w:sz w:val="20"/>
      <w:szCs w:val="20"/>
    </w:rPr>
  </w:style>
  <w:style w:type="character" w:customStyle="1" w:styleId="CommentTextChar">
    <w:name w:val="Comment Text Char"/>
    <w:basedOn w:val="DefaultParagraphFont"/>
    <w:link w:val="CommentText"/>
    <w:semiHidden/>
    <w:rsid w:val="00D2780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2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0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E35B-4178-45C5-A409-DD91C458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RSPH Student</cp:lastModifiedBy>
  <cp:revision>6</cp:revision>
  <dcterms:created xsi:type="dcterms:W3CDTF">2011-08-02T17:56:00Z</dcterms:created>
  <dcterms:modified xsi:type="dcterms:W3CDTF">2011-08-02T19:51:00Z</dcterms:modified>
</cp:coreProperties>
</file>