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B03DA" w14:textId="77777777" w:rsidR="008960DE" w:rsidRDefault="008960DE" w:rsidP="008960DE">
      <w:pPr>
        <w:spacing w:line="480" w:lineRule="auto"/>
        <w:contextualSpacing/>
        <w:outlineLvl w:val="0"/>
        <w:rPr>
          <w:b/>
        </w:rPr>
      </w:pPr>
      <w:r>
        <w:rPr>
          <w:b/>
        </w:rPr>
        <w:t>DISTRIBUTION AGREEMENT</w:t>
      </w:r>
    </w:p>
    <w:p w14:paraId="510FC671" w14:textId="77777777" w:rsidR="008960DE" w:rsidRDefault="008960DE" w:rsidP="008960DE">
      <w:pPr>
        <w:spacing w:line="480" w:lineRule="auto"/>
        <w:contextualSpacing/>
        <w:outlineLvl w:val="0"/>
      </w:pPr>
      <w:r>
        <w:t xml:space="preserve">In presenting this thesis as a partial fulfillment of the requirements for an advanced degree from Emory University, I hereby grant to Emory University and its agents the non-exclusive license to archive, make accessible, and display my thesis in whole or in part in all forms of media, now and hereafter known, including display on the world wide web. I understand that I may select some access restrictions as part of the online submission of this thesis. I retain all ownership rights to the copyright of the thesis. I also retain the right to use in future works (such as articles or books) all or part of this thesis. </w:t>
      </w:r>
    </w:p>
    <w:p w14:paraId="653CCDD1" w14:textId="77777777" w:rsidR="008960DE" w:rsidRDefault="008960DE" w:rsidP="008960DE">
      <w:pPr>
        <w:spacing w:line="480" w:lineRule="auto"/>
        <w:contextualSpacing/>
        <w:outlineLvl w:val="0"/>
      </w:pPr>
      <w:r>
        <w:t>Signature:</w:t>
      </w:r>
    </w:p>
    <w:p w14:paraId="68B0B2ED" w14:textId="77777777" w:rsidR="008960DE" w:rsidRDefault="008960DE" w:rsidP="008960DE">
      <w:pPr>
        <w:contextualSpacing/>
        <w:outlineLvl w:val="0"/>
      </w:pPr>
    </w:p>
    <w:p w14:paraId="5DCD0C6E" w14:textId="77777777" w:rsidR="008960DE" w:rsidRDefault="008960DE" w:rsidP="008960DE">
      <w:pPr>
        <w:contextualSpacing/>
        <w:outlineLvl w:val="0"/>
      </w:pPr>
      <w:r>
        <w:t xml:space="preserve">    </w:t>
      </w:r>
    </w:p>
    <w:p w14:paraId="1E62CC1A" w14:textId="77777777" w:rsidR="008960DE" w:rsidRDefault="008960DE" w:rsidP="008960DE">
      <w:pPr>
        <w:contextualSpacing/>
        <w:outlineLvl w:val="0"/>
      </w:pPr>
      <w:r>
        <w:t>_____________________________________</w:t>
      </w:r>
    </w:p>
    <w:p w14:paraId="4F3CC9C0" w14:textId="77777777" w:rsidR="008960DE" w:rsidRDefault="008960DE" w:rsidP="008960DE">
      <w:pPr>
        <w:contextualSpacing/>
        <w:outlineLvl w:val="0"/>
        <w:rPr>
          <w:b/>
          <w:bCs/>
        </w:rPr>
      </w:pPr>
      <w:r>
        <w:t xml:space="preserve">        Jennifer Merritt</w:t>
      </w:r>
      <w:r>
        <w:tab/>
      </w:r>
      <w:r>
        <w:tab/>
        <w:t xml:space="preserve">         Date</w:t>
      </w:r>
      <w:r>
        <w:br w:type="page"/>
      </w:r>
    </w:p>
    <w:p w14:paraId="369BD3C7" w14:textId="667CBC1B" w:rsidR="008960DE" w:rsidRDefault="008960DE" w:rsidP="00477B34">
      <w:pPr>
        <w:contextualSpacing/>
        <w:jc w:val="center"/>
        <w:outlineLvl w:val="0"/>
      </w:pPr>
      <w:r w:rsidRPr="005D050B">
        <w:lastRenderedPageBreak/>
        <w:t>Rapid effects of estradiol on aggression depend on genotype in the white-throated sparrow,</w:t>
      </w:r>
      <w:r w:rsidR="00477B34">
        <w:t xml:space="preserve"> </w:t>
      </w:r>
      <w:r w:rsidRPr="005D050B">
        <w:t>a species with an estrogen receptor polymorphism</w:t>
      </w:r>
    </w:p>
    <w:p w14:paraId="13183C95" w14:textId="77777777" w:rsidR="008960DE" w:rsidRDefault="008960DE" w:rsidP="008960DE">
      <w:pPr>
        <w:contextualSpacing/>
        <w:jc w:val="center"/>
      </w:pPr>
    </w:p>
    <w:p w14:paraId="23D8D7F4" w14:textId="77777777" w:rsidR="008960DE" w:rsidRDefault="008960DE" w:rsidP="008960DE">
      <w:pPr>
        <w:contextualSpacing/>
        <w:jc w:val="center"/>
      </w:pPr>
      <w:r>
        <w:t>By</w:t>
      </w:r>
    </w:p>
    <w:p w14:paraId="50E16B7B" w14:textId="77777777" w:rsidR="008960DE" w:rsidRDefault="008960DE" w:rsidP="008960DE">
      <w:pPr>
        <w:contextualSpacing/>
        <w:jc w:val="center"/>
      </w:pPr>
    </w:p>
    <w:p w14:paraId="72E51E3B" w14:textId="77777777" w:rsidR="008960DE" w:rsidRDefault="008960DE" w:rsidP="008960DE">
      <w:pPr>
        <w:contextualSpacing/>
        <w:jc w:val="center"/>
      </w:pPr>
      <w:r>
        <w:t>Jennifer Merritt</w:t>
      </w:r>
    </w:p>
    <w:p w14:paraId="5AC5A163" w14:textId="77777777" w:rsidR="008960DE" w:rsidRDefault="008960DE" w:rsidP="008960DE">
      <w:pPr>
        <w:contextualSpacing/>
        <w:jc w:val="center"/>
      </w:pPr>
    </w:p>
    <w:p w14:paraId="6ACD38CA" w14:textId="77777777" w:rsidR="008960DE" w:rsidRDefault="008960DE" w:rsidP="008960DE">
      <w:pPr>
        <w:contextualSpacing/>
        <w:jc w:val="center"/>
      </w:pPr>
      <w:r>
        <w:t>Master of Arts</w:t>
      </w:r>
    </w:p>
    <w:p w14:paraId="5E0897D0" w14:textId="77777777" w:rsidR="008960DE" w:rsidRDefault="008960DE" w:rsidP="008960DE">
      <w:pPr>
        <w:contextualSpacing/>
        <w:jc w:val="center"/>
      </w:pPr>
    </w:p>
    <w:p w14:paraId="0AB4FF47" w14:textId="77777777" w:rsidR="008960DE" w:rsidRDefault="008960DE" w:rsidP="008960DE">
      <w:pPr>
        <w:contextualSpacing/>
        <w:jc w:val="center"/>
      </w:pPr>
      <w:r>
        <w:t>Psychology: Neuroscience &amp; Animal Behavior</w:t>
      </w:r>
    </w:p>
    <w:p w14:paraId="5CB1EBCE" w14:textId="77777777" w:rsidR="008960DE" w:rsidRDefault="008960DE" w:rsidP="008960DE">
      <w:pPr>
        <w:contextualSpacing/>
        <w:jc w:val="center"/>
      </w:pPr>
    </w:p>
    <w:p w14:paraId="30B033B3" w14:textId="77777777" w:rsidR="008960DE" w:rsidRDefault="008960DE" w:rsidP="008960DE">
      <w:pPr>
        <w:contextualSpacing/>
        <w:jc w:val="center"/>
      </w:pPr>
    </w:p>
    <w:p w14:paraId="72BC2926" w14:textId="77777777" w:rsidR="008960DE" w:rsidRDefault="008960DE" w:rsidP="008960DE">
      <w:pPr>
        <w:contextualSpacing/>
        <w:jc w:val="center"/>
      </w:pPr>
    </w:p>
    <w:p w14:paraId="37838FD1" w14:textId="77777777" w:rsidR="008960DE" w:rsidRDefault="008960DE" w:rsidP="008960DE">
      <w:pPr>
        <w:contextualSpacing/>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w:t>
      </w:r>
    </w:p>
    <w:p w14:paraId="4D3105E3" w14:textId="77777777" w:rsidR="008960DE" w:rsidRDefault="008960DE" w:rsidP="008960DE">
      <w:pPr>
        <w:contextualSpacing/>
        <w:jc w:val="center"/>
      </w:pPr>
      <w:r>
        <w:t xml:space="preserve">Donna </w:t>
      </w:r>
      <w:proofErr w:type="spellStart"/>
      <w:r>
        <w:t>Maney</w:t>
      </w:r>
      <w:proofErr w:type="spellEnd"/>
      <w:r>
        <w:t xml:space="preserve"> Ph.D.</w:t>
      </w:r>
    </w:p>
    <w:p w14:paraId="6CBBC1CF" w14:textId="77777777" w:rsidR="008960DE" w:rsidRDefault="008960DE" w:rsidP="008960DE">
      <w:pPr>
        <w:contextualSpacing/>
        <w:jc w:val="center"/>
      </w:pPr>
      <w:r>
        <w:t>Advisor</w:t>
      </w:r>
    </w:p>
    <w:p w14:paraId="7A071510" w14:textId="77777777" w:rsidR="008960DE" w:rsidRDefault="008960DE" w:rsidP="008960DE">
      <w:pPr>
        <w:contextualSpacing/>
        <w:jc w:val="center"/>
      </w:pPr>
    </w:p>
    <w:p w14:paraId="7CBFF22E" w14:textId="77777777" w:rsidR="008960DE" w:rsidRDefault="008960DE" w:rsidP="008960DE">
      <w:pPr>
        <w:contextualSpacing/>
        <w:jc w:val="center"/>
      </w:pPr>
    </w:p>
    <w:p w14:paraId="6ABADA26" w14:textId="77777777" w:rsidR="008960DE" w:rsidRDefault="008960DE" w:rsidP="008960DE">
      <w:pPr>
        <w:contextualSpacing/>
        <w:jc w:val="center"/>
      </w:pPr>
    </w:p>
    <w:p w14:paraId="1D4FE55C" w14:textId="77777777" w:rsidR="008960DE" w:rsidRDefault="008960DE" w:rsidP="008960DE">
      <w:pPr>
        <w:contextualSpacing/>
        <w:jc w:val="center"/>
      </w:pPr>
      <w:r>
        <w:t>_______________________________________________________</w:t>
      </w:r>
    </w:p>
    <w:p w14:paraId="1D1EB013" w14:textId="77777777" w:rsidR="008960DE" w:rsidRDefault="008960DE" w:rsidP="008960DE">
      <w:pPr>
        <w:contextualSpacing/>
        <w:jc w:val="center"/>
      </w:pPr>
      <w:r>
        <w:t>Elaine Walker, Ph.D.</w:t>
      </w:r>
    </w:p>
    <w:p w14:paraId="3D557E7A" w14:textId="77777777" w:rsidR="008960DE" w:rsidRDefault="008960DE" w:rsidP="008960DE">
      <w:pPr>
        <w:contextualSpacing/>
        <w:jc w:val="center"/>
      </w:pPr>
      <w:r>
        <w:t>Committee Member</w:t>
      </w:r>
    </w:p>
    <w:p w14:paraId="13E1E34B" w14:textId="77777777" w:rsidR="008960DE" w:rsidRDefault="008960DE" w:rsidP="008960DE">
      <w:pPr>
        <w:contextualSpacing/>
        <w:jc w:val="center"/>
      </w:pPr>
    </w:p>
    <w:p w14:paraId="5BD966F9" w14:textId="77777777" w:rsidR="008960DE" w:rsidRDefault="008960DE" w:rsidP="008960DE">
      <w:pPr>
        <w:contextualSpacing/>
        <w:jc w:val="center"/>
      </w:pPr>
    </w:p>
    <w:p w14:paraId="3E50372C" w14:textId="77777777" w:rsidR="008960DE" w:rsidRDefault="008960DE" w:rsidP="008960DE">
      <w:pPr>
        <w:contextualSpacing/>
        <w:jc w:val="center"/>
      </w:pPr>
    </w:p>
    <w:p w14:paraId="26616F39" w14:textId="77777777" w:rsidR="008960DE" w:rsidRDefault="008960DE" w:rsidP="008960DE">
      <w:pPr>
        <w:contextualSpacing/>
        <w:jc w:val="center"/>
      </w:pPr>
      <w:r>
        <w:t>_______________________________________________________</w:t>
      </w:r>
    </w:p>
    <w:p w14:paraId="02F4A831" w14:textId="77777777" w:rsidR="008960DE" w:rsidRDefault="008960DE" w:rsidP="008960DE">
      <w:pPr>
        <w:contextualSpacing/>
        <w:jc w:val="center"/>
      </w:pPr>
      <w:r>
        <w:t xml:space="preserve">Kim </w:t>
      </w:r>
      <w:proofErr w:type="spellStart"/>
      <w:r>
        <w:t>Wallen</w:t>
      </w:r>
      <w:proofErr w:type="spellEnd"/>
      <w:r>
        <w:t>, Ph.D.</w:t>
      </w:r>
    </w:p>
    <w:p w14:paraId="7EE5020A" w14:textId="77777777" w:rsidR="008960DE" w:rsidRDefault="008960DE" w:rsidP="008960DE">
      <w:pPr>
        <w:contextualSpacing/>
        <w:jc w:val="center"/>
      </w:pPr>
      <w:r>
        <w:t>Committee Member</w:t>
      </w:r>
    </w:p>
    <w:p w14:paraId="328C3A37" w14:textId="77777777" w:rsidR="008960DE" w:rsidRDefault="008960DE" w:rsidP="008960DE">
      <w:pPr>
        <w:contextualSpacing/>
        <w:jc w:val="center"/>
      </w:pPr>
    </w:p>
    <w:p w14:paraId="48A20ED8" w14:textId="77777777" w:rsidR="008960DE" w:rsidRDefault="008960DE" w:rsidP="008960DE">
      <w:pPr>
        <w:contextualSpacing/>
        <w:jc w:val="center"/>
      </w:pPr>
    </w:p>
    <w:p w14:paraId="0C205D86" w14:textId="77777777" w:rsidR="008960DE" w:rsidRDefault="008960DE" w:rsidP="008960DE">
      <w:pPr>
        <w:contextualSpacing/>
        <w:jc w:val="center"/>
      </w:pPr>
      <w:r>
        <w:t>Accepted:</w:t>
      </w:r>
    </w:p>
    <w:p w14:paraId="50B0841E" w14:textId="77777777" w:rsidR="008960DE" w:rsidRDefault="008960DE" w:rsidP="008960DE">
      <w:pPr>
        <w:contextualSpacing/>
        <w:jc w:val="center"/>
      </w:pPr>
    </w:p>
    <w:p w14:paraId="1EC953B5" w14:textId="77777777" w:rsidR="008960DE" w:rsidRDefault="008960DE" w:rsidP="008960DE">
      <w:pPr>
        <w:contextualSpacing/>
        <w:jc w:val="center"/>
      </w:pPr>
    </w:p>
    <w:p w14:paraId="2C9D144E" w14:textId="77777777" w:rsidR="008960DE" w:rsidRDefault="008960DE" w:rsidP="008960DE">
      <w:pPr>
        <w:contextualSpacing/>
        <w:jc w:val="center"/>
      </w:pPr>
    </w:p>
    <w:p w14:paraId="2120CE1A" w14:textId="77777777" w:rsidR="008960DE" w:rsidRDefault="008960DE" w:rsidP="008960DE">
      <w:pPr>
        <w:contextualSpacing/>
        <w:jc w:val="center"/>
      </w:pPr>
      <w:r>
        <w:t>_______________________________________________________</w:t>
      </w:r>
    </w:p>
    <w:p w14:paraId="028F8627" w14:textId="77777777" w:rsidR="008960DE" w:rsidRDefault="008960DE" w:rsidP="008960DE">
      <w:pPr>
        <w:contextualSpacing/>
        <w:jc w:val="center"/>
      </w:pPr>
      <w:r>
        <w:t>Lisa A. Tedesco, Ph.D.</w:t>
      </w:r>
    </w:p>
    <w:p w14:paraId="571A3D50" w14:textId="77777777" w:rsidR="008960DE" w:rsidRDefault="008960DE" w:rsidP="008960DE">
      <w:pPr>
        <w:contextualSpacing/>
        <w:jc w:val="center"/>
      </w:pPr>
      <w:r>
        <w:t>Dean of the James T. Laney School of Graduate Studies</w:t>
      </w:r>
    </w:p>
    <w:p w14:paraId="24AF1A48" w14:textId="77777777" w:rsidR="008960DE" w:rsidRDefault="008960DE" w:rsidP="008960DE">
      <w:pPr>
        <w:contextualSpacing/>
        <w:jc w:val="center"/>
      </w:pPr>
    </w:p>
    <w:p w14:paraId="6C8FFC11" w14:textId="77777777" w:rsidR="008960DE" w:rsidRDefault="008960DE" w:rsidP="008960DE">
      <w:pPr>
        <w:contextualSpacing/>
        <w:jc w:val="center"/>
      </w:pPr>
    </w:p>
    <w:p w14:paraId="6AC6160E" w14:textId="77777777" w:rsidR="008960DE" w:rsidRDefault="008960DE" w:rsidP="008960DE">
      <w:pPr>
        <w:contextualSpacing/>
        <w:jc w:val="center"/>
      </w:pPr>
    </w:p>
    <w:p w14:paraId="4C48F6EB" w14:textId="77777777" w:rsidR="008960DE" w:rsidRDefault="008960DE" w:rsidP="008960DE">
      <w:pPr>
        <w:contextualSpacing/>
        <w:jc w:val="center"/>
      </w:pPr>
      <w:r>
        <w:t>_______________________________________________________</w:t>
      </w:r>
    </w:p>
    <w:p w14:paraId="26357B80" w14:textId="77777777" w:rsidR="008960DE" w:rsidRDefault="008960DE" w:rsidP="008960DE">
      <w:pPr>
        <w:contextualSpacing/>
        <w:jc w:val="center"/>
      </w:pPr>
      <w:r>
        <w:t>Date</w:t>
      </w:r>
    </w:p>
    <w:p w14:paraId="6CCFA714" w14:textId="77777777" w:rsidR="008960DE" w:rsidRDefault="008960DE" w:rsidP="008960DE">
      <w:pPr>
        <w:spacing w:line="480" w:lineRule="auto"/>
        <w:contextualSpacing/>
        <w:jc w:val="center"/>
        <w:outlineLvl w:val="0"/>
        <w:rPr>
          <w:b/>
        </w:rPr>
      </w:pPr>
      <w:r>
        <w:rPr>
          <w:b/>
        </w:rPr>
        <w:br w:type="page"/>
      </w:r>
    </w:p>
    <w:p w14:paraId="75499257" w14:textId="77777777" w:rsidR="008960DE" w:rsidRDefault="008960DE" w:rsidP="008960DE">
      <w:pPr>
        <w:spacing w:line="480" w:lineRule="auto"/>
        <w:contextualSpacing/>
        <w:outlineLvl w:val="0"/>
      </w:pPr>
    </w:p>
    <w:p w14:paraId="227FF8FC" w14:textId="77777777" w:rsidR="008960DE" w:rsidRDefault="008960DE" w:rsidP="008960DE">
      <w:pPr>
        <w:spacing w:line="480" w:lineRule="auto"/>
        <w:contextualSpacing/>
        <w:jc w:val="center"/>
        <w:outlineLvl w:val="0"/>
      </w:pPr>
    </w:p>
    <w:p w14:paraId="16FFB86B" w14:textId="4EB048B8" w:rsidR="008960DE" w:rsidRPr="005D050B" w:rsidRDefault="008960DE" w:rsidP="00477B34">
      <w:pPr>
        <w:spacing w:line="480" w:lineRule="auto"/>
        <w:contextualSpacing/>
        <w:jc w:val="center"/>
        <w:outlineLvl w:val="0"/>
      </w:pPr>
      <w:r w:rsidRPr="005D050B">
        <w:t>Rapid effects of estradiol on aggression depend on</w:t>
      </w:r>
      <w:r w:rsidR="00477B34">
        <w:t xml:space="preserve"> genotype in the white-throated </w:t>
      </w:r>
      <w:r w:rsidRPr="005D050B">
        <w:t xml:space="preserve">sparrow, </w:t>
      </w:r>
      <w:r w:rsidR="00477B34">
        <w:t xml:space="preserve"> </w:t>
      </w:r>
      <w:r w:rsidRPr="005D050B">
        <w:t>a species with an estrogen receptor polymorphism</w:t>
      </w:r>
    </w:p>
    <w:p w14:paraId="6B5297F1" w14:textId="77777777" w:rsidR="008960DE" w:rsidRDefault="008960DE" w:rsidP="008960DE">
      <w:pPr>
        <w:spacing w:line="480" w:lineRule="auto"/>
        <w:contextualSpacing/>
        <w:jc w:val="center"/>
        <w:outlineLvl w:val="0"/>
      </w:pPr>
    </w:p>
    <w:p w14:paraId="5A9BE5CC" w14:textId="77777777" w:rsidR="008960DE" w:rsidRPr="005D050B" w:rsidRDefault="008960DE" w:rsidP="008960DE">
      <w:pPr>
        <w:spacing w:line="480" w:lineRule="auto"/>
        <w:contextualSpacing/>
        <w:jc w:val="center"/>
        <w:outlineLvl w:val="0"/>
      </w:pPr>
      <w:r>
        <w:t>By</w:t>
      </w:r>
    </w:p>
    <w:p w14:paraId="29CB96A8" w14:textId="77777777" w:rsidR="008960DE" w:rsidRDefault="008960DE" w:rsidP="008960DE">
      <w:pPr>
        <w:spacing w:line="480" w:lineRule="auto"/>
        <w:contextualSpacing/>
        <w:jc w:val="center"/>
        <w:outlineLvl w:val="0"/>
      </w:pPr>
    </w:p>
    <w:p w14:paraId="025F72D1" w14:textId="77777777" w:rsidR="008960DE" w:rsidRPr="005D050B" w:rsidRDefault="008960DE" w:rsidP="008960DE">
      <w:pPr>
        <w:spacing w:line="480" w:lineRule="auto"/>
        <w:contextualSpacing/>
        <w:jc w:val="center"/>
        <w:outlineLvl w:val="0"/>
      </w:pPr>
      <w:r w:rsidRPr="005D050B">
        <w:t>Jennifer R</w:t>
      </w:r>
      <w:r>
        <w:t xml:space="preserve">. </w:t>
      </w:r>
      <w:r w:rsidRPr="005D050B">
        <w:t>Merritt</w:t>
      </w:r>
    </w:p>
    <w:p w14:paraId="22C46FDA" w14:textId="77777777" w:rsidR="008960DE" w:rsidRPr="005D050B" w:rsidRDefault="008960DE" w:rsidP="008960DE">
      <w:pPr>
        <w:spacing w:line="480" w:lineRule="auto"/>
        <w:contextualSpacing/>
        <w:jc w:val="center"/>
        <w:outlineLvl w:val="0"/>
      </w:pPr>
      <w:r w:rsidRPr="005D050B">
        <w:t>B.S., University of Illinois at Urbana-Champaign</w:t>
      </w:r>
    </w:p>
    <w:p w14:paraId="6503D350" w14:textId="77777777" w:rsidR="008960DE" w:rsidRDefault="008960DE" w:rsidP="008960DE">
      <w:pPr>
        <w:spacing w:line="480" w:lineRule="auto"/>
        <w:contextualSpacing/>
        <w:jc w:val="center"/>
        <w:outlineLvl w:val="0"/>
      </w:pPr>
    </w:p>
    <w:p w14:paraId="5ECEA217" w14:textId="77777777" w:rsidR="008960DE" w:rsidRDefault="008960DE" w:rsidP="008960DE">
      <w:pPr>
        <w:spacing w:line="480" w:lineRule="auto"/>
        <w:contextualSpacing/>
        <w:jc w:val="center"/>
        <w:outlineLvl w:val="0"/>
      </w:pPr>
      <w:r>
        <w:t xml:space="preserve">Advisor: Donna L. </w:t>
      </w:r>
      <w:proofErr w:type="spellStart"/>
      <w:r>
        <w:t>Maney</w:t>
      </w:r>
      <w:proofErr w:type="spellEnd"/>
      <w:r>
        <w:t>, Ph.D.</w:t>
      </w:r>
    </w:p>
    <w:p w14:paraId="382D3A20" w14:textId="77777777" w:rsidR="008960DE" w:rsidRDefault="008960DE" w:rsidP="008960DE">
      <w:pPr>
        <w:spacing w:line="480" w:lineRule="auto"/>
        <w:contextualSpacing/>
        <w:jc w:val="center"/>
        <w:outlineLvl w:val="0"/>
      </w:pPr>
    </w:p>
    <w:p w14:paraId="3A1BBB70" w14:textId="77777777" w:rsidR="008960DE" w:rsidRDefault="008960DE" w:rsidP="008960DE">
      <w:pPr>
        <w:spacing w:line="480" w:lineRule="auto"/>
        <w:contextualSpacing/>
        <w:jc w:val="center"/>
        <w:outlineLvl w:val="0"/>
      </w:pPr>
      <w:r>
        <w:t>An abstract of</w:t>
      </w:r>
    </w:p>
    <w:p w14:paraId="54F27B0C" w14:textId="77777777" w:rsidR="008960DE" w:rsidRDefault="008960DE" w:rsidP="008960DE">
      <w:pPr>
        <w:spacing w:line="480" w:lineRule="auto"/>
        <w:contextualSpacing/>
        <w:jc w:val="center"/>
        <w:outlineLvl w:val="0"/>
      </w:pPr>
      <w:r>
        <w:t xml:space="preserve">A thesis submitted to the Faculty of the </w:t>
      </w:r>
    </w:p>
    <w:p w14:paraId="75676082" w14:textId="77777777" w:rsidR="008960DE" w:rsidRDefault="008960DE" w:rsidP="008960DE">
      <w:pPr>
        <w:spacing w:line="480" w:lineRule="auto"/>
        <w:contextualSpacing/>
        <w:jc w:val="center"/>
        <w:outlineLvl w:val="0"/>
      </w:pPr>
      <w:r>
        <w:t>James T. Laney School of Graduate Studies of Emory University</w:t>
      </w:r>
    </w:p>
    <w:p w14:paraId="19EE63AC" w14:textId="77777777" w:rsidR="008960DE" w:rsidRDefault="008960DE" w:rsidP="008960DE">
      <w:pPr>
        <w:spacing w:line="480" w:lineRule="auto"/>
        <w:contextualSpacing/>
        <w:jc w:val="center"/>
        <w:outlineLvl w:val="0"/>
      </w:pPr>
      <w:r>
        <w:t xml:space="preserve">in partial fulfillment of the requirement for the degree of </w:t>
      </w:r>
    </w:p>
    <w:p w14:paraId="69728E7B" w14:textId="77777777" w:rsidR="008960DE" w:rsidRDefault="008960DE" w:rsidP="008960DE">
      <w:pPr>
        <w:spacing w:line="480" w:lineRule="auto"/>
        <w:contextualSpacing/>
        <w:jc w:val="center"/>
        <w:outlineLvl w:val="0"/>
      </w:pPr>
      <w:r>
        <w:t>Master of Arts</w:t>
      </w:r>
    </w:p>
    <w:p w14:paraId="6AD0EC15" w14:textId="77777777" w:rsidR="008960DE" w:rsidRDefault="008960DE" w:rsidP="008960DE">
      <w:pPr>
        <w:spacing w:line="480" w:lineRule="auto"/>
        <w:contextualSpacing/>
        <w:jc w:val="center"/>
        <w:outlineLvl w:val="0"/>
      </w:pPr>
      <w:r>
        <w:t>in Psychology</w:t>
      </w:r>
    </w:p>
    <w:p w14:paraId="6BFDD4F1" w14:textId="77777777" w:rsidR="008960DE" w:rsidRPr="005D050B" w:rsidRDefault="008960DE" w:rsidP="008960DE">
      <w:pPr>
        <w:spacing w:line="480" w:lineRule="auto"/>
        <w:contextualSpacing/>
        <w:jc w:val="center"/>
        <w:outlineLvl w:val="0"/>
      </w:pPr>
      <w:r>
        <w:t>2017</w:t>
      </w:r>
    </w:p>
    <w:p w14:paraId="03DF1060" w14:textId="77777777" w:rsidR="008960DE" w:rsidRDefault="008960DE" w:rsidP="008960DE">
      <w:pPr>
        <w:spacing w:line="480" w:lineRule="auto"/>
        <w:contextualSpacing/>
        <w:outlineLvl w:val="0"/>
        <w:rPr>
          <w:b/>
        </w:rPr>
      </w:pPr>
      <w:r>
        <w:rPr>
          <w:b/>
        </w:rPr>
        <w:br w:type="page"/>
      </w:r>
    </w:p>
    <w:p w14:paraId="1F83D8DE" w14:textId="77777777" w:rsidR="008960DE" w:rsidRDefault="008960DE" w:rsidP="008960DE">
      <w:pPr>
        <w:spacing w:line="480" w:lineRule="auto"/>
        <w:contextualSpacing/>
        <w:jc w:val="center"/>
        <w:outlineLvl w:val="0"/>
        <w:rPr>
          <w:b/>
        </w:rPr>
      </w:pPr>
      <w:r w:rsidRPr="005D050B">
        <w:rPr>
          <w:b/>
        </w:rPr>
        <w:t>Abstract</w:t>
      </w:r>
    </w:p>
    <w:p w14:paraId="0B186739" w14:textId="221DA4D4" w:rsidR="008960DE" w:rsidRPr="005D050B" w:rsidRDefault="008960DE" w:rsidP="00477B34">
      <w:pPr>
        <w:spacing w:line="480" w:lineRule="auto"/>
        <w:contextualSpacing/>
        <w:jc w:val="center"/>
        <w:outlineLvl w:val="0"/>
      </w:pPr>
      <w:r w:rsidRPr="005D050B">
        <w:t xml:space="preserve">Rapid effects of estradiol on aggression depend on genotype in the white-throated sparrow, </w:t>
      </w:r>
      <w:r w:rsidR="00477B34">
        <w:t xml:space="preserve"> </w:t>
      </w:r>
      <w:r w:rsidRPr="005D050B">
        <w:t>a species with an estrogen receptor polymorphism</w:t>
      </w:r>
    </w:p>
    <w:p w14:paraId="423CA6DC" w14:textId="77777777" w:rsidR="008960DE" w:rsidRPr="00CB708F" w:rsidRDefault="008960DE" w:rsidP="008960DE">
      <w:pPr>
        <w:spacing w:line="480" w:lineRule="auto"/>
        <w:contextualSpacing/>
        <w:jc w:val="center"/>
        <w:outlineLvl w:val="0"/>
      </w:pPr>
      <w:r w:rsidRPr="00CB708F">
        <w:t>by</w:t>
      </w:r>
    </w:p>
    <w:p w14:paraId="2BDA25C2" w14:textId="77777777" w:rsidR="008960DE" w:rsidRPr="00CB708F" w:rsidRDefault="008960DE" w:rsidP="008960DE">
      <w:pPr>
        <w:spacing w:line="480" w:lineRule="auto"/>
        <w:contextualSpacing/>
        <w:jc w:val="center"/>
        <w:outlineLvl w:val="0"/>
      </w:pPr>
      <w:r w:rsidRPr="00CB708F">
        <w:t>Jennifer R. Merritt</w:t>
      </w:r>
    </w:p>
    <w:p w14:paraId="6AE7432A" w14:textId="7BC0268C" w:rsidR="00282C32" w:rsidRDefault="008960DE" w:rsidP="008960DE">
      <w:pPr>
        <w:ind w:firstLine="720"/>
        <w:contextualSpacing/>
      </w:pPr>
      <w:r w:rsidRPr="005D050B">
        <w:t>The white-throated sparrow represents a powerful model in behavioral neuroendocrinology because it occurs in two plumage morphs that differ with respect to steroid-dependent social behaviors</w:t>
      </w:r>
      <w:r>
        <w:t xml:space="preserve">. </w:t>
      </w:r>
      <w:r w:rsidRPr="005D050B">
        <w:t>Birds of the white-striped (WS) morph engage in more territorial aggression than birds of the tan-striped (TS) morph</w:t>
      </w:r>
      <w:r>
        <w:t xml:space="preserve">. </w:t>
      </w:r>
      <w:r w:rsidRPr="005D050B">
        <w:t>This behavioral polymorphism is caused by a chromosomal inversion that has captured many genes, including estrogen receptor alpha (ER</w:t>
      </w:r>
      <w:r w:rsidRPr="005D050B">
        <w:sym w:font="Symbol" w:char="F061"/>
      </w:r>
      <w:r w:rsidRPr="005D050B">
        <w:t>)</w:t>
      </w:r>
      <w:r>
        <w:t xml:space="preserve">. </w:t>
      </w:r>
      <w:r w:rsidRPr="005D050B">
        <w:t>ER</w:t>
      </w:r>
      <w:r w:rsidRPr="005D050B">
        <w:sym w:font="Symbol" w:char="F061"/>
      </w:r>
      <w:r w:rsidRPr="005D050B">
        <w:t xml:space="preserve"> expression depends on morph in a number of brain regions</w:t>
      </w:r>
      <w:r>
        <w:t xml:space="preserve"> </w:t>
      </w:r>
      <w:r w:rsidRPr="005D050B">
        <w:t>implicated in social behavior</w:t>
      </w:r>
      <w:r>
        <w:t>,</w:t>
      </w:r>
      <w:r w:rsidRPr="005D050B">
        <w:t xml:space="preserve"> </w:t>
      </w:r>
      <w:r>
        <w:t xml:space="preserve">including the rostral medial </w:t>
      </w:r>
      <w:proofErr w:type="spellStart"/>
      <w:r>
        <w:t>preoptic</w:t>
      </w:r>
      <w:proofErr w:type="spellEnd"/>
      <w:r>
        <w:t xml:space="preserve"> area (</w:t>
      </w:r>
      <w:proofErr w:type="spellStart"/>
      <w:r>
        <w:t>rPOM</w:t>
      </w:r>
      <w:proofErr w:type="spellEnd"/>
      <w:r>
        <w:t xml:space="preserve">) and nucleus </w:t>
      </w:r>
      <w:proofErr w:type="spellStart"/>
      <w:r>
        <w:t>taeniae</w:t>
      </w:r>
      <w:proofErr w:type="spellEnd"/>
      <w:r>
        <w:t xml:space="preserve"> of the amygdala (</w:t>
      </w:r>
      <w:proofErr w:type="spellStart"/>
      <w:r>
        <w:t>TnA</w:t>
      </w:r>
      <w:proofErr w:type="spellEnd"/>
      <w:r>
        <w:t>),</w:t>
      </w:r>
      <w:r w:rsidRPr="005D050B">
        <w:t xml:space="preserve"> suggesting that the behavioral polymorphism might be explained by differential sensitivity to sex steroids</w:t>
      </w:r>
      <w:r>
        <w:t xml:space="preserve">. </w:t>
      </w:r>
      <w:r w:rsidRPr="005D050B">
        <w:t xml:space="preserve">In this study, we tested whether exogenous </w:t>
      </w:r>
      <w:r>
        <w:t>estradiol (</w:t>
      </w:r>
      <w:r w:rsidRPr="005D050B">
        <w:t>E2</w:t>
      </w:r>
      <w:r>
        <w:t>)</w:t>
      </w:r>
      <w:r w:rsidRPr="005D050B">
        <w:t xml:space="preserve"> administration produces differential effects on behavior and the brain</w:t>
      </w:r>
      <w:r>
        <w:t xml:space="preserve"> in the two morphs</w:t>
      </w:r>
      <w:r w:rsidRPr="005D050B">
        <w:t>, as predicted by the ER</w:t>
      </w:r>
      <w:r w:rsidRPr="005D050B">
        <w:sym w:font="Symbol" w:char="F061"/>
      </w:r>
      <w:r w:rsidRPr="005D050B">
        <w:t xml:space="preserve"> polymorphism</w:t>
      </w:r>
      <w:r>
        <w:t xml:space="preserve">. </w:t>
      </w:r>
      <w:r w:rsidRPr="005D050B">
        <w:t>We administered a bolus dose of E2 and quantified aggression toward a conspecific 10 min later—a time point at which E2 is known to increase aggression in song sparrows (Experiment 1)</w:t>
      </w:r>
      <w:r>
        <w:t xml:space="preserve">. </w:t>
      </w:r>
      <w:r w:rsidRPr="005D050B">
        <w:t>E2 increased aggression in WS birds, but not TS birds</w:t>
      </w:r>
      <w:r>
        <w:t xml:space="preserve">. </w:t>
      </w:r>
      <w:r w:rsidRPr="005D050B">
        <w:t>Thus, in this study we found that the rapid effects of E2 depend</w:t>
      </w:r>
      <w:r>
        <w:t>ed</w:t>
      </w:r>
      <w:r w:rsidRPr="005D050B">
        <w:t xml:space="preserve"> on morph</w:t>
      </w:r>
      <w:r>
        <w:t xml:space="preserve">. </w:t>
      </w:r>
      <w:r w:rsidRPr="005D050B">
        <w:t xml:space="preserve">To map neural responses to E2, we administered an identical dose of E2 and quantified Egr-1 </w:t>
      </w:r>
      <w:r w:rsidR="003D1378">
        <w:t>Expression</w:t>
      </w:r>
      <w:r w:rsidRPr="005D050B">
        <w:t xml:space="preserve"> in regions with known differential expression of ERα (Experiment 2)</w:t>
      </w:r>
      <w:r>
        <w:t xml:space="preserve">. </w:t>
      </w:r>
      <w:r w:rsidRPr="005D050B">
        <w:t xml:space="preserve">E2 treatment decreased Egr-1 immunoreactivity (IR) in both </w:t>
      </w:r>
      <w:proofErr w:type="spellStart"/>
      <w:r w:rsidRPr="005D050B">
        <w:t>rPOM</w:t>
      </w:r>
      <w:proofErr w:type="spellEnd"/>
      <w:r w:rsidRPr="005D050B">
        <w:t xml:space="preserve"> and </w:t>
      </w:r>
      <w:proofErr w:type="spellStart"/>
      <w:r>
        <w:t>TnA</w:t>
      </w:r>
      <w:proofErr w:type="spellEnd"/>
      <w:r w:rsidRPr="005D050B">
        <w:t>, but this effect did not depend on morph</w:t>
      </w:r>
      <w:r>
        <w:t xml:space="preserve">. </w:t>
      </w:r>
      <w:r w:rsidRPr="005D050B">
        <w:t xml:space="preserve">We then </w:t>
      </w:r>
      <w:r>
        <w:t>tested</w:t>
      </w:r>
      <w:r w:rsidRPr="005D050B">
        <w:t xml:space="preserve"> whether morph differences in Egr-1-IR emerge after birds are treated with E2 for much longer (7 days</w:t>
      </w:r>
      <w:r>
        <w:t>; Experiment 3</w:t>
      </w:r>
      <w:r w:rsidRPr="005D050B">
        <w:t>)</w:t>
      </w:r>
      <w:r>
        <w:t xml:space="preserve">. </w:t>
      </w:r>
      <w:r w:rsidRPr="005D050B">
        <w:t xml:space="preserve">We found an interaction between morph and treatment; E2 treatment increased Egr-1 in the </w:t>
      </w:r>
      <w:proofErr w:type="spellStart"/>
      <w:r>
        <w:t>TnA</w:t>
      </w:r>
      <w:proofErr w:type="spellEnd"/>
      <w:r w:rsidRPr="005D050B">
        <w:t xml:space="preserve"> of WS birds, but decreased it in TS birds</w:t>
      </w:r>
      <w:r>
        <w:t xml:space="preserve">. </w:t>
      </w:r>
      <w:r w:rsidRPr="005D050B">
        <w:t>Overall, our results suggest that the ER</w:t>
      </w:r>
      <w:r w:rsidRPr="005D050B">
        <w:sym w:font="Symbol" w:char="F061"/>
      </w:r>
      <w:r w:rsidRPr="005D050B">
        <w:t xml:space="preserve"> polymorphism may contribute to morph differences in aggression </w:t>
      </w:r>
      <w:r w:rsidRPr="005D050B">
        <w:rPr>
          <w:i/>
        </w:rPr>
        <w:t>via</w:t>
      </w:r>
      <w:r w:rsidRPr="005D050B">
        <w:t xml:space="preserve"> </w:t>
      </w:r>
      <w:r>
        <w:t xml:space="preserve">both </w:t>
      </w:r>
      <w:proofErr w:type="spellStart"/>
      <w:r w:rsidRPr="005D050B">
        <w:t>nongenomic</w:t>
      </w:r>
      <w:proofErr w:type="spellEnd"/>
      <w:r w:rsidRPr="005D050B">
        <w:t xml:space="preserve"> </w:t>
      </w:r>
      <w:r>
        <w:t xml:space="preserve">and genomic </w:t>
      </w:r>
      <w:r w:rsidRPr="005D050B">
        <w:t>mechanisms.</w:t>
      </w:r>
    </w:p>
    <w:p w14:paraId="45088B3B" w14:textId="77777777" w:rsidR="00F33C42" w:rsidRDefault="00F33C42" w:rsidP="008960DE">
      <w:pPr>
        <w:ind w:firstLine="720"/>
        <w:contextualSpacing/>
      </w:pPr>
    </w:p>
    <w:p w14:paraId="73D242B4" w14:textId="77777777" w:rsidR="00F33C42" w:rsidRDefault="00F33C42" w:rsidP="008960DE">
      <w:pPr>
        <w:ind w:firstLine="720"/>
        <w:contextualSpacing/>
      </w:pPr>
    </w:p>
    <w:p w14:paraId="6455DF49" w14:textId="77777777" w:rsidR="00F33C42" w:rsidRDefault="00F33C42" w:rsidP="00F33C42">
      <w:pPr>
        <w:spacing w:line="480" w:lineRule="auto"/>
        <w:contextualSpacing/>
        <w:jc w:val="center"/>
        <w:outlineLvl w:val="0"/>
      </w:pPr>
    </w:p>
    <w:p w14:paraId="4D63E2F0" w14:textId="77777777" w:rsidR="00F33C42" w:rsidRDefault="00F33C42" w:rsidP="00F33C42">
      <w:pPr>
        <w:spacing w:line="480" w:lineRule="auto"/>
        <w:contextualSpacing/>
        <w:jc w:val="center"/>
        <w:outlineLvl w:val="0"/>
      </w:pPr>
    </w:p>
    <w:p w14:paraId="0C05EEDA" w14:textId="77777777" w:rsidR="00F33C42" w:rsidRDefault="00F33C42" w:rsidP="00F33C42">
      <w:pPr>
        <w:spacing w:line="480" w:lineRule="auto"/>
        <w:contextualSpacing/>
        <w:jc w:val="center"/>
        <w:outlineLvl w:val="0"/>
      </w:pPr>
    </w:p>
    <w:p w14:paraId="5AA8D69E" w14:textId="77777777" w:rsidR="00F33C42" w:rsidRDefault="00F33C42" w:rsidP="00F33C42">
      <w:pPr>
        <w:spacing w:line="480" w:lineRule="auto"/>
        <w:contextualSpacing/>
        <w:jc w:val="center"/>
        <w:outlineLvl w:val="0"/>
      </w:pPr>
    </w:p>
    <w:p w14:paraId="1A3E58CC" w14:textId="77777777" w:rsidR="00F33C42" w:rsidRDefault="00F33C42" w:rsidP="00F33C42">
      <w:pPr>
        <w:spacing w:line="480" w:lineRule="auto"/>
        <w:contextualSpacing/>
        <w:jc w:val="center"/>
        <w:outlineLvl w:val="0"/>
      </w:pPr>
    </w:p>
    <w:p w14:paraId="64E14513" w14:textId="77777777" w:rsidR="00F33C42" w:rsidRDefault="00F33C42" w:rsidP="00F33C42">
      <w:pPr>
        <w:spacing w:line="480" w:lineRule="auto"/>
        <w:contextualSpacing/>
        <w:jc w:val="center"/>
        <w:outlineLvl w:val="0"/>
      </w:pPr>
    </w:p>
    <w:p w14:paraId="499102B7" w14:textId="1FC69D87" w:rsidR="00F33C42" w:rsidRPr="005D050B" w:rsidRDefault="00F33C42" w:rsidP="00477B34">
      <w:pPr>
        <w:spacing w:line="480" w:lineRule="auto"/>
        <w:contextualSpacing/>
        <w:jc w:val="center"/>
        <w:outlineLvl w:val="0"/>
      </w:pPr>
      <w:r w:rsidRPr="005D050B">
        <w:t xml:space="preserve">Rapid effects of estradiol on aggression depend on genotype in the white-throated sparrow, </w:t>
      </w:r>
      <w:r w:rsidR="00477B34">
        <w:t xml:space="preserve"> </w:t>
      </w:r>
      <w:r w:rsidRPr="005D050B">
        <w:t>a species with an estrogen receptor polymorphism</w:t>
      </w:r>
    </w:p>
    <w:p w14:paraId="5B21F3CE" w14:textId="77777777" w:rsidR="00F33C42" w:rsidRDefault="00F33C42" w:rsidP="00F33C42">
      <w:pPr>
        <w:spacing w:line="480" w:lineRule="auto"/>
        <w:contextualSpacing/>
        <w:jc w:val="center"/>
        <w:outlineLvl w:val="0"/>
      </w:pPr>
    </w:p>
    <w:p w14:paraId="4093110F" w14:textId="77777777" w:rsidR="00F33C42" w:rsidRDefault="00F33C42" w:rsidP="00F33C42">
      <w:pPr>
        <w:spacing w:line="480" w:lineRule="auto"/>
        <w:contextualSpacing/>
        <w:jc w:val="center"/>
        <w:outlineLvl w:val="0"/>
      </w:pPr>
      <w:r>
        <w:t>By</w:t>
      </w:r>
    </w:p>
    <w:p w14:paraId="65024384" w14:textId="77777777" w:rsidR="00F33C42" w:rsidRPr="005D050B" w:rsidRDefault="00F33C42" w:rsidP="00F33C42">
      <w:pPr>
        <w:spacing w:line="480" w:lineRule="auto"/>
        <w:contextualSpacing/>
        <w:jc w:val="center"/>
        <w:outlineLvl w:val="0"/>
      </w:pPr>
    </w:p>
    <w:p w14:paraId="22E4FB58" w14:textId="77777777" w:rsidR="00F33C42" w:rsidRDefault="00F33C42" w:rsidP="00F33C42">
      <w:pPr>
        <w:spacing w:line="480" w:lineRule="auto"/>
        <w:contextualSpacing/>
        <w:jc w:val="center"/>
        <w:outlineLvl w:val="0"/>
      </w:pPr>
      <w:r w:rsidRPr="005D050B">
        <w:t>Jennifer R</w:t>
      </w:r>
      <w:r>
        <w:t xml:space="preserve">. </w:t>
      </w:r>
      <w:r w:rsidRPr="005D050B">
        <w:t>Merritt</w:t>
      </w:r>
    </w:p>
    <w:p w14:paraId="458B1105" w14:textId="77777777" w:rsidR="00F33C42" w:rsidRPr="005D050B" w:rsidRDefault="00F33C42" w:rsidP="00F33C42">
      <w:pPr>
        <w:spacing w:line="480" w:lineRule="auto"/>
        <w:contextualSpacing/>
        <w:jc w:val="center"/>
        <w:outlineLvl w:val="0"/>
      </w:pPr>
      <w:r w:rsidRPr="005D050B">
        <w:t>B.S., University of Illinois at Urbana-Champaign</w:t>
      </w:r>
    </w:p>
    <w:p w14:paraId="0318D38C" w14:textId="77777777" w:rsidR="00F33C42" w:rsidRDefault="00F33C42" w:rsidP="00F33C42">
      <w:pPr>
        <w:spacing w:line="480" w:lineRule="auto"/>
        <w:contextualSpacing/>
        <w:jc w:val="center"/>
        <w:outlineLvl w:val="0"/>
      </w:pPr>
    </w:p>
    <w:p w14:paraId="6A785675" w14:textId="77777777" w:rsidR="00F33C42" w:rsidRPr="005D050B" w:rsidRDefault="00F33C42" w:rsidP="00F33C42">
      <w:pPr>
        <w:spacing w:line="480" w:lineRule="auto"/>
        <w:contextualSpacing/>
        <w:jc w:val="center"/>
        <w:outlineLvl w:val="0"/>
      </w:pPr>
      <w:r>
        <w:t xml:space="preserve">Adviser:  </w:t>
      </w:r>
      <w:r w:rsidRPr="005D050B">
        <w:t>Donna L</w:t>
      </w:r>
      <w:r>
        <w:t xml:space="preserve">. </w:t>
      </w:r>
      <w:proofErr w:type="spellStart"/>
      <w:r w:rsidRPr="005D050B">
        <w:t>Maney</w:t>
      </w:r>
      <w:proofErr w:type="spellEnd"/>
      <w:r w:rsidRPr="005D050B">
        <w:t>, Ph.D</w:t>
      </w:r>
      <w:r>
        <w:t xml:space="preserve">. </w:t>
      </w:r>
    </w:p>
    <w:p w14:paraId="2599B3FA" w14:textId="77777777" w:rsidR="00F33C42" w:rsidRDefault="00F33C42" w:rsidP="00F33C42">
      <w:pPr>
        <w:spacing w:line="480" w:lineRule="auto"/>
        <w:contextualSpacing/>
        <w:jc w:val="center"/>
        <w:outlineLvl w:val="0"/>
      </w:pPr>
    </w:p>
    <w:p w14:paraId="149A56C3" w14:textId="77777777" w:rsidR="00F33C42" w:rsidRDefault="00F33C42" w:rsidP="00F33C42">
      <w:pPr>
        <w:spacing w:line="480" w:lineRule="auto"/>
        <w:contextualSpacing/>
        <w:jc w:val="center"/>
        <w:outlineLvl w:val="0"/>
      </w:pPr>
      <w:r>
        <w:t>A thesis submitted to the Faculty of the</w:t>
      </w:r>
    </w:p>
    <w:p w14:paraId="7FFF419D" w14:textId="77777777" w:rsidR="00F33C42" w:rsidRDefault="00F33C42" w:rsidP="00F33C42">
      <w:pPr>
        <w:spacing w:line="480" w:lineRule="auto"/>
        <w:contextualSpacing/>
        <w:jc w:val="center"/>
        <w:outlineLvl w:val="0"/>
      </w:pPr>
      <w:r>
        <w:t>James T. Laney School of Graduate Studies of Emory University</w:t>
      </w:r>
    </w:p>
    <w:p w14:paraId="7E852EE0" w14:textId="77777777" w:rsidR="00F33C42" w:rsidRDefault="00F33C42" w:rsidP="00F33C42">
      <w:pPr>
        <w:spacing w:line="480" w:lineRule="auto"/>
        <w:contextualSpacing/>
        <w:jc w:val="center"/>
        <w:outlineLvl w:val="0"/>
      </w:pPr>
      <w:r>
        <w:t xml:space="preserve">in partial fulfillment of the requirements for the degree of </w:t>
      </w:r>
    </w:p>
    <w:p w14:paraId="5664378B" w14:textId="77777777" w:rsidR="00F33C42" w:rsidRDefault="00F33C42" w:rsidP="00F33C42">
      <w:pPr>
        <w:spacing w:line="480" w:lineRule="auto"/>
        <w:contextualSpacing/>
        <w:jc w:val="center"/>
        <w:outlineLvl w:val="0"/>
      </w:pPr>
      <w:r>
        <w:t xml:space="preserve">Master of Arts </w:t>
      </w:r>
    </w:p>
    <w:p w14:paraId="5DB3A630" w14:textId="77777777" w:rsidR="00F33C42" w:rsidRDefault="00F33C42" w:rsidP="00F33C42">
      <w:pPr>
        <w:spacing w:line="480" w:lineRule="auto"/>
        <w:contextualSpacing/>
        <w:jc w:val="center"/>
        <w:outlineLvl w:val="0"/>
      </w:pPr>
      <w:r>
        <w:t>in Psychology</w:t>
      </w:r>
    </w:p>
    <w:p w14:paraId="4FFB5F58" w14:textId="77777777" w:rsidR="00F33C42" w:rsidRPr="005D050B" w:rsidRDefault="00F33C42" w:rsidP="00F33C42">
      <w:pPr>
        <w:spacing w:line="480" w:lineRule="auto"/>
        <w:contextualSpacing/>
        <w:jc w:val="center"/>
        <w:outlineLvl w:val="0"/>
      </w:pPr>
      <w:r>
        <w:t>2017</w:t>
      </w:r>
    </w:p>
    <w:p w14:paraId="79859FFC" w14:textId="77777777" w:rsidR="00F33C42" w:rsidRPr="005D050B" w:rsidRDefault="00F33C42" w:rsidP="00F33C42">
      <w:pPr>
        <w:spacing w:line="480" w:lineRule="auto"/>
        <w:contextualSpacing/>
        <w:outlineLvl w:val="0"/>
      </w:pPr>
    </w:p>
    <w:p w14:paraId="165791C4" w14:textId="77777777" w:rsidR="00F33C42" w:rsidRDefault="00F33C42" w:rsidP="00F33C42">
      <w:pPr>
        <w:spacing w:line="480" w:lineRule="auto"/>
        <w:contextualSpacing/>
        <w:outlineLvl w:val="0"/>
        <w:rPr>
          <w:b/>
        </w:rPr>
      </w:pPr>
    </w:p>
    <w:p w14:paraId="387FD290" w14:textId="77777777" w:rsidR="00F33C42" w:rsidRDefault="00F33C42" w:rsidP="00F33C42">
      <w:pPr>
        <w:spacing w:line="480" w:lineRule="auto"/>
        <w:contextualSpacing/>
        <w:outlineLvl w:val="0"/>
        <w:rPr>
          <w:b/>
        </w:rPr>
      </w:pPr>
    </w:p>
    <w:p w14:paraId="1ABDA74C" w14:textId="77777777" w:rsidR="00F33C42" w:rsidRDefault="00F33C42" w:rsidP="00F33C42">
      <w:pPr>
        <w:spacing w:line="480" w:lineRule="auto"/>
        <w:contextualSpacing/>
        <w:outlineLvl w:val="0"/>
        <w:rPr>
          <w:b/>
        </w:rPr>
      </w:pPr>
    </w:p>
    <w:p w14:paraId="78C7BEEF" w14:textId="77777777" w:rsidR="00F33C42" w:rsidRDefault="00F33C42" w:rsidP="00F33C42">
      <w:pPr>
        <w:spacing w:line="480" w:lineRule="auto"/>
        <w:contextualSpacing/>
        <w:outlineLvl w:val="0"/>
        <w:rPr>
          <w:b/>
        </w:rPr>
      </w:pPr>
    </w:p>
    <w:p w14:paraId="21F4DD19" w14:textId="77777777" w:rsidR="00F33C42" w:rsidRDefault="00F33C42" w:rsidP="00F33C42">
      <w:pPr>
        <w:spacing w:line="480" w:lineRule="auto"/>
        <w:contextualSpacing/>
        <w:outlineLvl w:val="0"/>
        <w:rPr>
          <w:b/>
        </w:rPr>
      </w:pPr>
    </w:p>
    <w:sdt>
      <w:sdtPr>
        <w:rPr>
          <w:rFonts w:ascii="Times New Roman" w:eastAsiaTheme="minorEastAsia" w:hAnsi="Times New Roman" w:cs="Times New Roman"/>
          <w:b w:val="0"/>
          <w:bCs w:val="0"/>
          <w:color w:val="auto"/>
          <w:kern w:val="2"/>
          <w:sz w:val="24"/>
          <w:szCs w:val="24"/>
          <w:lang w:eastAsia="ja-JP"/>
        </w:rPr>
        <w:id w:val="284017964"/>
        <w:docPartObj>
          <w:docPartGallery w:val="Table of Contents"/>
          <w:docPartUnique/>
        </w:docPartObj>
      </w:sdtPr>
      <w:sdtEndPr>
        <w:rPr>
          <w:kern w:val="0"/>
          <w:lang w:eastAsia="en-US"/>
        </w:rPr>
      </w:sdtEndPr>
      <w:sdtContent>
        <w:sdt>
          <w:sdtPr>
            <w:rPr>
              <w:rFonts w:ascii="Times New Roman" w:eastAsiaTheme="minorEastAsia" w:hAnsi="Times New Roman" w:cs="Times New Roman"/>
              <w:b w:val="0"/>
              <w:bCs w:val="0"/>
              <w:color w:val="auto"/>
              <w:kern w:val="2"/>
              <w:sz w:val="24"/>
              <w:szCs w:val="24"/>
              <w:lang w:eastAsia="ja-JP"/>
            </w:rPr>
            <w:id w:val="1243226427"/>
            <w:docPartObj>
              <w:docPartGallery w:val="Table of Contents"/>
              <w:docPartUnique/>
            </w:docPartObj>
          </w:sdtPr>
          <w:sdtEndPr>
            <w:rPr>
              <w:kern w:val="0"/>
              <w:lang w:eastAsia="en-US"/>
            </w:rPr>
          </w:sdtEndPr>
          <w:sdtContent>
            <w:p w14:paraId="49D2CEBD" w14:textId="77777777" w:rsidR="00F33C42" w:rsidRPr="00D109FF" w:rsidRDefault="00F33C42" w:rsidP="00F33C42">
              <w:pPr>
                <w:pStyle w:val="TOCHeading"/>
                <w:spacing w:line="240" w:lineRule="auto"/>
                <w:contextualSpacing/>
                <w:jc w:val="center"/>
                <w:rPr>
                  <w:rFonts w:ascii="Times New Roman" w:hAnsi="Times New Roman" w:cs="Times New Roman"/>
                  <w:b w:val="0"/>
                  <w:color w:val="auto"/>
                  <w:sz w:val="24"/>
                  <w:szCs w:val="24"/>
                </w:rPr>
              </w:pPr>
              <w:r w:rsidRPr="00D109FF">
                <w:rPr>
                  <w:rFonts w:ascii="Times New Roman" w:hAnsi="Times New Roman" w:cs="Times New Roman"/>
                  <w:color w:val="auto"/>
                  <w:sz w:val="24"/>
                  <w:szCs w:val="24"/>
                </w:rPr>
                <w:t>Table of Contents</w:t>
              </w:r>
            </w:p>
            <w:p w14:paraId="00FFD14E" w14:textId="00CAF318" w:rsidR="00F33C42" w:rsidRPr="00D109FF" w:rsidRDefault="00F33C42" w:rsidP="00F33C42">
              <w:pPr>
                <w:pStyle w:val="TOC1"/>
                <w:contextualSpacing/>
                <w:rPr>
                  <w:rFonts w:ascii="Times New Roman" w:hAnsi="Times New Roman"/>
                  <w:b w:val="0"/>
                </w:rPr>
              </w:pPr>
              <w:r w:rsidRPr="00D109FF">
                <w:rPr>
                  <w:rFonts w:ascii="Times New Roman" w:hAnsi="Times New Roman"/>
                  <w:b w:val="0"/>
                </w:rPr>
                <w:t>Introduction</w:t>
              </w:r>
              <w:r w:rsidRPr="00D109FF">
                <w:rPr>
                  <w:rFonts w:ascii="Times New Roman" w:hAnsi="Times New Roman"/>
                  <w:b w:val="0"/>
                </w:rPr>
                <w:ptab w:relativeTo="margin" w:alignment="right" w:leader="dot"/>
              </w:r>
              <w:r w:rsidR="00F74C63">
                <w:rPr>
                  <w:rFonts w:ascii="Times New Roman" w:hAnsi="Times New Roman"/>
                  <w:b w:val="0"/>
                </w:rPr>
                <w:t>1</w:t>
              </w:r>
            </w:p>
            <w:p w14:paraId="710D55E7" w14:textId="5250565F" w:rsidR="00F33C42" w:rsidRPr="00D109FF" w:rsidRDefault="00F33C42" w:rsidP="00F33C42">
              <w:pPr>
                <w:pStyle w:val="TOC1"/>
                <w:contextualSpacing/>
                <w:rPr>
                  <w:rFonts w:ascii="Times New Roman" w:hAnsi="Times New Roman"/>
                  <w:b w:val="0"/>
                </w:rPr>
              </w:pPr>
              <w:r w:rsidRPr="00D109FF">
                <w:rPr>
                  <w:rFonts w:ascii="Times New Roman" w:hAnsi="Times New Roman"/>
                  <w:b w:val="0"/>
                </w:rPr>
                <w:t>Methods</w:t>
              </w:r>
              <w:r w:rsidRPr="00D109FF">
                <w:rPr>
                  <w:rFonts w:ascii="Times New Roman" w:hAnsi="Times New Roman"/>
                  <w:b w:val="0"/>
                </w:rPr>
                <w:ptab w:relativeTo="margin" w:alignment="right" w:leader="dot"/>
              </w:r>
              <w:r w:rsidR="00F74C63">
                <w:rPr>
                  <w:rFonts w:ascii="Times New Roman" w:hAnsi="Times New Roman"/>
                  <w:b w:val="0"/>
                </w:rPr>
                <w:t>5</w:t>
              </w:r>
            </w:p>
            <w:p w14:paraId="27A58471" w14:textId="058AED78" w:rsidR="00F33C42" w:rsidRPr="00D109FF" w:rsidRDefault="00F33C42" w:rsidP="00F33C42">
              <w:pPr>
                <w:pStyle w:val="TOC2"/>
                <w:contextualSpacing/>
                <w:rPr>
                  <w:rFonts w:ascii="Times New Roman" w:hAnsi="Times New Roman"/>
                  <w:b w:val="0"/>
                  <w:sz w:val="24"/>
                  <w:szCs w:val="24"/>
                </w:rPr>
              </w:pPr>
              <w:r w:rsidRPr="00D109FF">
                <w:rPr>
                  <w:rFonts w:ascii="Times New Roman" w:hAnsi="Times New Roman"/>
                  <w:b w:val="0"/>
                  <w:sz w:val="24"/>
                  <w:szCs w:val="24"/>
                </w:rPr>
                <w:t>Experimental Design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5</w:t>
              </w:r>
            </w:p>
            <w:p w14:paraId="13D6BC4B" w14:textId="7D92353D" w:rsidR="00F33C42" w:rsidRDefault="00F33C42" w:rsidP="00F33C42">
              <w:pPr>
                <w:pStyle w:val="TOC2"/>
                <w:contextualSpacing/>
                <w:rPr>
                  <w:rFonts w:ascii="Times New Roman" w:hAnsi="Times New Roman"/>
                  <w:b w:val="0"/>
                  <w:sz w:val="24"/>
                  <w:szCs w:val="24"/>
                </w:rPr>
              </w:pPr>
              <w:r w:rsidRPr="00D109FF">
                <w:rPr>
                  <w:rFonts w:ascii="Times New Roman" w:hAnsi="Times New Roman"/>
                  <w:b w:val="0"/>
                  <w:sz w:val="24"/>
                  <w:szCs w:val="24"/>
                </w:rPr>
                <w:t>Experiment 1</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5</w:t>
              </w:r>
            </w:p>
            <w:p w14:paraId="30024989" w14:textId="1DA7D8F8" w:rsidR="00F33C42" w:rsidRDefault="00F33C42" w:rsidP="00F33C42">
              <w:pPr>
                <w:pStyle w:val="TOC2"/>
                <w:contextualSpacing/>
                <w:rPr>
                  <w:rFonts w:ascii="Times New Roman" w:hAnsi="Times New Roman"/>
                  <w:b w:val="0"/>
                  <w:sz w:val="24"/>
                  <w:szCs w:val="24"/>
                </w:rPr>
              </w:pPr>
              <w:r>
                <w:tab/>
              </w:r>
              <w:r>
                <w:rPr>
                  <w:rFonts w:ascii="Times New Roman" w:hAnsi="Times New Roman"/>
                  <w:b w:val="0"/>
                  <w:sz w:val="24"/>
                  <w:szCs w:val="24"/>
                </w:rPr>
                <w:t>Animals</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5</w:t>
              </w:r>
            </w:p>
            <w:p w14:paraId="62CBE0C3" w14:textId="4B3B580B" w:rsidR="00F33C42"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 xml:space="preserve">Prescreening for Social Dominance </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7</w:t>
              </w:r>
            </w:p>
            <w:p w14:paraId="427A8A6E" w14:textId="2D3E6AB8" w:rsidR="00F33C42"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Hormone Manipulation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8</w:t>
              </w:r>
            </w:p>
            <w:p w14:paraId="721D85E2" w14:textId="51FBA4CA" w:rsidR="00F33C42" w:rsidRDefault="00F33C42" w:rsidP="00F33C42">
              <w:pPr>
                <w:pStyle w:val="TOC2"/>
                <w:contextualSpacing/>
                <w:rPr>
                  <w:rFonts w:ascii="Times New Roman" w:hAnsi="Times New Roman"/>
                  <w:b w:val="0"/>
                  <w:sz w:val="24"/>
                  <w:szCs w:val="24"/>
                </w:rPr>
              </w:pPr>
              <w:r>
                <w:tab/>
              </w:r>
              <w:r>
                <w:rPr>
                  <w:rFonts w:ascii="Times New Roman" w:hAnsi="Times New Roman"/>
                  <w:b w:val="0"/>
                  <w:sz w:val="24"/>
                  <w:szCs w:val="24"/>
                </w:rPr>
                <w:t>Rapid Effects of E2 on Behavior</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9</w:t>
              </w:r>
            </w:p>
            <w:p w14:paraId="71A62CD4" w14:textId="3B21E214" w:rsidR="00F33C42" w:rsidRPr="000F775F"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Analysis of Behavior</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10</w:t>
              </w:r>
            </w:p>
            <w:p w14:paraId="0F12B96E" w14:textId="22B18F5F" w:rsidR="00F33C42" w:rsidRDefault="00F33C42" w:rsidP="00F33C42">
              <w:pPr>
                <w:pStyle w:val="TOC2"/>
                <w:contextualSpacing/>
                <w:rPr>
                  <w:rFonts w:ascii="Times New Roman" w:hAnsi="Times New Roman"/>
                  <w:b w:val="0"/>
                  <w:sz w:val="24"/>
                  <w:szCs w:val="24"/>
                </w:rPr>
              </w:pPr>
              <w:r w:rsidRPr="00D109FF">
                <w:rPr>
                  <w:rFonts w:ascii="Times New Roman" w:hAnsi="Times New Roman"/>
                  <w:b w:val="0"/>
                  <w:sz w:val="24"/>
                  <w:szCs w:val="24"/>
                </w:rPr>
                <w:t>Experiment 2</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11</w:t>
              </w:r>
            </w:p>
            <w:p w14:paraId="5C60608A" w14:textId="613A9D59" w:rsidR="00F33C42"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Hormone Treatment and Tissue Collection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11</w:t>
              </w:r>
            </w:p>
            <w:p w14:paraId="78647515" w14:textId="0F6A833C" w:rsidR="00F33C42" w:rsidRDefault="00F33C42" w:rsidP="00F33C42">
              <w:pPr>
                <w:pStyle w:val="TOC2"/>
                <w:contextualSpacing/>
                <w:rPr>
                  <w:rFonts w:ascii="Times New Roman" w:hAnsi="Times New Roman"/>
                  <w:b w:val="0"/>
                  <w:sz w:val="24"/>
                  <w:szCs w:val="24"/>
                </w:rPr>
              </w:pPr>
              <w:r>
                <w:tab/>
              </w:r>
              <w:r>
                <w:rPr>
                  <w:rFonts w:ascii="Times New Roman" w:hAnsi="Times New Roman"/>
                  <w:b w:val="0"/>
                  <w:sz w:val="24"/>
                  <w:szCs w:val="24"/>
                </w:rPr>
                <w:t>Histology</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11</w:t>
              </w:r>
            </w:p>
            <w:p w14:paraId="40EC967F" w14:textId="5FB53215" w:rsidR="00F33C42"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 xml:space="preserve">Quantification of Egr-1 </w:t>
              </w:r>
              <w:r w:rsidR="003D1378">
                <w:rPr>
                  <w:rFonts w:ascii="Times New Roman" w:hAnsi="Times New Roman"/>
                  <w:b w:val="0"/>
                  <w:sz w:val="24"/>
                  <w:szCs w:val="24"/>
                </w:rPr>
                <w:t>Expression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12</w:t>
              </w:r>
            </w:p>
            <w:p w14:paraId="4F566751" w14:textId="088C570E" w:rsidR="00F33C42" w:rsidRPr="000F775F" w:rsidRDefault="00F33C42" w:rsidP="00F33C42">
              <w:pPr>
                <w:pStyle w:val="TOC2"/>
                <w:contextualSpacing/>
                <w:rPr>
                  <w:rFonts w:ascii="Times New Roman" w:hAnsi="Times New Roman"/>
                  <w:b w:val="0"/>
                  <w:sz w:val="24"/>
                  <w:szCs w:val="24"/>
                </w:rPr>
              </w:pPr>
              <w:r>
                <w:tab/>
              </w:r>
              <w:r>
                <w:rPr>
                  <w:rFonts w:ascii="Times New Roman" w:hAnsi="Times New Roman"/>
                  <w:b w:val="0"/>
                  <w:sz w:val="24"/>
                  <w:szCs w:val="24"/>
                </w:rPr>
                <w:t xml:space="preserve">Analysis of Egr-1 </w:t>
              </w:r>
              <w:r w:rsidR="003D1378">
                <w:rPr>
                  <w:rFonts w:ascii="Times New Roman" w:hAnsi="Times New Roman"/>
                  <w:b w:val="0"/>
                  <w:sz w:val="24"/>
                  <w:szCs w:val="24"/>
                </w:rPr>
                <w:t>Expression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13</w:t>
              </w:r>
            </w:p>
            <w:p w14:paraId="40C67ED2" w14:textId="2A6BCB77" w:rsidR="00F33C42" w:rsidRDefault="00F33C42" w:rsidP="00F33C42">
              <w:pPr>
                <w:pStyle w:val="TOC2"/>
                <w:contextualSpacing/>
                <w:rPr>
                  <w:rFonts w:ascii="Times New Roman" w:hAnsi="Times New Roman"/>
                  <w:b w:val="0"/>
                  <w:sz w:val="24"/>
                  <w:szCs w:val="24"/>
                </w:rPr>
              </w:pPr>
              <w:r w:rsidRPr="00D109FF">
                <w:rPr>
                  <w:rFonts w:ascii="Times New Roman" w:hAnsi="Times New Roman"/>
                  <w:b w:val="0"/>
                  <w:sz w:val="24"/>
                  <w:szCs w:val="24"/>
                </w:rPr>
                <w:t>Experiment 3</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13</w:t>
              </w:r>
            </w:p>
            <w:p w14:paraId="19FC0373" w14:textId="61FE6F02" w:rsidR="00F33C42"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Animals</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13</w:t>
              </w:r>
            </w:p>
            <w:p w14:paraId="741D1F5A" w14:textId="78E18800" w:rsidR="00F33C42"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Hormone Manipulation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13</w:t>
              </w:r>
            </w:p>
            <w:p w14:paraId="1C48B1F7" w14:textId="65A92271" w:rsidR="00F33C42" w:rsidRPr="000F775F"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Tissue Collection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14</w:t>
              </w:r>
            </w:p>
            <w:p w14:paraId="2BE0045C" w14:textId="6D042EB9" w:rsidR="00F33C42" w:rsidRDefault="00F33C42" w:rsidP="00F33C42">
              <w:pPr>
                <w:pStyle w:val="TOC2"/>
                <w:contextualSpacing/>
                <w:rPr>
                  <w:rFonts w:ascii="Times New Roman" w:hAnsi="Times New Roman"/>
                  <w:b w:val="0"/>
                  <w:sz w:val="24"/>
                  <w:szCs w:val="24"/>
                </w:rPr>
              </w:pPr>
              <w:r>
                <w:tab/>
              </w:r>
              <w:r>
                <w:rPr>
                  <w:rFonts w:ascii="Times New Roman" w:hAnsi="Times New Roman"/>
                  <w:b w:val="0"/>
                  <w:sz w:val="24"/>
                  <w:szCs w:val="24"/>
                </w:rPr>
                <w:t>Histology</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14</w:t>
              </w:r>
            </w:p>
            <w:p w14:paraId="4C13F6AB" w14:textId="5CFF3371" w:rsidR="00F33C42"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 xml:space="preserve">Quantification of Egr-1 </w:t>
              </w:r>
              <w:r w:rsidR="003D1378">
                <w:rPr>
                  <w:rFonts w:ascii="Times New Roman" w:hAnsi="Times New Roman"/>
                  <w:b w:val="0"/>
                  <w:sz w:val="24"/>
                  <w:szCs w:val="24"/>
                </w:rPr>
                <w:t>Expression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14</w:t>
              </w:r>
            </w:p>
            <w:p w14:paraId="34EACF45" w14:textId="5AE1CD8F" w:rsidR="00F33C42" w:rsidRPr="000F775F" w:rsidRDefault="00F33C42" w:rsidP="00F33C42">
              <w:pPr>
                <w:pStyle w:val="TOC2"/>
                <w:contextualSpacing/>
                <w:rPr>
                  <w:rFonts w:ascii="Times New Roman" w:hAnsi="Times New Roman"/>
                  <w:b w:val="0"/>
                  <w:sz w:val="24"/>
                  <w:szCs w:val="24"/>
                </w:rPr>
              </w:pPr>
              <w:r>
                <w:tab/>
              </w:r>
              <w:r>
                <w:rPr>
                  <w:rFonts w:ascii="Times New Roman" w:hAnsi="Times New Roman"/>
                  <w:b w:val="0"/>
                  <w:sz w:val="24"/>
                  <w:szCs w:val="24"/>
                </w:rPr>
                <w:t xml:space="preserve">Analysis of Egr-1 </w:t>
              </w:r>
              <w:r w:rsidR="003D1378">
                <w:rPr>
                  <w:rFonts w:ascii="Times New Roman" w:hAnsi="Times New Roman"/>
                  <w:b w:val="0"/>
                  <w:sz w:val="24"/>
                  <w:szCs w:val="24"/>
                </w:rPr>
                <w:t>Expression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15</w:t>
              </w:r>
            </w:p>
            <w:p w14:paraId="2F1E590B" w14:textId="108A5FC9" w:rsidR="00F33C42" w:rsidRPr="00D109FF" w:rsidRDefault="00F33C42" w:rsidP="00F33C42">
              <w:pPr>
                <w:pStyle w:val="TOC1"/>
                <w:contextualSpacing/>
                <w:rPr>
                  <w:rFonts w:ascii="Times New Roman" w:hAnsi="Times New Roman"/>
                  <w:b w:val="0"/>
                </w:rPr>
              </w:pPr>
              <w:r w:rsidRPr="00D109FF">
                <w:rPr>
                  <w:rFonts w:ascii="Times New Roman" w:hAnsi="Times New Roman"/>
                  <w:b w:val="0"/>
                </w:rPr>
                <w:t>Results</w:t>
              </w:r>
              <w:r w:rsidRPr="00D109FF">
                <w:rPr>
                  <w:rFonts w:ascii="Times New Roman" w:hAnsi="Times New Roman"/>
                  <w:b w:val="0"/>
                </w:rPr>
                <w:ptab w:relativeTo="margin" w:alignment="right" w:leader="dot"/>
              </w:r>
              <w:r w:rsidR="00F74C63">
                <w:rPr>
                  <w:rFonts w:ascii="Times New Roman" w:hAnsi="Times New Roman"/>
                  <w:b w:val="0"/>
                </w:rPr>
                <w:t>15</w:t>
              </w:r>
            </w:p>
            <w:p w14:paraId="3A4ABFB5" w14:textId="72AECBEE" w:rsidR="00F33C42" w:rsidRDefault="00F33C42" w:rsidP="00F33C42">
              <w:pPr>
                <w:pStyle w:val="TOC2"/>
                <w:contextualSpacing/>
                <w:rPr>
                  <w:rFonts w:ascii="Times New Roman" w:hAnsi="Times New Roman"/>
                  <w:b w:val="0"/>
                  <w:sz w:val="24"/>
                  <w:szCs w:val="24"/>
                </w:rPr>
              </w:pPr>
              <w:r w:rsidRPr="00D109FF">
                <w:rPr>
                  <w:rFonts w:ascii="Times New Roman" w:hAnsi="Times New Roman"/>
                  <w:b w:val="0"/>
                  <w:sz w:val="24"/>
                  <w:szCs w:val="24"/>
                </w:rPr>
                <w:t>Experiment 1</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15</w:t>
              </w:r>
            </w:p>
            <w:p w14:paraId="60A94BE2" w14:textId="19BC1A4A" w:rsidR="00F33C42" w:rsidRDefault="00F33C42" w:rsidP="00F33C42">
              <w:pPr>
                <w:pStyle w:val="TOC2"/>
                <w:contextualSpacing/>
                <w:rPr>
                  <w:rFonts w:ascii="Times New Roman" w:hAnsi="Times New Roman"/>
                  <w:b w:val="0"/>
                  <w:sz w:val="24"/>
                  <w:szCs w:val="24"/>
                </w:rPr>
              </w:pPr>
              <w:r>
                <w:tab/>
              </w:r>
              <w:r>
                <w:rPr>
                  <w:rFonts w:ascii="Times New Roman" w:hAnsi="Times New Roman"/>
                  <w:b w:val="0"/>
                  <w:sz w:val="24"/>
                  <w:szCs w:val="24"/>
                </w:rPr>
                <w:t xml:space="preserve">Attacks </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15</w:t>
              </w:r>
            </w:p>
            <w:p w14:paraId="59D101BB" w14:textId="55C9E9B6" w:rsidR="00F33C42" w:rsidRPr="006E4A65"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Cage Position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15</w:t>
              </w:r>
            </w:p>
            <w:p w14:paraId="423C3A9A" w14:textId="02F898F7" w:rsidR="00F33C42" w:rsidRDefault="00F33C42" w:rsidP="00F33C42">
              <w:pPr>
                <w:pStyle w:val="TOC2"/>
                <w:contextualSpacing/>
                <w:rPr>
                  <w:rFonts w:ascii="Times New Roman" w:hAnsi="Times New Roman"/>
                  <w:b w:val="0"/>
                  <w:sz w:val="24"/>
                  <w:szCs w:val="24"/>
                </w:rPr>
              </w:pPr>
              <w:r w:rsidRPr="00D109FF">
                <w:rPr>
                  <w:rFonts w:ascii="Times New Roman" w:hAnsi="Times New Roman"/>
                  <w:b w:val="0"/>
                  <w:sz w:val="24"/>
                  <w:szCs w:val="24"/>
                </w:rPr>
                <w:t>Experiment 2</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16</w:t>
              </w:r>
            </w:p>
            <w:p w14:paraId="1BA0ED5B" w14:textId="28039DAB" w:rsidR="00F33C42" w:rsidRPr="006E4A65"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Egr-1 Immunoreactivity</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16</w:t>
              </w:r>
            </w:p>
            <w:p w14:paraId="07BE7382" w14:textId="2D6C7794" w:rsidR="00F33C42" w:rsidRDefault="00F33C42" w:rsidP="00F33C42">
              <w:pPr>
                <w:pStyle w:val="TOC2"/>
                <w:contextualSpacing/>
                <w:rPr>
                  <w:rFonts w:ascii="Times New Roman" w:hAnsi="Times New Roman"/>
                  <w:b w:val="0"/>
                  <w:sz w:val="24"/>
                  <w:szCs w:val="24"/>
                </w:rPr>
              </w:pPr>
              <w:r w:rsidRPr="00D109FF">
                <w:rPr>
                  <w:rFonts w:ascii="Times New Roman" w:hAnsi="Times New Roman"/>
                  <w:b w:val="0"/>
                  <w:sz w:val="24"/>
                  <w:szCs w:val="24"/>
                </w:rPr>
                <w:t>Experiment 3</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16</w:t>
              </w:r>
            </w:p>
            <w:p w14:paraId="30620597" w14:textId="13800015" w:rsidR="00F33C42" w:rsidRPr="006E4A65" w:rsidRDefault="00F33C42" w:rsidP="00F33C42">
              <w:pPr>
                <w:pStyle w:val="TOC2"/>
                <w:ind w:firstLine="480"/>
                <w:contextualSpacing/>
                <w:rPr>
                  <w:rFonts w:ascii="Times New Roman" w:hAnsi="Times New Roman"/>
                  <w:b w:val="0"/>
                  <w:sz w:val="24"/>
                  <w:szCs w:val="24"/>
                </w:rPr>
              </w:pPr>
              <w:r>
                <w:rPr>
                  <w:rFonts w:ascii="Times New Roman" w:hAnsi="Times New Roman"/>
                  <w:b w:val="0"/>
                  <w:sz w:val="24"/>
                  <w:szCs w:val="24"/>
                </w:rPr>
                <w:t>Egr-1 Immunoreactivity</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16</w:t>
              </w:r>
            </w:p>
            <w:p w14:paraId="3B7D30A5" w14:textId="21EE8372" w:rsidR="00F33C42" w:rsidRDefault="00F33C42" w:rsidP="00F33C42">
              <w:pPr>
                <w:pStyle w:val="TOC1"/>
                <w:contextualSpacing/>
                <w:rPr>
                  <w:rFonts w:ascii="Times New Roman" w:hAnsi="Times New Roman"/>
                  <w:b w:val="0"/>
                </w:rPr>
              </w:pPr>
              <w:r w:rsidRPr="00D109FF">
                <w:rPr>
                  <w:rFonts w:ascii="Times New Roman" w:hAnsi="Times New Roman"/>
                  <w:b w:val="0"/>
                </w:rPr>
                <w:t>Discussion</w:t>
              </w:r>
              <w:r w:rsidRPr="00D109FF">
                <w:rPr>
                  <w:rFonts w:ascii="Times New Roman" w:hAnsi="Times New Roman"/>
                  <w:b w:val="0"/>
                </w:rPr>
                <w:ptab w:relativeTo="margin" w:alignment="right" w:leader="dot"/>
              </w:r>
              <w:r w:rsidR="00F74C63">
                <w:rPr>
                  <w:rFonts w:ascii="Times New Roman" w:hAnsi="Times New Roman"/>
                  <w:b w:val="0"/>
                </w:rPr>
                <w:t>17</w:t>
              </w:r>
            </w:p>
            <w:p w14:paraId="4CC00C06" w14:textId="41B09B6B" w:rsidR="00F33C42" w:rsidRDefault="00F33C42" w:rsidP="00F33C42">
              <w:pPr>
                <w:pStyle w:val="TOC2"/>
                <w:contextualSpacing/>
                <w:rPr>
                  <w:rFonts w:ascii="Times New Roman" w:hAnsi="Times New Roman"/>
                  <w:b w:val="0"/>
                  <w:sz w:val="24"/>
                  <w:szCs w:val="24"/>
                </w:rPr>
              </w:pPr>
              <w:r>
                <w:rPr>
                  <w:rFonts w:ascii="Times New Roman" w:hAnsi="Times New Roman"/>
                  <w:b w:val="0"/>
                  <w:sz w:val="24"/>
                  <w:szCs w:val="24"/>
                </w:rPr>
                <w:t>Rapid Effects of E2 on Aggression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17</w:t>
              </w:r>
            </w:p>
            <w:p w14:paraId="7E9A1319" w14:textId="11F69E19" w:rsidR="00F33C42" w:rsidRDefault="00F33C42" w:rsidP="00F33C42">
              <w:pPr>
                <w:pStyle w:val="TOC2"/>
                <w:contextualSpacing/>
                <w:rPr>
                  <w:rFonts w:ascii="Times New Roman" w:hAnsi="Times New Roman"/>
                  <w:b w:val="0"/>
                  <w:sz w:val="24"/>
                  <w:szCs w:val="24"/>
                </w:rPr>
              </w:pPr>
              <w:r>
                <w:rPr>
                  <w:rFonts w:ascii="Times New Roman" w:hAnsi="Times New Roman"/>
                  <w:b w:val="0"/>
                  <w:sz w:val="24"/>
                  <w:szCs w:val="24"/>
                </w:rPr>
                <w:t xml:space="preserve">Rapid Effects of E2 on Egr-1 </w:t>
              </w:r>
              <w:r w:rsidR="003D1378">
                <w:rPr>
                  <w:rFonts w:ascii="Times New Roman" w:hAnsi="Times New Roman"/>
                  <w:b w:val="0"/>
                  <w:sz w:val="24"/>
                  <w:szCs w:val="24"/>
                </w:rPr>
                <w:t>Expression</w:t>
              </w:r>
              <w:r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19</w:t>
              </w:r>
            </w:p>
            <w:p w14:paraId="77DBACE0" w14:textId="795317DB" w:rsidR="00F33C42" w:rsidRPr="006E4A65" w:rsidRDefault="003D1378" w:rsidP="00F33C42">
              <w:pPr>
                <w:pStyle w:val="TOC2"/>
                <w:ind w:left="0" w:firstLine="240"/>
                <w:contextualSpacing/>
                <w:rPr>
                  <w:rFonts w:ascii="Times New Roman" w:hAnsi="Times New Roman"/>
                  <w:b w:val="0"/>
                  <w:sz w:val="24"/>
                  <w:szCs w:val="24"/>
                </w:rPr>
              </w:pPr>
              <w:r>
                <w:rPr>
                  <w:rFonts w:ascii="Times New Roman" w:hAnsi="Times New Roman"/>
                  <w:b w:val="0"/>
                  <w:sz w:val="24"/>
                  <w:szCs w:val="24"/>
                </w:rPr>
                <w:t>Slow-A</w:t>
              </w:r>
              <w:r w:rsidR="00F33C42">
                <w:rPr>
                  <w:rFonts w:ascii="Times New Roman" w:hAnsi="Times New Roman"/>
                  <w:b w:val="0"/>
                  <w:sz w:val="24"/>
                  <w:szCs w:val="24"/>
                </w:rPr>
                <w:t xml:space="preserve">cting Effects of E2 on Egr-1 </w:t>
              </w:r>
              <w:r>
                <w:rPr>
                  <w:rFonts w:ascii="Times New Roman" w:hAnsi="Times New Roman"/>
                  <w:b w:val="0"/>
                  <w:sz w:val="24"/>
                  <w:szCs w:val="24"/>
                </w:rPr>
                <w:t>Expression</w:t>
              </w:r>
              <w:r w:rsidR="00F33C42" w:rsidRPr="00D109FF">
                <w:rPr>
                  <w:rFonts w:ascii="Times New Roman" w:hAnsi="Times New Roman"/>
                  <w:b w:val="0"/>
                  <w:sz w:val="24"/>
                  <w:szCs w:val="24"/>
                </w:rPr>
                <w:ptab w:relativeTo="margin" w:alignment="right" w:leader="dot"/>
              </w:r>
              <w:r w:rsidR="00F74C63">
                <w:rPr>
                  <w:rFonts w:ascii="Times New Roman" w:hAnsi="Times New Roman"/>
                  <w:b w:val="0"/>
                  <w:sz w:val="24"/>
                  <w:szCs w:val="24"/>
                </w:rPr>
                <w:t>23</w:t>
              </w:r>
            </w:p>
            <w:p w14:paraId="418404E3" w14:textId="01DB3203" w:rsidR="00F33C42" w:rsidRPr="00D109FF" w:rsidRDefault="00F33C42" w:rsidP="00F33C42">
              <w:pPr>
                <w:pStyle w:val="TOC1"/>
                <w:contextualSpacing/>
                <w:rPr>
                  <w:rFonts w:ascii="Times New Roman" w:hAnsi="Times New Roman"/>
                  <w:b w:val="0"/>
                </w:rPr>
              </w:pPr>
              <w:r w:rsidRPr="00D109FF">
                <w:rPr>
                  <w:rFonts w:ascii="Times New Roman" w:hAnsi="Times New Roman"/>
                  <w:b w:val="0"/>
                </w:rPr>
                <w:t>Summary</w:t>
              </w:r>
              <w:r w:rsidRPr="00D109FF">
                <w:rPr>
                  <w:rFonts w:ascii="Times New Roman" w:hAnsi="Times New Roman"/>
                  <w:b w:val="0"/>
                </w:rPr>
                <w:ptab w:relativeTo="margin" w:alignment="right" w:leader="dot"/>
              </w:r>
              <w:r w:rsidR="00F74C63">
                <w:rPr>
                  <w:rFonts w:ascii="Times New Roman" w:hAnsi="Times New Roman"/>
                  <w:b w:val="0"/>
                </w:rPr>
                <w:t>25</w:t>
              </w:r>
            </w:p>
            <w:p w14:paraId="00BC4785" w14:textId="0D3CDAC9" w:rsidR="00F33C42" w:rsidRPr="00D109FF" w:rsidRDefault="00F33C42" w:rsidP="00F33C42">
              <w:pPr>
                <w:pStyle w:val="TOC1"/>
                <w:contextualSpacing/>
                <w:rPr>
                  <w:rFonts w:ascii="Times New Roman" w:hAnsi="Times New Roman"/>
                  <w:b w:val="0"/>
                </w:rPr>
              </w:pPr>
              <w:r w:rsidRPr="00D109FF">
                <w:rPr>
                  <w:rFonts w:ascii="Times New Roman" w:hAnsi="Times New Roman"/>
                  <w:b w:val="0"/>
                </w:rPr>
                <w:t>References</w:t>
              </w:r>
              <w:r w:rsidRPr="00D109FF">
                <w:rPr>
                  <w:rFonts w:ascii="Times New Roman" w:hAnsi="Times New Roman"/>
                  <w:b w:val="0"/>
                </w:rPr>
                <w:ptab w:relativeTo="margin" w:alignment="right" w:leader="dot"/>
              </w:r>
              <w:r w:rsidR="00F74C63">
                <w:rPr>
                  <w:rFonts w:ascii="Times New Roman" w:hAnsi="Times New Roman"/>
                  <w:b w:val="0"/>
                </w:rPr>
                <w:t>26</w:t>
              </w:r>
            </w:p>
            <w:p w14:paraId="52105EA1" w14:textId="522D4A0E" w:rsidR="00F33C42" w:rsidRPr="00D109FF" w:rsidRDefault="00F33C42" w:rsidP="00F33C42">
              <w:pPr>
                <w:pStyle w:val="TOC1"/>
                <w:contextualSpacing/>
                <w:rPr>
                  <w:rFonts w:ascii="Times New Roman" w:hAnsi="Times New Roman"/>
                  <w:b w:val="0"/>
                </w:rPr>
              </w:pPr>
              <w:r w:rsidRPr="00D109FF">
                <w:rPr>
                  <w:rFonts w:ascii="Times New Roman" w:hAnsi="Times New Roman"/>
                  <w:b w:val="0"/>
                </w:rPr>
                <w:t>Figures</w:t>
              </w:r>
              <w:r w:rsidRPr="00D109FF">
                <w:rPr>
                  <w:rFonts w:ascii="Times New Roman" w:hAnsi="Times New Roman"/>
                  <w:b w:val="0"/>
                </w:rPr>
                <w:ptab w:relativeTo="margin" w:alignment="right" w:leader="dot"/>
              </w:r>
              <w:r w:rsidR="00F74C63">
                <w:rPr>
                  <w:rFonts w:ascii="Times New Roman" w:hAnsi="Times New Roman"/>
                  <w:b w:val="0"/>
                </w:rPr>
                <w:t>38</w:t>
              </w:r>
            </w:p>
            <w:p w14:paraId="590B31DC" w14:textId="6BAFCA28" w:rsidR="00F33C42" w:rsidRPr="006E4A65" w:rsidRDefault="00F33C42" w:rsidP="00F33C42">
              <w:pPr>
                <w:pStyle w:val="TOC1"/>
                <w:contextualSpacing/>
                <w:rPr>
                  <w:b w:val="0"/>
                </w:rPr>
              </w:pPr>
              <w:r w:rsidRPr="00D109FF">
                <w:rPr>
                  <w:rFonts w:ascii="Times New Roman" w:hAnsi="Times New Roman"/>
                  <w:b w:val="0"/>
                </w:rPr>
                <w:t>Supplementary Tables</w:t>
              </w:r>
              <w:r w:rsidRPr="00D109FF">
                <w:rPr>
                  <w:rFonts w:ascii="Times New Roman" w:hAnsi="Times New Roman"/>
                  <w:b w:val="0"/>
                </w:rPr>
                <w:ptab w:relativeTo="margin" w:alignment="right" w:leader="dot"/>
              </w:r>
              <w:r w:rsidR="00F74C63">
                <w:rPr>
                  <w:rFonts w:ascii="Times New Roman" w:hAnsi="Times New Roman"/>
                  <w:b w:val="0"/>
                </w:rPr>
                <w:t>44</w:t>
              </w:r>
            </w:p>
          </w:sdtContent>
        </w:sdt>
      </w:sdtContent>
    </w:sdt>
    <w:p w14:paraId="1D84B564" w14:textId="77777777" w:rsidR="00F33C42" w:rsidRPr="007D7712" w:rsidRDefault="00F33C42" w:rsidP="00F33C42"/>
    <w:p w14:paraId="45B915F6" w14:textId="77777777" w:rsidR="00F33C42" w:rsidRDefault="00F33C42" w:rsidP="0036374A">
      <w:pPr>
        <w:contextualSpacing/>
      </w:pPr>
      <w:bookmarkStart w:id="0" w:name="_GoBack"/>
      <w:bookmarkEnd w:id="0"/>
    </w:p>
    <w:sectPr w:rsidR="00F33C42" w:rsidSect="0036374A">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DE"/>
    <w:rsid w:val="00282C32"/>
    <w:rsid w:val="00290A83"/>
    <w:rsid w:val="00340197"/>
    <w:rsid w:val="0036374A"/>
    <w:rsid w:val="003D1378"/>
    <w:rsid w:val="00477B34"/>
    <w:rsid w:val="008960DE"/>
    <w:rsid w:val="00F33C42"/>
    <w:rsid w:val="00F7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1872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DE"/>
  </w:style>
  <w:style w:type="paragraph" w:styleId="Heading1">
    <w:name w:val="heading 1"/>
    <w:basedOn w:val="Normal"/>
    <w:next w:val="Normal"/>
    <w:link w:val="Heading1Char"/>
    <w:uiPriority w:val="9"/>
    <w:qFormat/>
    <w:rsid w:val="00F33C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C4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33C4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33C42"/>
    <w:pPr>
      <w:spacing w:before="120"/>
    </w:pPr>
    <w:rPr>
      <w:rFonts w:asciiTheme="minorHAnsi" w:hAnsiTheme="minorHAnsi"/>
      <w:b/>
    </w:rPr>
  </w:style>
  <w:style w:type="paragraph" w:styleId="TOC2">
    <w:name w:val="toc 2"/>
    <w:basedOn w:val="Normal"/>
    <w:next w:val="Normal"/>
    <w:autoRedefine/>
    <w:uiPriority w:val="39"/>
    <w:unhideWhenUsed/>
    <w:rsid w:val="00F33C42"/>
    <w:pPr>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F33C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C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DE"/>
  </w:style>
  <w:style w:type="paragraph" w:styleId="Heading1">
    <w:name w:val="heading 1"/>
    <w:basedOn w:val="Normal"/>
    <w:next w:val="Normal"/>
    <w:link w:val="Heading1Char"/>
    <w:uiPriority w:val="9"/>
    <w:qFormat/>
    <w:rsid w:val="00F33C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C4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33C4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F33C42"/>
    <w:pPr>
      <w:spacing w:before="120"/>
    </w:pPr>
    <w:rPr>
      <w:rFonts w:asciiTheme="minorHAnsi" w:hAnsiTheme="minorHAnsi"/>
      <w:b/>
    </w:rPr>
  </w:style>
  <w:style w:type="paragraph" w:styleId="TOC2">
    <w:name w:val="toc 2"/>
    <w:basedOn w:val="Normal"/>
    <w:next w:val="Normal"/>
    <w:autoRedefine/>
    <w:uiPriority w:val="39"/>
    <w:unhideWhenUsed/>
    <w:rsid w:val="00F33C42"/>
    <w:pPr>
      <w:ind w:left="240"/>
    </w:pPr>
    <w:rPr>
      <w:rFonts w:asciiTheme="minorHAnsi" w:hAnsiTheme="minorHAnsi"/>
      <w:b/>
      <w:sz w:val="22"/>
      <w:szCs w:val="22"/>
    </w:rPr>
  </w:style>
  <w:style w:type="paragraph" w:styleId="BalloonText">
    <w:name w:val="Balloon Text"/>
    <w:basedOn w:val="Normal"/>
    <w:link w:val="BalloonTextChar"/>
    <w:uiPriority w:val="99"/>
    <w:semiHidden/>
    <w:unhideWhenUsed/>
    <w:rsid w:val="00F33C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C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805</Words>
  <Characters>4589</Characters>
  <Application>Microsoft Macintosh Word</Application>
  <DocSecurity>0</DocSecurity>
  <Lines>38</Lines>
  <Paragraphs>10</Paragraphs>
  <ScaleCrop>false</ScaleCrop>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Merritt</dc:creator>
  <cp:keywords/>
  <dc:description/>
  <cp:lastModifiedBy>Jennifer Merritt</cp:lastModifiedBy>
  <cp:revision>6</cp:revision>
  <dcterms:created xsi:type="dcterms:W3CDTF">2017-04-07T18:02:00Z</dcterms:created>
  <dcterms:modified xsi:type="dcterms:W3CDTF">2017-04-07T19:03:00Z</dcterms:modified>
</cp:coreProperties>
</file>