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14E9" w14:textId="77777777" w:rsidR="00DF0B3E" w:rsidRPr="001D079A" w:rsidRDefault="00DF0B3E" w:rsidP="00660E54">
      <w:pPr>
        <w:outlineLvl w:val="0"/>
        <w:rPr>
          <w:rFonts w:cs="Calibri"/>
          <w:b/>
          <w:sz w:val="24"/>
          <w:szCs w:val="24"/>
        </w:rPr>
      </w:pPr>
      <w:bookmarkStart w:id="0" w:name="_GoBack"/>
      <w:r w:rsidRPr="001D079A">
        <w:rPr>
          <w:rFonts w:cs="Calibri"/>
          <w:b/>
          <w:sz w:val="24"/>
          <w:szCs w:val="24"/>
        </w:rPr>
        <w:t>Distribution Agreement</w:t>
      </w:r>
    </w:p>
    <w:p w14:paraId="208E0EC8" w14:textId="77777777" w:rsidR="00DF0B3E" w:rsidRPr="001D079A" w:rsidRDefault="00DF0B3E" w:rsidP="00DF0B3E">
      <w:pPr>
        <w:rPr>
          <w:rFonts w:cs="Calibri"/>
          <w:sz w:val="24"/>
          <w:szCs w:val="24"/>
        </w:rPr>
      </w:pPr>
      <w:r w:rsidRPr="001D079A">
        <w:rPr>
          <w:rFonts w:cs="Calibri"/>
          <w:sz w:val="24"/>
          <w:szCs w:val="24"/>
        </w:rPr>
        <w:t>In presenting this thesis as a partial fulfillment of the requirements for a degree from Emory University, I hereby grant to Emory University and its agents the non-exclusive license to archive, make accessible, and display my thesis in whole or in part in all forms of media, now or hereafter know, including display on the World Wide Web. I understand that I may select some access restrictions as part of the online submission of this thesis. I retain all ownership rights to the copyright of the thesis. I also retain the right to use in future works (such as articles or books)</w:t>
      </w:r>
      <w:r w:rsidR="00142EF9" w:rsidRPr="001D079A">
        <w:rPr>
          <w:rFonts w:cs="Calibri"/>
          <w:sz w:val="24"/>
          <w:szCs w:val="24"/>
        </w:rPr>
        <w:t xml:space="preserve"> </w:t>
      </w:r>
      <w:r w:rsidRPr="001D079A">
        <w:rPr>
          <w:rFonts w:cs="Calibri"/>
          <w:sz w:val="24"/>
          <w:szCs w:val="24"/>
        </w:rPr>
        <w:t>all or part of this thesis.</w:t>
      </w:r>
    </w:p>
    <w:p w14:paraId="04D9C3DC" w14:textId="77777777" w:rsidR="00DF0B3E" w:rsidRPr="001D079A" w:rsidRDefault="00DF0B3E" w:rsidP="00DF0B3E">
      <w:pPr>
        <w:rPr>
          <w:rFonts w:cs="Calibri"/>
          <w:sz w:val="24"/>
          <w:szCs w:val="24"/>
        </w:rPr>
      </w:pPr>
    </w:p>
    <w:p w14:paraId="313B810D" w14:textId="6BFD46B1" w:rsidR="00142EF9" w:rsidRPr="001D079A" w:rsidRDefault="00F5215E" w:rsidP="00142EF9">
      <w:pPr>
        <w:rPr>
          <w:rFonts w:cs="Calibri"/>
          <w:sz w:val="24"/>
          <w:szCs w:val="24"/>
        </w:rPr>
      </w:pPr>
      <w:r w:rsidRPr="001D079A">
        <w:rPr>
          <w:rFonts w:cs="Calibri"/>
          <w:sz w:val="24"/>
          <w:szCs w:val="24"/>
        </w:rPr>
        <w:t>Willie T. Reaves, Jr.</w:t>
      </w:r>
      <w:r w:rsidR="00DF0B3E" w:rsidRPr="001D079A">
        <w:rPr>
          <w:rFonts w:cs="Calibri"/>
          <w:sz w:val="24"/>
          <w:szCs w:val="24"/>
        </w:rPr>
        <w:t xml:space="preserve">                                  </w:t>
      </w:r>
      <w:r w:rsidRPr="001D079A">
        <w:rPr>
          <w:rFonts w:cs="Calibri"/>
          <w:sz w:val="24"/>
          <w:szCs w:val="24"/>
        </w:rPr>
        <w:t xml:space="preserve"> </w:t>
      </w:r>
      <w:r w:rsidRPr="001D079A">
        <w:rPr>
          <w:rFonts w:cs="Calibri"/>
          <w:sz w:val="24"/>
          <w:szCs w:val="24"/>
        </w:rPr>
        <w:tab/>
      </w:r>
      <w:r w:rsidRPr="001D079A">
        <w:rPr>
          <w:rFonts w:cs="Calibri"/>
          <w:sz w:val="24"/>
          <w:szCs w:val="24"/>
        </w:rPr>
        <w:tab/>
      </w:r>
      <w:r w:rsidRPr="001D079A">
        <w:rPr>
          <w:rFonts w:cs="Calibri"/>
          <w:sz w:val="24"/>
          <w:szCs w:val="24"/>
        </w:rPr>
        <w:tab/>
      </w:r>
      <w:r w:rsidRPr="001D079A">
        <w:rPr>
          <w:rFonts w:cs="Calibri"/>
          <w:sz w:val="24"/>
          <w:szCs w:val="24"/>
        </w:rPr>
        <w:tab/>
      </w:r>
      <w:r w:rsidRPr="001D079A">
        <w:rPr>
          <w:rFonts w:cs="Calibri"/>
          <w:sz w:val="24"/>
          <w:szCs w:val="24"/>
        </w:rPr>
        <w:tab/>
      </w:r>
      <w:r w:rsidR="00DF0B3E" w:rsidRPr="001D079A">
        <w:rPr>
          <w:rFonts w:cs="Calibri"/>
          <w:sz w:val="24"/>
          <w:szCs w:val="24"/>
        </w:rPr>
        <w:t xml:space="preserve">     </w:t>
      </w:r>
      <w:r w:rsidR="00121513" w:rsidRPr="001D079A">
        <w:rPr>
          <w:rFonts w:cs="Calibri"/>
          <w:sz w:val="24"/>
          <w:szCs w:val="24"/>
        </w:rPr>
        <w:t>April 7, 2012</w:t>
      </w:r>
      <w:r w:rsidR="00142EF9" w:rsidRPr="001D079A">
        <w:rPr>
          <w:rFonts w:cs="Calibri"/>
          <w:sz w:val="24"/>
          <w:szCs w:val="24"/>
        </w:rPr>
        <w:br/>
      </w:r>
    </w:p>
    <w:p w14:paraId="69644ECF" w14:textId="61CE94FD" w:rsidR="00177972" w:rsidRPr="001D079A" w:rsidRDefault="00AF63ED" w:rsidP="00177972">
      <w:pPr>
        <w:jc w:val="center"/>
        <w:rPr>
          <w:rFonts w:cs="Calibri"/>
          <w:sz w:val="24"/>
          <w:szCs w:val="24"/>
        </w:rPr>
      </w:pPr>
      <w:r w:rsidRPr="001D079A">
        <w:rPr>
          <w:rStyle w:val="FormEntry"/>
          <w:rFonts w:ascii="Calibri" w:hAnsi="Calibri" w:cs="Calibri"/>
          <w:szCs w:val="24"/>
        </w:rPr>
        <w:br w:type="page"/>
      </w:r>
      <w:r w:rsidR="00D57E15" w:rsidRPr="001D079A">
        <w:rPr>
          <w:rStyle w:val="FormEntry"/>
          <w:rFonts w:ascii="Calibri" w:hAnsi="Calibri" w:cs="Calibri"/>
          <w:szCs w:val="24"/>
        </w:rPr>
        <w:lastRenderedPageBreak/>
        <w:t xml:space="preserve">Revealing the Atrocities: </w:t>
      </w:r>
      <w:r w:rsidR="00D57E15" w:rsidRPr="001D079A">
        <w:rPr>
          <w:rFonts w:cs="Calibri"/>
          <w:bCs/>
          <w:sz w:val="24"/>
          <w:szCs w:val="24"/>
        </w:rPr>
        <w:t xml:space="preserve">Collective Memory and </w:t>
      </w:r>
      <w:r w:rsidR="00177972" w:rsidRPr="001D079A">
        <w:rPr>
          <w:rFonts w:cs="Calibri"/>
          <w:bCs/>
          <w:sz w:val="24"/>
          <w:szCs w:val="24"/>
        </w:rPr>
        <w:t>National Identity</w:t>
      </w:r>
      <w:r w:rsidR="00D57E15" w:rsidRPr="001D079A">
        <w:rPr>
          <w:rFonts w:cs="Calibri"/>
          <w:bCs/>
          <w:sz w:val="24"/>
          <w:szCs w:val="24"/>
        </w:rPr>
        <w:t xml:space="preserve"> in Spain, From the Franco Regime to the Present Democracy </w:t>
      </w:r>
    </w:p>
    <w:p w14:paraId="48304FDD" w14:textId="77777777" w:rsidR="00177972" w:rsidRPr="001D079A" w:rsidRDefault="00177972" w:rsidP="00177972">
      <w:pPr>
        <w:jc w:val="center"/>
        <w:rPr>
          <w:rFonts w:cs="Calibri"/>
          <w:sz w:val="24"/>
          <w:szCs w:val="24"/>
        </w:rPr>
      </w:pPr>
    </w:p>
    <w:p w14:paraId="50EAD3F1" w14:textId="77777777" w:rsidR="00041696" w:rsidRPr="001D079A" w:rsidRDefault="00041696" w:rsidP="00041696">
      <w:pPr>
        <w:jc w:val="center"/>
        <w:rPr>
          <w:rFonts w:cs="Calibri"/>
          <w:sz w:val="24"/>
          <w:szCs w:val="24"/>
        </w:rPr>
      </w:pPr>
    </w:p>
    <w:p w14:paraId="5BD1A97A" w14:textId="77777777" w:rsidR="00041696" w:rsidRPr="001D079A" w:rsidRDefault="00041696" w:rsidP="00041696">
      <w:pPr>
        <w:jc w:val="center"/>
        <w:rPr>
          <w:rFonts w:cs="Calibri"/>
          <w:sz w:val="24"/>
          <w:szCs w:val="24"/>
        </w:rPr>
      </w:pPr>
      <w:r w:rsidRPr="001D079A">
        <w:rPr>
          <w:rFonts w:cs="Calibri"/>
          <w:sz w:val="24"/>
          <w:szCs w:val="24"/>
        </w:rPr>
        <w:t>by</w:t>
      </w:r>
    </w:p>
    <w:p w14:paraId="155FA0DD" w14:textId="77777777" w:rsidR="00041696" w:rsidRPr="001D079A" w:rsidRDefault="00041696" w:rsidP="00041696">
      <w:pPr>
        <w:jc w:val="center"/>
        <w:rPr>
          <w:rFonts w:cs="Calibri"/>
          <w:sz w:val="24"/>
          <w:szCs w:val="24"/>
        </w:rPr>
      </w:pPr>
    </w:p>
    <w:p w14:paraId="10AAF536" w14:textId="77777777" w:rsidR="00041696" w:rsidRPr="001D079A" w:rsidRDefault="00F5215E" w:rsidP="00660E54">
      <w:pPr>
        <w:jc w:val="center"/>
        <w:outlineLvl w:val="0"/>
        <w:rPr>
          <w:rFonts w:cs="Calibri"/>
          <w:sz w:val="24"/>
          <w:szCs w:val="24"/>
        </w:rPr>
      </w:pPr>
      <w:r w:rsidRPr="001D079A">
        <w:rPr>
          <w:rFonts w:cs="Calibri"/>
          <w:sz w:val="24"/>
          <w:szCs w:val="24"/>
        </w:rPr>
        <w:t>Willie T. Reaves, Jr.</w:t>
      </w:r>
    </w:p>
    <w:p w14:paraId="098DD191" w14:textId="77777777" w:rsidR="00041696" w:rsidRPr="001D079A" w:rsidRDefault="00041696" w:rsidP="00041696">
      <w:pPr>
        <w:jc w:val="center"/>
        <w:rPr>
          <w:rFonts w:cs="Calibri"/>
          <w:sz w:val="24"/>
          <w:szCs w:val="24"/>
        </w:rPr>
      </w:pPr>
    </w:p>
    <w:p w14:paraId="20AD5CF4" w14:textId="3FB6FDCE" w:rsidR="00041696" w:rsidRPr="001D079A" w:rsidRDefault="007F6F5E" w:rsidP="00041696">
      <w:pPr>
        <w:jc w:val="center"/>
        <w:rPr>
          <w:rFonts w:cs="Calibri"/>
          <w:sz w:val="24"/>
          <w:szCs w:val="24"/>
        </w:rPr>
      </w:pPr>
      <w:r w:rsidRPr="001D079A">
        <w:rPr>
          <w:rFonts w:cs="Calibri"/>
          <w:sz w:val="24"/>
          <w:szCs w:val="24"/>
        </w:rPr>
        <w:t xml:space="preserve">Dr. </w:t>
      </w:r>
      <w:r w:rsidR="00660E54" w:rsidRPr="001D079A">
        <w:rPr>
          <w:rFonts w:cs="Calibri"/>
          <w:sz w:val="24"/>
          <w:szCs w:val="24"/>
        </w:rPr>
        <w:t>Thomas D.</w:t>
      </w:r>
      <w:r w:rsidRPr="001D079A">
        <w:rPr>
          <w:rFonts w:cs="Calibri"/>
          <w:sz w:val="24"/>
          <w:szCs w:val="24"/>
        </w:rPr>
        <w:t xml:space="preserve"> Lancaster </w:t>
      </w:r>
      <w:r w:rsidR="00041696" w:rsidRPr="001D079A">
        <w:rPr>
          <w:rFonts w:cs="Calibri"/>
          <w:sz w:val="24"/>
          <w:szCs w:val="24"/>
        </w:rPr>
        <w:br/>
        <w:t>Adviser</w:t>
      </w:r>
    </w:p>
    <w:p w14:paraId="35D3B5BD" w14:textId="77777777" w:rsidR="00041696" w:rsidRPr="001D079A" w:rsidRDefault="00041696" w:rsidP="00041696">
      <w:pPr>
        <w:jc w:val="center"/>
        <w:rPr>
          <w:rFonts w:cs="Calibri"/>
          <w:sz w:val="24"/>
          <w:szCs w:val="24"/>
        </w:rPr>
      </w:pPr>
    </w:p>
    <w:p w14:paraId="15EFD6E0" w14:textId="64CF312B" w:rsidR="00041696" w:rsidRPr="001D079A" w:rsidRDefault="00F5215E" w:rsidP="00660E54">
      <w:pPr>
        <w:jc w:val="center"/>
        <w:outlineLvl w:val="0"/>
        <w:rPr>
          <w:rFonts w:cs="Calibri"/>
          <w:sz w:val="24"/>
          <w:szCs w:val="24"/>
        </w:rPr>
      </w:pPr>
      <w:r w:rsidRPr="001D079A">
        <w:rPr>
          <w:rStyle w:val="PlaceholderText"/>
          <w:rFonts w:cs="Calibri"/>
          <w:color w:val="auto"/>
          <w:sz w:val="24"/>
          <w:szCs w:val="24"/>
        </w:rPr>
        <w:t xml:space="preserve">Department of Interdisciplinary Studies in Culture and Society </w:t>
      </w:r>
    </w:p>
    <w:p w14:paraId="4CFC9B65" w14:textId="77777777" w:rsidR="00041696" w:rsidRPr="001D079A" w:rsidRDefault="00041696" w:rsidP="00041696">
      <w:pPr>
        <w:jc w:val="center"/>
        <w:rPr>
          <w:rFonts w:cs="Calibri"/>
          <w:sz w:val="24"/>
          <w:szCs w:val="24"/>
        </w:rPr>
      </w:pPr>
    </w:p>
    <w:p w14:paraId="11E241DE" w14:textId="585B6C34" w:rsidR="00041696" w:rsidRPr="001D079A" w:rsidRDefault="00F5215E" w:rsidP="00660E54">
      <w:pPr>
        <w:jc w:val="center"/>
        <w:outlineLvl w:val="0"/>
        <w:rPr>
          <w:rFonts w:cs="Calibri"/>
          <w:sz w:val="24"/>
          <w:szCs w:val="24"/>
        </w:rPr>
      </w:pPr>
      <w:r w:rsidRPr="001D079A">
        <w:rPr>
          <w:rFonts w:cs="Calibri"/>
          <w:sz w:val="24"/>
          <w:szCs w:val="24"/>
        </w:rPr>
        <w:t xml:space="preserve">Dr. </w:t>
      </w:r>
      <w:r w:rsidR="00660E54" w:rsidRPr="001D079A">
        <w:rPr>
          <w:rFonts w:cs="Calibri"/>
          <w:sz w:val="24"/>
          <w:szCs w:val="24"/>
        </w:rPr>
        <w:t>Thomas D.</w:t>
      </w:r>
      <w:r w:rsidR="007F6F5E" w:rsidRPr="001D079A">
        <w:rPr>
          <w:rFonts w:cs="Calibri"/>
          <w:sz w:val="24"/>
          <w:szCs w:val="24"/>
        </w:rPr>
        <w:t xml:space="preserve"> Lancaster</w:t>
      </w:r>
    </w:p>
    <w:p w14:paraId="3005A2C3" w14:textId="77777777" w:rsidR="00041696" w:rsidRPr="001D079A" w:rsidRDefault="00041696" w:rsidP="00041696">
      <w:pPr>
        <w:jc w:val="center"/>
        <w:rPr>
          <w:rFonts w:cs="Calibri"/>
          <w:sz w:val="24"/>
          <w:szCs w:val="24"/>
        </w:rPr>
      </w:pPr>
      <w:r w:rsidRPr="001D079A">
        <w:rPr>
          <w:rFonts w:cs="Calibri"/>
          <w:sz w:val="24"/>
          <w:szCs w:val="24"/>
        </w:rPr>
        <w:t>Adviser</w:t>
      </w:r>
    </w:p>
    <w:p w14:paraId="6341E6C2" w14:textId="77777777" w:rsidR="00041696" w:rsidRPr="001D079A" w:rsidRDefault="00041696" w:rsidP="00041696">
      <w:pPr>
        <w:jc w:val="center"/>
        <w:rPr>
          <w:rFonts w:cs="Calibri"/>
          <w:sz w:val="24"/>
          <w:szCs w:val="24"/>
        </w:rPr>
      </w:pPr>
    </w:p>
    <w:p w14:paraId="723E8B19" w14:textId="26B567BA" w:rsidR="00041696" w:rsidRPr="001D079A" w:rsidRDefault="00F5215E" w:rsidP="00660E54">
      <w:pPr>
        <w:jc w:val="center"/>
        <w:outlineLvl w:val="0"/>
        <w:rPr>
          <w:rFonts w:cs="Calibri"/>
          <w:sz w:val="24"/>
          <w:szCs w:val="24"/>
        </w:rPr>
      </w:pPr>
      <w:r w:rsidRPr="001D079A">
        <w:rPr>
          <w:rFonts w:cs="Calibri"/>
          <w:sz w:val="24"/>
          <w:szCs w:val="24"/>
        </w:rPr>
        <w:t xml:space="preserve">Dr. </w:t>
      </w:r>
      <w:r w:rsidR="007F6F5E" w:rsidRPr="001D079A">
        <w:rPr>
          <w:rFonts w:cs="Calibri"/>
          <w:sz w:val="24"/>
          <w:szCs w:val="24"/>
        </w:rPr>
        <w:t>Peter Wakefield</w:t>
      </w:r>
    </w:p>
    <w:p w14:paraId="646B2A20" w14:textId="77777777" w:rsidR="00041696" w:rsidRPr="001D079A" w:rsidRDefault="00041696" w:rsidP="00041696">
      <w:pPr>
        <w:jc w:val="center"/>
        <w:rPr>
          <w:rFonts w:cs="Calibri"/>
          <w:sz w:val="24"/>
          <w:szCs w:val="24"/>
        </w:rPr>
      </w:pPr>
      <w:r w:rsidRPr="001D079A">
        <w:rPr>
          <w:rFonts w:cs="Calibri"/>
          <w:sz w:val="24"/>
          <w:szCs w:val="24"/>
        </w:rPr>
        <w:t>Committee Member</w:t>
      </w:r>
    </w:p>
    <w:p w14:paraId="7E3C0B20" w14:textId="77777777" w:rsidR="00041696" w:rsidRPr="001D079A" w:rsidRDefault="00041696" w:rsidP="00041696">
      <w:pPr>
        <w:jc w:val="center"/>
        <w:rPr>
          <w:rFonts w:cs="Calibri"/>
          <w:sz w:val="24"/>
          <w:szCs w:val="24"/>
        </w:rPr>
      </w:pPr>
    </w:p>
    <w:p w14:paraId="6083D457" w14:textId="77777777" w:rsidR="00041696" w:rsidRPr="001D079A" w:rsidRDefault="00F5215E" w:rsidP="00660E54">
      <w:pPr>
        <w:jc w:val="center"/>
        <w:outlineLvl w:val="0"/>
        <w:rPr>
          <w:rFonts w:cs="Calibri"/>
          <w:sz w:val="24"/>
          <w:szCs w:val="24"/>
        </w:rPr>
      </w:pPr>
      <w:r w:rsidRPr="001D079A">
        <w:rPr>
          <w:rFonts w:cs="Calibri"/>
          <w:sz w:val="24"/>
          <w:szCs w:val="24"/>
        </w:rPr>
        <w:t>Dr. Hazel Gold</w:t>
      </w:r>
    </w:p>
    <w:p w14:paraId="3C76086A" w14:textId="77777777" w:rsidR="00041696" w:rsidRPr="001D079A" w:rsidRDefault="00041696" w:rsidP="00041696">
      <w:pPr>
        <w:jc w:val="center"/>
        <w:rPr>
          <w:rFonts w:cs="Calibri"/>
          <w:sz w:val="24"/>
          <w:szCs w:val="24"/>
        </w:rPr>
      </w:pPr>
      <w:r w:rsidRPr="001D079A">
        <w:rPr>
          <w:rFonts w:cs="Calibri"/>
          <w:sz w:val="24"/>
          <w:szCs w:val="24"/>
        </w:rPr>
        <w:t>Committee Member</w:t>
      </w:r>
    </w:p>
    <w:p w14:paraId="172D992F" w14:textId="77777777" w:rsidR="00F5215E" w:rsidRPr="001D079A" w:rsidRDefault="00F5215E" w:rsidP="00041696">
      <w:pPr>
        <w:jc w:val="center"/>
        <w:rPr>
          <w:rFonts w:cs="Calibri"/>
          <w:sz w:val="24"/>
          <w:szCs w:val="24"/>
        </w:rPr>
      </w:pPr>
    </w:p>
    <w:p w14:paraId="4B5A6F46" w14:textId="77777777" w:rsidR="00F5215E" w:rsidRPr="001D079A" w:rsidRDefault="00F5215E" w:rsidP="00660E54">
      <w:pPr>
        <w:jc w:val="center"/>
        <w:outlineLvl w:val="0"/>
        <w:rPr>
          <w:rFonts w:cs="Calibri"/>
          <w:sz w:val="24"/>
          <w:szCs w:val="24"/>
        </w:rPr>
      </w:pPr>
      <w:r w:rsidRPr="001D079A">
        <w:rPr>
          <w:rFonts w:cs="Calibri"/>
          <w:sz w:val="24"/>
          <w:szCs w:val="24"/>
        </w:rPr>
        <w:t>Dr. Deborah Lipstadt</w:t>
      </w:r>
    </w:p>
    <w:p w14:paraId="7F338976" w14:textId="77777777" w:rsidR="00CE13AA" w:rsidRPr="001D079A" w:rsidRDefault="00CE13AA" w:rsidP="00CE13AA">
      <w:pPr>
        <w:jc w:val="center"/>
        <w:rPr>
          <w:rFonts w:cs="Calibri"/>
          <w:sz w:val="24"/>
          <w:szCs w:val="24"/>
        </w:rPr>
      </w:pPr>
      <w:r w:rsidRPr="001D079A">
        <w:rPr>
          <w:rFonts w:cs="Calibri"/>
          <w:sz w:val="24"/>
          <w:szCs w:val="24"/>
        </w:rPr>
        <w:t>Committee Member</w:t>
      </w:r>
    </w:p>
    <w:p w14:paraId="28674B21" w14:textId="77777777" w:rsidR="00041696" w:rsidRPr="001D079A" w:rsidRDefault="00F5215E" w:rsidP="00041696">
      <w:pPr>
        <w:jc w:val="center"/>
        <w:rPr>
          <w:rFonts w:cs="Calibri"/>
          <w:sz w:val="24"/>
          <w:szCs w:val="24"/>
        </w:rPr>
      </w:pPr>
      <w:r w:rsidRPr="001D079A">
        <w:rPr>
          <w:rFonts w:cs="Calibri"/>
          <w:sz w:val="24"/>
          <w:szCs w:val="24"/>
        </w:rPr>
        <w:t>2012</w:t>
      </w:r>
    </w:p>
    <w:p w14:paraId="1DB9F061" w14:textId="77777777" w:rsidR="00AF63ED" w:rsidRPr="001D079A" w:rsidRDefault="00AF63ED">
      <w:pPr>
        <w:rPr>
          <w:rFonts w:cs="Calibri"/>
          <w:sz w:val="24"/>
          <w:szCs w:val="24"/>
        </w:rPr>
      </w:pPr>
      <w:r w:rsidRPr="001D079A">
        <w:rPr>
          <w:rFonts w:cs="Calibri"/>
          <w:sz w:val="24"/>
          <w:szCs w:val="24"/>
        </w:rPr>
        <w:br w:type="page"/>
      </w:r>
    </w:p>
    <w:p w14:paraId="01478658" w14:textId="77777777" w:rsidR="00DF0B3E" w:rsidRPr="001D079A" w:rsidRDefault="00DF0B3E" w:rsidP="00041696">
      <w:pPr>
        <w:jc w:val="center"/>
        <w:rPr>
          <w:rFonts w:cs="Calibri"/>
          <w:sz w:val="24"/>
          <w:szCs w:val="24"/>
        </w:rPr>
      </w:pPr>
    </w:p>
    <w:p w14:paraId="65B1FC4E" w14:textId="77777777" w:rsidR="00177972" w:rsidRPr="001D079A" w:rsidRDefault="00177972" w:rsidP="00177972">
      <w:pPr>
        <w:jc w:val="center"/>
        <w:rPr>
          <w:rFonts w:cs="Calibri"/>
          <w:sz w:val="24"/>
          <w:szCs w:val="24"/>
        </w:rPr>
      </w:pPr>
      <w:r w:rsidRPr="001D079A">
        <w:rPr>
          <w:rFonts w:cs="Calibri"/>
          <w:bCs/>
          <w:sz w:val="24"/>
          <w:szCs w:val="24"/>
        </w:rPr>
        <w:t>Historical Memory, National Identity, and International Law in Spain: An Examination of Francisco Franco’s Effect on the Present</w:t>
      </w:r>
    </w:p>
    <w:p w14:paraId="13C67A2B" w14:textId="77777777" w:rsidR="00DF0B3E" w:rsidRPr="001D079A" w:rsidRDefault="00DF0B3E" w:rsidP="00041696">
      <w:pPr>
        <w:jc w:val="center"/>
        <w:rPr>
          <w:rFonts w:cs="Calibri"/>
          <w:sz w:val="24"/>
          <w:szCs w:val="24"/>
        </w:rPr>
      </w:pPr>
    </w:p>
    <w:p w14:paraId="40498406" w14:textId="77777777" w:rsidR="00DF0B3E" w:rsidRPr="001D079A" w:rsidRDefault="00DF0B3E" w:rsidP="00660E54">
      <w:pPr>
        <w:jc w:val="center"/>
        <w:outlineLvl w:val="0"/>
        <w:rPr>
          <w:rFonts w:cs="Calibri"/>
          <w:sz w:val="24"/>
          <w:szCs w:val="24"/>
        </w:rPr>
      </w:pPr>
      <w:r w:rsidRPr="001D079A">
        <w:rPr>
          <w:rFonts w:cs="Calibri"/>
          <w:sz w:val="24"/>
          <w:szCs w:val="24"/>
        </w:rPr>
        <w:t>By</w:t>
      </w:r>
    </w:p>
    <w:p w14:paraId="5F5AA572" w14:textId="77777777" w:rsidR="00DF0B3E" w:rsidRPr="001D079A" w:rsidRDefault="00DF0B3E" w:rsidP="00041696">
      <w:pPr>
        <w:jc w:val="center"/>
        <w:rPr>
          <w:rFonts w:cs="Calibri"/>
          <w:sz w:val="24"/>
          <w:szCs w:val="24"/>
        </w:rPr>
      </w:pPr>
    </w:p>
    <w:p w14:paraId="3389DEAE" w14:textId="77777777" w:rsidR="00DF0B3E" w:rsidRPr="001D079A" w:rsidRDefault="00F5215E" w:rsidP="00660E54">
      <w:pPr>
        <w:jc w:val="center"/>
        <w:outlineLvl w:val="0"/>
        <w:rPr>
          <w:rFonts w:cs="Calibri"/>
          <w:sz w:val="24"/>
          <w:szCs w:val="24"/>
        </w:rPr>
      </w:pPr>
      <w:r w:rsidRPr="001D079A">
        <w:rPr>
          <w:rStyle w:val="PlaceholderText"/>
          <w:rFonts w:cs="Calibri"/>
          <w:color w:val="auto"/>
          <w:sz w:val="24"/>
          <w:szCs w:val="24"/>
        </w:rPr>
        <w:t>Willie T. Reaves, Jr.</w:t>
      </w:r>
    </w:p>
    <w:p w14:paraId="4B309200" w14:textId="77777777" w:rsidR="00DF0B3E" w:rsidRPr="001D079A" w:rsidRDefault="00DF0B3E" w:rsidP="00041696">
      <w:pPr>
        <w:jc w:val="center"/>
        <w:rPr>
          <w:rFonts w:cs="Calibri"/>
          <w:sz w:val="24"/>
          <w:szCs w:val="24"/>
        </w:rPr>
      </w:pPr>
    </w:p>
    <w:p w14:paraId="215DED35" w14:textId="73A121D2" w:rsidR="00DF0B3E" w:rsidRPr="001D079A" w:rsidRDefault="007F6F5E" w:rsidP="00660E54">
      <w:pPr>
        <w:jc w:val="center"/>
        <w:outlineLvl w:val="0"/>
        <w:rPr>
          <w:rFonts w:cs="Calibri"/>
          <w:sz w:val="24"/>
          <w:szCs w:val="24"/>
        </w:rPr>
      </w:pPr>
      <w:r w:rsidRPr="001D079A">
        <w:rPr>
          <w:rStyle w:val="PlaceholderText"/>
          <w:rFonts w:cs="Calibri"/>
          <w:color w:val="auto"/>
          <w:sz w:val="24"/>
          <w:szCs w:val="24"/>
        </w:rPr>
        <w:t xml:space="preserve">Dr. </w:t>
      </w:r>
      <w:r w:rsidR="00660E54" w:rsidRPr="001D079A">
        <w:rPr>
          <w:rStyle w:val="PlaceholderText"/>
          <w:rFonts w:cs="Calibri"/>
          <w:color w:val="auto"/>
          <w:sz w:val="24"/>
          <w:szCs w:val="24"/>
        </w:rPr>
        <w:t>Thomas D.</w:t>
      </w:r>
      <w:r w:rsidRPr="001D079A">
        <w:rPr>
          <w:rStyle w:val="PlaceholderText"/>
          <w:rFonts w:cs="Calibri"/>
          <w:color w:val="auto"/>
          <w:sz w:val="24"/>
          <w:szCs w:val="24"/>
        </w:rPr>
        <w:t xml:space="preserve"> Lancaster</w:t>
      </w:r>
    </w:p>
    <w:p w14:paraId="2B61D09D" w14:textId="77777777" w:rsidR="00DF0B3E" w:rsidRPr="001D079A" w:rsidRDefault="00DF0B3E" w:rsidP="00041696">
      <w:pPr>
        <w:jc w:val="center"/>
        <w:rPr>
          <w:rFonts w:cs="Calibri"/>
          <w:sz w:val="24"/>
          <w:szCs w:val="24"/>
        </w:rPr>
      </w:pPr>
      <w:r w:rsidRPr="001D079A">
        <w:rPr>
          <w:rFonts w:cs="Calibri"/>
          <w:sz w:val="24"/>
          <w:szCs w:val="24"/>
        </w:rPr>
        <w:t>Adviser</w:t>
      </w:r>
    </w:p>
    <w:p w14:paraId="628CE003" w14:textId="77777777" w:rsidR="00DF0B3E" w:rsidRPr="001D079A" w:rsidRDefault="00DF0B3E" w:rsidP="00041696">
      <w:pPr>
        <w:jc w:val="center"/>
        <w:rPr>
          <w:rFonts w:cs="Calibri"/>
          <w:sz w:val="24"/>
          <w:szCs w:val="24"/>
        </w:rPr>
      </w:pPr>
    </w:p>
    <w:p w14:paraId="517AD025" w14:textId="77777777" w:rsidR="00DF0B3E" w:rsidRPr="001D079A" w:rsidRDefault="00DF0B3E" w:rsidP="00041696">
      <w:pPr>
        <w:jc w:val="center"/>
        <w:rPr>
          <w:rFonts w:cs="Calibri"/>
          <w:sz w:val="24"/>
          <w:szCs w:val="24"/>
        </w:rPr>
      </w:pPr>
    </w:p>
    <w:p w14:paraId="6F8FFB59" w14:textId="77777777" w:rsidR="006A4288" w:rsidRPr="001D079A" w:rsidRDefault="006A4288" w:rsidP="00041696">
      <w:pPr>
        <w:jc w:val="center"/>
        <w:rPr>
          <w:rFonts w:cs="Calibri"/>
          <w:sz w:val="24"/>
          <w:szCs w:val="24"/>
        </w:rPr>
      </w:pPr>
    </w:p>
    <w:p w14:paraId="01AA725B" w14:textId="77777777" w:rsidR="006A4288" w:rsidRPr="001D079A" w:rsidRDefault="006A4288" w:rsidP="00041696">
      <w:pPr>
        <w:jc w:val="center"/>
        <w:rPr>
          <w:rFonts w:cs="Calibri"/>
          <w:sz w:val="24"/>
          <w:szCs w:val="24"/>
        </w:rPr>
      </w:pPr>
    </w:p>
    <w:p w14:paraId="02F1CBA1" w14:textId="77777777" w:rsidR="00DF0B3E" w:rsidRPr="001D079A" w:rsidRDefault="00DF0B3E" w:rsidP="00142EF9">
      <w:pPr>
        <w:jc w:val="center"/>
        <w:rPr>
          <w:rFonts w:cs="Calibri"/>
          <w:sz w:val="24"/>
          <w:szCs w:val="24"/>
        </w:rPr>
      </w:pPr>
      <w:r w:rsidRPr="001D079A">
        <w:rPr>
          <w:rFonts w:cs="Calibri"/>
          <w:sz w:val="24"/>
          <w:szCs w:val="24"/>
        </w:rPr>
        <w:t>An abstract of</w:t>
      </w:r>
      <w:r w:rsidRPr="001D079A">
        <w:rPr>
          <w:rFonts w:cs="Calibri"/>
          <w:sz w:val="24"/>
          <w:szCs w:val="24"/>
        </w:rPr>
        <w:br/>
        <w:t>a thesis submitted to the Faculty of Emory College of Arts and Sciences</w:t>
      </w:r>
      <w:r w:rsidRPr="001D079A">
        <w:rPr>
          <w:rFonts w:cs="Calibri"/>
          <w:sz w:val="24"/>
          <w:szCs w:val="24"/>
        </w:rPr>
        <w:br/>
        <w:t>of Emory University in partial fulfillment</w:t>
      </w:r>
      <w:r w:rsidRPr="001D079A">
        <w:rPr>
          <w:rFonts w:cs="Calibri"/>
          <w:sz w:val="24"/>
          <w:szCs w:val="24"/>
        </w:rPr>
        <w:br/>
        <w:t>of the requirements of the degree of</w:t>
      </w:r>
      <w:r w:rsidRPr="001D079A">
        <w:rPr>
          <w:rFonts w:cs="Calibri"/>
          <w:sz w:val="24"/>
          <w:szCs w:val="24"/>
        </w:rPr>
        <w:br/>
      </w:r>
      <w:r w:rsidR="00F5215E" w:rsidRPr="001D079A">
        <w:rPr>
          <w:rFonts w:cs="Calibri"/>
          <w:sz w:val="24"/>
          <w:szCs w:val="24"/>
        </w:rPr>
        <w:t xml:space="preserve">Bachelor of Arts </w:t>
      </w:r>
      <w:r w:rsidRPr="001D079A">
        <w:rPr>
          <w:rFonts w:cs="Calibri"/>
          <w:sz w:val="24"/>
          <w:szCs w:val="24"/>
        </w:rPr>
        <w:t>with Honors</w:t>
      </w:r>
      <w:r w:rsidR="00142EF9" w:rsidRPr="001D079A">
        <w:rPr>
          <w:rFonts w:cs="Calibri"/>
          <w:sz w:val="24"/>
          <w:szCs w:val="24"/>
        </w:rPr>
        <w:br/>
      </w:r>
    </w:p>
    <w:p w14:paraId="111D864F" w14:textId="77777777" w:rsidR="00142EF9" w:rsidRPr="001D079A" w:rsidRDefault="00142EF9" w:rsidP="00142EF9">
      <w:pPr>
        <w:jc w:val="center"/>
        <w:rPr>
          <w:rStyle w:val="PlaceholderText"/>
          <w:rFonts w:cs="Calibri"/>
          <w:color w:val="auto"/>
          <w:sz w:val="24"/>
          <w:szCs w:val="24"/>
        </w:rPr>
      </w:pPr>
    </w:p>
    <w:p w14:paraId="34B62C42" w14:textId="772D6FDF" w:rsidR="00F5215E" w:rsidRPr="001D079A" w:rsidRDefault="00F5215E" w:rsidP="00660E54">
      <w:pPr>
        <w:jc w:val="center"/>
        <w:outlineLvl w:val="0"/>
        <w:rPr>
          <w:rFonts w:cs="Calibri"/>
          <w:sz w:val="24"/>
          <w:szCs w:val="24"/>
        </w:rPr>
      </w:pPr>
      <w:r w:rsidRPr="001D079A">
        <w:rPr>
          <w:rStyle w:val="PlaceholderText"/>
          <w:rFonts w:cs="Calibri"/>
          <w:color w:val="auto"/>
          <w:sz w:val="24"/>
          <w:szCs w:val="24"/>
        </w:rPr>
        <w:t xml:space="preserve">Department of Interdisciplinary Studies in Culture and Society </w:t>
      </w:r>
    </w:p>
    <w:p w14:paraId="4BCCAE98" w14:textId="77777777" w:rsidR="00DF0B3E" w:rsidRPr="001D079A" w:rsidRDefault="00DF0B3E" w:rsidP="00041696">
      <w:pPr>
        <w:jc w:val="center"/>
        <w:rPr>
          <w:rFonts w:cs="Calibri"/>
          <w:sz w:val="24"/>
          <w:szCs w:val="24"/>
        </w:rPr>
      </w:pPr>
    </w:p>
    <w:p w14:paraId="0652E3F3" w14:textId="77777777" w:rsidR="00DF0B3E" w:rsidRPr="001D079A" w:rsidRDefault="00F5215E" w:rsidP="00041696">
      <w:pPr>
        <w:jc w:val="center"/>
        <w:rPr>
          <w:rFonts w:cs="Calibri"/>
          <w:sz w:val="24"/>
          <w:szCs w:val="24"/>
        </w:rPr>
      </w:pPr>
      <w:r w:rsidRPr="001D079A">
        <w:rPr>
          <w:rStyle w:val="PlaceholderText"/>
          <w:rFonts w:cs="Calibri"/>
          <w:color w:val="auto"/>
          <w:sz w:val="24"/>
          <w:szCs w:val="24"/>
        </w:rPr>
        <w:t>2012</w:t>
      </w:r>
    </w:p>
    <w:p w14:paraId="34FF95E1" w14:textId="77777777" w:rsidR="00AF63ED" w:rsidRPr="001D079A" w:rsidRDefault="00AF63ED">
      <w:pPr>
        <w:rPr>
          <w:rFonts w:cs="Calibri"/>
          <w:sz w:val="24"/>
          <w:szCs w:val="24"/>
        </w:rPr>
      </w:pPr>
      <w:r w:rsidRPr="001D079A">
        <w:rPr>
          <w:rFonts w:cs="Calibri"/>
          <w:sz w:val="24"/>
          <w:szCs w:val="24"/>
        </w:rPr>
        <w:br w:type="page"/>
      </w:r>
    </w:p>
    <w:p w14:paraId="4C259FD8" w14:textId="77777777" w:rsidR="00A5243C" w:rsidRPr="001D079A" w:rsidRDefault="00A5243C" w:rsidP="00660E54">
      <w:pPr>
        <w:jc w:val="center"/>
        <w:outlineLvl w:val="0"/>
        <w:rPr>
          <w:rFonts w:cs="Calibri"/>
          <w:sz w:val="24"/>
          <w:szCs w:val="24"/>
        </w:rPr>
      </w:pPr>
      <w:r w:rsidRPr="001D079A">
        <w:rPr>
          <w:rFonts w:cs="Calibri"/>
          <w:sz w:val="24"/>
          <w:szCs w:val="24"/>
        </w:rPr>
        <w:t>Abstract</w:t>
      </w:r>
    </w:p>
    <w:p w14:paraId="1461D279" w14:textId="1D4D68F3" w:rsidR="00177972" w:rsidRPr="001D079A" w:rsidRDefault="00177972" w:rsidP="00A5243C">
      <w:pPr>
        <w:jc w:val="center"/>
        <w:rPr>
          <w:rFonts w:cs="Calibri"/>
          <w:bCs/>
          <w:sz w:val="24"/>
          <w:szCs w:val="24"/>
        </w:rPr>
      </w:pPr>
      <w:r w:rsidRPr="001D079A">
        <w:rPr>
          <w:rFonts w:cs="Calibri"/>
          <w:bCs/>
          <w:sz w:val="24"/>
          <w:szCs w:val="24"/>
        </w:rPr>
        <w:t>Historical Memory, National Identity, and International Law in Spain: An Examination of Francisco Franco’s Effect on the Present</w:t>
      </w:r>
      <w:r w:rsidR="00121513" w:rsidRPr="001D079A">
        <w:rPr>
          <w:rFonts w:cs="Calibri"/>
          <w:bCs/>
          <w:sz w:val="24"/>
          <w:szCs w:val="24"/>
        </w:rPr>
        <w:t xml:space="preserve"> </w:t>
      </w:r>
    </w:p>
    <w:p w14:paraId="5A7209C5" w14:textId="6E8DEDC2" w:rsidR="00DF0B3E" w:rsidRPr="001D079A" w:rsidRDefault="00121513" w:rsidP="00A5243C">
      <w:pPr>
        <w:jc w:val="center"/>
        <w:rPr>
          <w:rFonts w:cs="Calibri"/>
          <w:sz w:val="24"/>
          <w:szCs w:val="24"/>
        </w:rPr>
      </w:pPr>
      <w:r w:rsidRPr="001D079A">
        <w:rPr>
          <w:rFonts w:cs="Calibri"/>
          <w:sz w:val="24"/>
          <w:szCs w:val="24"/>
        </w:rPr>
        <w:t>b</w:t>
      </w:r>
      <w:r w:rsidR="00A5243C" w:rsidRPr="001D079A">
        <w:rPr>
          <w:rFonts w:cs="Calibri"/>
          <w:sz w:val="24"/>
          <w:szCs w:val="24"/>
        </w:rPr>
        <w:t xml:space="preserve">y </w:t>
      </w:r>
      <w:r w:rsidR="00F5215E" w:rsidRPr="001D079A">
        <w:rPr>
          <w:rStyle w:val="PlaceholderText"/>
          <w:rFonts w:cs="Calibri"/>
          <w:color w:val="auto"/>
          <w:sz w:val="24"/>
          <w:szCs w:val="24"/>
        </w:rPr>
        <w:t>Willie T. Reaves, Jr.</w:t>
      </w:r>
    </w:p>
    <w:p w14:paraId="473DC837" w14:textId="14154C8A" w:rsidR="00BF053F" w:rsidRPr="001D079A" w:rsidRDefault="00BF053F" w:rsidP="006B47CB">
      <w:pPr>
        <w:ind w:firstLine="720"/>
        <w:rPr>
          <w:rFonts w:cs="Calibri"/>
        </w:rPr>
      </w:pPr>
      <w:r w:rsidRPr="001D079A">
        <w:rPr>
          <w:rStyle w:val="PlaceholderText"/>
          <w:rFonts w:cs="Calibri"/>
          <w:color w:val="auto"/>
          <w:sz w:val="24"/>
          <w:szCs w:val="24"/>
        </w:rPr>
        <w:t xml:space="preserve">The purpose of this project was to </w:t>
      </w:r>
      <w:r w:rsidRPr="001D079A">
        <w:rPr>
          <w:rFonts w:cs="Calibri"/>
        </w:rPr>
        <w:t xml:space="preserve">explore how atrocities committed by the authoritarian Franco dictatorship have affected the collective memory and national identity of Spaniards. My research led to five </w:t>
      </w:r>
      <w:r w:rsidR="00A74F3E" w:rsidRPr="001D079A">
        <w:rPr>
          <w:rFonts w:cs="Calibri"/>
        </w:rPr>
        <w:t>principal</w:t>
      </w:r>
      <w:r w:rsidRPr="001D079A">
        <w:rPr>
          <w:rFonts w:cs="Calibri"/>
        </w:rPr>
        <w:t xml:space="preserve"> findings. First, </w:t>
      </w:r>
      <w:r w:rsidR="00B367B1" w:rsidRPr="001D079A">
        <w:rPr>
          <w:rFonts w:cs="Calibri"/>
        </w:rPr>
        <w:t xml:space="preserve">that </w:t>
      </w:r>
      <w:r w:rsidRPr="001D079A">
        <w:rPr>
          <w:rFonts w:cs="Calibri"/>
        </w:rPr>
        <w:t xml:space="preserve">democratic Spain made a deliberate decision to give political amnesty to past human rights abusers in an effort to move forward, rather than looking back. Second, </w:t>
      </w:r>
      <w:r w:rsidR="00B367B1" w:rsidRPr="001D079A">
        <w:rPr>
          <w:rFonts w:cs="Calibri"/>
        </w:rPr>
        <w:t xml:space="preserve">that </w:t>
      </w:r>
      <w:r w:rsidRPr="001D079A">
        <w:rPr>
          <w:rFonts w:cs="Calibri"/>
        </w:rPr>
        <w:t>the Franco regime attempted to reconstruct history to create a unified social memory. Third,</w:t>
      </w:r>
      <w:r w:rsidR="00B367B1" w:rsidRPr="001D079A">
        <w:rPr>
          <w:rFonts w:cs="Calibri"/>
        </w:rPr>
        <w:t xml:space="preserve"> that</w:t>
      </w:r>
      <w:r w:rsidRPr="001D079A">
        <w:rPr>
          <w:rFonts w:cs="Calibri"/>
        </w:rPr>
        <w:t xml:space="preserve"> there are significant generational differences in Spaniards’ opinions of the Franco regime, as illustrated by my data. Fourth,</w:t>
      </w:r>
      <w:r w:rsidR="00B367B1" w:rsidRPr="001D079A">
        <w:rPr>
          <w:rFonts w:cs="Calibri"/>
        </w:rPr>
        <w:t xml:space="preserve"> that</w:t>
      </w:r>
      <w:r w:rsidRPr="001D079A">
        <w:rPr>
          <w:rFonts w:cs="Calibri"/>
        </w:rPr>
        <w:t xml:space="preserve"> the </w:t>
      </w:r>
      <w:r w:rsidR="00A74F3E" w:rsidRPr="001D079A">
        <w:rPr>
          <w:rFonts w:cs="Calibri"/>
        </w:rPr>
        <w:t>national identity imposed upon Spaniards by the Franco regime has giv</w:t>
      </w:r>
      <w:r w:rsidR="00290C4A" w:rsidRPr="001D079A">
        <w:rPr>
          <w:rFonts w:cs="Calibri"/>
        </w:rPr>
        <w:t>en way to an array of regional identities</w:t>
      </w:r>
      <w:r w:rsidR="00522E19">
        <w:rPr>
          <w:rFonts w:cs="Calibri"/>
        </w:rPr>
        <w:t xml:space="preserve"> largely because the regime severely suppressed all non-conformist ideas and identities. Finally, this paper argues that Spaniards are only now learning about many atrocities of the past because the nation has reached the critical p</w:t>
      </w:r>
      <w:r w:rsidR="006B47CB">
        <w:rPr>
          <w:rFonts w:cs="Calibri"/>
        </w:rPr>
        <w:t xml:space="preserve">oint at which nearly all of those citizens with first-hand experiences from the dictatorship have passed away. </w:t>
      </w:r>
    </w:p>
    <w:p w14:paraId="63ED9E69" w14:textId="4845B3F6" w:rsidR="00A5243C" w:rsidRPr="001D079A" w:rsidRDefault="00E3246D" w:rsidP="006B47CB">
      <w:pPr>
        <w:ind w:firstLine="720"/>
        <w:rPr>
          <w:rFonts w:cs="Calibri"/>
          <w:sz w:val="24"/>
          <w:szCs w:val="24"/>
        </w:rPr>
      </w:pPr>
      <w:r w:rsidRPr="001D079A">
        <w:rPr>
          <w:rFonts w:cs="Calibri"/>
        </w:rPr>
        <w:t xml:space="preserve">In the same way that Spain experienced a transition to democracy in the late 1970s, the nation has undergone a gradual shift in memory </w:t>
      </w:r>
      <w:r w:rsidR="00571A62" w:rsidRPr="001D079A">
        <w:rPr>
          <w:rFonts w:cs="Calibri"/>
        </w:rPr>
        <w:t xml:space="preserve">of the past that has contributed to </w:t>
      </w:r>
      <w:r w:rsidR="00B367B1" w:rsidRPr="001D079A">
        <w:rPr>
          <w:rFonts w:cs="Calibri"/>
        </w:rPr>
        <w:t xml:space="preserve">political </w:t>
      </w:r>
      <w:r w:rsidR="00F13D9F" w:rsidRPr="001D079A">
        <w:rPr>
          <w:rFonts w:cs="Calibri"/>
        </w:rPr>
        <w:t>discord in such areas as the Spanish National High Court. My analysis demonstrates that the creation or continuation of a national collective memory is integral to the s</w:t>
      </w:r>
      <w:r w:rsidR="001D079A">
        <w:rPr>
          <w:rFonts w:cs="Calibri"/>
        </w:rPr>
        <w:t>t</w:t>
      </w:r>
      <w:r w:rsidR="006B47CB">
        <w:rPr>
          <w:rFonts w:cs="Calibri"/>
        </w:rPr>
        <w:t xml:space="preserve">ability of a national identity. While Spain is used here as a case study, many of my findings regarding collective memory and national identity may have bearing on other nations that have converted from authoritarian rule to democracy. </w:t>
      </w:r>
      <w:r w:rsidR="00D83A96">
        <w:rPr>
          <w:rFonts w:cs="Calibri"/>
        </w:rPr>
        <w:t xml:space="preserve">This thesis details the way in which collective memory and forgetting can be legally and socially institutionalized, and how national identity hinges on a common conception of the past. </w:t>
      </w:r>
    </w:p>
    <w:p w14:paraId="24D160A4" w14:textId="08A58C67" w:rsidR="00177972" w:rsidRPr="001D079A" w:rsidRDefault="00B655EA" w:rsidP="006B47CB">
      <w:pPr>
        <w:jc w:val="center"/>
        <w:rPr>
          <w:rFonts w:cs="Arial"/>
          <w:sz w:val="24"/>
          <w:szCs w:val="24"/>
        </w:rPr>
      </w:pPr>
      <w:r w:rsidRPr="001D079A">
        <w:rPr>
          <w:rFonts w:cs="Calibri"/>
          <w:sz w:val="24"/>
          <w:szCs w:val="24"/>
        </w:rPr>
        <w:br w:type="page"/>
      </w:r>
      <w:r w:rsidR="00177972" w:rsidRPr="001D079A">
        <w:rPr>
          <w:rFonts w:cs="Arial"/>
          <w:bCs/>
          <w:sz w:val="24"/>
          <w:szCs w:val="24"/>
        </w:rPr>
        <w:lastRenderedPageBreak/>
        <w:t>Historical Memory, National Identity, and International Law in Spain: An Examination of Francisco Franco’s Effect on the Present</w:t>
      </w:r>
    </w:p>
    <w:p w14:paraId="0F7546C0" w14:textId="77777777" w:rsidR="00177972" w:rsidRPr="001D079A" w:rsidRDefault="00177972" w:rsidP="00177972">
      <w:pPr>
        <w:spacing w:after="0" w:line="240" w:lineRule="auto"/>
        <w:rPr>
          <w:rFonts w:eastAsia="Times New Roman"/>
          <w:sz w:val="20"/>
          <w:szCs w:val="20"/>
        </w:rPr>
      </w:pPr>
    </w:p>
    <w:p w14:paraId="413A1216" w14:textId="77777777" w:rsidR="00A5243C" w:rsidRPr="001D079A" w:rsidRDefault="00A5243C" w:rsidP="00A5243C">
      <w:pPr>
        <w:jc w:val="center"/>
        <w:rPr>
          <w:rFonts w:cs="Calibri"/>
          <w:sz w:val="24"/>
          <w:szCs w:val="24"/>
        </w:rPr>
      </w:pPr>
    </w:p>
    <w:p w14:paraId="6BD4A0C5" w14:textId="77777777" w:rsidR="00A5243C" w:rsidRPr="001D079A" w:rsidRDefault="00A5243C" w:rsidP="00660E54">
      <w:pPr>
        <w:jc w:val="center"/>
        <w:outlineLvl w:val="0"/>
        <w:rPr>
          <w:rFonts w:cs="Calibri"/>
          <w:sz w:val="24"/>
          <w:szCs w:val="24"/>
        </w:rPr>
      </w:pPr>
      <w:r w:rsidRPr="001D079A">
        <w:rPr>
          <w:rFonts w:cs="Calibri"/>
          <w:sz w:val="24"/>
          <w:szCs w:val="24"/>
        </w:rPr>
        <w:t>By</w:t>
      </w:r>
    </w:p>
    <w:p w14:paraId="57288A0B" w14:textId="77777777" w:rsidR="00A5243C" w:rsidRPr="001D079A" w:rsidRDefault="00A5243C" w:rsidP="00A5243C">
      <w:pPr>
        <w:jc w:val="center"/>
        <w:rPr>
          <w:rFonts w:cs="Calibri"/>
          <w:sz w:val="24"/>
          <w:szCs w:val="24"/>
        </w:rPr>
      </w:pPr>
    </w:p>
    <w:p w14:paraId="4944B82A" w14:textId="77777777" w:rsidR="00A5243C" w:rsidRPr="001D079A" w:rsidRDefault="00F5215E" w:rsidP="00660E54">
      <w:pPr>
        <w:jc w:val="center"/>
        <w:outlineLvl w:val="0"/>
        <w:rPr>
          <w:rFonts w:cs="Calibri"/>
          <w:sz w:val="24"/>
          <w:szCs w:val="24"/>
        </w:rPr>
      </w:pPr>
      <w:r w:rsidRPr="001D079A">
        <w:rPr>
          <w:rStyle w:val="PlaceholderText"/>
          <w:rFonts w:cs="Calibri"/>
          <w:color w:val="auto"/>
          <w:sz w:val="24"/>
          <w:szCs w:val="24"/>
        </w:rPr>
        <w:t>Willie T. Reaves, Jr.</w:t>
      </w:r>
    </w:p>
    <w:p w14:paraId="6C59F9DF" w14:textId="77777777" w:rsidR="00A5243C" w:rsidRPr="001D079A" w:rsidRDefault="00A5243C" w:rsidP="00A5243C">
      <w:pPr>
        <w:jc w:val="center"/>
        <w:rPr>
          <w:rFonts w:cs="Calibri"/>
          <w:sz w:val="24"/>
          <w:szCs w:val="24"/>
        </w:rPr>
      </w:pPr>
    </w:p>
    <w:p w14:paraId="52D3DF50" w14:textId="6EF1F762" w:rsidR="00A5243C" w:rsidRPr="001D079A" w:rsidRDefault="00F5215E" w:rsidP="00660E54">
      <w:pPr>
        <w:jc w:val="center"/>
        <w:outlineLvl w:val="0"/>
        <w:rPr>
          <w:rFonts w:cs="Calibri"/>
          <w:sz w:val="24"/>
          <w:szCs w:val="24"/>
        </w:rPr>
      </w:pPr>
      <w:r w:rsidRPr="001D079A">
        <w:rPr>
          <w:rStyle w:val="PlaceholderText"/>
          <w:rFonts w:cs="Calibri"/>
          <w:color w:val="auto"/>
          <w:sz w:val="24"/>
          <w:szCs w:val="24"/>
        </w:rPr>
        <w:t xml:space="preserve">Dr. </w:t>
      </w:r>
      <w:r w:rsidR="00660E54" w:rsidRPr="001D079A">
        <w:rPr>
          <w:rStyle w:val="PlaceholderText"/>
          <w:rFonts w:cs="Calibri"/>
          <w:color w:val="auto"/>
          <w:sz w:val="24"/>
          <w:szCs w:val="24"/>
        </w:rPr>
        <w:t>Thomas D.</w:t>
      </w:r>
      <w:r w:rsidR="007F6F5E" w:rsidRPr="001D079A">
        <w:rPr>
          <w:rStyle w:val="PlaceholderText"/>
          <w:rFonts w:cs="Calibri"/>
          <w:color w:val="auto"/>
          <w:sz w:val="24"/>
          <w:szCs w:val="24"/>
        </w:rPr>
        <w:t xml:space="preserve"> Lancaster </w:t>
      </w:r>
    </w:p>
    <w:p w14:paraId="252AF148" w14:textId="77777777" w:rsidR="00A5243C" w:rsidRPr="001D079A" w:rsidRDefault="00A5243C" w:rsidP="00A5243C">
      <w:pPr>
        <w:jc w:val="center"/>
        <w:rPr>
          <w:rFonts w:cs="Calibri"/>
          <w:sz w:val="24"/>
          <w:szCs w:val="24"/>
        </w:rPr>
      </w:pPr>
      <w:r w:rsidRPr="001D079A">
        <w:rPr>
          <w:rFonts w:cs="Calibri"/>
          <w:sz w:val="24"/>
          <w:szCs w:val="24"/>
        </w:rPr>
        <w:t>Adviser</w:t>
      </w:r>
    </w:p>
    <w:p w14:paraId="7B771C3D" w14:textId="77777777" w:rsidR="00A5243C" w:rsidRPr="001D079A" w:rsidRDefault="00A5243C" w:rsidP="00A5243C">
      <w:pPr>
        <w:jc w:val="center"/>
        <w:rPr>
          <w:rFonts w:cs="Calibri"/>
          <w:sz w:val="24"/>
          <w:szCs w:val="24"/>
        </w:rPr>
      </w:pPr>
    </w:p>
    <w:p w14:paraId="23833C22" w14:textId="77777777" w:rsidR="00A5243C" w:rsidRPr="001D079A" w:rsidRDefault="00A5243C" w:rsidP="00A5243C">
      <w:pPr>
        <w:jc w:val="center"/>
        <w:rPr>
          <w:rFonts w:cs="Calibri"/>
          <w:sz w:val="24"/>
          <w:szCs w:val="24"/>
        </w:rPr>
      </w:pPr>
    </w:p>
    <w:p w14:paraId="7CA6B472" w14:textId="77777777" w:rsidR="00A5243C" w:rsidRPr="001D079A" w:rsidRDefault="00A5243C" w:rsidP="00A5243C">
      <w:pPr>
        <w:jc w:val="center"/>
        <w:rPr>
          <w:rFonts w:cs="Calibri"/>
          <w:sz w:val="24"/>
          <w:szCs w:val="24"/>
        </w:rPr>
      </w:pPr>
    </w:p>
    <w:p w14:paraId="2265804A" w14:textId="77777777" w:rsidR="00A5243C" w:rsidRPr="001D079A" w:rsidRDefault="00A5243C" w:rsidP="00A5243C">
      <w:pPr>
        <w:jc w:val="center"/>
        <w:rPr>
          <w:rFonts w:cs="Calibri"/>
          <w:sz w:val="24"/>
          <w:szCs w:val="24"/>
        </w:rPr>
      </w:pPr>
    </w:p>
    <w:p w14:paraId="2AF74890" w14:textId="77777777" w:rsidR="00B655EA" w:rsidRPr="001D079A" w:rsidRDefault="00B655EA" w:rsidP="00C8161E">
      <w:pPr>
        <w:jc w:val="center"/>
        <w:rPr>
          <w:rFonts w:cs="Calibri"/>
          <w:sz w:val="24"/>
          <w:szCs w:val="24"/>
        </w:rPr>
      </w:pPr>
    </w:p>
    <w:p w14:paraId="6BA78032" w14:textId="77777777" w:rsidR="00B655EA" w:rsidRPr="001D079A" w:rsidRDefault="00B655EA" w:rsidP="00C8161E">
      <w:pPr>
        <w:jc w:val="center"/>
        <w:rPr>
          <w:rFonts w:cs="Calibri"/>
          <w:sz w:val="24"/>
          <w:szCs w:val="24"/>
        </w:rPr>
      </w:pPr>
    </w:p>
    <w:p w14:paraId="13EDEDBC" w14:textId="77777777" w:rsidR="00B655EA" w:rsidRPr="001D079A" w:rsidRDefault="00B655EA" w:rsidP="00C8161E">
      <w:pPr>
        <w:jc w:val="center"/>
        <w:rPr>
          <w:rFonts w:cs="Calibri"/>
          <w:sz w:val="24"/>
          <w:szCs w:val="24"/>
        </w:rPr>
      </w:pPr>
    </w:p>
    <w:p w14:paraId="29C60A9B" w14:textId="77777777" w:rsidR="00142EF9" w:rsidRPr="001D079A" w:rsidRDefault="00A5243C" w:rsidP="0085281F">
      <w:pPr>
        <w:jc w:val="center"/>
        <w:rPr>
          <w:rFonts w:cs="Calibri"/>
          <w:sz w:val="24"/>
          <w:szCs w:val="24"/>
        </w:rPr>
      </w:pPr>
      <w:r w:rsidRPr="001D079A">
        <w:rPr>
          <w:rFonts w:cs="Calibri"/>
          <w:sz w:val="24"/>
          <w:szCs w:val="24"/>
        </w:rPr>
        <w:t>A thesis submitted to the Faculty of Emory College of Arts and Sciences</w:t>
      </w:r>
      <w:r w:rsidRPr="001D079A">
        <w:rPr>
          <w:rFonts w:cs="Calibri"/>
          <w:sz w:val="24"/>
          <w:szCs w:val="24"/>
        </w:rPr>
        <w:br/>
        <w:t>of Emory University in partial fulfillment</w:t>
      </w:r>
      <w:r w:rsidRPr="001D079A">
        <w:rPr>
          <w:rFonts w:cs="Calibri"/>
          <w:sz w:val="24"/>
          <w:szCs w:val="24"/>
        </w:rPr>
        <w:br/>
        <w:t>of the requirements of the degree of</w:t>
      </w:r>
      <w:r w:rsidRPr="001D079A">
        <w:rPr>
          <w:rFonts w:cs="Calibri"/>
          <w:sz w:val="24"/>
          <w:szCs w:val="24"/>
        </w:rPr>
        <w:br/>
      </w:r>
      <w:r w:rsidR="00142EF9" w:rsidRPr="001D079A">
        <w:rPr>
          <w:rFonts w:cs="Calibri"/>
          <w:sz w:val="24"/>
          <w:szCs w:val="24"/>
        </w:rPr>
        <w:t>Bachelor of Arts</w:t>
      </w:r>
      <w:r w:rsidR="00F5215E" w:rsidRPr="001D079A">
        <w:rPr>
          <w:rFonts w:cs="Calibri"/>
          <w:sz w:val="24"/>
          <w:szCs w:val="24"/>
        </w:rPr>
        <w:t xml:space="preserve"> </w:t>
      </w:r>
      <w:r w:rsidR="00142EF9" w:rsidRPr="001D079A">
        <w:rPr>
          <w:rFonts w:cs="Calibri"/>
          <w:sz w:val="24"/>
          <w:szCs w:val="24"/>
        </w:rPr>
        <w:t>with Honors</w:t>
      </w:r>
      <w:r w:rsidR="00142EF9" w:rsidRPr="001D079A">
        <w:rPr>
          <w:rFonts w:cs="Calibri"/>
          <w:sz w:val="24"/>
          <w:szCs w:val="24"/>
        </w:rPr>
        <w:br/>
      </w:r>
    </w:p>
    <w:p w14:paraId="2D91B6D3" w14:textId="77777777" w:rsidR="00A5243C" w:rsidRPr="001D079A" w:rsidRDefault="00A5243C" w:rsidP="00C8161E">
      <w:pPr>
        <w:jc w:val="center"/>
        <w:rPr>
          <w:rFonts w:cs="Calibri"/>
          <w:sz w:val="24"/>
          <w:szCs w:val="24"/>
        </w:rPr>
      </w:pPr>
    </w:p>
    <w:p w14:paraId="4A1F8050" w14:textId="2529AF88" w:rsidR="00F5215E" w:rsidRPr="001D079A" w:rsidRDefault="00F5215E" w:rsidP="00660E54">
      <w:pPr>
        <w:jc w:val="center"/>
        <w:outlineLvl w:val="0"/>
        <w:rPr>
          <w:rFonts w:cs="Calibri"/>
          <w:sz w:val="24"/>
          <w:szCs w:val="24"/>
        </w:rPr>
      </w:pPr>
      <w:r w:rsidRPr="001D079A">
        <w:rPr>
          <w:rStyle w:val="PlaceholderText"/>
          <w:rFonts w:cs="Calibri"/>
          <w:color w:val="auto"/>
          <w:sz w:val="24"/>
          <w:szCs w:val="24"/>
        </w:rPr>
        <w:t xml:space="preserve">Department of Interdisciplinary Studies in Culture and Society </w:t>
      </w:r>
    </w:p>
    <w:p w14:paraId="358A57BA" w14:textId="77777777" w:rsidR="00C8161E" w:rsidRPr="001D079A" w:rsidRDefault="00C8161E" w:rsidP="00A5243C">
      <w:pPr>
        <w:jc w:val="center"/>
        <w:rPr>
          <w:rFonts w:cs="Calibri"/>
          <w:sz w:val="24"/>
          <w:szCs w:val="24"/>
        </w:rPr>
      </w:pPr>
    </w:p>
    <w:p w14:paraId="17544C2C" w14:textId="77777777" w:rsidR="00C8161E" w:rsidRPr="001D079A" w:rsidRDefault="00F5215E" w:rsidP="00C8161E">
      <w:pPr>
        <w:jc w:val="center"/>
        <w:rPr>
          <w:rFonts w:cs="Calibri"/>
          <w:sz w:val="24"/>
          <w:szCs w:val="24"/>
        </w:rPr>
      </w:pPr>
      <w:r w:rsidRPr="001D079A">
        <w:rPr>
          <w:rStyle w:val="PlaceholderText"/>
          <w:rFonts w:cs="Calibri"/>
          <w:color w:val="auto"/>
          <w:sz w:val="24"/>
          <w:szCs w:val="24"/>
        </w:rPr>
        <w:t>2012</w:t>
      </w:r>
    </w:p>
    <w:p w14:paraId="0E71D858" w14:textId="1143887E" w:rsidR="00A5243C" w:rsidRPr="001D079A" w:rsidRDefault="00B655EA" w:rsidP="009D0302">
      <w:pPr>
        <w:jc w:val="center"/>
        <w:rPr>
          <w:rFonts w:cs="Calibri"/>
          <w:sz w:val="24"/>
          <w:szCs w:val="24"/>
        </w:rPr>
      </w:pPr>
      <w:r w:rsidRPr="001D079A">
        <w:rPr>
          <w:rFonts w:cs="Calibri"/>
          <w:sz w:val="24"/>
          <w:szCs w:val="24"/>
        </w:rPr>
        <w:br w:type="page"/>
      </w:r>
      <w:r w:rsidR="00A5243C" w:rsidRPr="001D079A">
        <w:rPr>
          <w:rFonts w:cs="Calibri"/>
          <w:sz w:val="24"/>
          <w:szCs w:val="24"/>
        </w:rPr>
        <w:lastRenderedPageBreak/>
        <w:t>Acknowledgements</w:t>
      </w:r>
    </w:p>
    <w:p w14:paraId="40857359" w14:textId="50F0943F" w:rsidR="00A5243C" w:rsidRPr="001D079A" w:rsidRDefault="00F5215E" w:rsidP="00D33799">
      <w:pPr>
        <w:rPr>
          <w:rStyle w:val="PlaceholderText"/>
          <w:rFonts w:cs="Calibri"/>
          <w:color w:val="auto"/>
          <w:sz w:val="24"/>
          <w:szCs w:val="24"/>
        </w:rPr>
      </w:pPr>
      <w:r w:rsidRPr="001D079A">
        <w:rPr>
          <w:rStyle w:val="PlaceholderText"/>
          <w:rFonts w:cs="Calibri"/>
          <w:color w:val="auto"/>
          <w:sz w:val="24"/>
          <w:szCs w:val="24"/>
        </w:rPr>
        <w:t xml:space="preserve">I would like to express my deepest gratitude to Dr. Peter Wakefield, who has guided me every step of the way along my journey as an </w:t>
      </w:r>
      <w:proofErr w:type="spellStart"/>
      <w:r w:rsidRPr="001D079A">
        <w:rPr>
          <w:rStyle w:val="PlaceholderText"/>
          <w:rFonts w:cs="Calibri"/>
          <w:color w:val="auto"/>
          <w:sz w:val="24"/>
          <w:szCs w:val="24"/>
        </w:rPr>
        <w:t>Interdiscplinary</w:t>
      </w:r>
      <w:proofErr w:type="spellEnd"/>
      <w:r w:rsidRPr="001D079A">
        <w:rPr>
          <w:rStyle w:val="PlaceholderText"/>
          <w:rFonts w:cs="Calibri"/>
          <w:color w:val="auto"/>
          <w:sz w:val="24"/>
          <w:szCs w:val="24"/>
        </w:rPr>
        <w:t xml:space="preserve"> Studies major, and whose </w:t>
      </w:r>
      <w:r w:rsidR="003A1DD6">
        <w:rPr>
          <w:rStyle w:val="PlaceholderText"/>
          <w:rFonts w:cs="Calibri"/>
          <w:color w:val="auto"/>
          <w:sz w:val="24"/>
          <w:szCs w:val="24"/>
        </w:rPr>
        <w:t>counsel and advice have</w:t>
      </w:r>
      <w:r w:rsidRPr="001D079A">
        <w:rPr>
          <w:rStyle w:val="PlaceholderText"/>
          <w:rFonts w:cs="Calibri"/>
          <w:color w:val="auto"/>
          <w:sz w:val="24"/>
          <w:szCs w:val="24"/>
        </w:rPr>
        <w:t xml:space="preserve"> proved invaluable over the past four years; to Dr. </w:t>
      </w:r>
      <w:r w:rsidR="00660E54" w:rsidRPr="001D079A">
        <w:rPr>
          <w:rStyle w:val="PlaceholderText"/>
          <w:rFonts w:cs="Calibri"/>
          <w:color w:val="auto"/>
          <w:sz w:val="24"/>
          <w:szCs w:val="24"/>
        </w:rPr>
        <w:t>Thomas D.</w:t>
      </w:r>
      <w:r w:rsidRPr="001D079A">
        <w:rPr>
          <w:rStyle w:val="PlaceholderText"/>
          <w:rFonts w:cs="Calibri"/>
          <w:color w:val="auto"/>
          <w:sz w:val="24"/>
          <w:szCs w:val="24"/>
        </w:rPr>
        <w:t xml:space="preserve"> Lancaster, whose instruction in Spanish Politics lead me to the topic of this thesis</w:t>
      </w:r>
      <w:r w:rsidR="003A1DD6">
        <w:rPr>
          <w:rStyle w:val="PlaceholderText"/>
          <w:rFonts w:cs="Calibri"/>
          <w:color w:val="auto"/>
          <w:sz w:val="24"/>
          <w:szCs w:val="24"/>
        </w:rPr>
        <w:t xml:space="preserve"> and whose critical questions always pushed me intellectually</w:t>
      </w:r>
      <w:r w:rsidRPr="001D079A">
        <w:rPr>
          <w:rStyle w:val="PlaceholderText"/>
          <w:rFonts w:cs="Calibri"/>
          <w:color w:val="auto"/>
          <w:sz w:val="24"/>
          <w:szCs w:val="24"/>
        </w:rPr>
        <w:t xml:space="preserve">; to Dr. Hazel Gold, whose expertise in Spanish history checked my assertions; and to Dr. Deborah Lipstadt, whose </w:t>
      </w:r>
      <w:r w:rsidR="00540852" w:rsidRPr="001D079A">
        <w:rPr>
          <w:rStyle w:val="PlaceholderText"/>
          <w:rFonts w:cs="Calibri"/>
          <w:color w:val="auto"/>
          <w:sz w:val="24"/>
          <w:szCs w:val="24"/>
        </w:rPr>
        <w:t xml:space="preserve">experiences and writings provided a framework for understanding human rights atrocities. The support of these individuals has been integral to my writing process, </w:t>
      </w:r>
      <w:r w:rsidR="00563CA7" w:rsidRPr="001D079A">
        <w:rPr>
          <w:rStyle w:val="PlaceholderText"/>
          <w:rFonts w:cs="Calibri"/>
          <w:color w:val="auto"/>
          <w:sz w:val="24"/>
          <w:szCs w:val="24"/>
        </w:rPr>
        <w:t xml:space="preserve">and they have each played a unique role in my development as a scholar, writer, and critical thinker. </w:t>
      </w:r>
    </w:p>
    <w:p w14:paraId="5AA6ECD4" w14:textId="50E2C85D" w:rsidR="00540852" w:rsidRPr="001D079A" w:rsidRDefault="00540852" w:rsidP="00D33799">
      <w:pPr>
        <w:rPr>
          <w:rStyle w:val="PlaceholderText"/>
          <w:rFonts w:cs="Calibri"/>
          <w:color w:val="auto"/>
          <w:sz w:val="24"/>
          <w:szCs w:val="24"/>
        </w:rPr>
      </w:pPr>
      <w:r w:rsidRPr="001D079A">
        <w:rPr>
          <w:rStyle w:val="PlaceholderText"/>
          <w:rFonts w:cs="Calibri"/>
          <w:color w:val="auto"/>
          <w:sz w:val="24"/>
          <w:szCs w:val="24"/>
        </w:rPr>
        <w:t xml:space="preserve">I also appreciate Drs. Robert Paul, David Davis, </w:t>
      </w:r>
      <w:r w:rsidR="0074412D" w:rsidRPr="001D079A">
        <w:rPr>
          <w:rStyle w:val="PlaceholderText"/>
          <w:rFonts w:cs="Calibri"/>
          <w:color w:val="auto"/>
          <w:sz w:val="24"/>
          <w:szCs w:val="24"/>
        </w:rPr>
        <w:t xml:space="preserve">Angelika </w:t>
      </w:r>
      <w:proofErr w:type="spellStart"/>
      <w:r w:rsidR="0074412D" w:rsidRPr="001D079A">
        <w:rPr>
          <w:rStyle w:val="PlaceholderText"/>
          <w:rFonts w:cs="Calibri"/>
          <w:color w:val="auto"/>
          <w:sz w:val="24"/>
          <w:szCs w:val="24"/>
        </w:rPr>
        <w:t>Bammer</w:t>
      </w:r>
      <w:proofErr w:type="spellEnd"/>
      <w:r w:rsidR="0074412D" w:rsidRPr="001D079A">
        <w:rPr>
          <w:rStyle w:val="PlaceholderText"/>
          <w:rFonts w:cs="Calibri"/>
          <w:color w:val="auto"/>
          <w:sz w:val="24"/>
          <w:szCs w:val="24"/>
        </w:rPr>
        <w:t xml:space="preserve">, </w:t>
      </w:r>
      <w:r w:rsidRPr="001D079A">
        <w:rPr>
          <w:rStyle w:val="PlaceholderText"/>
          <w:rFonts w:cs="Calibri"/>
          <w:color w:val="auto"/>
          <w:sz w:val="24"/>
          <w:szCs w:val="24"/>
        </w:rPr>
        <w:t xml:space="preserve">Cynthia Willett, </w:t>
      </w:r>
      <w:proofErr w:type="spellStart"/>
      <w:r w:rsidRPr="001D079A">
        <w:rPr>
          <w:rStyle w:val="PlaceholderText"/>
          <w:rFonts w:cs="Calibri"/>
          <w:color w:val="auto"/>
          <w:sz w:val="24"/>
          <w:szCs w:val="24"/>
        </w:rPr>
        <w:t>Hernán</w:t>
      </w:r>
      <w:proofErr w:type="spellEnd"/>
      <w:r w:rsidRPr="001D079A">
        <w:rPr>
          <w:rStyle w:val="PlaceholderText"/>
          <w:rFonts w:cs="Calibri"/>
          <w:color w:val="auto"/>
          <w:sz w:val="24"/>
          <w:szCs w:val="24"/>
        </w:rPr>
        <w:t xml:space="preserve"> Feldman, </w:t>
      </w:r>
      <w:r w:rsidR="0074412D" w:rsidRPr="001D079A">
        <w:rPr>
          <w:rStyle w:val="PlaceholderText"/>
          <w:rFonts w:cs="Calibri"/>
          <w:color w:val="auto"/>
          <w:sz w:val="24"/>
          <w:szCs w:val="24"/>
        </w:rPr>
        <w:t>Wa</w:t>
      </w:r>
      <w:r w:rsidR="00660E54" w:rsidRPr="001D079A">
        <w:rPr>
          <w:rStyle w:val="PlaceholderText"/>
          <w:rFonts w:cs="Calibri"/>
          <w:color w:val="auto"/>
          <w:sz w:val="24"/>
          <w:szCs w:val="24"/>
        </w:rPr>
        <w:t>l</w:t>
      </w:r>
      <w:r w:rsidR="0074412D" w:rsidRPr="001D079A">
        <w:rPr>
          <w:rStyle w:val="PlaceholderText"/>
          <w:rFonts w:cs="Calibri"/>
          <w:color w:val="auto"/>
          <w:sz w:val="24"/>
          <w:szCs w:val="24"/>
        </w:rPr>
        <w:t xml:space="preserve">ter Adamson, </w:t>
      </w:r>
      <w:r w:rsidRPr="001D079A">
        <w:rPr>
          <w:rStyle w:val="PlaceholderText"/>
          <w:rFonts w:cs="Calibri"/>
          <w:color w:val="auto"/>
          <w:sz w:val="24"/>
          <w:szCs w:val="24"/>
        </w:rPr>
        <w:t xml:space="preserve">and Kathryn </w:t>
      </w:r>
      <w:proofErr w:type="spellStart"/>
      <w:r w:rsidRPr="001D079A">
        <w:rPr>
          <w:rStyle w:val="PlaceholderText"/>
          <w:rFonts w:cs="Calibri"/>
          <w:color w:val="auto"/>
          <w:sz w:val="24"/>
          <w:szCs w:val="24"/>
        </w:rPr>
        <w:t>Amdur</w:t>
      </w:r>
      <w:proofErr w:type="spellEnd"/>
      <w:r w:rsidRPr="001D079A">
        <w:rPr>
          <w:rStyle w:val="PlaceholderText"/>
          <w:rFonts w:cs="Calibri"/>
          <w:color w:val="auto"/>
          <w:sz w:val="24"/>
          <w:szCs w:val="24"/>
        </w:rPr>
        <w:t xml:space="preserve">, whom I consulted for literature suggestions in my junior year. </w:t>
      </w:r>
    </w:p>
    <w:p w14:paraId="50D87681" w14:textId="53285747" w:rsidR="00540852" w:rsidRPr="001D079A" w:rsidRDefault="00540852" w:rsidP="00D33799">
      <w:pPr>
        <w:rPr>
          <w:rStyle w:val="PlaceholderText"/>
          <w:rFonts w:cs="Calibri"/>
          <w:color w:val="auto"/>
          <w:sz w:val="24"/>
          <w:szCs w:val="24"/>
        </w:rPr>
      </w:pPr>
      <w:r w:rsidRPr="001D079A">
        <w:rPr>
          <w:rStyle w:val="PlaceholderText"/>
          <w:rFonts w:cs="Calibri"/>
          <w:color w:val="auto"/>
          <w:sz w:val="24"/>
          <w:szCs w:val="24"/>
        </w:rPr>
        <w:t xml:space="preserve">A special thank you goes to Dr. Elizabeth Goodstein, </w:t>
      </w:r>
      <w:r w:rsidR="007F6F5E" w:rsidRPr="001D079A">
        <w:rPr>
          <w:rStyle w:val="PlaceholderText"/>
          <w:rFonts w:cs="Calibri"/>
          <w:color w:val="auto"/>
          <w:sz w:val="24"/>
          <w:szCs w:val="24"/>
        </w:rPr>
        <w:t xml:space="preserve">whose unique methods of creative exploration with concept maps and colored paper </w:t>
      </w:r>
      <w:r w:rsidR="00660E54" w:rsidRPr="001D079A">
        <w:rPr>
          <w:rStyle w:val="PlaceholderText"/>
          <w:rFonts w:cs="Calibri"/>
          <w:color w:val="auto"/>
          <w:sz w:val="24"/>
          <w:szCs w:val="24"/>
        </w:rPr>
        <w:t xml:space="preserve">in IDS 390 </w:t>
      </w:r>
      <w:r w:rsidRPr="001D079A">
        <w:rPr>
          <w:rStyle w:val="PlaceholderText"/>
          <w:rFonts w:cs="Calibri"/>
          <w:color w:val="auto"/>
          <w:sz w:val="24"/>
          <w:szCs w:val="24"/>
        </w:rPr>
        <w:t xml:space="preserve">led me to understand that writing requires not only listening to others, but also adhering to one’s own inner </w:t>
      </w:r>
      <w:r w:rsidR="007F6F5E" w:rsidRPr="001D079A">
        <w:rPr>
          <w:rStyle w:val="PlaceholderText"/>
          <w:rFonts w:cs="Calibri"/>
          <w:color w:val="auto"/>
          <w:sz w:val="24"/>
          <w:szCs w:val="24"/>
        </w:rPr>
        <w:t>inventive</w:t>
      </w:r>
      <w:r w:rsidRPr="001D079A">
        <w:rPr>
          <w:rStyle w:val="PlaceholderText"/>
          <w:rFonts w:cs="Calibri"/>
          <w:color w:val="auto"/>
          <w:sz w:val="24"/>
          <w:szCs w:val="24"/>
        </w:rPr>
        <w:t xml:space="preserve"> desires. </w:t>
      </w:r>
      <w:r w:rsidR="00AD63AA" w:rsidRPr="001D079A">
        <w:rPr>
          <w:rStyle w:val="PlaceholderText"/>
          <w:rFonts w:cs="Calibri"/>
          <w:color w:val="auto"/>
          <w:sz w:val="24"/>
          <w:szCs w:val="24"/>
        </w:rPr>
        <w:t xml:space="preserve">Dr. Kim </w:t>
      </w:r>
      <w:proofErr w:type="spellStart"/>
      <w:r w:rsidR="00AD63AA" w:rsidRPr="001D079A">
        <w:rPr>
          <w:rStyle w:val="PlaceholderText"/>
          <w:rFonts w:cs="Calibri"/>
          <w:color w:val="auto"/>
          <w:sz w:val="24"/>
          <w:szCs w:val="24"/>
        </w:rPr>
        <w:t>Loudermilk</w:t>
      </w:r>
      <w:proofErr w:type="spellEnd"/>
      <w:r w:rsidR="00AD63AA" w:rsidRPr="001D079A">
        <w:rPr>
          <w:rStyle w:val="PlaceholderText"/>
          <w:rFonts w:cs="Calibri"/>
          <w:color w:val="auto"/>
          <w:sz w:val="24"/>
          <w:szCs w:val="24"/>
        </w:rPr>
        <w:t xml:space="preserve"> supplemented this appreciation of the writing process</w:t>
      </w:r>
      <w:r w:rsidR="00121513" w:rsidRPr="001D079A">
        <w:rPr>
          <w:rStyle w:val="PlaceholderText"/>
          <w:rFonts w:cs="Calibri"/>
          <w:color w:val="auto"/>
          <w:sz w:val="24"/>
          <w:szCs w:val="24"/>
        </w:rPr>
        <w:t xml:space="preserve"> by leading me to understand what it means to be an interdisciplinary scholar.</w:t>
      </w:r>
    </w:p>
    <w:p w14:paraId="61E8DC9D" w14:textId="30E0FE74" w:rsidR="00525AC2" w:rsidRDefault="00525AC2" w:rsidP="00D33799">
      <w:pPr>
        <w:rPr>
          <w:rStyle w:val="PlaceholderText"/>
          <w:rFonts w:cs="Calibri"/>
          <w:color w:val="auto"/>
          <w:sz w:val="24"/>
          <w:szCs w:val="24"/>
        </w:rPr>
      </w:pPr>
      <w:r w:rsidRPr="001D079A">
        <w:rPr>
          <w:rStyle w:val="PlaceholderText"/>
          <w:rFonts w:cs="Calibri"/>
          <w:color w:val="auto"/>
          <w:sz w:val="24"/>
          <w:szCs w:val="24"/>
        </w:rPr>
        <w:t xml:space="preserve">A sincere thank you goes to Dr. Rob O’Reilly and to Nigel Lo in the Emory University Data Center, without whom translation of punch card data into computer-readable files would not have been possible. Their tireless efforts and willingness to schedule data consultations </w:t>
      </w:r>
      <w:r w:rsidR="00660E54" w:rsidRPr="001D079A">
        <w:rPr>
          <w:rStyle w:val="PlaceholderText"/>
          <w:rFonts w:cs="Calibri"/>
          <w:color w:val="auto"/>
          <w:sz w:val="24"/>
          <w:szCs w:val="24"/>
        </w:rPr>
        <w:t xml:space="preserve">with me </w:t>
      </w:r>
      <w:r w:rsidR="00474492" w:rsidRPr="001D079A">
        <w:rPr>
          <w:rStyle w:val="PlaceholderText"/>
          <w:rFonts w:cs="Calibri"/>
          <w:color w:val="auto"/>
          <w:sz w:val="24"/>
          <w:szCs w:val="24"/>
        </w:rPr>
        <w:t>supported</w:t>
      </w:r>
      <w:r w:rsidRPr="001D079A">
        <w:rPr>
          <w:rStyle w:val="PlaceholderText"/>
          <w:rFonts w:cs="Calibri"/>
          <w:color w:val="auto"/>
          <w:sz w:val="24"/>
          <w:szCs w:val="24"/>
        </w:rPr>
        <w:t xml:space="preserve"> the statistical </w:t>
      </w:r>
      <w:r w:rsidR="00474492" w:rsidRPr="001D079A">
        <w:rPr>
          <w:rStyle w:val="PlaceholderText"/>
          <w:rFonts w:cs="Calibri"/>
          <w:color w:val="auto"/>
          <w:sz w:val="24"/>
          <w:szCs w:val="24"/>
        </w:rPr>
        <w:t>section</w:t>
      </w:r>
      <w:r w:rsidRPr="001D079A">
        <w:rPr>
          <w:rStyle w:val="PlaceholderText"/>
          <w:rFonts w:cs="Calibri"/>
          <w:color w:val="auto"/>
          <w:sz w:val="24"/>
          <w:szCs w:val="24"/>
        </w:rPr>
        <w:t xml:space="preserve"> of this thesis. </w:t>
      </w:r>
    </w:p>
    <w:p w14:paraId="272D6EB4" w14:textId="66A4A2EE" w:rsidR="003A1DD6" w:rsidRPr="001D079A" w:rsidRDefault="003A1DD6" w:rsidP="00D33799">
      <w:pPr>
        <w:rPr>
          <w:rStyle w:val="PlaceholderText"/>
          <w:rFonts w:cs="Calibri"/>
          <w:color w:val="auto"/>
          <w:sz w:val="24"/>
          <w:szCs w:val="24"/>
        </w:rPr>
      </w:pPr>
      <w:r>
        <w:rPr>
          <w:rStyle w:val="PlaceholderText"/>
          <w:rFonts w:cs="Calibri"/>
          <w:color w:val="auto"/>
          <w:sz w:val="24"/>
          <w:szCs w:val="24"/>
        </w:rPr>
        <w:t xml:space="preserve">I appreciate Ms. Ruby </w:t>
      </w:r>
      <w:proofErr w:type="spellStart"/>
      <w:r>
        <w:rPr>
          <w:rStyle w:val="PlaceholderText"/>
          <w:rFonts w:cs="Calibri"/>
          <w:color w:val="auto"/>
          <w:sz w:val="24"/>
          <w:szCs w:val="24"/>
        </w:rPr>
        <w:t>Buggs</w:t>
      </w:r>
      <w:proofErr w:type="spellEnd"/>
      <w:r>
        <w:rPr>
          <w:rStyle w:val="PlaceholderText"/>
          <w:rFonts w:cs="Calibri"/>
          <w:color w:val="auto"/>
          <w:sz w:val="24"/>
          <w:szCs w:val="24"/>
        </w:rPr>
        <w:t xml:space="preserve"> in the ILA office, who served as a supportive and understanding figure, suggesting faculty with whom I should speak and always greeting me with a smile. </w:t>
      </w:r>
    </w:p>
    <w:p w14:paraId="1B470583" w14:textId="338BDAD9" w:rsidR="00540852" w:rsidRPr="001D079A" w:rsidRDefault="00540852" w:rsidP="00D33799">
      <w:pPr>
        <w:rPr>
          <w:rFonts w:cs="Calibri"/>
          <w:sz w:val="24"/>
          <w:szCs w:val="24"/>
        </w:rPr>
      </w:pPr>
      <w:r w:rsidRPr="001D079A">
        <w:rPr>
          <w:rStyle w:val="PlaceholderText"/>
          <w:rFonts w:cs="Calibri"/>
          <w:color w:val="auto"/>
          <w:sz w:val="24"/>
          <w:szCs w:val="24"/>
        </w:rPr>
        <w:t xml:space="preserve">A final thank you to </w:t>
      </w:r>
      <w:r w:rsidR="00660E54" w:rsidRPr="001D079A">
        <w:rPr>
          <w:rStyle w:val="PlaceholderText"/>
          <w:rFonts w:cs="Calibri"/>
          <w:color w:val="auto"/>
          <w:sz w:val="24"/>
          <w:szCs w:val="24"/>
        </w:rPr>
        <w:t xml:space="preserve">the </w:t>
      </w:r>
      <w:r w:rsidR="003A1DD6">
        <w:rPr>
          <w:rStyle w:val="PlaceholderText"/>
          <w:rFonts w:cs="Calibri"/>
          <w:color w:val="auto"/>
          <w:sz w:val="24"/>
          <w:szCs w:val="24"/>
        </w:rPr>
        <w:t>countless</w:t>
      </w:r>
      <w:r w:rsidRPr="001D079A">
        <w:rPr>
          <w:rStyle w:val="PlaceholderText"/>
          <w:rFonts w:cs="Calibri"/>
          <w:color w:val="auto"/>
          <w:sz w:val="24"/>
          <w:szCs w:val="24"/>
        </w:rPr>
        <w:t xml:space="preserve"> </w:t>
      </w:r>
      <w:r w:rsidR="00660E54" w:rsidRPr="001D079A">
        <w:rPr>
          <w:rStyle w:val="PlaceholderText"/>
          <w:rFonts w:cs="Calibri"/>
          <w:color w:val="auto"/>
          <w:sz w:val="24"/>
          <w:szCs w:val="24"/>
        </w:rPr>
        <w:t xml:space="preserve">friends and family members </w:t>
      </w:r>
      <w:r w:rsidRPr="001D079A">
        <w:rPr>
          <w:rStyle w:val="PlaceholderText"/>
          <w:rFonts w:cs="Calibri"/>
          <w:color w:val="auto"/>
          <w:sz w:val="24"/>
          <w:szCs w:val="24"/>
        </w:rPr>
        <w:t xml:space="preserve">who listened to my musings, critiqued my ideas, and offered consolation when I reached difficult spots. </w:t>
      </w:r>
    </w:p>
    <w:p w14:paraId="479DA23F" w14:textId="77777777" w:rsidR="00891421" w:rsidRPr="003D1638" w:rsidRDefault="00B655EA" w:rsidP="00891421">
      <w:pPr>
        <w:spacing w:after="0" w:line="240" w:lineRule="auto"/>
        <w:contextualSpacing/>
        <w:jc w:val="center"/>
        <w:rPr>
          <w:rFonts w:cs="Calibri"/>
          <w:sz w:val="24"/>
          <w:szCs w:val="24"/>
        </w:rPr>
      </w:pPr>
      <w:r w:rsidRPr="001D079A">
        <w:rPr>
          <w:rFonts w:cs="Calibri"/>
          <w:sz w:val="24"/>
          <w:szCs w:val="24"/>
        </w:rPr>
        <w:br w:type="page"/>
      </w:r>
      <w:r w:rsidR="00891421" w:rsidRPr="003D1638">
        <w:rPr>
          <w:rFonts w:cs="Calibri"/>
          <w:sz w:val="24"/>
          <w:szCs w:val="24"/>
        </w:rPr>
        <w:lastRenderedPageBreak/>
        <w:t>Table of Contents</w:t>
      </w:r>
    </w:p>
    <w:p w14:paraId="0566137F" w14:textId="77777777" w:rsidR="00891421" w:rsidRPr="003D1638" w:rsidRDefault="00891421" w:rsidP="00891421">
      <w:pPr>
        <w:spacing w:after="0" w:line="240" w:lineRule="auto"/>
        <w:contextualSpacing/>
        <w:rPr>
          <w:rStyle w:val="PlaceholderText"/>
          <w:rFonts w:cs="Calibri"/>
          <w:color w:val="auto"/>
          <w:sz w:val="24"/>
          <w:szCs w:val="24"/>
        </w:rPr>
      </w:pPr>
      <w:r w:rsidRPr="003D1638">
        <w:rPr>
          <w:rStyle w:val="PlaceholderText"/>
          <w:rFonts w:cs="Calibri"/>
          <w:b/>
          <w:color w:val="auto"/>
          <w:sz w:val="24"/>
          <w:szCs w:val="24"/>
        </w:rPr>
        <w:t>AUTHOR’S NOTE</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……………………………………………………………..1</w:t>
      </w:r>
    </w:p>
    <w:p w14:paraId="3806A2FD" w14:textId="77777777" w:rsidR="00891421" w:rsidRPr="003D1638" w:rsidRDefault="00891421" w:rsidP="00891421">
      <w:pPr>
        <w:spacing w:after="0" w:line="240" w:lineRule="auto"/>
        <w:contextualSpacing/>
        <w:rPr>
          <w:rFonts w:cs="Calibri"/>
          <w:sz w:val="24"/>
          <w:szCs w:val="24"/>
        </w:rPr>
      </w:pPr>
    </w:p>
    <w:p w14:paraId="71A7920F" w14:textId="77777777" w:rsidR="00891421" w:rsidRPr="003D1638" w:rsidRDefault="00891421" w:rsidP="00891421">
      <w:pPr>
        <w:spacing w:after="0" w:line="240" w:lineRule="auto"/>
        <w:contextualSpacing/>
        <w:rPr>
          <w:rFonts w:cs="Calibri"/>
          <w:sz w:val="24"/>
          <w:szCs w:val="24"/>
        </w:rPr>
      </w:pPr>
      <w:r w:rsidRPr="003D1638">
        <w:rPr>
          <w:rFonts w:cs="Calibri"/>
          <w:b/>
          <w:sz w:val="24"/>
          <w:szCs w:val="24"/>
        </w:rPr>
        <w:t>INTRODUCTION</w:t>
      </w:r>
      <w:r w:rsidRPr="003D1638">
        <w:rPr>
          <w:rStyle w:val="PlaceholderText"/>
          <w:rFonts w:cs="Calibri"/>
          <w:color w:val="auto"/>
          <w:sz w:val="24"/>
          <w:szCs w:val="24"/>
        </w:rPr>
        <w:t>…………………………………………………………………………………………………………………………</w:t>
      </w:r>
      <w:r w:rsidRPr="00C3772D">
        <w:rPr>
          <w:rFonts w:cs="Calibri"/>
          <w:b/>
          <w:sz w:val="24"/>
          <w:szCs w:val="24"/>
        </w:rPr>
        <w:t>1</w:t>
      </w:r>
    </w:p>
    <w:p w14:paraId="449B3499" w14:textId="77777777" w:rsidR="00891421" w:rsidRPr="003D1638" w:rsidRDefault="00891421" w:rsidP="00891421">
      <w:pPr>
        <w:spacing w:after="0" w:line="240" w:lineRule="auto"/>
        <w:contextualSpacing/>
        <w:rPr>
          <w:rFonts w:cs="Calibri"/>
          <w:sz w:val="24"/>
          <w:szCs w:val="24"/>
        </w:rPr>
      </w:pPr>
      <w:r w:rsidRPr="003D1638">
        <w:rPr>
          <w:rFonts w:cs="Calibri"/>
          <w:sz w:val="24"/>
          <w:szCs w:val="24"/>
        </w:rPr>
        <w:t>Purpose</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1</w:t>
      </w:r>
    </w:p>
    <w:p w14:paraId="113DA1D5" w14:textId="77777777" w:rsidR="00891421" w:rsidRPr="003D1638" w:rsidRDefault="00891421" w:rsidP="00891421">
      <w:pPr>
        <w:spacing w:after="0" w:line="240" w:lineRule="auto"/>
        <w:contextualSpacing/>
        <w:rPr>
          <w:rFonts w:cs="Calibri"/>
          <w:sz w:val="24"/>
          <w:szCs w:val="24"/>
        </w:rPr>
      </w:pPr>
      <w:r w:rsidRPr="003D1638">
        <w:rPr>
          <w:rFonts w:cs="Calibri"/>
          <w:sz w:val="24"/>
          <w:szCs w:val="24"/>
        </w:rPr>
        <w:t>In Defense of Interdisciplinarity</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2</w:t>
      </w:r>
    </w:p>
    <w:p w14:paraId="04763077" w14:textId="77777777" w:rsidR="00891421" w:rsidRPr="003D1638" w:rsidRDefault="00891421" w:rsidP="00891421">
      <w:pPr>
        <w:spacing w:after="0" w:line="240" w:lineRule="auto"/>
        <w:contextualSpacing/>
        <w:outlineLvl w:val="0"/>
        <w:rPr>
          <w:rFonts w:cs="Calibri"/>
          <w:sz w:val="24"/>
          <w:szCs w:val="24"/>
        </w:rPr>
      </w:pPr>
    </w:p>
    <w:p w14:paraId="452DEEAA" w14:textId="77777777" w:rsidR="00891421" w:rsidRPr="003D1638" w:rsidRDefault="00891421" w:rsidP="00891421">
      <w:pPr>
        <w:spacing w:after="0" w:line="240" w:lineRule="auto"/>
        <w:contextualSpacing/>
        <w:outlineLvl w:val="0"/>
        <w:rPr>
          <w:rFonts w:cs="Calibri"/>
          <w:b/>
          <w:bCs/>
          <w:sz w:val="24"/>
          <w:szCs w:val="24"/>
        </w:rPr>
      </w:pPr>
      <w:r w:rsidRPr="003D1638">
        <w:rPr>
          <w:rFonts w:cs="Calibri"/>
          <w:b/>
          <w:bCs/>
          <w:sz w:val="24"/>
          <w:szCs w:val="24"/>
        </w:rPr>
        <w:t>SECTION ONE: THE THEORY OF COLLECTIVE MEMORY</w:t>
      </w:r>
      <w:r w:rsidRPr="00C3772D">
        <w:rPr>
          <w:rStyle w:val="PlaceholderText"/>
          <w:rFonts w:cs="Calibri"/>
          <w:color w:val="auto"/>
          <w:sz w:val="24"/>
          <w:szCs w:val="24"/>
        </w:rPr>
        <w:t>……………………………..…</w:t>
      </w:r>
      <w:r>
        <w:rPr>
          <w:rStyle w:val="PlaceholderText"/>
          <w:rFonts w:cs="Calibri"/>
          <w:color w:val="auto"/>
          <w:sz w:val="24"/>
          <w:szCs w:val="24"/>
        </w:rPr>
        <w:t>………………..</w:t>
      </w:r>
      <w:r w:rsidRPr="00C3772D">
        <w:rPr>
          <w:rStyle w:val="PlaceholderText"/>
          <w:rFonts w:cs="Calibri"/>
          <w:color w:val="auto"/>
          <w:sz w:val="24"/>
          <w:szCs w:val="24"/>
        </w:rPr>
        <w:t>…………</w:t>
      </w:r>
      <w:r w:rsidRPr="00C3772D">
        <w:rPr>
          <w:rFonts w:cs="Calibri"/>
          <w:b/>
          <w:bCs/>
          <w:sz w:val="24"/>
          <w:szCs w:val="24"/>
        </w:rPr>
        <w:t>3</w:t>
      </w:r>
    </w:p>
    <w:p w14:paraId="0E29DAC2" w14:textId="77777777" w:rsidR="00891421" w:rsidRPr="003D1638" w:rsidRDefault="00891421" w:rsidP="00891421">
      <w:pPr>
        <w:spacing w:after="0" w:line="240" w:lineRule="auto"/>
        <w:contextualSpacing/>
        <w:rPr>
          <w:rFonts w:eastAsia="Times New Roman" w:cs="Calibri"/>
          <w:color w:val="000000"/>
          <w:sz w:val="24"/>
          <w:szCs w:val="24"/>
          <w:shd w:val="clear" w:color="auto" w:fill="FFFFFF"/>
        </w:rPr>
      </w:pPr>
      <w:r w:rsidRPr="003D1638">
        <w:rPr>
          <w:rFonts w:eastAsia="Times New Roman" w:cs="Calibri"/>
          <w:color w:val="000000"/>
          <w:sz w:val="24"/>
          <w:szCs w:val="24"/>
          <w:shd w:val="clear" w:color="auto" w:fill="FFFFFF"/>
        </w:rPr>
        <w:t>Origins of Collective Memory</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…………………3</w:t>
      </w:r>
    </w:p>
    <w:p w14:paraId="76BA06A3" w14:textId="77777777" w:rsidR="00891421" w:rsidRPr="003D1638" w:rsidRDefault="00891421" w:rsidP="00891421">
      <w:pPr>
        <w:spacing w:after="0" w:line="240" w:lineRule="auto"/>
        <w:contextualSpacing/>
        <w:rPr>
          <w:rFonts w:eastAsia="Times New Roman" w:cs="Calibri"/>
          <w:color w:val="000000"/>
          <w:sz w:val="24"/>
          <w:szCs w:val="24"/>
          <w:shd w:val="clear" w:color="auto" w:fill="FFFFFF"/>
        </w:rPr>
      </w:pPr>
      <w:r w:rsidRPr="003D1638">
        <w:rPr>
          <w:rFonts w:eastAsia="Times New Roman" w:cs="Calibri"/>
          <w:color w:val="000000"/>
          <w:sz w:val="24"/>
          <w:szCs w:val="24"/>
          <w:shd w:val="clear" w:color="auto" w:fill="FFFFFF"/>
        </w:rPr>
        <w:t>On National Memory</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eastAsia="Times New Roman" w:cs="Calibri"/>
          <w:color w:val="000000"/>
          <w:sz w:val="24"/>
          <w:szCs w:val="24"/>
          <w:shd w:val="clear" w:color="auto" w:fill="FFFFFF"/>
        </w:rPr>
        <w:t>6</w:t>
      </w:r>
    </w:p>
    <w:p w14:paraId="599D83F7" w14:textId="77777777" w:rsidR="00891421" w:rsidRPr="003D1638" w:rsidRDefault="00891421" w:rsidP="00891421">
      <w:pPr>
        <w:spacing w:after="0" w:line="240" w:lineRule="auto"/>
        <w:contextualSpacing/>
        <w:rPr>
          <w:rFonts w:cs="Calibri"/>
          <w:sz w:val="24"/>
          <w:szCs w:val="24"/>
        </w:rPr>
      </w:pPr>
    </w:p>
    <w:p w14:paraId="0ADC722D" w14:textId="5065F3F0" w:rsidR="00891421" w:rsidRPr="00C3772D" w:rsidRDefault="00891421" w:rsidP="00891421">
      <w:pPr>
        <w:spacing w:after="0" w:line="240" w:lineRule="auto"/>
        <w:contextualSpacing/>
        <w:outlineLvl w:val="0"/>
        <w:rPr>
          <w:rFonts w:cs="Calibri"/>
          <w:sz w:val="24"/>
          <w:szCs w:val="24"/>
        </w:rPr>
      </w:pPr>
      <w:r w:rsidRPr="00C3772D">
        <w:rPr>
          <w:rFonts w:cs="Calibri"/>
          <w:b/>
          <w:sz w:val="24"/>
          <w:szCs w:val="24"/>
        </w:rPr>
        <w:t>SECTION TWO: POLITICAL AND HISTORICAL MEMORY IN SPAIN</w:t>
      </w:r>
      <w:r>
        <w:rPr>
          <w:rStyle w:val="PlaceholderText"/>
          <w:rFonts w:cs="Calibri"/>
          <w:color w:val="auto"/>
          <w:sz w:val="24"/>
          <w:szCs w:val="24"/>
        </w:rPr>
        <w:t>………………………………………..</w:t>
      </w:r>
      <w:r w:rsidRPr="00C3772D">
        <w:rPr>
          <w:rStyle w:val="PlaceholderText"/>
          <w:rFonts w:cs="Calibri"/>
          <w:color w:val="auto"/>
          <w:sz w:val="24"/>
          <w:szCs w:val="24"/>
        </w:rPr>
        <w:t>……</w:t>
      </w:r>
      <w:r w:rsidR="003A1DD6">
        <w:rPr>
          <w:rFonts w:cs="Calibri"/>
          <w:b/>
          <w:sz w:val="24"/>
          <w:szCs w:val="24"/>
        </w:rPr>
        <w:t>9</w:t>
      </w:r>
    </w:p>
    <w:p w14:paraId="4614DAD9" w14:textId="6EBAF9C3" w:rsidR="00891421" w:rsidRPr="003D1638" w:rsidRDefault="00891421" w:rsidP="00891421">
      <w:pPr>
        <w:spacing w:after="0" w:line="240" w:lineRule="auto"/>
        <w:contextualSpacing/>
        <w:outlineLvl w:val="0"/>
        <w:rPr>
          <w:rFonts w:cs="Calibri"/>
          <w:sz w:val="24"/>
          <w:szCs w:val="24"/>
        </w:rPr>
      </w:pPr>
      <w:r w:rsidRPr="003D1638">
        <w:rPr>
          <w:rFonts w:cs="Calibri"/>
          <w:sz w:val="24"/>
          <w:szCs w:val="24"/>
        </w:rPr>
        <w:t>Why Spain Merits Examination</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Fonts w:cs="Calibri"/>
          <w:sz w:val="24"/>
          <w:szCs w:val="24"/>
        </w:rPr>
        <w:t>9</w:t>
      </w:r>
    </w:p>
    <w:p w14:paraId="291CA102" w14:textId="5B66793C" w:rsidR="00891421" w:rsidRPr="003D1638" w:rsidRDefault="00891421" w:rsidP="00891421">
      <w:pPr>
        <w:spacing w:after="0" w:line="240" w:lineRule="auto"/>
        <w:contextualSpacing/>
        <w:rPr>
          <w:rFonts w:cs="Calibri"/>
          <w:sz w:val="24"/>
          <w:szCs w:val="24"/>
        </w:rPr>
      </w:pPr>
      <w:r w:rsidRPr="003D1638">
        <w:rPr>
          <w:rFonts w:cs="Calibri"/>
          <w:sz w:val="24"/>
          <w:szCs w:val="24"/>
        </w:rPr>
        <w:t xml:space="preserve">The Origins of </w:t>
      </w:r>
      <w:r w:rsidR="003A1DD6">
        <w:rPr>
          <w:rFonts w:cs="Calibri"/>
          <w:sz w:val="24"/>
          <w:szCs w:val="24"/>
        </w:rPr>
        <w:t>Franco’s</w:t>
      </w:r>
      <w:r w:rsidRPr="003D1638">
        <w:rPr>
          <w:rFonts w:cs="Calibri"/>
          <w:sz w:val="24"/>
          <w:szCs w:val="24"/>
        </w:rPr>
        <w:t xml:space="preserve"> Spain</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Style w:val="PlaceholderText"/>
          <w:rFonts w:cs="Calibri"/>
          <w:color w:val="auto"/>
          <w:sz w:val="24"/>
          <w:szCs w:val="24"/>
        </w:rPr>
        <w:t>.10</w:t>
      </w:r>
    </w:p>
    <w:p w14:paraId="4A598BF6" w14:textId="77777777" w:rsidR="00891421" w:rsidRPr="003D1638" w:rsidRDefault="00891421" w:rsidP="00891421">
      <w:pPr>
        <w:spacing w:after="0" w:line="240" w:lineRule="auto"/>
        <w:contextualSpacing/>
        <w:rPr>
          <w:rFonts w:cs="Calibri"/>
          <w:sz w:val="24"/>
          <w:szCs w:val="24"/>
        </w:rPr>
      </w:pPr>
      <w:r w:rsidRPr="003D1638">
        <w:rPr>
          <w:rFonts w:cs="Calibri"/>
          <w:sz w:val="24"/>
          <w:szCs w:val="24"/>
        </w:rPr>
        <w:t>The Nature of the Atrocities</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11</w:t>
      </w:r>
    </w:p>
    <w:p w14:paraId="685B4C15" w14:textId="77777777" w:rsidR="00891421" w:rsidRPr="003D1638" w:rsidRDefault="00891421" w:rsidP="00891421">
      <w:pPr>
        <w:spacing w:after="0" w:line="240" w:lineRule="auto"/>
        <w:contextualSpacing/>
        <w:rPr>
          <w:rFonts w:cs="Calibri"/>
          <w:b/>
          <w:sz w:val="24"/>
          <w:szCs w:val="24"/>
        </w:rPr>
      </w:pPr>
    </w:p>
    <w:p w14:paraId="1182BB2A" w14:textId="77777777" w:rsidR="00891421" w:rsidRPr="003D1638" w:rsidRDefault="00891421" w:rsidP="00891421">
      <w:pPr>
        <w:spacing w:after="0" w:line="240" w:lineRule="auto"/>
        <w:contextualSpacing/>
        <w:outlineLvl w:val="0"/>
        <w:rPr>
          <w:rFonts w:cs="Calibri"/>
          <w:b/>
          <w:sz w:val="24"/>
          <w:szCs w:val="24"/>
        </w:rPr>
      </w:pPr>
      <w:r w:rsidRPr="003D1638">
        <w:rPr>
          <w:rFonts w:cs="Calibri"/>
          <w:b/>
          <w:sz w:val="24"/>
          <w:szCs w:val="24"/>
        </w:rPr>
        <w:t xml:space="preserve">SECTION THREE: </w:t>
      </w:r>
      <w:r>
        <w:rPr>
          <w:rFonts w:cs="Calibri"/>
          <w:b/>
          <w:sz w:val="24"/>
          <w:szCs w:val="24"/>
        </w:rPr>
        <w:t>THE DEVELOPMENT OF SPANISH IDENTITY…</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C3772D">
        <w:rPr>
          <w:rFonts w:cs="Calibri"/>
          <w:b/>
          <w:sz w:val="24"/>
          <w:szCs w:val="24"/>
        </w:rPr>
        <w:t>13</w:t>
      </w:r>
    </w:p>
    <w:p w14:paraId="5F53058F" w14:textId="4D33A363" w:rsidR="00891421" w:rsidRPr="003D1638" w:rsidRDefault="00891421" w:rsidP="00891421">
      <w:pPr>
        <w:spacing w:after="0" w:line="240" w:lineRule="auto"/>
        <w:contextualSpacing/>
        <w:outlineLvl w:val="0"/>
        <w:rPr>
          <w:rFonts w:cs="Calibri"/>
          <w:sz w:val="24"/>
          <w:szCs w:val="24"/>
        </w:rPr>
      </w:pPr>
      <w:r w:rsidRPr="003D1638">
        <w:rPr>
          <w:rFonts w:cs="Calibri"/>
          <w:sz w:val="24"/>
          <w:szCs w:val="24"/>
        </w:rPr>
        <w:t>An Introduction to Identity</w:t>
      </w:r>
      <w:r>
        <w:rPr>
          <w:rFonts w:cs="Calibri"/>
          <w:sz w:val="24"/>
          <w:szCs w:val="24"/>
        </w:rPr>
        <w:t xml:space="preserve"> and Repression</w:t>
      </w:r>
      <w:r w:rsidRPr="003D1638">
        <w:rPr>
          <w:rStyle w:val="PlaceholderText"/>
          <w:rFonts w:cs="Calibri"/>
          <w:color w:val="auto"/>
          <w:sz w:val="24"/>
          <w:szCs w:val="24"/>
        </w:rPr>
        <w:t>…</w:t>
      </w:r>
      <w:r w:rsidR="003A5B89">
        <w:rPr>
          <w:rStyle w:val="PlaceholderText"/>
          <w:rFonts w:cs="Calibri"/>
          <w:color w:val="auto"/>
          <w:sz w:val="24"/>
          <w:szCs w:val="24"/>
        </w:rPr>
        <w:t>.</w:t>
      </w:r>
      <w:r w:rsidRPr="003D1638">
        <w:rPr>
          <w:rStyle w:val="PlaceholderText"/>
          <w:rFonts w:cs="Calibri"/>
          <w:color w:val="auto"/>
          <w:sz w:val="24"/>
          <w:szCs w:val="24"/>
        </w:rPr>
        <w:t>…</w:t>
      </w:r>
      <w:r w:rsidR="003A5B89">
        <w:rPr>
          <w:rStyle w:val="PlaceholderText"/>
          <w:rFonts w:cs="Calibri"/>
          <w:color w:val="auto"/>
          <w:sz w:val="24"/>
          <w:szCs w:val="24"/>
        </w:rPr>
        <w:t>……….</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13</w:t>
      </w:r>
    </w:p>
    <w:p w14:paraId="0F092DD9" w14:textId="77777777" w:rsidR="00891421" w:rsidRPr="003D1638" w:rsidRDefault="00891421" w:rsidP="00891421">
      <w:pPr>
        <w:spacing w:after="0" w:line="240" w:lineRule="auto"/>
        <w:contextualSpacing/>
        <w:outlineLvl w:val="0"/>
        <w:rPr>
          <w:rFonts w:cs="Calibri"/>
          <w:sz w:val="24"/>
          <w:szCs w:val="24"/>
        </w:rPr>
      </w:pPr>
      <w:r w:rsidRPr="003D1638">
        <w:rPr>
          <w:rFonts w:cs="Calibri"/>
          <w:sz w:val="24"/>
          <w:szCs w:val="24"/>
        </w:rPr>
        <w:t>Legal Repression</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14</w:t>
      </w:r>
    </w:p>
    <w:p w14:paraId="6E308AB6" w14:textId="77777777" w:rsidR="00891421" w:rsidRPr="003D1638" w:rsidRDefault="00891421" w:rsidP="00891421">
      <w:pPr>
        <w:spacing w:after="0" w:line="240" w:lineRule="auto"/>
        <w:contextualSpacing/>
        <w:rPr>
          <w:rFonts w:cs="Calibri"/>
          <w:sz w:val="24"/>
          <w:szCs w:val="24"/>
        </w:rPr>
      </w:pPr>
      <w:r w:rsidRPr="003D1638">
        <w:rPr>
          <w:rFonts w:cs="Calibri"/>
          <w:sz w:val="24"/>
          <w:szCs w:val="24"/>
        </w:rPr>
        <w:t>Total Control under Franco</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16</w:t>
      </w:r>
    </w:p>
    <w:p w14:paraId="574660C0" w14:textId="7C0FC0D0" w:rsidR="00891421" w:rsidRPr="003D1638" w:rsidRDefault="00891421" w:rsidP="00891421">
      <w:pPr>
        <w:spacing w:after="0" w:line="240" w:lineRule="auto"/>
        <w:contextualSpacing/>
        <w:rPr>
          <w:rFonts w:cs="Calibri"/>
          <w:sz w:val="24"/>
          <w:szCs w:val="24"/>
        </w:rPr>
      </w:pPr>
      <w:r w:rsidRPr="003D1638">
        <w:rPr>
          <w:rFonts w:cs="Calibri"/>
          <w:sz w:val="24"/>
          <w:szCs w:val="24"/>
        </w:rPr>
        <w:t>Francoist Propaganda: Solidifying Identity</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Fonts w:cs="Calibri"/>
          <w:sz w:val="24"/>
          <w:szCs w:val="24"/>
        </w:rPr>
        <w:t>18</w:t>
      </w:r>
    </w:p>
    <w:p w14:paraId="41FA90AC" w14:textId="3C2B03BC" w:rsidR="00891421" w:rsidRPr="003D1638" w:rsidRDefault="00891421" w:rsidP="00891421">
      <w:pPr>
        <w:spacing w:after="0" w:line="240" w:lineRule="auto"/>
        <w:contextualSpacing/>
        <w:rPr>
          <w:rFonts w:cs="Calibri"/>
          <w:sz w:val="24"/>
          <w:szCs w:val="24"/>
        </w:rPr>
      </w:pPr>
      <w:r w:rsidRPr="003D1638">
        <w:rPr>
          <w:rFonts w:cs="Calibri"/>
          <w:sz w:val="24"/>
          <w:szCs w:val="24"/>
        </w:rPr>
        <w:t>Legalized Kidnappings</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Fonts w:cs="Calibri"/>
          <w:sz w:val="24"/>
          <w:szCs w:val="24"/>
        </w:rPr>
        <w:t>20</w:t>
      </w:r>
    </w:p>
    <w:p w14:paraId="448CF80B" w14:textId="77777777" w:rsidR="00891421" w:rsidRPr="003D1638" w:rsidRDefault="00891421" w:rsidP="00891421">
      <w:pPr>
        <w:spacing w:after="0" w:line="240" w:lineRule="auto"/>
        <w:contextualSpacing/>
        <w:rPr>
          <w:rFonts w:cs="Calibri"/>
          <w:sz w:val="24"/>
          <w:szCs w:val="24"/>
        </w:rPr>
      </w:pPr>
      <w:r w:rsidRPr="003D1638">
        <w:rPr>
          <w:rFonts w:cs="Calibri"/>
          <w:sz w:val="24"/>
          <w:szCs w:val="24"/>
        </w:rPr>
        <w:t>New Regime, Old Faces</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22</w:t>
      </w:r>
    </w:p>
    <w:p w14:paraId="6F148480" w14:textId="77777777" w:rsidR="00891421" w:rsidRPr="003D1638" w:rsidRDefault="00891421" w:rsidP="00891421">
      <w:pPr>
        <w:spacing w:after="0" w:line="240" w:lineRule="auto"/>
        <w:contextualSpacing/>
        <w:rPr>
          <w:rFonts w:cs="Calibri"/>
          <w:sz w:val="24"/>
          <w:szCs w:val="24"/>
        </w:rPr>
      </w:pPr>
    </w:p>
    <w:p w14:paraId="012C1FC9" w14:textId="7AE1FD65" w:rsidR="00891421" w:rsidRPr="003D1638" w:rsidRDefault="00891421" w:rsidP="00891421">
      <w:pPr>
        <w:spacing w:after="0" w:line="240" w:lineRule="auto"/>
        <w:contextualSpacing/>
        <w:outlineLvl w:val="0"/>
        <w:rPr>
          <w:rFonts w:cs="Calibri"/>
          <w:sz w:val="24"/>
          <w:szCs w:val="24"/>
        </w:rPr>
      </w:pPr>
      <w:r w:rsidRPr="00C3772D">
        <w:rPr>
          <w:rFonts w:cs="Calibri"/>
          <w:b/>
          <w:sz w:val="24"/>
          <w:szCs w:val="24"/>
        </w:rPr>
        <w:t>SECTION FOUR: THE RETURN OF THE REPRESSED: SPANISH REGIONALISM</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C3772D">
        <w:rPr>
          <w:rFonts w:cs="Calibri"/>
          <w:b/>
          <w:sz w:val="24"/>
          <w:szCs w:val="24"/>
        </w:rPr>
        <w:t>2</w:t>
      </w:r>
      <w:r w:rsidR="003A1DD6">
        <w:rPr>
          <w:rFonts w:cs="Calibri"/>
          <w:b/>
          <w:sz w:val="24"/>
          <w:szCs w:val="24"/>
        </w:rPr>
        <w:t>6</w:t>
      </w:r>
    </w:p>
    <w:p w14:paraId="14CC0A1C" w14:textId="394CEF1D" w:rsidR="00891421" w:rsidRPr="003D1638" w:rsidRDefault="00891421" w:rsidP="00891421">
      <w:pPr>
        <w:spacing w:after="0" w:line="240" w:lineRule="auto"/>
        <w:contextualSpacing/>
        <w:rPr>
          <w:rFonts w:cs="Calibri"/>
          <w:sz w:val="24"/>
          <w:szCs w:val="24"/>
        </w:rPr>
      </w:pPr>
      <w:r w:rsidRPr="003D1638">
        <w:rPr>
          <w:rFonts w:cs="Calibri"/>
          <w:sz w:val="24"/>
          <w:szCs w:val="24"/>
        </w:rPr>
        <w:t>Breaking Ground on a New Identity</w:t>
      </w:r>
      <w:r w:rsidRPr="003D1638">
        <w:rPr>
          <w:rStyle w:val="PlaceholderText"/>
          <w:rFonts w:cs="Calibri"/>
          <w:color w:val="auto"/>
          <w:sz w:val="24"/>
          <w:szCs w:val="24"/>
        </w:rPr>
        <w:t>………………………………………………………………………………………</w:t>
      </w:r>
      <w:r>
        <w:rPr>
          <w:rStyle w:val="PlaceholderText"/>
          <w:rFonts w:cs="Calibri"/>
          <w:color w:val="auto"/>
          <w:sz w:val="24"/>
          <w:szCs w:val="24"/>
        </w:rPr>
        <w:t>…</w:t>
      </w:r>
      <w:r w:rsidR="003A1DD6">
        <w:rPr>
          <w:rFonts w:cs="Calibri"/>
          <w:sz w:val="24"/>
          <w:szCs w:val="24"/>
        </w:rPr>
        <w:t>26</w:t>
      </w:r>
    </w:p>
    <w:p w14:paraId="72AC8E77" w14:textId="77777777" w:rsidR="00891421" w:rsidRPr="003D1638" w:rsidRDefault="00891421" w:rsidP="00891421">
      <w:pPr>
        <w:spacing w:after="0" w:line="240" w:lineRule="auto"/>
        <w:contextualSpacing/>
        <w:rPr>
          <w:rFonts w:cs="Calibri"/>
          <w:sz w:val="24"/>
          <w:szCs w:val="24"/>
        </w:rPr>
      </w:pPr>
      <w:r w:rsidRPr="003D1638">
        <w:rPr>
          <w:rFonts w:cs="Calibri"/>
          <w:sz w:val="24"/>
          <w:szCs w:val="24"/>
        </w:rPr>
        <w:t>European Identity</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Pr="003D1638">
        <w:rPr>
          <w:rFonts w:cs="Calibri"/>
          <w:sz w:val="24"/>
          <w:szCs w:val="24"/>
        </w:rPr>
        <w:t>30</w:t>
      </w:r>
    </w:p>
    <w:p w14:paraId="60E25CB5" w14:textId="77777777" w:rsidR="00891421" w:rsidRPr="003D1638" w:rsidRDefault="00891421" w:rsidP="00891421">
      <w:pPr>
        <w:spacing w:after="0" w:line="240" w:lineRule="auto"/>
        <w:contextualSpacing/>
        <w:rPr>
          <w:rFonts w:cs="Calibri"/>
          <w:b/>
          <w:sz w:val="24"/>
          <w:szCs w:val="24"/>
        </w:rPr>
      </w:pPr>
    </w:p>
    <w:p w14:paraId="670B7C85" w14:textId="4FFCC40A" w:rsidR="00891421" w:rsidRPr="003D1638" w:rsidRDefault="00891421" w:rsidP="00891421">
      <w:pPr>
        <w:spacing w:after="0" w:line="240" w:lineRule="auto"/>
        <w:contextualSpacing/>
        <w:rPr>
          <w:rFonts w:cs="Calibri"/>
          <w:b/>
          <w:sz w:val="24"/>
          <w:szCs w:val="24"/>
        </w:rPr>
      </w:pPr>
      <w:r w:rsidRPr="003D1638">
        <w:rPr>
          <w:rFonts w:cs="Calibri"/>
          <w:b/>
          <w:sz w:val="24"/>
          <w:szCs w:val="24"/>
        </w:rPr>
        <w:t>SECTION FIVE: DATA ANALYSIS</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Fonts w:cs="Calibri"/>
          <w:b/>
          <w:sz w:val="24"/>
          <w:szCs w:val="24"/>
        </w:rPr>
        <w:t>33</w:t>
      </w:r>
    </w:p>
    <w:p w14:paraId="3EB4E251" w14:textId="3980EC6D" w:rsidR="00891421" w:rsidRPr="003D1638" w:rsidRDefault="00891421" w:rsidP="00891421">
      <w:pPr>
        <w:spacing w:after="0" w:line="240" w:lineRule="auto"/>
        <w:contextualSpacing/>
        <w:rPr>
          <w:rFonts w:cs="Calibri"/>
          <w:sz w:val="24"/>
          <w:szCs w:val="24"/>
        </w:rPr>
      </w:pPr>
      <w:r w:rsidRPr="003D1638">
        <w:rPr>
          <w:rFonts w:cs="Calibri"/>
          <w:sz w:val="24"/>
          <w:szCs w:val="24"/>
        </w:rPr>
        <w:t>Background of the Data</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Fonts w:cs="Calibri"/>
          <w:sz w:val="24"/>
          <w:szCs w:val="24"/>
        </w:rPr>
        <w:t>33</w:t>
      </w:r>
    </w:p>
    <w:p w14:paraId="3C5B1BC3" w14:textId="56D05155" w:rsidR="00891421" w:rsidRPr="003D1638" w:rsidRDefault="00891421" w:rsidP="00891421">
      <w:pPr>
        <w:spacing w:after="0" w:line="240" w:lineRule="auto"/>
        <w:contextualSpacing/>
        <w:rPr>
          <w:rFonts w:cs="Calibri"/>
          <w:sz w:val="24"/>
          <w:szCs w:val="24"/>
        </w:rPr>
      </w:pPr>
      <w:r w:rsidRPr="003D1638">
        <w:rPr>
          <w:rFonts w:cs="Calibri"/>
          <w:sz w:val="24"/>
          <w:szCs w:val="24"/>
        </w:rPr>
        <w:t>Results</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Fonts w:cs="Calibri"/>
          <w:sz w:val="24"/>
          <w:szCs w:val="24"/>
        </w:rPr>
        <w:t>35</w:t>
      </w:r>
    </w:p>
    <w:p w14:paraId="0E44D59E" w14:textId="77777777" w:rsidR="00891421" w:rsidRPr="003D1638" w:rsidRDefault="00891421" w:rsidP="00891421">
      <w:pPr>
        <w:spacing w:after="0" w:line="240" w:lineRule="auto"/>
        <w:contextualSpacing/>
        <w:outlineLvl w:val="0"/>
        <w:rPr>
          <w:rFonts w:cs="Calibri"/>
          <w:b/>
          <w:sz w:val="24"/>
          <w:szCs w:val="24"/>
        </w:rPr>
      </w:pPr>
    </w:p>
    <w:p w14:paraId="01C3D6B5" w14:textId="41FF7CDF" w:rsidR="00891421" w:rsidRPr="003D1638" w:rsidRDefault="00891421" w:rsidP="00891421">
      <w:pPr>
        <w:spacing w:after="0" w:line="240" w:lineRule="auto"/>
        <w:contextualSpacing/>
        <w:outlineLvl w:val="0"/>
        <w:rPr>
          <w:rFonts w:cs="Calibri"/>
          <w:b/>
          <w:sz w:val="24"/>
          <w:szCs w:val="24"/>
        </w:rPr>
      </w:pPr>
      <w:r w:rsidRPr="003D1638">
        <w:rPr>
          <w:rFonts w:cs="Calibri"/>
          <w:b/>
          <w:sz w:val="24"/>
          <w:szCs w:val="24"/>
        </w:rPr>
        <w:t>SECTION SIX: THE ROAD TO REDEMPTION: PROSECUTING THE PROSECUTOR</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sidR="003A1DD6">
        <w:rPr>
          <w:rFonts w:cs="Calibri"/>
          <w:b/>
          <w:sz w:val="24"/>
          <w:szCs w:val="24"/>
        </w:rPr>
        <w:t>36</w:t>
      </w:r>
    </w:p>
    <w:p w14:paraId="51109C18" w14:textId="77777777" w:rsidR="00891421" w:rsidRPr="003D1638" w:rsidRDefault="00891421" w:rsidP="00891421">
      <w:pPr>
        <w:spacing w:after="0" w:line="240" w:lineRule="auto"/>
        <w:contextualSpacing/>
        <w:outlineLvl w:val="0"/>
        <w:rPr>
          <w:rFonts w:cs="Calibri"/>
          <w:b/>
          <w:sz w:val="24"/>
          <w:szCs w:val="24"/>
        </w:rPr>
      </w:pPr>
    </w:p>
    <w:p w14:paraId="0541235C" w14:textId="4B2232BE" w:rsidR="00891421" w:rsidRPr="003D1638" w:rsidRDefault="00891421" w:rsidP="00891421">
      <w:pPr>
        <w:spacing w:after="0" w:line="240" w:lineRule="auto"/>
        <w:contextualSpacing/>
        <w:rPr>
          <w:rFonts w:cs="Calibri"/>
          <w:b/>
          <w:sz w:val="24"/>
          <w:szCs w:val="24"/>
        </w:rPr>
      </w:pPr>
      <w:r w:rsidRPr="003D1638">
        <w:rPr>
          <w:rFonts w:cs="Calibri"/>
          <w:b/>
          <w:sz w:val="24"/>
          <w:szCs w:val="24"/>
        </w:rPr>
        <w:t xml:space="preserve">SECTION SEVEN: </w:t>
      </w:r>
      <w:r>
        <w:rPr>
          <w:rFonts w:cs="Calibri"/>
          <w:b/>
          <w:sz w:val="24"/>
          <w:szCs w:val="24"/>
        </w:rPr>
        <w:t>C</w:t>
      </w:r>
      <w:r w:rsidRPr="003D1638">
        <w:rPr>
          <w:rFonts w:cs="Calibri"/>
          <w:b/>
          <w:sz w:val="24"/>
          <w:szCs w:val="24"/>
        </w:rPr>
        <w:t>ONCLUSION</w:t>
      </w:r>
      <w:r>
        <w:rPr>
          <w:rStyle w:val="PlaceholderText"/>
          <w:rFonts w:cs="Calibri"/>
          <w:color w:val="auto"/>
          <w:sz w:val="24"/>
          <w:szCs w:val="24"/>
        </w:rPr>
        <w:t>……………………………………..</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…3</w:t>
      </w:r>
      <w:r w:rsidR="003A1DD6">
        <w:rPr>
          <w:rStyle w:val="PlaceholderText"/>
          <w:rFonts w:cs="Calibri"/>
          <w:color w:val="auto"/>
          <w:sz w:val="24"/>
          <w:szCs w:val="24"/>
        </w:rPr>
        <w:t>9</w:t>
      </w:r>
    </w:p>
    <w:p w14:paraId="2EF63459" w14:textId="13B8390D" w:rsidR="00891421" w:rsidRPr="00C3772D" w:rsidRDefault="00891421" w:rsidP="00891421">
      <w:pPr>
        <w:spacing w:after="0" w:line="240" w:lineRule="auto"/>
        <w:contextualSpacing/>
        <w:rPr>
          <w:rFonts w:cs="Calibri"/>
          <w:sz w:val="24"/>
          <w:szCs w:val="24"/>
        </w:rPr>
      </w:pPr>
      <w:r w:rsidRPr="00C3772D">
        <w:rPr>
          <w:rFonts w:cs="Calibri"/>
          <w:sz w:val="24"/>
          <w:szCs w:val="24"/>
        </w:rPr>
        <w:t>Appendix A</w:t>
      </w:r>
      <w:r w:rsidRPr="00C3772D">
        <w:rPr>
          <w:rStyle w:val="PlaceholderText"/>
          <w:rFonts w:cs="Calibri"/>
          <w:color w:val="auto"/>
          <w:sz w:val="24"/>
          <w:szCs w:val="24"/>
        </w:rPr>
        <w:t>……………………………………………………………………………………………………………………</w:t>
      </w:r>
      <w:r>
        <w:rPr>
          <w:rStyle w:val="PlaceholderText"/>
          <w:rFonts w:cs="Calibri"/>
          <w:color w:val="auto"/>
          <w:sz w:val="24"/>
          <w:szCs w:val="24"/>
        </w:rPr>
        <w:t>………</w:t>
      </w:r>
      <w:r w:rsidRPr="00C3772D">
        <w:rPr>
          <w:rStyle w:val="PlaceholderText"/>
          <w:rFonts w:cs="Calibri"/>
          <w:color w:val="auto"/>
          <w:sz w:val="24"/>
          <w:szCs w:val="24"/>
        </w:rPr>
        <w:t>…</w:t>
      </w:r>
      <w:r w:rsidR="003A1DD6">
        <w:rPr>
          <w:rFonts w:cs="Calibri"/>
          <w:sz w:val="24"/>
          <w:szCs w:val="24"/>
        </w:rPr>
        <w:t>40</w:t>
      </w:r>
    </w:p>
    <w:p w14:paraId="36430F74" w14:textId="77777777" w:rsidR="00891421" w:rsidRPr="003D1638" w:rsidRDefault="00891421" w:rsidP="00891421">
      <w:pPr>
        <w:spacing w:after="0" w:line="240" w:lineRule="auto"/>
        <w:contextualSpacing/>
        <w:rPr>
          <w:rFonts w:cs="Calibri"/>
          <w:b/>
          <w:sz w:val="24"/>
          <w:szCs w:val="24"/>
        </w:rPr>
      </w:pPr>
    </w:p>
    <w:p w14:paraId="45B495CE" w14:textId="7C8CF469" w:rsidR="00891421" w:rsidRPr="003A1DD6" w:rsidRDefault="003A1DD6" w:rsidP="00891421">
      <w:pPr>
        <w:spacing w:after="0" w:line="240" w:lineRule="auto"/>
        <w:contextualSpacing/>
        <w:rPr>
          <w:rFonts w:cs="Calibri"/>
          <w:sz w:val="24"/>
          <w:szCs w:val="24"/>
        </w:rPr>
      </w:pPr>
      <w:r>
        <w:rPr>
          <w:rFonts w:cs="Calibri"/>
          <w:b/>
          <w:sz w:val="24"/>
          <w:szCs w:val="24"/>
        </w:rPr>
        <w:t xml:space="preserve">CHARTS, </w:t>
      </w:r>
      <w:r w:rsidR="00891421" w:rsidRPr="003D1638">
        <w:rPr>
          <w:rFonts w:cs="Calibri"/>
          <w:b/>
          <w:sz w:val="24"/>
          <w:szCs w:val="24"/>
        </w:rPr>
        <w:t>TABLES</w:t>
      </w:r>
      <w:r>
        <w:rPr>
          <w:rFonts w:cs="Calibri"/>
          <w:b/>
          <w:sz w:val="24"/>
          <w:szCs w:val="24"/>
        </w:rPr>
        <w:t>,</w:t>
      </w:r>
      <w:r w:rsidR="00891421" w:rsidRPr="003D1638">
        <w:rPr>
          <w:rFonts w:cs="Calibri"/>
          <w:b/>
          <w:sz w:val="24"/>
          <w:szCs w:val="24"/>
        </w:rPr>
        <w:t xml:space="preserve"> AND FIGURES</w:t>
      </w:r>
      <w:r>
        <w:rPr>
          <w:rStyle w:val="PlaceholderText"/>
          <w:rFonts w:cs="Calibri"/>
          <w:color w:val="auto"/>
          <w:sz w:val="24"/>
          <w:szCs w:val="24"/>
        </w:rPr>
        <w:t>………….</w:t>
      </w:r>
      <w:r w:rsidRPr="00C3772D">
        <w:rPr>
          <w:rStyle w:val="PlaceholderText"/>
          <w:rFonts w:cs="Calibri"/>
          <w:color w:val="auto"/>
          <w:sz w:val="24"/>
          <w:szCs w:val="24"/>
        </w:rPr>
        <w:t>……………</w:t>
      </w:r>
      <w:r>
        <w:rPr>
          <w:rStyle w:val="PlaceholderText"/>
          <w:rFonts w:cs="Calibri"/>
          <w:color w:val="auto"/>
          <w:sz w:val="24"/>
          <w:szCs w:val="24"/>
        </w:rPr>
        <w:t>…..</w:t>
      </w:r>
      <w:r w:rsidRPr="00C3772D">
        <w:rPr>
          <w:rStyle w:val="PlaceholderText"/>
          <w:rFonts w:cs="Calibri"/>
          <w:color w:val="auto"/>
          <w:sz w:val="24"/>
          <w:szCs w:val="24"/>
        </w:rPr>
        <w:t>……………………………………………………………</w:t>
      </w:r>
      <w:r>
        <w:rPr>
          <w:rStyle w:val="PlaceholderText"/>
          <w:rFonts w:cs="Calibri"/>
          <w:color w:val="auto"/>
          <w:sz w:val="24"/>
          <w:szCs w:val="24"/>
        </w:rPr>
        <w:t>.....41</w:t>
      </w:r>
    </w:p>
    <w:p w14:paraId="3BE3D04F" w14:textId="7A03F88B" w:rsidR="00891421" w:rsidRPr="003D1638" w:rsidRDefault="003A1DD6" w:rsidP="00891421">
      <w:pPr>
        <w:spacing w:after="0" w:line="240" w:lineRule="auto"/>
        <w:contextualSpacing/>
        <w:rPr>
          <w:rFonts w:cs="Calibri"/>
          <w:sz w:val="24"/>
          <w:szCs w:val="24"/>
        </w:rPr>
      </w:pPr>
      <w:r>
        <w:rPr>
          <w:rFonts w:cs="Calibri"/>
          <w:sz w:val="24"/>
          <w:szCs w:val="24"/>
        </w:rPr>
        <w:t>Figure 1: Franco Over All………..</w:t>
      </w:r>
      <w:r w:rsidR="00891421">
        <w:rPr>
          <w:rStyle w:val="PlaceholderText"/>
          <w:rFonts w:cs="Calibri"/>
          <w:color w:val="auto"/>
          <w:sz w:val="24"/>
          <w:szCs w:val="24"/>
        </w:rPr>
        <w:t>………………..</w:t>
      </w:r>
      <w:r w:rsidR="00891421" w:rsidRPr="003D1638">
        <w:rPr>
          <w:rStyle w:val="PlaceholderText"/>
          <w:rFonts w:cs="Calibri"/>
          <w:color w:val="auto"/>
          <w:sz w:val="24"/>
          <w:szCs w:val="24"/>
        </w:rPr>
        <w:t>………</w:t>
      </w:r>
      <w:r w:rsidR="00891421">
        <w:rPr>
          <w:rStyle w:val="PlaceholderText"/>
          <w:rFonts w:cs="Calibri"/>
          <w:color w:val="auto"/>
          <w:sz w:val="24"/>
          <w:szCs w:val="24"/>
        </w:rPr>
        <w:t>………………..</w:t>
      </w:r>
      <w:r w:rsidR="00891421" w:rsidRPr="003D1638">
        <w:rPr>
          <w:rStyle w:val="PlaceholderText"/>
          <w:rFonts w:cs="Calibri"/>
          <w:color w:val="auto"/>
          <w:sz w:val="24"/>
          <w:szCs w:val="24"/>
        </w:rPr>
        <w:t>………</w:t>
      </w:r>
      <w:r w:rsidR="00891421">
        <w:rPr>
          <w:rStyle w:val="PlaceholderText"/>
          <w:rFonts w:cs="Calibri"/>
          <w:color w:val="auto"/>
          <w:sz w:val="24"/>
          <w:szCs w:val="24"/>
        </w:rPr>
        <w:t>………………..</w:t>
      </w:r>
      <w:r w:rsidR="00891421" w:rsidRPr="003D1638">
        <w:rPr>
          <w:rStyle w:val="PlaceholderText"/>
          <w:rFonts w:cs="Calibri"/>
          <w:color w:val="auto"/>
          <w:sz w:val="24"/>
          <w:szCs w:val="24"/>
        </w:rPr>
        <w:t>………</w:t>
      </w:r>
      <w:r w:rsidR="00891421">
        <w:rPr>
          <w:rStyle w:val="PlaceholderText"/>
          <w:rFonts w:cs="Calibri"/>
          <w:color w:val="auto"/>
          <w:sz w:val="24"/>
          <w:szCs w:val="24"/>
        </w:rPr>
        <w:t>………………….</w:t>
      </w:r>
      <w:r>
        <w:rPr>
          <w:rFonts w:cs="Calibri"/>
          <w:sz w:val="24"/>
          <w:szCs w:val="24"/>
        </w:rPr>
        <w:t>41</w:t>
      </w:r>
    </w:p>
    <w:p w14:paraId="2DBB43B0" w14:textId="68838305" w:rsidR="00891421" w:rsidRPr="003D1638" w:rsidRDefault="00891421" w:rsidP="00891421">
      <w:pPr>
        <w:spacing w:after="0" w:line="240" w:lineRule="auto"/>
        <w:contextualSpacing/>
        <w:rPr>
          <w:rFonts w:cs="Calibri"/>
          <w:sz w:val="24"/>
          <w:szCs w:val="24"/>
        </w:rPr>
      </w:pPr>
      <w:r w:rsidRPr="003D1638">
        <w:rPr>
          <w:rFonts w:cs="Calibri"/>
          <w:sz w:val="24"/>
          <w:szCs w:val="24"/>
        </w:rPr>
        <w:t>Figure 2: A Spanish Peseta: Franco’s Badge of Pride</w:t>
      </w:r>
      <w:r>
        <w:rPr>
          <w:rStyle w:val="PlaceholderText"/>
          <w:rFonts w:cs="Calibri"/>
          <w:color w:val="auto"/>
          <w:sz w:val="24"/>
          <w:szCs w:val="24"/>
        </w:rPr>
        <w:t>………………..</w:t>
      </w:r>
      <w:r w:rsidRPr="003D1638">
        <w:rPr>
          <w:rStyle w:val="PlaceholderText"/>
          <w:rFonts w:cs="Calibri"/>
          <w:color w:val="auto"/>
          <w:sz w:val="24"/>
          <w:szCs w:val="24"/>
        </w:rPr>
        <w:t>………</w:t>
      </w:r>
      <w:r>
        <w:rPr>
          <w:rStyle w:val="PlaceholderText"/>
          <w:rFonts w:cs="Calibri"/>
          <w:color w:val="auto"/>
          <w:sz w:val="24"/>
          <w:szCs w:val="24"/>
        </w:rPr>
        <w:t>………………..</w:t>
      </w:r>
      <w:r w:rsidRPr="003D1638">
        <w:rPr>
          <w:rStyle w:val="PlaceholderText"/>
          <w:rFonts w:cs="Calibri"/>
          <w:color w:val="auto"/>
          <w:sz w:val="24"/>
          <w:szCs w:val="24"/>
        </w:rPr>
        <w:t>………</w:t>
      </w:r>
      <w:r>
        <w:rPr>
          <w:rStyle w:val="PlaceholderText"/>
          <w:rFonts w:cs="Calibri"/>
          <w:color w:val="auto"/>
          <w:sz w:val="24"/>
          <w:szCs w:val="24"/>
        </w:rPr>
        <w:t>…………….</w:t>
      </w:r>
      <w:r w:rsidR="003A1DD6">
        <w:rPr>
          <w:rFonts w:cs="Calibri"/>
          <w:sz w:val="24"/>
          <w:szCs w:val="24"/>
        </w:rPr>
        <w:t>42</w:t>
      </w:r>
    </w:p>
    <w:p w14:paraId="04207A60" w14:textId="5E62C1C4" w:rsidR="00891421" w:rsidRPr="003D1638" w:rsidRDefault="00891421" w:rsidP="00891421">
      <w:pPr>
        <w:spacing w:after="0" w:line="240" w:lineRule="auto"/>
        <w:contextualSpacing/>
        <w:rPr>
          <w:rFonts w:cs="Calibri"/>
          <w:sz w:val="24"/>
          <w:szCs w:val="24"/>
        </w:rPr>
      </w:pPr>
      <w:r w:rsidRPr="003D1638">
        <w:rPr>
          <w:rFonts w:cs="Calibri"/>
          <w:sz w:val="24"/>
          <w:szCs w:val="24"/>
        </w:rPr>
        <w:t>Chart 1: Spanish Sentiments toward th</w:t>
      </w:r>
      <w:r>
        <w:rPr>
          <w:rFonts w:cs="Calibri"/>
          <w:sz w:val="24"/>
          <w:szCs w:val="24"/>
        </w:rPr>
        <w:t>e Franco Regime, by Generation</w:t>
      </w:r>
      <w:r>
        <w:rPr>
          <w:rStyle w:val="PlaceholderText"/>
          <w:rFonts w:cs="Calibri"/>
          <w:color w:val="auto"/>
          <w:sz w:val="24"/>
          <w:szCs w:val="24"/>
        </w:rPr>
        <w:t>………………..</w:t>
      </w:r>
      <w:r w:rsidRPr="003D1638">
        <w:rPr>
          <w:rStyle w:val="PlaceholderText"/>
          <w:rFonts w:cs="Calibri"/>
          <w:color w:val="auto"/>
          <w:sz w:val="24"/>
          <w:szCs w:val="24"/>
        </w:rPr>
        <w:t>………</w:t>
      </w:r>
      <w:r>
        <w:rPr>
          <w:rStyle w:val="PlaceholderText"/>
          <w:rFonts w:cs="Calibri"/>
          <w:color w:val="auto"/>
          <w:sz w:val="24"/>
          <w:szCs w:val="24"/>
        </w:rPr>
        <w:t>………..</w:t>
      </w:r>
      <w:r w:rsidR="003A1DD6">
        <w:rPr>
          <w:rFonts w:cs="Calibri"/>
          <w:sz w:val="24"/>
          <w:szCs w:val="24"/>
        </w:rPr>
        <w:t>43</w:t>
      </w:r>
    </w:p>
    <w:p w14:paraId="6D037AA1" w14:textId="47BE000B" w:rsidR="00891421" w:rsidRPr="003D1638" w:rsidRDefault="00891421" w:rsidP="00891421">
      <w:pPr>
        <w:spacing w:after="0" w:line="240" w:lineRule="auto"/>
        <w:contextualSpacing/>
        <w:rPr>
          <w:rFonts w:cs="Calibri"/>
          <w:sz w:val="24"/>
          <w:szCs w:val="24"/>
        </w:rPr>
      </w:pPr>
      <w:r w:rsidRPr="003D1638">
        <w:rPr>
          <w:rFonts w:cs="Calibri"/>
          <w:sz w:val="24"/>
          <w:szCs w:val="24"/>
        </w:rPr>
        <w:t>Table 1: Spaniards’ Self-Identification with National and Re</w:t>
      </w:r>
      <w:r>
        <w:rPr>
          <w:rFonts w:cs="Calibri"/>
          <w:sz w:val="24"/>
          <w:szCs w:val="24"/>
        </w:rPr>
        <w:t>gional Identities, 1980-2002…………</w:t>
      </w:r>
      <w:r w:rsidR="003A1DD6">
        <w:rPr>
          <w:rFonts w:cs="Calibri"/>
          <w:sz w:val="24"/>
          <w:szCs w:val="24"/>
        </w:rPr>
        <w:t>44</w:t>
      </w:r>
    </w:p>
    <w:p w14:paraId="398476D0" w14:textId="1FF7BDD0" w:rsidR="00891421" w:rsidRPr="003D1638" w:rsidRDefault="00891421" w:rsidP="00891421">
      <w:pPr>
        <w:spacing w:after="0" w:line="240" w:lineRule="auto"/>
        <w:contextualSpacing/>
        <w:rPr>
          <w:rFonts w:cs="Calibri"/>
          <w:sz w:val="24"/>
          <w:szCs w:val="24"/>
        </w:rPr>
      </w:pPr>
      <w:r w:rsidRPr="003D1638">
        <w:rPr>
          <w:rFonts w:cs="Calibri"/>
          <w:sz w:val="24"/>
          <w:szCs w:val="24"/>
        </w:rPr>
        <w:t>Table 2: Frequency Distribution of Spaniards’ Fee</w:t>
      </w:r>
      <w:r>
        <w:rPr>
          <w:rFonts w:cs="Calibri"/>
          <w:sz w:val="24"/>
          <w:szCs w:val="24"/>
        </w:rPr>
        <w:t>lings toward the Franco Regime………….………</w:t>
      </w:r>
      <w:r w:rsidR="003A1DD6">
        <w:rPr>
          <w:rFonts w:cs="Calibri"/>
          <w:sz w:val="24"/>
          <w:szCs w:val="24"/>
        </w:rPr>
        <w:t>45</w:t>
      </w:r>
    </w:p>
    <w:p w14:paraId="0C3B07A7" w14:textId="6026B293" w:rsidR="00D33799" w:rsidRPr="001D079A" w:rsidRDefault="00D33799" w:rsidP="00891421">
      <w:pPr>
        <w:rPr>
          <w:rFonts w:cs="Calibri"/>
          <w:sz w:val="24"/>
          <w:szCs w:val="24"/>
        </w:rPr>
      </w:pPr>
    </w:p>
    <w:bookmarkEnd w:id="0"/>
    <w:sectPr w:rsidR="00D33799" w:rsidRPr="001D079A" w:rsidSect="00D94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254FC" w14:textId="77777777" w:rsidR="003A1DD6" w:rsidRDefault="003A1DD6" w:rsidP="00142EF9">
      <w:pPr>
        <w:spacing w:after="0" w:line="240" w:lineRule="auto"/>
      </w:pPr>
      <w:r>
        <w:separator/>
      </w:r>
    </w:p>
  </w:endnote>
  <w:endnote w:type="continuationSeparator" w:id="0">
    <w:p w14:paraId="7307B62A" w14:textId="77777777" w:rsidR="003A1DD6" w:rsidRDefault="003A1DD6" w:rsidP="0014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1563A" w14:textId="77777777" w:rsidR="003A1DD6" w:rsidRDefault="003A1DD6" w:rsidP="00142EF9">
      <w:pPr>
        <w:spacing w:after="0" w:line="240" w:lineRule="auto"/>
      </w:pPr>
      <w:r>
        <w:separator/>
      </w:r>
    </w:p>
  </w:footnote>
  <w:footnote w:type="continuationSeparator" w:id="0">
    <w:p w14:paraId="71D176FE" w14:textId="77777777" w:rsidR="003A1DD6" w:rsidRDefault="003A1DD6" w:rsidP="00142EF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A87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21A1C70"/>
    <w:multiLevelType w:val="hybridMultilevel"/>
    <w:tmpl w:val="0C4ABE68"/>
    <w:lvl w:ilvl="0" w:tplc="AA2625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696"/>
    <w:rsid w:val="0000550E"/>
    <w:rsid w:val="00041696"/>
    <w:rsid w:val="00051C05"/>
    <w:rsid w:val="00107443"/>
    <w:rsid w:val="00121513"/>
    <w:rsid w:val="00142EF9"/>
    <w:rsid w:val="001625AB"/>
    <w:rsid w:val="00177972"/>
    <w:rsid w:val="001B6771"/>
    <w:rsid w:val="001D079A"/>
    <w:rsid w:val="002179CE"/>
    <w:rsid w:val="002867E9"/>
    <w:rsid w:val="00290C4A"/>
    <w:rsid w:val="003A1DD6"/>
    <w:rsid w:val="003A4FBA"/>
    <w:rsid w:val="003A5B89"/>
    <w:rsid w:val="003B254A"/>
    <w:rsid w:val="003C1E2D"/>
    <w:rsid w:val="00413E0F"/>
    <w:rsid w:val="00474492"/>
    <w:rsid w:val="00522E19"/>
    <w:rsid w:val="005257CB"/>
    <w:rsid w:val="00525AC2"/>
    <w:rsid w:val="00540852"/>
    <w:rsid w:val="00542AF8"/>
    <w:rsid w:val="00563CA7"/>
    <w:rsid w:val="005657F4"/>
    <w:rsid w:val="005668B5"/>
    <w:rsid w:val="00571A62"/>
    <w:rsid w:val="005B4AAB"/>
    <w:rsid w:val="00623AF5"/>
    <w:rsid w:val="00635460"/>
    <w:rsid w:val="00660E54"/>
    <w:rsid w:val="006A010C"/>
    <w:rsid w:val="006A4288"/>
    <w:rsid w:val="006B47CB"/>
    <w:rsid w:val="006C4B7E"/>
    <w:rsid w:val="0074412D"/>
    <w:rsid w:val="007729DD"/>
    <w:rsid w:val="00775D4F"/>
    <w:rsid w:val="007E6BA6"/>
    <w:rsid w:val="007F6F5E"/>
    <w:rsid w:val="0085281F"/>
    <w:rsid w:val="00891421"/>
    <w:rsid w:val="00897B65"/>
    <w:rsid w:val="008E5303"/>
    <w:rsid w:val="00930890"/>
    <w:rsid w:val="009C7FFD"/>
    <w:rsid w:val="009D0302"/>
    <w:rsid w:val="00A05253"/>
    <w:rsid w:val="00A37E47"/>
    <w:rsid w:val="00A5243C"/>
    <w:rsid w:val="00A74F3E"/>
    <w:rsid w:val="00AB7409"/>
    <w:rsid w:val="00AD63AA"/>
    <w:rsid w:val="00AF63ED"/>
    <w:rsid w:val="00B1619D"/>
    <w:rsid w:val="00B367B1"/>
    <w:rsid w:val="00B41D73"/>
    <w:rsid w:val="00B655EA"/>
    <w:rsid w:val="00BB37A6"/>
    <w:rsid w:val="00BF053F"/>
    <w:rsid w:val="00C3381F"/>
    <w:rsid w:val="00C63143"/>
    <w:rsid w:val="00C8161E"/>
    <w:rsid w:val="00CA5D0B"/>
    <w:rsid w:val="00CE13AA"/>
    <w:rsid w:val="00D01E1B"/>
    <w:rsid w:val="00D2600F"/>
    <w:rsid w:val="00D33799"/>
    <w:rsid w:val="00D3596D"/>
    <w:rsid w:val="00D422CF"/>
    <w:rsid w:val="00D57E15"/>
    <w:rsid w:val="00D83A96"/>
    <w:rsid w:val="00D94DD2"/>
    <w:rsid w:val="00DB6396"/>
    <w:rsid w:val="00DF0B3E"/>
    <w:rsid w:val="00E3246D"/>
    <w:rsid w:val="00F13D9F"/>
    <w:rsid w:val="00F5215E"/>
    <w:rsid w:val="00FF0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CF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D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41696"/>
    <w:rPr>
      <w:color w:val="808080"/>
    </w:rPr>
  </w:style>
  <w:style w:type="paragraph" w:styleId="BalloonText">
    <w:name w:val="Balloon Text"/>
    <w:basedOn w:val="Normal"/>
    <w:link w:val="BalloonTextChar"/>
    <w:uiPriority w:val="99"/>
    <w:semiHidden/>
    <w:unhideWhenUsed/>
    <w:rsid w:val="000416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1696"/>
    <w:rPr>
      <w:rFonts w:ascii="Tahoma" w:hAnsi="Tahoma" w:cs="Tahoma"/>
      <w:sz w:val="16"/>
      <w:szCs w:val="16"/>
    </w:rPr>
  </w:style>
  <w:style w:type="character" w:customStyle="1" w:styleId="FormEntry">
    <w:name w:val="Form Entry"/>
    <w:uiPriority w:val="1"/>
    <w:qFormat/>
    <w:rsid w:val="00051C05"/>
    <w:rPr>
      <w:rFonts w:ascii="Times New Roman" w:hAnsi="Times New Roman"/>
      <w:color w:val="auto"/>
      <w:sz w:val="24"/>
    </w:rPr>
  </w:style>
  <w:style w:type="paragraph" w:styleId="Header">
    <w:name w:val="header"/>
    <w:basedOn w:val="Normal"/>
    <w:link w:val="HeaderChar"/>
    <w:uiPriority w:val="99"/>
    <w:unhideWhenUsed/>
    <w:rsid w:val="00142EF9"/>
    <w:pPr>
      <w:tabs>
        <w:tab w:val="center" w:pos="4680"/>
        <w:tab w:val="right" w:pos="9360"/>
      </w:tabs>
    </w:pPr>
  </w:style>
  <w:style w:type="character" w:customStyle="1" w:styleId="HeaderChar">
    <w:name w:val="Header Char"/>
    <w:link w:val="Header"/>
    <w:uiPriority w:val="99"/>
    <w:rsid w:val="00142EF9"/>
    <w:rPr>
      <w:sz w:val="22"/>
      <w:szCs w:val="22"/>
    </w:rPr>
  </w:style>
  <w:style w:type="paragraph" w:styleId="Footer">
    <w:name w:val="footer"/>
    <w:basedOn w:val="Normal"/>
    <w:link w:val="FooterChar"/>
    <w:uiPriority w:val="99"/>
    <w:unhideWhenUsed/>
    <w:rsid w:val="00142EF9"/>
    <w:pPr>
      <w:tabs>
        <w:tab w:val="center" w:pos="4680"/>
        <w:tab w:val="right" w:pos="9360"/>
      </w:tabs>
    </w:pPr>
  </w:style>
  <w:style w:type="character" w:customStyle="1" w:styleId="FooterChar">
    <w:name w:val="Footer Char"/>
    <w:link w:val="Footer"/>
    <w:uiPriority w:val="99"/>
    <w:rsid w:val="00142EF9"/>
    <w:rPr>
      <w:sz w:val="22"/>
      <w:szCs w:val="22"/>
    </w:rPr>
  </w:style>
  <w:style w:type="paragraph" w:styleId="NormalWeb">
    <w:name w:val="Normal (Web)"/>
    <w:basedOn w:val="Normal"/>
    <w:uiPriority w:val="99"/>
    <w:semiHidden/>
    <w:unhideWhenUsed/>
    <w:rsid w:val="00177972"/>
    <w:pPr>
      <w:spacing w:before="100" w:beforeAutospacing="1" w:after="100" w:afterAutospacing="1" w:line="240" w:lineRule="auto"/>
    </w:pPr>
    <w:rPr>
      <w:rFonts w:ascii="Times" w:hAnsi="Times"/>
      <w:sz w:val="20"/>
      <w:szCs w:val="20"/>
    </w:rPr>
  </w:style>
  <w:style w:type="paragraph" w:styleId="ListParagraph">
    <w:name w:val="List Paragraph"/>
    <w:basedOn w:val="Normal"/>
    <w:uiPriority w:val="34"/>
    <w:qFormat/>
    <w:rsid w:val="00BF053F"/>
    <w:pPr>
      <w:spacing w:line="240" w:lineRule="auto"/>
      <w:ind w:left="720"/>
      <w:contextualSpacing/>
    </w:pPr>
    <w:rPr>
      <w:rFonts w:ascii="Times New Roman" w:eastAsia="ＭＳ 明朝" w:hAnsi="Times New Roman"/>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5953">
      <w:bodyDiv w:val="1"/>
      <w:marLeft w:val="0"/>
      <w:marRight w:val="0"/>
      <w:marTop w:val="0"/>
      <w:marBottom w:val="0"/>
      <w:divBdr>
        <w:top w:val="none" w:sz="0" w:space="0" w:color="auto"/>
        <w:left w:val="none" w:sz="0" w:space="0" w:color="auto"/>
        <w:bottom w:val="none" w:sz="0" w:space="0" w:color="auto"/>
        <w:right w:val="none" w:sz="0" w:space="0" w:color="auto"/>
      </w:divBdr>
    </w:div>
    <w:div w:id="672102255">
      <w:bodyDiv w:val="1"/>
      <w:marLeft w:val="0"/>
      <w:marRight w:val="0"/>
      <w:marTop w:val="0"/>
      <w:marBottom w:val="0"/>
      <w:divBdr>
        <w:top w:val="none" w:sz="0" w:space="0" w:color="auto"/>
        <w:left w:val="none" w:sz="0" w:space="0" w:color="auto"/>
        <w:bottom w:val="none" w:sz="0" w:space="0" w:color="auto"/>
        <w:right w:val="none" w:sz="0" w:space="0" w:color="auto"/>
      </w:divBdr>
    </w:div>
    <w:div w:id="886263488">
      <w:bodyDiv w:val="1"/>
      <w:marLeft w:val="0"/>
      <w:marRight w:val="0"/>
      <w:marTop w:val="0"/>
      <w:marBottom w:val="0"/>
      <w:divBdr>
        <w:top w:val="none" w:sz="0" w:space="0" w:color="auto"/>
        <w:left w:val="none" w:sz="0" w:space="0" w:color="auto"/>
        <w:bottom w:val="none" w:sz="0" w:space="0" w:color="auto"/>
        <w:right w:val="none" w:sz="0" w:space="0" w:color="auto"/>
      </w:divBdr>
    </w:div>
    <w:div w:id="1024205623">
      <w:bodyDiv w:val="1"/>
      <w:marLeft w:val="0"/>
      <w:marRight w:val="0"/>
      <w:marTop w:val="0"/>
      <w:marBottom w:val="0"/>
      <w:divBdr>
        <w:top w:val="none" w:sz="0" w:space="0" w:color="auto"/>
        <w:left w:val="none" w:sz="0" w:space="0" w:color="auto"/>
        <w:bottom w:val="none" w:sz="0" w:space="0" w:color="auto"/>
        <w:right w:val="none" w:sz="0" w:space="0" w:color="auto"/>
      </w:divBdr>
    </w:div>
    <w:div w:id="1168136302">
      <w:bodyDiv w:val="1"/>
      <w:marLeft w:val="0"/>
      <w:marRight w:val="0"/>
      <w:marTop w:val="0"/>
      <w:marBottom w:val="0"/>
      <w:divBdr>
        <w:top w:val="none" w:sz="0" w:space="0" w:color="auto"/>
        <w:left w:val="none" w:sz="0" w:space="0" w:color="auto"/>
        <w:bottom w:val="none" w:sz="0" w:space="0" w:color="auto"/>
        <w:right w:val="none" w:sz="0" w:space="0" w:color="auto"/>
      </w:divBdr>
    </w:div>
    <w:div w:id="1850174716">
      <w:bodyDiv w:val="1"/>
      <w:marLeft w:val="0"/>
      <w:marRight w:val="0"/>
      <w:marTop w:val="0"/>
      <w:marBottom w:val="0"/>
      <w:divBdr>
        <w:top w:val="none" w:sz="0" w:space="0" w:color="auto"/>
        <w:left w:val="none" w:sz="0" w:space="0" w:color="auto"/>
        <w:bottom w:val="none" w:sz="0" w:space="0" w:color="auto"/>
        <w:right w:val="none" w:sz="0" w:space="0" w:color="auto"/>
      </w:divBdr>
    </w:div>
    <w:div w:id="19313507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1274</Words>
  <Characters>7268</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eccsadmin</dc:creator>
  <cp:keywords/>
  <cp:lastModifiedBy>Willie T. Reaves, Jr.</cp:lastModifiedBy>
  <cp:revision>27</cp:revision>
  <dcterms:created xsi:type="dcterms:W3CDTF">2012-02-16T19:53:00Z</dcterms:created>
  <dcterms:modified xsi:type="dcterms:W3CDTF">2012-04-18T04:41:00Z</dcterms:modified>
</cp:coreProperties>
</file>