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31B" w:rsidRDefault="0097731B" w:rsidP="00E314FB">
      <w:pPr>
        <w:jc w:val="center"/>
        <w:rPr>
          <w:rFonts w:ascii="Times New Roman" w:hAnsi="Times New Roman"/>
          <w:b/>
          <w:sz w:val="24"/>
          <w:szCs w:val="24"/>
        </w:rPr>
      </w:pPr>
      <w:r w:rsidRPr="00A12814">
        <w:rPr>
          <w:rFonts w:ascii="Times New Roman" w:hAnsi="Times New Roman"/>
          <w:b/>
          <w:sz w:val="24"/>
          <w:szCs w:val="24"/>
        </w:rPr>
        <w:t>Chapter 1</w:t>
      </w:r>
    </w:p>
    <w:p w:rsidR="0097731B" w:rsidRPr="0020505F" w:rsidRDefault="0097731B" w:rsidP="00E314FB">
      <w:pPr>
        <w:jc w:val="center"/>
        <w:rPr>
          <w:rFonts w:ascii="Times New Roman" w:hAnsi="Times New Roman"/>
          <w:b/>
          <w:sz w:val="24"/>
          <w:szCs w:val="24"/>
        </w:rPr>
      </w:pPr>
      <w:r w:rsidRPr="00A12814">
        <w:rPr>
          <w:rFonts w:ascii="Times New Roman" w:hAnsi="Times New Roman"/>
          <w:b/>
          <w:sz w:val="24"/>
          <w:szCs w:val="24"/>
        </w:rPr>
        <w:t xml:space="preserve"> On the Shores of the Onilahy</w:t>
      </w:r>
      <w:r w:rsidR="00830267">
        <w:rPr>
          <w:rFonts w:ascii="Times New Roman" w:hAnsi="Times New Roman"/>
          <w:b/>
          <w:sz w:val="24"/>
          <w:szCs w:val="24"/>
        </w:rPr>
        <w:t xml:space="preserve"> River</w:t>
      </w:r>
      <w:r w:rsidRPr="00814F0B">
        <w:rPr>
          <w:rFonts w:ascii="Times New Roman" w:hAnsi="Times New Roman"/>
          <w:i/>
          <w:sz w:val="24"/>
          <w:szCs w:val="24"/>
        </w:rPr>
        <w:tab/>
      </w:r>
    </w:p>
    <w:p w:rsidR="0097731B" w:rsidRDefault="0097731B" w:rsidP="003D55A1">
      <w:pPr>
        <w:spacing w:after="0" w:line="480" w:lineRule="auto"/>
        <w:ind w:firstLine="720"/>
        <w:rPr>
          <w:rFonts w:ascii="Times New Roman" w:hAnsi="Times New Roman"/>
          <w:sz w:val="24"/>
          <w:szCs w:val="24"/>
        </w:rPr>
      </w:pPr>
      <w:r>
        <w:rPr>
          <w:rFonts w:ascii="Times New Roman" w:hAnsi="Times New Roman"/>
          <w:sz w:val="24"/>
          <w:szCs w:val="24"/>
        </w:rPr>
        <w:t xml:space="preserve">Between 1580 and 1680, the people of southwestern Madagascar faced new challenges following to the expansion of global trading opportunities. Prior to 1580, communities in this portion of the island relied </w:t>
      </w:r>
      <w:r w:rsidR="005324B8">
        <w:rPr>
          <w:rFonts w:ascii="Times New Roman" w:hAnsi="Times New Roman"/>
          <w:sz w:val="24"/>
          <w:szCs w:val="24"/>
        </w:rPr>
        <w:t>up</w:t>
      </w:r>
      <w:r>
        <w:rPr>
          <w:rFonts w:ascii="Times New Roman" w:hAnsi="Times New Roman"/>
          <w:sz w:val="24"/>
          <w:szCs w:val="24"/>
        </w:rPr>
        <w:t xml:space="preserve">on </w:t>
      </w:r>
      <w:r w:rsidR="005324B8">
        <w:rPr>
          <w:rFonts w:ascii="Times New Roman" w:hAnsi="Times New Roman"/>
          <w:sz w:val="24"/>
          <w:szCs w:val="24"/>
        </w:rPr>
        <w:t xml:space="preserve">a combination of </w:t>
      </w:r>
      <w:r>
        <w:rPr>
          <w:rFonts w:ascii="Times New Roman" w:hAnsi="Times New Roman"/>
          <w:sz w:val="24"/>
          <w:szCs w:val="24"/>
        </w:rPr>
        <w:t xml:space="preserve">cattle herding, fishing, and </w:t>
      </w:r>
      <w:r w:rsidR="005324B8">
        <w:rPr>
          <w:rFonts w:ascii="Times New Roman" w:hAnsi="Times New Roman"/>
          <w:sz w:val="24"/>
          <w:szCs w:val="24"/>
        </w:rPr>
        <w:t>agriculture</w:t>
      </w:r>
      <w:r>
        <w:rPr>
          <w:rFonts w:ascii="Times New Roman" w:hAnsi="Times New Roman"/>
          <w:sz w:val="24"/>
          <w:szCs w:val="24"/>
        </w:rPr>
        <w:t xml:space="preserve"> for survival</w:t>
      </w:r>
      <w:r w:rsidR="005324B8">
        <w:rPr>
          <w:rFonts w:ascii="Times New Roman" w:hAnsi="Times New Roman"/>
          <w:sz w:val="24"/>
          <w:szCs w:val="24"/>
        </w:rPr>
        <w:t>, but were primarily pastoralists</w:t>
      </w:r>
      <w:r>
        <w:rPr>
          <w:rFonts w:ascii="Times New Roman" w:hAnsi="Times New Roman"/>
          <w:sz w:val="24"/>
          <w:szCs w:val="24"/>
        </w:rPr>
        <w:t xml:space="preserve">. </w:t>
      </w:r>
      <w:r w:rsidR="005324B8">
        <w:rPr>
          <w:rFonts w:ascii="Times New Roman" w:hAnsi="Times New Roman"/>
          <w:sz w:val="24"/>
          <w:szCs w:val="24"/>
        </w:rPr>
        <w:t>They</w:t>
      </w:r>
      <w:r>
        <w:rPr>
          <w:rFonts w:ascii="Times New Roman" w:hAnsi="Times New Roman"/>
          <w:sz w:val="24"/>
          <w:szCs w:val="24"/>
        </w:rPr>
        <w:t xml:space="preserve"> stayed in contact with other Malagasy communities through trade, but</w:t>
      </w:r>
      <w:r w:rsidR="005324B8">
        <w:rPr>
          <w:rFonts w:ascii="Times New Roman" w:hAnsi="Times New Roman"/>
          <w:sz w:val="24"/>
          <w:szCs w:val="24"/>
        </w:rPr>
        <w:t xml:space="preserve"> large</w:t>
      </w:r>
      <w:r>
        <w:rPr>
          <w:rFonts w:ascii="Times New Roman" w:hAnsi="Times New Roman"/>
          <w:sz w:val="24"/>
          <w:szCs w:val="24"/>
        </w:rPr>
        <w:t xml:space="preserve"> regions of extensive agricultural production</w:t>
      </w:r>
      <w:r w:rsidRPr="00F86A2C">
        <w:rPr>
          <w:rFonts w:ascii="Times New Roman" w:hAnsi="Times New Roman"/>
          <w:sz w:val="24"/>
          <w:szCs w:val="24"/>
        </w:rPr>
        <w:t xml:space="preserve"> were</w:t>
      </w:r>
      <w:r>
        <w:rPr>
          <w:rFonts w:ascii="Times New Roman" w:hAnsi="Times New Roman"/>
          <w:sz w:val="24"/>
          <w:szCs w:val="24"/>
        </w:rPr>
        <w:t xml:space="preserve"> located at least a hundred</w:t>
      </w:r>
      <w:r w:rsidRPr="00F86A2C">
        <w:rPr>
          <w:rFonts w:ascii="Times New Roman" w:hAnsi="Times New Roman"/>
          <w:sz w:val="24"/>
          <w:szCs w:val="24"/>
        </w:rPr>
        <w:t xml:space="preserve"> miles from the coast</w:t>
      </w:r>
      <w:r>
        <w:rPr>
          <w:rFonts w:ascii="Times New Roman" w:hAnsi="Times New Roman"/>
          <w:sz w:val="24"/>
          <w:szCs w:val="24"/>
        </w:rPr>
        <w:t>.</w:t>
      </w:r>
      <w:r>
        <w:rPr>
          <w:rStyle w:val="FootnoteReference"/>
          <w:rFonts w:ascii="Times New Roman" w:hAnsi="Times New Roman"/>
          <w:sz w:val="24"/>
          <w:szCs w:val="24"/>
        </w:rPr>
        <w:footnoteReference w:id="1"/>
      </w:r>
      <w:r>
        <w:rPr>
          <w:rFonts w:ascii="Times New Roman" w:hAnsi="Times New Roman"/>
          <w:sz w:val="24"/>
          <w:szCs w:val="24"/>
        </w:rPr>
        <w:t xml:space="preserve"> When European traders began sending ships to India and Indonesia frequently during the seventeenth century, many of </w:t>
      </w:r>
      <w:r w:rsidR="005324B8">
        <w:rPr>
          <w:rFonts w:ascii="Times New Roman" w:hAnsi="Times New Roman"/>
          <w:sz w:val="24"/>
          <w:szCs w:val="24"/>
        </w:rPr>
        <w:t>them</w:t>
      </w:r>
      <w:r>
        <w:rPr>
          <w:rFonts w:ascii="Times New Roman" w:hAnsi="Times New Roman"/>
          <w:sz w:val="24"/>
          <w:szCs w:val="24"/>
        </w:rPr>
        <w:t xml:space="preserve"> stopped to purchase food in St. Augustine’s Bay, located in southwestern Madagascar. This new trade introduced new political and economic pressures to c</w:t>
      </w:r>
      <w:r w:rsidR="003F0B64">
        <w:rPr>
          <w:rFonts w:ascii="Times New Roman" w:hAnsi="Times New Roman"/>
          <w:sz w:val="24"/>
          <w:szCs w:val="24"/>
        </w:rPr>
        <w:t>ommunities near the bay. These d</w:t>
      </w:r>
      <w:r>
        <w:rPr>
          <w:rFonts w:ascii="Times New Roman" w:hAnsi="Times New Roman"/>
          <w:sz w:val="24"/>
          <w:szCs w:val="24"/>
        </w:rPr>
        <w:t xml:space="preserve">ecentralized communities could not dominate exchanges with European merchants. </w:t>
      </w:r>
      <w:r w:rsidR="003D55A1">
        <w:rPr>
          <w:rFonts w:ascii="Times New Roman" w:hAnsi="Times New Roman"/>
          <w:sz w:val="24"/>
          <w:szCs w:val="24"/>
        </w:rPr>
        <w:t>Communities of the southwest lacked</w:t>
      </w:r>
      <w:r>
        <w:rPr>
          <w:rFonts w:ascii="Times New Roman" w:hAnsi="Times New Roman"/>
          <w:sz w:val="24"/>
          <w:szCs w:val="24"/>
        </w:rPr>
        <w:t xml:space="preserve"> the resources to trade and the military to defend themselves from competitors, including the Sakalava. A combination of disorder in the region and new economic opportunities tempted the Sakalava to seize control of the trade in the southwest by the start of the eighteenth century. </w:t>
      </w:r>
    </w:p>
    <w:p w:rsidR="0097731B" w:rsidRDefault="0097731B" w:rsidP="00E314FB">
      <w:pPr>
        <w:spacing w:after="0" w:line="480" w:lineRule="auto"/>
        <w:ind w:firstLine="720"/>
        <w:rPr>
          <w:rFonts w:ascii="Times New Roman" w:hAnsi="Times New Roman"/>
          <w:sz w:val="24"/>
          <w:szCs w:val="24"/>
        </w:rPr>
      </w:pPr>
      <w:r>
        <w:rPr>
          <w:rFonts w:ascii="Times New Roman" w:hAnsi="Times New Roman"/>
          <w:sz w:val="24"/>
          <w:szCs w:val="24"/>
        </w:rPr>
        <w:t>In Africa, the introduction of global trade res</w:t>
      </w:r>
      <w:r w:rsidR="003D55A1">
        <w:rPr>
          <w:rFonts w:ascii="Times New Roman" w:hAnsi="Times New Roman"/>
          <w:sz w:val="24"/>
          <w:szCs w:val="24"/>
        </w:rPr>
        <w:t xml:space="preserve">ulted in dramatic political and </w:t>
      </w:r>
      <w:r>
        <w:rPr>
          <w:rFonts w:ascii="Times New Roman" w:hAnsi="Times New Roman"/>
          <w:sz w:val="24"/>
          <w:szCs w:val="24"/>
        </w:rPr>
        <w:t>economic changes, almost from the very beginning.</w:t>
      </w:r>
      <w:r>
        <w:rPr>
          <w:rStyle w:val="FootnoteReference"/>
          <w:rFonts w:ascii="Times New Roman" w:hAnsi="Times New Roman"/>
          <w:sz w:val="24"/>
          <w:szCs w:val="24"/>
        </w:rPr>
        <w:footnoteReference w:id="2"/>
      </w:r>
      <w:r>
        <w:rPr>
          <w:rFonts w:ascii="Times New Roman" w:hAnsi="Times New Roman"/>
          <w:sz w:val="24"/>
          <w:szCs w:val="24"/>
        </w:rPr>
        <w:t xml:space="preserve"> Trade had a similar impact in southwestern Madagascar. </w:t>
      </w:r>
      <w:r w:rsidR="003F0B64">
        <w:rPr>
          <w:rFonts w:ascii="Times New Roman" w:hAnsi="Times New Roman"/>
          <w:sz w:val="24"/>
          <w:szCs w:val="24"/>
        </w:rPr>
        <w:t xml:space="preserve">The pressures introduced by trade between inhabitants of the southwest and Europeans followed more closely the experience of many African societies </w:t>
      </w:r>
      <w:r w:rsidR="003F0B64">
        <w:rPr>
          <w:rFonts w:ascii="Times New Roman" w:hAnsi="Times New Roman"/>
          <w:sz w:val="24"/>
          <w:szCs w:val="24"/>
        </w:rPr>
        <w:lastRenderedPageBreak/>
        <w:t>than societies around the Indian Ocean. Scholars</w:t>
      </w:r>
      <w:r>
        <w:rPr>
          <w:rFonts w:ascii="Times New Roman" w:hAnsi="Times New Roman"/>
          <w:sz w:val="24"/>
          <w:szCs w:val="24"/>
        </w:rPr>
        <w:t xml:space="preserve"> emphasize the engagement of Europeans with pre-existing modes of trade in Asia and describe how Europeans failed to monopolize the movement of commodities across the ocean.</w:t>
      </w:r>
      <w:r>
        <w:rPr>
          <w:rStyle w:val="FootnoteReference"/>
          <w:rFonts w:ascii="Times New Roman" w:hAnsi="Times New Roman"/>
          <w:sz w:val="24"/>
          <w:szCs w:val="24"/>
        </w:rPr>
        <w:footnoteReference w:id="3"/>
      </w:r>
      <w:r>
        <w:rPr>
          <w:rFonts w:ascii="Times New Roman" w:hAnsi="Times New Roman"/>
          <w:sz w:val="24"/>
          <w:szCs w:val="24"/>
        </w:rPr>
        <w:t xml:space="preserve"> In northwest Madagascar, a region with a long history of trading within the Indian Ocean, this was certainly true, as Europeans faced challenges inserting themselves into exchange networks in this region.</w:t>
      </w:r>
    </w:p>
    <w:p w:rsidR="0097731B" w:rsidRDefault="0097731B" w:rsidP="00E314FB">
      <w:pPr>
        <w:spacing w:after="0" w:line="480" w:lineRule="auto"/>
        <w:ind w:firstLine="720"/>
        <w:rPr>
          <w:rFonts w:ascii="Times New Roman" w:hAnsi="Times New Roman"/>
          <w:sz w:val="24"/>
          <w:szCs w:val="24"/>
        </w:rPr>
      </w:pPr>
      <w:r w:rsidRPr="00B52B9C">
        <w:rPr>
          <w:rFonts w:ascii="Times New Roman" w:hAnsi="Times New Roman"/>
          <w:sz w:val="24"/>
          <w:szCs w:val="24"/>
        </w:rPr>
        <w:t xml:space="preserve">The winds that brought yearly storms to the northwest coast carried merchants and migrants to the shores of the island as early as the tenth century and increasingly during the fifteenth century. These traders, sailing in relatively small </w:t>
      </w:r>
      <w:r w:rsidRPr="005B514B">
        <w:rPr>
          <w:rFonts w:ascii="Times New Roman" w:hAnsi="Times New Roman"/>
          <w:i/>
          <w:sz w:val="24"/>
          <w:szCs w:val="24"/>
        </w:rPr>
        <w:t>dhows</w:t>
      </w:r>
      <w:r w:rsidRPr="00B52B9C">
        <w:rPr>
          <w:rFonts w:ascii="Times New Roman" w:hAnsi="Times New Roman"/>
          <w:sz w:val="24"/>
          <w:szCs w:val="24"/>
        </w:rPr>
        <w:t>, came in search of food, slaves, cloth, and precious raw materials.</w:t>
      </w:r>
      <w:r w:rsidRPr="00B52B9C">
        <w:rPr>
          <w:rFonts w:ascii="Times New Roman" w:hAnsi="Times New Roman"/>
          <w:sz w:val="24"/>
          <w:szCs w:val="24"/>
          <w:vertAlign w:val="superscript"/>
        </w:rPr>
        <w:footnoteReference w:id="4"/>
      </w:r>
      <w:r>
        <w:rPr>
          <w:rFonts w:ascii="Times New Roman" w:hAnsi="Times New Roman"/>
          <w:sz w:val="24"/>
          <w:szCs w:val="24"/>
        </w:rPr>
        <w:t xml:space="preserve"> </w:t>
      </w:r>
      <w:r w:rsidRPr="00B52B9C">
        <w:rPr>
          <w:rFonts w:ascii="Times New Roman" w:hAnsi="Times New Roman"/>
          <w:sz w:val="24"/>
          <w:szCs w:val="24"/>
        </w:rPr>
        <w:t xml:space="preserve">They traded with the ports’ inhabitants, </w:t>
      </w:r>
      <w:r>
        <w:rPr>
          <w:rFonts w:ascii="Times New Roman" w:hAnsi="Times New Roman"/>
          <w:sz w:val="24"/>
          <w:szCs w:val="24"/>
        </w:rPr>
        <w:t>who usually described</w:t>
      </w:r>
      <w:r w:rsidRPr="00B52B9C">
        <w:rPr>
          <w:rFonts w:ascii="Times New Roman" w:hAnsi="Times New Roman"/>
          <w:sz w:val="24"/>
          <w:szCs w:val="24"/>
        </w:rPr>
        <w:t xml:space="preserve"> themselves as the </w:t>
      </w:r>
      <w:r w:rsidRPr="00B52B9C">
        <w:rPr>
          <w:rFonts w:ascii="Times New Roman" w:hAnsi="Times New Roman"/>
          <w:i/>
          <w:sz w:val="24"/>
          <w:szCs w:val="24"/>
        </w:rPr>
        <w:t>Antaloatra</w:t>
      </w:r>
      <w:r w:rsidRPr="00B52B9C">
        <w:rPr>
          <w:rFonts w:ascii="Times New Roman" w:hAnsi="Times New Roman"/>
          <w:sz w:val="24"/>
          <w:szCs w:val="24"/>
        </w:rPr>
        <w:t>, meaning the people from the ocean, from afar.</w:t>
      </w:r>
      <w:r w:rsidRPr="00B52B9C">
        <w:rPr>
          <w:rFonts w:ascii="Times New Roman" w:hAnsi="Times New Roman"/>
          <w:sz w:val="24"/>
          <w:szCs w:val="24"/>
          <w:vertAlign w:val="superscript"/>
        </w:rPr>
        <w:footnoteReference w:id="5"/>
      </w:r>
      <w:r w:rsidRPr="00B52B9C">
        <w:rPr>
          <w:rFonts w:ascii="Times New Roman" w:hAnsi="Times New Roman"/>
          <w:sz w:val="24"/>
          <w:szCs w:val="24"/>
        </w:rPr>
        <w:t xml:space="preserve"> The Antaloatra were Muslims, spoke some Swahili and/or Arabic, and shared </w:t>
      </w:r>
      <w:r>
        <w:rPr>
          <w:rFonts w:ascii="Times New Roman" w:hAnsi="Times New Roman"/>
          <w:sz w:val="24"/>
          <w:szCs w:val="24"/>
        </w:rPr>
        <w:t>certain cultural practices with the people</w:t>
      </w:r>
      <w:r w:rsidRPr="00B52B9C">
        <w:rPr>
          <w:rFonts w:ascii="Times New Roman" w:hAnsi="Times New Roman"/>
          <w:sz w:val="24"/>
          <w:szCs w:val="24"/>
        </w:rPr>
        <w:t xml:space="preserve"> of the Swahili coast of East Africa.</w:t>
      </w:r>
      <w:r>
        <w:rPr>
          <w:rStyle w:val="FootnoteReference"/>
          <w:rFonts w:ascii="Times New Roman" w:hAnsi="Times New Roman"/>
          <w:sz w:val="24"/>
          <w:szCs w:val="24"/>
        </w:rPr>
        <w:footnoteReference w:id="6"/>
      </w:r>
      <w:r>
        <w:rPr>
          <w:rFonts w:ascii="Times New Roman" w:hAnsi="Times New Roman"/>
          <w:sz w:val="24"/>
          <w:szCs w:val="24"/>
        </w:rPr>
        <w:t xml:space="preserve"> T</w:t>
      </w:r>
      <w:r w:rsidRPr="00B52B9C">
        <w:rPr>
          <w:rFonts w:ascii="Times New Roman" w:hAnsi="Times New Roman"/>
          <w:sz w:val="24"/>
          <w:szCs w:val="24"/>
        </w:rPr>
        <w:t xml:space="preserve">he Antaloatra and their Swahili trading counterparts </w:t>
      </w:r>
      <w:r>
        <w:rPr>
          <w:rFonts w:ascii="Times New Roman" w:hAnsi="Times New Roman"/>
          <w:sz w:val="24"/>
          <w:szCs w:val="24"/>
        </w:rPr>
        <w:t>controlled</w:t>
      </w:r>
      <w:r w:rsidRPr="00B52B9C">
        <w:rPr>
          <w:rFonts w:ascii="Times New Roman" w:hAnsi="Times New Roman"/>
          <w:sz w:val="24"/>
          <w:szCs w:val="24"/>
        </w:rPr>
        <w:t xml:space="preserve"> oceanic trading </w:t>
      </w:r>
      <w:r w:rsidRPr="00B52B9C">
        <w:rPr>
          <w:rFonts w:ascii="Times New Roman" w:hAnsi="Times New Roman"/>
          <w:sz w:val="24"/>
          <w:szCs w:val="24"/>
        </w:rPr>
        <w:lastRenderedPageBreak/>
        <w:t>within the southwestern Indian Ocean region. The Antaloatra lived in stone houses, constructed and worshipp</w:t>
      </w:r>
      <w:r>
        <w:rPr>
          <w:rFonts w:ascii="Times New Roman" w:hAnsi="Times New Roman"/>
          <w:sz w:val="24"/>
          <w:szCs w:val="24"/>
        </w:rPr>
        <w:t>ed in stone mosques, and wore</w:t>
      </w:r>
      <w:r w:rsidRPr="00B52B9C">
        <w:rPr>
          <w:rFonts w:ascii="Times New Roman" w:hAnsi="Times New Roman"/>
          <w:sz w:val="24"/>
          <w:szCs w:val="24"/>
        </w:rPr>
        <w:t xml:space="preserve"> long robes of (usually foreign) cloth.</w:t>
      </w:r>
      <w:r>
        <w:rPr>
          <w:rStyle w:val="FootnoteReference"/>
          <w:rFonts w:ascii="Times New Roman" w:hAnsi="Times New Roman"/>
          <w:sz w:val="24"/>
          <w:szCs w:val="24"/>
        </w:rPr>
        <w:footnoteReference w:id="7"/>
      </w:r>
      <w:r w:rsidRPr="00B52B9C">
        <w:rPr>
          <w:rFonts w:ascii="Times New Roman" w:hAnsi="Times New Roman"/>
          <w:sz w:val="24"/>
          <w:szCs w:val="24"/>
        </w:rPr>
        <w:t xml:space="preserve"> These physical markers served to set them apart from other groups living in Madagascar, as did their economic activity: oceanic trade. Antaloatra used their appearance as both a mark of their social superiority and as an expression of their economic links to Indian Ocean traders. The</w:t>
      </w:r>
      <w:r>
        <w:rPr>
          <w:rFonts w:ascii="Times New Roman" w:hAnsi="Times New Roman"/>
          <w:sz w:val="24"/>
          <w:szCs w:val="24"/>
        </w:rPr>
        <w:t xml:space="preserve"> name Antaloatra s</w:t>
      </w:r>
      <w:r w:rsidRPr="00B52B9C">
        <w:rPr>
          <w:rFonts w:ascii="Times New Roman" w:hAnsi="Times New Roman"/>
          <w:sz w:val="24"/>
          <w:szCs w:val="24"/>
        </w:rPr>
        <w:t>ignal</w:t>
      </w:r>
      <w:r>
        <w:rPr>
          <w:rFonts w:ascii="Times New Roman" w:hAnsi="Times New Roman"/>
          <w:sz w:val="24"/>
          <w:szCs w:val="24"/>
        </w:rPr>
        <w:t>ed</w:t>
      </w:r>
      <w:r w:rsidRPr="00B52B9C">
        <w:rPr>
          <w:rFonts w:ascii="Times New Roman" w:hAnsi="Times New Roman"/>
          <w:sz w:val="24"/>
          <w:szCs w:val="24"/>
        </w:rPr>
        <w:t xml:space="preserve"> their origins from across the ocean, although most spoke Malagasy and married individuals of Malagasy descent. </w:t>
      </w:r>
    </w:p>
    <w:p w:rsidR="0097731B" w:rsidRDefault="0097731B" w:rsidP="00E314FB">
      <w:pPr>
        <w:spacing w:after="0" w:line="480" w:lineRule="auto"/>
        <w:ind w:firstLine="720"/>
        <w:rPr>
          <w:rFonts w:ascii="Times New Roman" w:hAnsi="Times New Roman"/>
          <w:sz w:val="24"/>
          <w:szCs w:val="24"/>
        </w:rPr>
      </w:pPr>
      <w:r w:rsidRPr="00B52B9C">
        <w:rPr>
          <w:rFonts w:ascii="Times New Roman" w:hAnsi="Times New Roman"/>
          <w:sz w:val="24"/>
          <w:szCs w:val="24"/>
        </w:rPr>
        <w:t>In many ways, Antaloatra constructed their identity as a trading group much as other groups</w:t>
      </w:r>
      <w:r>
        <w:rPr>
          <w:rFonts w:ascii="Times New Roman" w:hAnsi="Times New Roman"/>
          <w:sz w:val="24"/>
          <w:szCs w:val="24"/>
        </w:rPr>
        <w:t xml:space="preserve"> in Madagascar</w:t>
      </w:r>
      <w:r w:rsidRPr="00B52B9C">
        <w:rPr>
          <w:rFonts w:ascii="Times New Roman" w:hAnsi="Times New Roman"/>
          <w:sz w:val="24"/>
          <w:szCs w:val="24"/>
        </w:rPr>
        <w:t xml:space="preserve"> emphasized their fishing or </w:t>
      </w:r>
      <w:r>
        <w:rPr>
          <w:rFonts w:ascii="Times New Roman" w:hAnsi="Times New Roman"/>
          <w:sz w:val="24"/>
          <w:szCs w:val="24"/>
        </w:rPr>
        <w:t>agriculturalist occupations.</w:t>
      </w:r>
      <w:r>
        <w:rPr>
          <w:rStyle w:val="FootnoteReference"/>
          <w:rFonts w:ascii="Times New Roman" w:hAnsi="Times New Roman"/>
          <w:sz w:val="24"/>
          <w:szCs w:val="24"/>
        </w:rPr>
        <w:footnoteReference w:id="8"/>
      </w:r>
      <w:r>
        <w:rPr>
          <w:rFonts w:ascii="Times New Roman" w:hAnsi="Times New Roman"/>
          <w:sz w:val="24"/>
          <w:szCs w:val="24"/>
        </w:rPr>
        <w:t xml:space="preserve"> As with Swahili merchants, the</w:t>
      </w:r>
      <w:r w:rsidRPr="00B52B9C">
        <w:rPr>
          <w:rFonts w:ascii="Times New Roman" w:hAnsi="Times New Roman"/>
          <w:sz w:val="24"/>
          <w:szCs w:val="24"/>
        </w:rPr>
        <w:t xml:space="preserve"> Antaloatra </w:t>
      </w:r>
      <w:r>
        <w:rPr>
          <w:rFonts w:ascii="Times New Roman" w:hAnsi="Times New Roman"/>
          <w:sz w:val="24"/>
          <w:szCs w:val="24"/>
        </w:rPr>
        <w:t xml:space="preserve">purported to be </w:t>
      </w:r>
      <w:r w:rsidRPr="00B52B9C">
        <w:rPr>
          <w:rFonts w:ascii="Times New Roman" w:hAnsi="Times New Roman"/>
          <w:sz w:val="24"/>
          <w:szCs w:val="24"/>
        </w:rPr>
        <w:t xml:space="preserve">uniquely suited to mediate between ocean and land-based exchanges in Madagascar. </w:t>
      </w:r>
      <w:r>
        <w:rPr>
          <w:rFonts w:ascii="Times New Roman" w:hAnsi="Times New Roman"/>
          <w:sz w:val="24"/>
          <w:szCs w:val="24"/>
        </w:rPr>
        <w:t>Pre-modern trade in the southwestern Indian Ocean region was not egalitarian or peaceful. Antaloatra</w:t>
      </w:r>
      <w:r w:rsidR="003F0B64">
        <w:rPr>
          <w:rFonts w:ascii="Times New Roman" w:hAnsi="Times New Roman"/>
          <w:sz w:val="24"/>
          <w:szCs w:val="24"/>
        </w:rPr>
        <w:t xml:space="preserve"> merchants</w:t>
      </w:r>
      <w:r>
        <w:rPr>
          <w:rFonts w:ascii="Times New Roman" w:hAnsi="Times New Roman"/>
          <w:sz w:val="24"/>
          <w:szCs w:val="24"/>
        </w:rPr>
        <w:t xml:space="preserve"> controlled the imports of foreign items and prevented other groups from doing so.</w:t>
      </w:r>
      <w:r>
        <w:rPr>
          <w:rStyle w:val="FootnoteReference"/>
          <w:rFonts w:ascii="Times New Roman" w:hAnsi="Times New Roman"/>
          <w:sz w:val="24"/>
          <w:szCs w:val="24"/>
        </w:rPr>
        <w:footnoteReference w:id="9"/>
      </w:r>
      <w:r>
        <w:rPr>
          <w:rFonts w:ascii="Times New Roman" w:hAnsi="Times New Roman"/>
          <w:sz w:val="24"/>
          <w:szCs w:val="24"/>
        </w:rPr>
        <w:t xml:space="preserve"> Nor was this trade static, as archeologists have shown. Prior to the seventeenth century, no single port dominated trade, nor did a single state rule these ports. Different trading ports experienced varying degrees of success with obtaining the necessary provisions for the coastal inhabitants and for sale to traders.</w:t>
      </w:r>
      <w:r>
        <w:rPr>
          <w:rStyle w:val="FootnoteReference"/>
          <w:rFonts w:ascii="Times New Roman" w:hAnsi="Times New Roman"/>
          <w:sz w:val="24"/>
          <w:szCs w:val="24"/>
        </w:rPr>
        <w:footnoteReference w:id="10"/>
      </w:r>
      <w:r>
        <w:rPr>
          <w:rFonts w:ascii="Times New Roman" w:hAnsi="Times New Roman"/>
          <w:sz w:val="24"/>
          <w:szCs w:val="24"/>
        </w:rPr>
        <w:t xml:space="preserve"> As a result, at least a dozen ports were located </w:t>
      </w:r>
      <w:r>
        <w:rPr>
          <w:rFonts w:ascii="Times New Roman" w:hAnsi="Times New Roman"/>
          <w:sz w:val="24"/>
          <w:szCs w:val="24"/>
        </w:rPr>
        <w:lastRenderedPageBreak/>
        <w:t xml:space="preserve">in northern Madagascar by the late fifteenth century, according to </w:t>
      </w:r>
      <w:r w:rsidRPr="00ED0F80">
        <w:rPr>
          <w:rFonts w:ascii="Times New Roman" w:hAnsi="Times New Roman"/>
          <w:sz w:val="24"/>
          <w:szCs w:val="24"/>
        </w:rPr>
        <w:t>the Arab geographer Ibn Mājid.</w:t>
      </w:r>
      <w:r w:rsidRPr="00ED0F80">
        <w:rPr>
          <w:rFonts w:ascii="Times New Roman" w:hAnsi="Times New Roman"/>
          <w:sz w:val="24"/>
          <w:szCs w:val="24"/>
          <w:vertAlign w:val="superscript"/>
        </w:rPr>
        <w:footnoteReference w:id="11"/>
      </w:r>
      <w:r w:rsidRPr="00ED0F80">
        <w:rPr>
          <w:rFonts w:ascii="Times New Roman" w:hAnsi="Times New Roman"/>
          <w:sz w:val="24"/>
          <w:szCs w:val="24"/>
        </w:rPr>
        <w:t xml:space="preserve"> </w:t>
      </w:r>
      <w:r>
        <w:rPr>
          <w:rFonts w:ascii="Times New Roman" w:hAnsi="Times New Roman"/>
          <w:sz w:val="24"/>
          <w:szCs w:val="24"/>
        </w:rPr>
        <w:t>As in East Africa, powerful merchants probably controlled these ports and had limited control over inland populations, with whom they both fought and traded.</w:t>
      </w:r>
      <w:r>
        <w:rPr>
          <w:rStyle w:val="FootnoteReference"/>
          <w:rFonts w:ascii="Times New Roman" w:hAnsi="Times New Roman"/>
          <w:sz w:val="24"/>
          <w:szCs w:val="24"/>
        </w:rPr>
        <w:footnoteReference w:id="12"/>
      </w:r>
    </w:p>
    <w:p w:rsidR="0097731B" w:rsidRPr="00B52B9C" w:rsidRDefault="0097731B" w:rsidP="00E314FB">
      <w:pPr>
        <w:spacing w:after="0" w:line="480" w:lineRule="auto"/>
        <w:ind w:firstLine="720"/>
        <w:rPr>
          <w:rFonts w:ascii="Times New Roman" w:hAnsi="Times New Roman"/>
          <w:sz w:val="24"/>
          <w:szCs w:val="24"/>
        </w:rPr>
      </w:pPr>
      <w:r>
        <w:rPr>
          <w:rFonts w:ascii="Times New Roman" w:hAnsi="Times New Roman"/>
          <w:sz w:val="24"/>
          <w:szCs w:val="24"/>
        </w:rPr>
        <w:t>Due to the existence of networks linking northern Madagascar with groups in the Indian Ocean, Europeans failed to dominate trade in this region. Sources attest to Portuguese attempts to establish trading forts, as they had on the Island of Mozambique, and convert the Malagasy to Christianity.</w:t>
      </w:r>
      <w:r>
        <w:rPr>
          <w:rStyle w:val="FootnoteReference"/>
          <w:rFonts w:ascii="Times New Roman" w:hAnsi="Times New Roman"/>
          <w:sz w:val="24"/>
          <w:szCs w:val="24"/>
        </w:rPr>
        <w:footnoteReference w:id="13"/>
      </w:r>
      <w:r>
        <w:rPr>
          <w:rFonts w:ascii="Times New Roman" w:hAnsi="Times New Roman"/>
          <w:sz w:val="24"/>
          <w:szCs w:val="24"/>
        </w:rPr>
        <w:t xml:space="preserve"> Antaloatra first expressed only apathy towards visiting European merchants, but showed concern when the Portuguese tried to become a permanent presence on their coast. The growing antagonism between the two groups resulted in the murder of a Portuguese priest sent to convert the Malagasy towards </w:t>
      </w:r>
      <w:r>
        <w:rPr>
          <w:rFonts w:ascii="Times New Roman" w:hAnsi="Times New Roman"/>
          <w:sz w:val="24"/>
          <w:szCs w:val="24"/>
        </w:rPr>
        <w:lastRenderedPageBreak/>
        <w:t>the end of the sixteenth century.</w:t>
      </w:r>
      <w:r>
        <w:rPr>
          <w:rStyle w:val="FootnoteReference"/>
          <w:rFonts w:ascii="Times New Roman" w:hAnsi="Times New Roman"/>
          <w:sz w:val="24"/>
          <w:szCs w:val="24"/>
        </w:rPr>
        <w:footnoteReference w:id="14"/>
      </w:r>
      <w:r>
        <w:rPr>
          <w:rFonts w:ascii="Times New Roman" w:hAnsi="Times New Roman"/>
          <w:sz w:val="24"/>
          <w:szCs w:val="24"/>
        </w:rPr>
        <w:t xml:space="preserve"> Following several more conversion attempts, Portuguese appear to have traded occasionally in the Malagasy ports of the northwest and halted efforts aimed at forming a more lasting relationship.</w:t>
      </w:r>
      <w:r>
        <w:rPr>
          <w:rStyle w:val="FootnoteReference"/>
          <w:rFonts w:ascii="Times New Roman" w:hAnsi="Times New Roman"/>
          <w:sz w:val="24"/>
          <w:szCs w:val="24"/>
        </w:rPr>
        <w:footnoteReference w:id="15"/>
      </w:r>
      <w:r>
        <w:rPr>
          <w:rFonts w:ascii="Times New Roman" w:hAnsi="Times New Roman"/>
          <w:sz w:val="24"/>
          <w:szCs w:val="24"/>
        </w:rPr>
        <w:t xml:space="preserve"> The Portuguese blamed an implacable hatred of Christians and the strength of the “commercial sphere of the Arabs” for discouraging the Muslims on the island from trading with Christians.</w:t>
      </w:r>
      <w:r>
        <w:rPr>
          <w:rStyle w:val="FootnoteReference"/>
          <w:rFonts w:ascii="Times New Roman" w:hAnsi="Times New Roman"/>
          <w:sz w:val="24"/>
          <w:szCs w:val="24"/>
        </w:rPr>
        <w:footnoteReference w:id="16"/>
      </w:r>
    </w:p>
    <w:p w:rsidR="0097731B" w:rsidRDefault="0097731B" w:rsidP="00E314FB">
      <w:pPr>
        <w:spacing w:after="0" w:line="480" w:lineRule="auto"/>
        <w:ind w:firstLine="720"/>
        <w:rPr>
          <w:rFonts w:ascii="Times New Roman" w:hAnsi="Times New Roman"/>
          <w:sz w:val="24"/>
          <w:szCs w:val="24"/>
        </w:rPr>
      </w:pPr>
      <w:r>
        <w:rPr>
          <w:rFonts w:ascii="Times New Roman" w:hAnsi="Times New Roman"/>
          <w:sz w:val="24"/>
          <w:szCs w:val="24"/>
        </w:rPr>
        <w:t xml:space="preserve">Southwestern Madagascar, however, was not a part of these Indian Ocean trade networks during the sixteenth century. Communities lacked direct contact with oceanic trade until the arrival of European ships. The communities, reliant on their cattle for survival, supported themselves by herding livestock and trading for goods from neighboring communities. Despite being isolated from direct contact with global trade networks on the island, they were engaged in long-distance land-based trade. When Europeans arrived in the region, however, they introduced new pressures, as more and more ships entered the ocean and visited new ports and regions. </w:t>
      </w:r>
    </w:p>
    <w:p w:rsidR="0097731B" w:rsidRDefault="0097731B" w:rsidP="00E314FB">
      <w:pPr>
        <w:spacing w:after="0" w:line="480" w:lineRule="auto"/>
        <w:ind w:firstLine="720"/>
        <w:rPr>
          <w:rFonts w:ascii="Times New Roman" w:hAnsi="Times New Roman"/>
          <w:sz w:val="24"/>
          <w:szCs w:val="24"/>
        </w:rPr>
      </w:pPr>
      <w:r>
        <w:rPr>
          <w:rFonts w:ascii="Times New Roman" w:hAnsi="Times New Roman"/>
          <w:sz w:val="24"/>
          <w:szCs w:val="24"/>
        </w:rPr>
        <w:t xml:space="preserve">The arrival of new commodities on the ships had less of an impact than the arrival of European sailors and soldiers in southwestern Madagascar. Feeding and provisioning the crews of these ships placed new pressures upon local communities and their environments, even though Europeans failed to form colonies on Madagascar. Enticed by access to oceanic trade, new leaders began to violently seize control of littoral regions by </w:t>
      </w:r>
      <w:r>
        <w:rPr>
          <w:rFonts w:ascii="Times New Roman" w:hAnsi="Times New Roman"/>
          <w:sz w:val="24"/>
          <w:szCs w:val="24"/>
        </w:rPr>
        <w:lastRenderedPageBreak/>
        <w:t xml:space="preserve">developing centralized states within Madagascar. Global trade and the instability that accompanied it allowed the Sakalava to invade and conquer the people of the southwest. </w:t>
      </w:r>
    </w:p>
    <w:p w:rsidR="0097731B" w:rsidRDefault="0097731B" w:rsidP="00E314FB">
      <w:pPr>
        <w:spacing w:after="0" w:line="480" w:lineRule="auto"/>
        <w:ind w:firstLine="720"/>
        <w:rPr>
          <w:rFonts w:ascii="Times New Roman" w:hAnsi="Times New Roman"/>
          <w:sz w:val="24"/>
          <w:szCs w:val="24"/>
        </w:rPr>
      </w:pPr>
      <w:r>
        <w:rPr>
          <w:rFonts w:ascii="Times New Roman" w:hAnsi="Times New Roman"/>
          <w:sz w:val="24"/>
          <w:szCs w:val="24"/>
        </w:rPr>
        <w:t>The story therefore begins in the southwest of Madagascar. Our knowledge of this region comes from only a few sources: mythic histories, archeological studies, and European observations of the late sixteenth and early seventeenth centuries. Europeans described the diversity of the inhabitants of the island and their participation in trade networks, both internal and external to the island. They referred to Malagasy beliefs and political practices as primitive and baffling. The mythic beginnings of the Malagasy communities were collected as oral traditions during the nineteenth centur</w:t>
      </w:r>
      <w:r w:rsidR="00324146">
        <w:rPr>
          <w:rFonts w:ascii="Times New Roman" w:hAnsi="Times New Roman"/>
          <w:sz w:val="24"/>
          <w:szCs w:val="24"/>
        </w:rPr>
        <w:t xml:space="preserve">y. These traditions </w:t>
      </w:r>
      <w:r>
        <w:rPr>
          <w:rFonts w:ascii="Times New Roman" w:hAnsi="Times New Roman"/>
          <w:sz w:val="24"/>
          <w:szCs w:val="24"/>
        </w:rPr>
        <w:t xml:space="preserve">were also found in Arabico-Malagasy manuscripts known as the </w:t>
      </w:r>
      <w:r w:rsidRPr="00AD5299">
        <w:rPr>
          <w:rFonts w:ascii="Times New Roman" w:hAnsi="Times New Roman"/>
          <w:i/>
          <w:sz w:val="24"/>
          <w:szCs w:val="24"/>
        </w:rPr>
        <w:t>sorabe</w:t>
      </w:r>
      <w:r>
        <w:rPr>
          <w:rFonts w:ascii="Times New Roman" w:hAnsi="Times New Roman"/>
          <w:sz w:val="24"/>
          <w:szCs w:val="24"/>
        </w:rPr>
        <w:t>.</w:t>
      </w:r>
      <w:r w:rsidRPr="00AD5299">
        <w:rPr>
          <w:rFonts w:ascii="Times New Roman" w:hAnsi="Times New Roman"/>
          <w:sz w:val="24"/>
          <w:szCs w:val="24"/>
          <w:vertAlign w:val="superscript"/>
        </w:rPr>
        <w:footnoteReference w:id="17"/>
      </w:r>
      <w:r>
        <w:rPr>
          <w:rFonts w:ascii="Times New Roman" w:hAnsi="Times New Roman"/>
          <w:sz w:val="24"/>
          <w:szCs w:val="24"/>
        </w:rPr>
        <w:t xml:space="preserve"> Archeological studies have bridged these two sets of sources and supported stories of migrations and exchanges connecting various groups on the island.</w:t>
      </w:r>
      <w:r>
        <w:rPr>
          <w:rStyle w:val="FootnoteReference"/>
          <w:rFonts w:ascii="Times New Roman" w:hAnsi="Times New Roman"/>
          <w:sz w:val="24"/>
          <w:szCs w:val="24"/>
        </w:rPr>
        <w:footnoteReference w:id="18"/>
      </w:r>
      <w:r>
        <w:rPr>
          <w:rFonts w:ascii="Times New Roman" w:hAnsi="Times New Roman"/>
          <w:sz w:val="24"/>
          <w:szCs w:val="24"/>
        </w:rPr>
        <w:t xml:space="preserve"> With these sources, we can try to understand the negotiations that occurred between Malagasy and Europeans during the first half of the seventeenth century.</w:t>
      </w:r>
    </w:p>
    <w:p w:rsidR="009509AF" w:rsidRDefault="009509AF" w:rsidP="00E314FB">
      <w:pPr>
        <w:spacing w:after="0" w:line="480" w:lineRule="auto"/>
        <w:rPr>
          <w:rFonts w:ascii="Times New Roman" w:hAnsi="Times New Roman"/>
          <w:sz w:val="24"/>
          <w:szCs w:val="24"/>
        </w:rPr>
      </w:pPr>
    </w:p>
    <w:p w:rsidR="0097731B" w:rsidRDefault="0097731B" w:rsidP="00E314FB">
      <w:pPr>
        <w:spacing w:after="0" w:line="480" w:lineRule="auto"/>
        <w:rPr>
          <w:rFonts w:ascii="Times New Roman" w:hAnsi="Times New Roman"/>
          <w:b/>
          <w:sz w:val="24"/>
          <w:szCs w:val="24"/>
        </w:rPr>
      </w:pPr>
      <w:r>
        <w:rPr>
          <w:rFonts w:ascii="Times New Roman" w:hAnsi="Times New Roman"/>
          <w:b/>
          <w:sz w:val="24"/>
          <w:szCs w:val="24"/>
        </w:rPr>
        <w:t>The Land and the People</w:t>
      </w:r>
    </w:p>
    <w:p w:rsidR="0097731B" w:rsidRDefault="0097731B" w:rsidP="00E314FB">
      <w:pPr>
        <w:spacing w:after="0" w:line="480" w:lineRule="auto"/>
        <w:rPr>
          <w:rFonts w:ascii="Times New Roman" w:hAnsi="Times New Roman"/>
          <w:sz w:val="24"/>
          <w:szCs w:val="24"/>
        </w:rPr>
      </w:pPr>
      <w:r>
        <w:rPr>
          <w:rFonts w:ascii="Times New Roman" w:hAnsi="Times New Roman"/>
          <w:sz w:val="24"/>
          <w:szCs w:val="24"/>
        </w:rPr>
        <w:tab/>
        <w:t xml:space="preserve">When Europeans first visited the shores of Madagascar, they were struck by the differences between the Antaloatra-controlled, cosmopolitan ports of the northwest and </w:t>
      </w:r>
      <w:r>
        <w:rPr>
          <w:rFonts w:ascii="Times New Roman" w:hAnsi="Times New Roman"/>
          <w:sz w:val="24"/>
          <w:szCs w:val="24"/>
        </w:rPr>
        <w:lastRenderedPageBreak/>
        <w:t>the seemingly isolated communities elsewhere on the island.</w:t>
      </w:r>
      <w:r>
        <w:rPr>
          <w:rStyle w:val="FootnoteReference"/>
          <w:rFonts w:ascii="Times New Roman" w:hAnsi="Times New Roman"/>
          <w:sz w:val="24"/>
          <w:szCs w:val="24"/>
        </w:rPr>
        <w:footnoteReference w:id="19"/>
      </w:r>
      <w:r>
        <w:rPr>
          <w:rFonts w:ascii="Times New Roman" w:hAnsi="Times New Roman"/>
          <w:sz w:val="24"/>
          <w:szCs w:val="24"/>
        </w:rPr>
        <w:t xml:space="preserve"> European merchants that stopped in Madagascar were unaware that t</w:t>
      </w:r>
      <w:r w:rsidRPr="00F76A76">
        <w:rPr>
          <w:rFonts w:ascii="Times New Roman" w:hAnsi="Times New Roman"/>
          <w:sz w:val="24"/>
          <w:szCs w:val="24"/>
        </w:rPr>
        <w:t>he firs</w:t>
      </w:r>
      <w:r>
        <w:rPr>
          <w:rFonts w:ascii="Times New Roman" w:hAnsi="Times New Roman"/>
          <w:sz w:val="24"/>
          <w:szCs w:val="24"/>
        </w:rPr>
        <w:t xml:space="preserve">t Madagascar settlers probably </w:t>
      </w:r>
      <w:r w:rsidRPr="00F76A76">
        <w:rPr>
          <w:rFonts w:ascii="Times New Roman" w:hAnsi="Times New Roman"/>
          <w:sz w:val="24"/>
          <w:szCs w:val="24"/>
        </w:rPr>
        <w:t>arrive</w:t>
      </w:r>
      <w:r>
        <w:rPr>
          <w:rFonts w:ascii="Times New Roman" w:hAnsi="Times New Roman"/>
          <w:sz w:val="24"/>
          <w:szCs w:val="24"/>
        </w:rPr>
        <w:t>d along the southwestern coast during the first centuries CE.</w:t>
      </w:r>
      <w:r>
        <w:rPr>
          <w:rStyle w:val="FootnoteReference"/>
          <w:rFonts w:ascii="Times New Roman" w:hAnsi="Times New Roman"/>
          <w:sz w:val="24"/>
          <w:szCs w:val="24"/>
        </w:rPr>
        <w:footnoteReference w:id="20"/>
      </w:r>
      <w:r>
        <w:rPr>
          <w:rFonts w:ascii="Times New Roman" w:hAnsi="Times New Roman"/>
          <w:sz w:val="24"/>
          <w:szCs w:val="24"/>
        </w:rPr>
        <w:t xml:space="preserve"> They likely sailed across the ocean in outrigger sailing canoes. </w:t>
      </w:r>
      <w:r w:rsidRPr="00B52B9C">
        <w:rPr>
          <w:rFonts w:ascii="Times New Roman" w:hAnsi="Times New Roman"/>
          <w:sz w:val="24"/>
          <w:szCs w:val="24"/>
        </w:rPr>
        <w:t>The first migrants may have taken a direct route from</w:t>
      </w:r>
      <w:r>
        <w:rPr>
          <w:rFonts w:ascii="Times New Roman" w:hAnsi="Times New Roman"/>
          <w:sz w:val="24"/>
          <w:szCs w:val="24"/>
        </w:rPr>
        <w:t xml:space="preserve"> present-day Borneo, but some scholars </w:t>
      </w:r>
      <w:r w:rsidRPr="00B52B9C">
        <w:rPr>
          <w:rFonts w:ascii="Times New Roman" w:hAnsi="Times New Roman"/>
          <w:sz w:val="24"/>
          <w:szCs w:val="24"/>
        </w:rPr>
        <w:t xml:space="preserve">suggest </w:t>
      </w:r>
      <w:r>
        <w:rPr>
          <w:rFonts w:ascii="Times New Roman" w:hAnsi="Times New Roman"/>
          <w:sz w:val="24"/>
          <w:szCs w:val="24"/>
        </w:rPr>
        <w:t xml:space="preserve">that </w:t>
      </w:r>
      <w:r w:rsidRPr="00B52B9C">
        <w:rPr>
          <w:rFonts w:ascii="Times New Roman" w:hAnsi="Times New Roman"/>
          <w:sz w:val="24"/>
          <w:szCs w:val="24"/>
        </w:rPr>
        <w:t>they first visited East Africa before deciding to explore the large island of the moon, Madagascar, to their south.</w:t>
      </w:r>
      <w:r w:rsidRPr="00B52B9C">
        <w:rPr>
          <w:rFonts w:ascii="Times New Roman" w:hAnsi="Times New Roman"/>
          <w:sz w:val="24"/>
          <w:szCs w:val="24"/>
          <w:vertAlign w:val="superscript"/>
        </w:rPr>
        <w:footnoteReference w:id="21"/>
      </w:r>
      <w:r>
        <w:rPr>
          <w:rFonts w:ascii="Times New Roman" w:hAnsi="Times New Roman"/>
          <w:sz w:val="24"/>
          <w:szCs w:val="24"/>
        </w:rPr>
        <w:t xml:space="preserve"> </w:t>
      </w:r>
      <w:r w:rsidRPr="00B52B9C">
        <w:rPr>
          <w:rFonts w:ascii="Times New Roman" w:hAnsi="Times New Roman"/>
          <w:sz w:val="24"/>
          <w:szCs w:val="24"/>
        </w:rPr>
        <w:t xml:space="preserve">The </w:t>
      </w:r>
      <w:r>
        <w:rPr>
          <w:rFonts w:ascii="Times New Roman" w:hAnsi="Times New Roman"/>
          <w:sz w:val="24"/>
          <w:szCs w:val="24"/>
        </w:rPr>
        <w:t>settlers</w:t>
      </w:r>
      <w:r w:rsidRPr="00B52B9C">
        <w:rPr>
          <w:rFonts w:ascii="Times New Roman" w:hAnsi="Times New Roman"/>
          <w:sz w:val="24"/>
          <w:szCs w:val="24"/>
        </w:rPr>
        <w:t xml:space="preserve">, first arriving in the early centuries CE, found a land uninhabited and home to strange and </w:t>
      </w:r>
      <w:r w:rsidR="00324146">
        <w:rPr>
          <w:rFonts w:ascii="Times New Roman" w:hAnsi="Times New Roman"/>
          <w:sz w:val="24"/>
          <w:szCs w:val="24"/>
        </w:rPr>
        <w:t>un</w:t>
      </w:r>
      <w:r w:rsidRPr="00B52B9C">
        <w:rPr>
          <w:rFonts w:ascii="Times New Roman" w:hAnsi="Times New Roman"/>
          <w:sz w:val="24"/>
          <w:szCs w:val="24"/>
        </w:rPr>
        <w:t>usual wildlife.</w:t>
      </w:r>
      <w:r w:rsidRPr="00B52B9C">
        <w:rPr>
          <w:rFonts w:ascii="Times New Roman" w:hAnsi="Times New Roman"/>
          <w:sz w:val="24"/>
          <w:szCs w:val="24"/>
          <w:vertAlign w:val="superscript"/>
        </w:rPr>
        <w:footnoteReference w:id="22"/>
      </w:r>
      <w:r w:rsidRPr="00B52B9C">
        <w:rPr>
          <w:rFonts w:ascii="Times New Roman" w:hAnsi="Times New Roman"/>
          <w:sz w:val="24"/>
          <w:szCs w:val="24"/>
        </w:rPr>
        <w:t xml:space="preserve"> The island had broken away from East Africa around 160 million years ago, and then from India. During the last 88 million years, the island's environment had developed in relative isolation</w:t>
      </w:r>
      <w:r>
        <w:rPr>
          <w:rFonts w:ascii="Times New Roman" w:hAnsi="Times New Roman"/>
          <w:sz w:val="24"/>
          <w:szCs w:val="24"/>
        </w:rPr>
        <w:t>, at least until the arrival of the Malagasy</w:t>
      </w:r>
      <w:r w:rsidRPr="00B52B9C">
        <w:rPr>
          <w:rFonts w:ascii="Times New Roman" w:hAnsi="Times New Roman"/>
          <w:sz w:val="24"/>
          <w:szCs w:val="24"/>
        </w:rPr>
        <w:t>.</w:t>
      </w:r>
      <w:r w:rsidRPr="00B52B9C">
        <w:rPr>
          <w:rFonts w:ascii="Times New Roman" w:hAnsi="Times New Roman"/>
          <w:sz w:val="24"/>
          <w:szCs w:val="24"/>
          <w:vertAlign w:val="superscript"/>
        </w:rPr>
        <w:footnoteReference w:id="23"/>
      </w:r>
      <w:r w:rsidRPr="00B52B9C">
        <w:rPr>
          <w:rFonts w:ascii="Times New Roman" w:hAnsi="Times New Roman"/>
          <w:sz w:val="24"/>
          <w:szCs w:val="24"/>
        </w:rPr>
        <w:t xml:space="preserve"> </w:t>
      </w:r>
    </w:p>
    <w:p w:rsidR="0097731B" w:rsidRDefault="0097731B" w:rsidP="00E314FB">
      <w:pPr>
        <w:spacing w:after="0" w:line="480" w:lineRule="auto"/>
        <w:rPr>
          <w:rFonts w:ascii="Times New Roman" w:hAnsi="Times New Roman"/>
          <w:sz w:val="24"/>
          <w:szCs w:val="24"/>
        </w:rPr>
      </w:pPr>
      <w:r>
        <w:rPr>
          <w:rFonts w:ascii="Times New Roman" w:hAnsi="Times New Roman"/>
          <w:sz w:val="24"/>
          <w:szCs w:val="24"/>
        </w:rPr>
        <w:tab/>
        <w:t xml:space="preserve">Europeans also did not know that the Malagasy were aware of the wider world. The first settlers of the island had </w:t>
      </w:r>
      <w:r w:rsidRPr="00B52B9C">
        <w:rPr>
          <w:rFonts w:ascii="Times New Roman" w:hAnsi="Times New Roman"/>
          <w:sz w:val="24"/>
          <w:szCs w:val="24"/>
        </w:rPr>
        <w:t xml:space="preserve">sailed across the ocean and </w:t>
      </w:r>
      <w:r>
        <w:rPr>
          <w:rFonts w:ascii="Times New Roman" w:hAnsi="Times New Roman"/>
          <w:sz w:val="24"/>
          <w:szCs w:val="24"/>
        </w:rPr>
        <w:t xml:space="preserve">likely </w:t>
      </w:r>
      <w:r w:rsidRPr="00B52B9C">
        <w:rPr>
          <w:rFonts w:ascii="Times New Roman" w:hAnsi="Times New Roman"/>
          <w:sz w:val="24"/>
          <w:szCs w:val="24"/>
        </w:rPr>
        <w:t xml:space="preserve">arrived at southwestern Madagascar. </w:t>
      </w:r>
      <w:r>
        <w:rPr>
          <w:rFonts w:ascii="Times New Roman" w:hAnsi="Times New Roman"/>
          <w:sz w:val="24"/>
          <w:szCs w:val="24"/>
        </w:rPr>
        <w:t xml:space="preserve">In coming to </w:t>
      </w:r>
      <w:r w:rsidRPr="003D5FED">
        <w:rPr>
          <w:rFonts w:ascii="Times New Roman" w:hAnsi="Times New Roman"/>
          <w:sz w:val="24"/>
          <w:szCs w:val="24"/>
        </w:rPr>
        <w:t>the island, the Malagasy brought beliefs and material objects to remind them of their origins in Southeast Asia and East Africa.</w:t>
      </w:r>
      <w:r>
        <w:rPr>
          <w:rFonts w:ascii="Times New Roman" w:hAnsi="Times New Roman"/>
          <w:sz w:val="24"/>
          <w:szCs w:val="24"/>
        </w:rPr>
        <w:t xml:space="preserve"> </w:t>
      </w:r>
      <w:r>
        <w:rPr>
          <w:rFonts w:ascii="Times New Roman" w:hAnsi="Times New Roman"/>
          <w:sz w:val="24"/>
          <w:szCs w:val="24"/>
        </w:rPr>
        <w:lastRenderedPageBreak/>
        <w:t>Historians, anthropologists, and linguists debate the origins of the Malagasy and their cultural practices.</w:t>
      </w:r>
      <w:r w:rsidRPr="00DD4A2D">
        <w:rPr>
          <w:rFonts w:ascii="Times New Roman" w:eastAsia="Times New Roman" w:hAnsi="Times New Roman"/>
          <w:sz w:val="24"/>
          <w:szCs w:val="24"/>
          <w:vertAlign w:val="superscript"/>
        </w:rPr>
        <w:footnoteReference w:id="24"/>
      </w:r>
      <w:r w:rsidRPr="00DD4A2D">
        <w:rPr>
          <w:rFonts w:ascii="Times New Roman" w:eastAsia="Times New Roman" w:hAnsi="Times New Roman"/>
          <w:sz w:val="24"/>
          <w:szCs w:val="24"/>
        </w:rPr>
        <w:t xml:space="preserve"> </w:t>
      </w:r>
      <w:r>
        <w:rPr>
          <w:rFonts w:ascii="Times New Roman" w:eastAsia="Times New Roman" w:hAnsi="Times New Roman"/>
          <w:sz w:val="24"/>
          <w:szCs w:val="24"/>
        </w:rPr>
        <w:t xml:space="preserve">Attempts to uncover the origins of the Malagasy began as an effort to categorize the islanders. Many historians now wish to understand how the proto-Malagasy managed to cross the Indian Ocean during the first centuries C.E. </w:t>
      </w:r>
      <w:r w:rsidR="00324146">
        <w:rPr>
          <w:rFonts w:ascii="Times New Roman" w:eastAsia="Times New Roman" w:hAnsi="Times New Roman"/>
          <w:sz w:val="24"/>
          <w:szCs w:val="24"/>
        </w:rPr>
        <w:t>They also</w:t>
      </w:r>
      <w:r>
        <w:rPr>
          <w:rFonts w:ascii="Times New Roman" w:eastAsia="Times New Roman" w:hAnsi="Times New Roman"/>
          <w:sz w:val="24"/>
          <w:szCs w:val="24"/>
        </w:rPr>
        <w:t xml:space="preserve"> describe the Malagasy as having absorbed beliefs and material objects from locations around the ocean’s littoral.</w:t>
      </w:r>
      <w:r>
        <w:rPr>
          <w:rStyle w:val="FootnoteReference"/>
          <w:rFonts w:ascii="Times New Roman" w:eastAsia="Times New Roman" w:hAnsi="Times New Roman"/>
          <w:sz w:val="24"/>
          <w:szCs w:val="24"/>
        </w:rPr>
        <w:footnoteReference w:id="25"/>
      </w:r>
      <w:r>
        <w:rPr>
          <w:rFonts w:ascii="Times New Roman" w:hAnsi="Times New Roman"/>
          <w:sz w:val="24"/>
          <w:szCs w:val="24"/>
        </w:rPr>
        <w:t xml:space="preserve"> </w:t>
      </w:r>
    </w:p>
    <w:p w:rsidR="0097731B" w:rsidRDefault="0097731B" w:rsidP="00E314FB">
      <w:pPr>
        <w:spacing w:after="0" w:line="480" w:lineRule="auto"/>
        <w:rPr>
          <w:rFonts w:ascii="Times New Roman" w:hAnsi="Times New Roman"/>
          <w:sz w:val="24"/>
          <w:szCs w:val="24"/>
        </w:rPr>
      </w:pPr>
      <w:r>
        <w:rPr>
          <w:rFonts w:ascii="Times New Roman" w:hAnsi="Times New Roman"/>
          <w:sz w:val="24"/>
          <w:szCs w:val="24"/>
        </w:rPr>
        <w:tab/>
        <w:t>Malagasy</w:t>
      </w:r>
      <w:r w:rsidRPr="00B52B9C">
        <w:rPr>
          <w:rFonts w:ascii="Times New Roman" w:hAnsi="Times New Roman"/>
          <w:sz w:val="24"/>
          <w:szCs w:val="24"/>
        </w:rPr>
        <w:t xml:space="preserve"> called the ocean </w:t>
      </w:r>
      <w:r w:rsidRPr="00B52B9C">
        <w:rPr>
          <w:rFonts w:ascii="Times New Roman" w:hAnsi="Times New Roman"/>
          <w:i/>
          <w:sz w:val="24"/>
          <w:szCs w:val="24"/>
        </w:rPr>
        <w:t>ranomasina</w:t>
      </w:r>
      <w:r w:rsidRPr="00B52B9C">
        <w:rPr>
          <w:rFonts w:ascii="Times New Roman" w:hAnsi="Times New Roman"/>
          <w:sz w:val="24"/>
          <w:szCs w:val="24"/>
        </w:rPr>
        <w:t xml:space="preserve">, meaning salty water, and being salty, </w:t>
      </w:r>
      <w:r w:rsidRPr="00B52B9C">
        <w:rPr>
          <w:rFonts w:ascii="Times New Roman" w:hAnsi="Times New Roman"/>
          <w:i/>
          <w:sz w:val="24"/>
          <w:szCs w:val="24"/>
        </w:rPr>
        <w:t>masina</w:t>
      </w:r>
      <w:r w:rsidRPr="00B52B9C">
        <w:rPr>
          <w:rFonts w:ascii="Times New Roman" w:hAnsi="Times New Roman"/>
          <w:sz w:val="24"/>
          <w:szCs w:val="24"/>
        </w:rPr>
        <w:t>, took on a religious significance in their communities. Masina meant the inseparable power and strength that certain beings and things possess</w:t>
      </w:r>
      <w:r>
        <w:rPr>
          <w:rFonts w:ascii="Times New Roman" w:hAnsi="Times New Roman"/>
          <w:sz w:val="24"/>
          <w:szCs w:val="24"/>
        </w:rPr>
        <w:t>ed</w:t>
      </w:r>
      <w:r w:rsidRPr="00B52B9C">
        <w:rPr>
          <w:rFonts w:ascii="Times New Roman" w:hAnsi="Times New Roman"/>
          <w:sz w:val="24"/>
          <w:szCs w:val="24"/>
        </w:rPr>
        <w:t>.</w:t>
      </w:r>
      <w:r w:rsidRPr="00B52B9C">
        <w:rPr>
          <w:rFonts w:ascii="Times New Roman" w:hAnsi="Times New Roman"/>
          <w:sz w:val="24"/>
          <w:szCs w:val="24"/>
          <w:vertAlign w:val="superscript"/>
        </w:rPr>
        <w:footnoteReference w:id="26"/>
      </w:r>
      <w:r>
        <w:rPr>
          <w:rFonts w:ascii="Times New Roman" w:hAnsi="Times New Roman"/>
          <w:sz w:val="24"/>
          <w:szCs w:val="24"/>
        </w:rPr>
        <w:t xml:space="preserve"> Salti</w:t>
      </w:r>
      <w:r w:rsidRPr="00B52B9C">
        <w:rPr>
          <w:rFonts w:ascii="Times New Roman" w:hAnsi="Times New Roman"/>
          <w:sz w:val="24"/>
          <w:szCs w:val="24"/>
        </w:rPr>
        <w:t>ness, therefore, signified power.</w:t>
      </w:r>
      <w:r w:rsidRPr="00B52B9C">
        <w:rPr>
          <w:rFonts w:ascii="Times New Roman" w:hAnsi="Times New Roman"/>
          <w:sz w:val="24"/>
          <w:szCs w:val="24"/>
          <w:vertAlign w:val="superscript"/>
        </w:rPr>
        <w:footnoteReference w:id="27"/>
      </w:r>
      <w:r w:rsidRPr="00B52B9C">
        <w:rPr>
          <w:rFonts w:ascii="Times New Roman" w:hAnsi="Times New Roman"/>
          <w:sz w:val="24"/>
          <w:szCs w:val="24"/>
        </w:rPr>
        <w:t xml:space="preserve"> </w:t>
      </w:r>
      <w:r>
        <w:rPr>
          <w:rFonts w:ascii="Times New Roman" w:hAnsi="Times New Roman"/>
          <w:sz w:val="24"/>
          <w:szCs w:val="24"/>
        </w:rPr>
        <w:t xml:space="preserve">The water itself, in rivers and along coasts, enabled the trade and migration that linked disparate populations on the island. </w:t>
      </w:r>
    </w:p>
    <w:p w:rsidR="0097731B" w:rsidRDefault="0097731B" w:rsidP="00E314FB">
      <w:pPr>
        <w:spacing w:after="0" w:line="480" w:lineRule="auto"/>
        <w:rPr>
          <w:rFonts w:ascii="Times New Roman" w:hAnsi="Times New Roman"/>
          <w:sz w:val="24"/>
          <w:szCs w:val="24"/>
        </w:rPr>
      </w:pPr>
      <w:r>
        <w:rPr>
          <w:rFonts w:ascii="Times New Roman" w:hAnsi="Times New Roman"/>
          <w:sz w:val="24"/>
          <w:szCs w:val="24"/>
        </w:rPr>
        <w:tab/>
        <w:t xml:space="preserve">Following their arrival, the settlers spread throughout the island and began shaping the landscape. </w:t>
      </w:r>
      <w:r w:rsidRPr="00B52B9C">
        <w:rPr>
          <w:rFonts w:ascii="Times New Roman" w:hAnsi="Times New Roman"/>
          <w:sz w:val="24"/>
          <w:szCs w:val="24"/>
        </w:rPr>
        <w:t>The indigenous flora and fauna of the island had never experienced any threats from humans</w:t>
      </w:r>
      <w:r>
        <w:rPr>
          <w:rFonts w:ascii="Times New Roman" w:hAnsi="Times New Roman"/>
          <w:sz w:val="24"/>
          <w:szCs w:val="24"/>
        </w:rPr>
        <w:t xml:space="preserve"> before</w:t>
      </w:r>
      <w:r w:rsidRPr="00B52B9C">
        <w:rPr>
          <w:rFonts w:ascii="Times New Roman" w:hAnsi="Times New Roman"/>
          <w:sz w:val="24"/>
          <w:szCs w:val="24"/>
        </w:rPr>
        <w:t>.</w:t>
      </w:r>
      <w:r w:rsidRPr="003D5FED">
        <w:rPr>
          <w:rFonts w:ascii="Times New Roman" w:eastAsia="Times New Roman" w:hAnsi="Times New Roman"/>
          <w:sz w:val="24"/>
          <w:szCs w:val="24"/>
        </w:rPr>
        <w:t xml:space="preserve"> </w:t>
      </w:r>
      <w:r w:rsidRPr="003D5FED">
        <w:rPr>
          <w:rFonts w:ascii="Times New Roman" w:hAnsi="Times New Roman"/>
          <w:sz w:val="24"/>
          <w:szCs w:val="24"/>
        </w:rPr>
        <w:t xml:space="preserve">The southwestern portion of Madagascar was much damper at this time and was home to giant tortoises, the elephant bird (the largest bird ever recorded), at least </w:t>
      </w:r>
      <w:r>
        <w:rPr>
          <w:rFonts w:ascii="Times New Roman" w:hAnsi="Times New Roman"/>
          <w:sz w:val="24"/>
          <w:szCs w:val="24"/>
        </w:rPr>
        <w:t>fourteen</w:t>
      </w:r>
      <w:r w:rsidRPr="003D5FED">
        <w:rPr>
          <w:rFonts w:ascii="Times New Roman" w:hAnsi="Times New Roman"/>
          <w:sz w:val="24"/>
          <w:szCs w:val="24"/>
        </w:rPr>
        <w:t xml:space="preserve"> species of lemur, and the pygmy hippo.</w:t>
      </w:r>
      <w:r>
        <w:rPr>
          <w:rFonts w:ascii="Times New Roman" w:hAnsi="Times New Roman"/>
          <w:sz w:val="24"/>
          <w:szCs w:val="24"/>
        </w:rPr>
        <w:t xml:space="preserve"> Many of these animals were extinct by the time Europeans arrived at the shores of </w:t>
      </w:r>
      <w:r>
        <w:rPr>
          <w:rFonts w:ascii="Times New Roman" w:hAnsi="Times New Roman"/>
          <w:sz w:val="24"/>
          <w:szCs w:val="24"/>
        </w:rPr>
        <w:lastRenderedPageBreak/>
        <w:t>Madagascar.</w:t>
      </w:r>
      <w:r w:rsidRPr="003D5FED">
        <w:rPr>
          <w:rFonts w:ascii="Times New Roman" w:hAnsi="Times New Roman"/>
          <w:sz w:val="24"/>
          <w:szCs w:val="24"/>
          <w:vertAlign w:val="superscript"/>
        </w:rPr>
        <w:footnoteReference w:id="28"/>
      </w:r>
      <w:r w:rsidRPr="003D5FED">
        <w:rPr>
          <w:rFonts w:ascii="Times New Roman" w:hAnsi="Times New Roman"/>
          <w:sz w:val="24"/>
          <w:szCs w:val="24"/>
        </w:rPr>
        <w:t xml:space="preserve"> Hunters targeted these animals and farmers eliminated their habitats through the introduction of new species of animals and the cultivation of new plants.</w:t>
      </w:r>
      <w:r w:rsidRPr="003D5FED">
        <w:rPr>
          <w:rFonts w:ascii="Times New Roman" w:hAnsi="Times New Roman"/>
          <w:sz w:val="24"/>
          <w:szCs w:val="24"/>
          <w:vertAlign w:val="superscript"/>
        </w:rPr>
        <w:footnoteReference w:id="29"/>
      </w:r>
      <w:r w:rsidRPr="003D5FED">
        <w:rPr>
          <w:rFonts w:ascii="Times New Roman" w:hAnsi="Times New Roman"/>
          <w:sz w:val="24"/>
          <w:szCs w:val="24"/>
        </w:rPr>
        <w:t xml:space="preserve"> Cattle ate the plants previously consumed by the indigenous animals. Introduced crops such as rice took away land from indigenous </w:t>
      </w:r>
      <w:r>
        <w:rPr>
          <w:rFonts w:ascii="Times New Roman" w:hAnsi="Times New Roman"/>
          <w:sz w:val="24"/>
          <w:szCs w:val="24"/>
        </w:rPr>
        <w:t>plants</w:t>
      </w:r>
      <w:r w:rsidRPr="003D5FED">
        <w:rPr>
          <w:rFonts w:ascii="Times New Roman" w:hAnsi="Times New Roman"/>
          <w:sz w:val="24"/>
          <w:szCs w:val="24"/>
        </w:rPr>
        <w:t xml:space="preserve">. The land also dried up during this time, producing the </w:t>
      </w:r>
      <w:r>
        <w:rPr>
          <w:rFonts w:ascii="Times New Roman" w:hAnsi="Times New Roman"/>
          <w:sz w:val="24"/>
          <w:szCs w:val="24"/>
        </w:rPr>
        <w:t>arid</w:t>
      </w:r>
      <w:r w:rsidRPr="003D5FED">
        <w:rPr>
          <w:rFonts w:ascii="Times New Roman" w:hAnsi="Times New Roman"/>
          <w:sz w:val="24"/>
          <w:szCs w:val="24"/>
        </w:rPr>
        <w:t xml:space="preserve"> landscape to wh</w:t>
      </w:r>
      <w:r>
        <w:rPr>
          <w:rFonts w:ascii="Times New Roman" w:hAnsi="Times New Roman"/>
          <w:sz w:val="24"/>
          <w:szCs w:val="24"/>
        </w:rPr>
        <w:t xml:space="preserve">ich the Malagasy living in the southwest </w:t>
      </w:r>
      <w:r w:rsidRPr="003D5FED">
        <w:rPr>
          <w:rFonts w:ascii="Times New Roman" w:hAnsi="Times New Roman"/>
          <w:sz w:val="24"/>
          <w:szCs w:val="24"/>
        </w:rPr>
        <w:t>adapted.</w:t>
      </w:r>
      <w:r w:rsidRPr="003D5FED">
        <w:rPr>
          <w:rFonts w:ascii="Times New Roman" w:hAnsi="Times New Roman"/>
          <w:sz w:val="24"/>
          <w:szCs w:val="24"/>
          <w:vertAlign w:val="superscript"/>
        </w:rPr>
        <w:t xml:space="preserve"> </w:t>
      </w:r>
      <w:r>
        <w:rPr>
          <w:rFonts w:ascii="Times New Roman" w:hAnsi="Times New Roman"/>
          <w:sz w:val="24"/>
          <w:szCs w:val="24"/>
        </w:rPr>
        <w:t xml:space="preserve"> </w:t>
      </w:r>
    </w:p>
    <w:p w:rsidR="0097731B" w:rsidRDefault="0097731B" w:rsidP="00E314FB">
      <w:pPr>
        <w:spacing w:after="0" w:line="480" w:lineRule="auto"/>
        <w:rPr>
          <w:rFonts w:ascii="Times New Roman" w:hAnsi="Times New Roman"/>
          <w:sz w:val="24"/>
          <w:szCs w:val="24"/>
        </w:rPr>
      </w:pPr>
      <w:r>
        <w:rPr>
          <w:rFonts w:ascii="Times New Roman" w:hAnsi="Times New Roman"/>
          <w:sz w:val="24"/>
          <w:szCs w:val="24"/>
        </w:rPr>
        <w:tab/>
      </w:r>
      <w:r w:rsidRPr="00BC7FC0">
        <w:rPr>
          <w:rFonts w:ascii="Times New Roman" w:hAnsi="Times New Roman"/>
          <w:sz w:val="24"/>
          <w:szCs w:val="24"/>
        </w:rPr>
        <w:t>Prior to the seventeenth century, the Malagasy hunted, bred animals, and worked iron, all activities that shaped their landscape.</w:t>
      </w:r>
      <w:r w:rsidRPr="00BC7FC0">
        <w:rPr>
          <w:rFonts w:ascii="Times New Roman" w:hAnsi="Times New Roman"/>
          <w:sz w:val="24"/>
          <w:szCs w:val="24"/>
          <w:vertAlign w:val="superscript"/>
        </w:rPr>
        <w:footnoteReference w:id="30"/>
      </w:r>
      <w:r>
        <w:rPr>
          <w:rFonts w:ascii="Times New Roman" w:hAnsi="Times New Roman"/>
          <w:sz w:val="24"/>
          <w:szCs w:val="24"/>
        </w:rPr>
        <w:t xml:space="preserve"> The growing population on the island produced</w:t>
      </w:r>
      <w:r w:rsidRPr="00BC7FC0">
        <w:rPr>
          <w:rFonts w:ascii="Times New Roman" w:hAnsi="Times New Roman"/>
          <w:sz w:val="24"/>
          <w:szCs w:val="24"/>
        </w:rPr>
        <w:t xml:space="preserve"> slow but steady changes to the natural landscape of Madagascar.</w:t>
      </w:r>
      <w:r w:rsidRPr="00BC7FC0">
        <w:rPr>
          <w:rFonts w:ascii="Times New Roman" w:hAnsi="Times New Roman"/>
          <w:sz w:val="24"/>
          <w:szCs w:val="24"/>
          <w:vertAlign w:val="superscript"/>
        </w:rPr>
        <w:footnoteReference w:id="31"/>
      </w:r>
      <w:r w:rsidRPr="00BC7FC0">
        <w:rPr>
          <w:rFonts w:ascii="Times New Roman" w:hAnsi="Times New Roman"/>
          <w:sz w:val="24"/>
          <w:szCs w:val="24"/>
        </w:rPr>
        <w:t xml:space="preserve"> Most scholars studying environmental history do not examine the impact of non-European societies and their surroundings prior to European colonization.</w:t>
      </w:r>
      <w:r w:rsidRPr="00BC7FC0">
        <w:rPr>
          <w:rFonts w:ascii="Times New Roman" w:hAnsi="Times New Roman"/>
          <w:sz w:val="24"/>
          <w:szCs w:val="24"/>
          <w:vertAlign w:val="superscript"/>
        </w:rPr>
        <w:footnoteReference w:id="32"/>
      </w:r>
      <w:r w:rsidRPr="00BC7FC0">
        <w:rPr>
          <w:rFonts w:ascii="Times New Roman" w:hAnsi="Times New Roman"/>
          <w:sz w:val="24"/>
          <w:szCs w:val="24"/>
        </w:rPr>
        <w:t xml:space="preserve"> Yet Madagascar provides a striking example of a non-European “settler colony” interacting with and changing its environment.</w:t>
      </w:r>
      <w:r>
        <w:rPr>
          <w:rStyle w:val="FootnoteReference"/>
          <w:rFonts w:ascii="Times New Roman" w:hAnsi="Times New Roman"/>
          <w:sz w:val="24"/>
          <w:szCs w:val="24"/>
        </w:rPr>
        <w:footnoteReference w:id="33"/>
      </w:r>
      <w:r>
        <w:rPr>
          <w:rFonts w:ascii="Times New Roman" w:hAnsi="Times New Roman"/>
          <w:sz w:val="24"/>
          <w:szCs w:val="24"/>
        </w:rPr>
        <w:t xml:space="preserve"> M</w:t>
      </w:r>
      <w:r w:rsidRPr="00BC7FC0">
        <w:rPr>
          <w:rFonts w:ascii="Times New Roman" w:hAnsi="Times New Roman"/>
          <w:sz w:val="24"/>
          <w:szCs w:val="24"/>
        </w:rPr>
        <w:t xml:space="preserve">any scientists have begun </w:t>
      </w:r>
      <w:r>
        <w:rPr>
          <w:rFonts w:ascii="Times New Roman" w:hAnsi="Times New Roman"/>
          <w:sz w:val="24"/>
          <w:szCs w:val="24"/>
        </w:rPr>
        <w:t>to examine the long history of environmental change on the island, perhaps because Madagascar is currently</w:t>
      </w:r>
      <w:r w:rsidRPr="00BC7FC0">
        <w:rPr>
          <w:rFonts w:ascii="Times New Roman" w:hAnsi="Times New Roman"/>
          <w:sz w:val="24"/>
          <w:szCs w:val="24"/>
        </w:rPr>
        <w:t xml:space="preserve"> home to a </w:t>
      </w:r>
      <w:r w:rsidRPr="00BC7FC0">
        <w:rPr>
          <w:rFonts w:ascii="Times New Roman" w:hAnsi="Times New Roman"/>
          <w:sz w:val="24"/>
          <w:szCs w:val="24"/>
        </w:rPr>
        <w:lastRenderedPageBreak/>
        <w:t>number of endangered species.</w:t>
      </w:r>
      <w:r w:rsidRPr="00BC7FC0">
        <w:rPr>
          <w:rFonts w:ascii="Times New Roman" w:hAnsi="Times New Roman"/>
          <w:sz w:val="24"/>
          <w:szCs w:val="24"/>
          <w:vertAlign w:val="superscript"/>
        </w:rPr>
        <w:footnoteReference w:id="34"/>
      </w:r>
      <w:r w:rsidRPr="00BC7FC0">
        <w:rPr>
          <w:rFonts w:ascii="Times New Roman" w:hAnsi="Times New Roman"/>
          <w:sz w:val="24"/>
          <w:szCs w:val="24"/>
        </w:rPr>
        <w:t xml:space="preserve"> Meanwhile, many advocates would benefit from a study of the historical basis for practices such as slash-and-burn agriculture now seen as environmentally harmful.</w:t>
      </w:r>
      <w:r w:rsidRPr="00BC7FC0">
        <w:rPr>
          <w:rFonts w:ascii="Times New Roman" w:hAnsi="Times New Roman"/>
          <w:sz w:val="24"/>
          <w:szCs w:val="24"/>
          <w:vertAlign w:val="superscript"/>
        </w:rPr>
        <w:footnoteReference w:id="35"/>
      </w:r>
      <w:r>
        <w:rPr>
          <w:rFonts w:ascii="Times New Roman" w:hAnsi="Times New Roman"/>
          <w:sz w:val="24"/>
          <w:szCs w:val="24"/>
        </w:rPr>
        <w:tab/>
      </w:r>
    </w:p>
    <w:p w:rsidR="001A3B0A" w:rsidRDefault="001A3B0A" w:rsidP="00E314FB">
      <w:pPr>
        <w:spacing w:after="0" w:line="480" w:lineRule="auto"/>
        <w:rPr>
          <w:rFonts w:ascii="Times New Roman" w:hAnsi="Times New Roman"/>
          <w:sz w:val="24"/>
          <w:szCs w:val="24"/>
        </w:rPr>
      </w:pPr>
    </w:p>
    <w:p w:rsidR="001A3B0A" w:rsidRDefault="001A3B0A" w:rsidP="00E314FB">
      <w:pPr>
        <w:spacing w:after="0" w:line="480" w:lineRule="auto"/>
        <w:rPr>
          <w:rFonts w:ascii="Times New Roman" w:hAnsi="Times New Roman"/>
          <w:sz w:val="24"/>
          <w:szCs w:val="24"/>
        </w:rPr>
      </w:pPr>
    </w:p>
    <w:p w:rsidR="001A3B0A" w:rsidRDefault="001A3B0A" w:rsidP="00E314FB">
      <w:pPr>
        <w:spacing w:after="0" w:line="480" w:lineRule="auto"/>
        <w:rPr>
          <w:rFonts w:ascii="Times New Roman" w:hAnsi="Times New Roman"/>
          <w:sz w:val="24"/>
          <w:szCs w:val="24"/>
        </w:rPr>
      </w:pPr>
    </w:p>
    <w:p w:rsidR="001A3B0A" w:rsidRDefault="001A3B0A" w:rsidP="00E314FB">
      <w:pPr>
        <w:spacing w:after="0" w:line="480" w:lineRule="auto"/>
        <w:rPr>
          <w:rFonts w:ascii="Times New Roman" w:hAnsi="Times New Roman"/>
          <w:sz w:val="24"/>
          <w:szCs w:val="24"/>
        </w:rPr>
      </w:pPr>
    </w:p>
    <w:p w:rsidR="001A3B0A" w:rsidRDefault="001A3B0A" w:rsidP="00E314FB">
      <w:pPr>
        <w:spacing w:after="0" w:line="480" w:lineRule="auto"/>
        <w:rPr>
          <w:rFonts w:ascii="Times New Roman" w:hAnsi="Times New Roman"/>
          <w:sz w:val="24"/>
          <w:szCs w:val="24"/>
        </w:rPr>
      </w:pPr>
    </w:p>
    <w:p w:rsidR="001A3B0A" w:rsidRDefault="00023EAA" w:rsidP="00E314FB">
      <w:pPr>
        <w:spacing w:after="0" w:line="480" w:lineRule="auto"/>
        <w:rPr>
          <w:rFonts w:ascii="Times New Roman" w:hAnsi="Times New Roman"/>
          <w:sz w:val="24"/>
          <w:szCs w:val="24"/>
        </w:rPr>
      </w:pPr>
      <w:r>
        <w:rPr>
          <w:rFonts w:ascii="Times New Roman" w:hAnsi="Times New Roman"/>
          <w:noProof/>
          <w:sz w:val="24"/>
          <w:szCs w:val="24"/>
        </w:rPr>
        <w:lastRenderedPageBreak/>
        <w:drawing>
          <wp:inline distT="0" distB="0" distL="0" distR="0">
            <wp:extent cx="5486400" cy="7099935"/>
            <wp:effectExtent l="19050" t="0" r="0" b="0"/>
            <wp:docPr id="3" name="Picture 2" descr="MG_cattle_rice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_cattle_rice_map.jpg"/>
                    <pic:cNvPicPr/>
                  </pic:nvPicPr>
                  <pic:blipFill>
                    <a:blip r:embed="rId7" cstate="print"/>
                    <a:stretch>
                      <a:fillRect/>
                    </a:stretch>
                  </pic:blipFill>
                  <pic:spPr>
                    <a:xfrm>
                      <a:off x="0" y="0"/>
                      <a:ext cx="5486400" cy="7099935"/>
                    </a:xfrm>
                    <a:prstGeom prst="rect">
                      <a:avLst/>
                    </a:prstGeom>
                  </pic:spPr>
                </pic:pic>
              </a:graphicData>
            </a:graphic>
          </wp:inline>
        </w:drawing>
      </w:r>
    </w:p>
    <w:p w:rsidR="001A3B0A" w:rsidRDefault="001A3B0A" w:rsidP="009617CF">
      <w:pPr>
        <w:spacing w:after="0" w:line="240" w:lineRule="auto"/>
        <w:jc w:val="center"/>
        <w:rPr>
          <w:rFonts w:ascii="Times New Roman" w:hAnsi="Times New Roman"/>
          <w:sz w:val="24"/>
          <w:szCs w:val="24"/>
        </w:rPr>
      </w:pPr>
      <w:r>
        <w:rPr>
          <w:rFonts w:ascii="Times New Roman" w:hAnsi="Times New Roman"/>
          <w:sz w:val="24"/>
          <w:szCs w:val="24"/>
        </w:rPr>
        <w:t xml:space="preserve">Map 2: Approximate zones of cattle herding and rice growing, </w:t>
      </w:r>
    </w:p>
    <w:p w:rsidR="001A3B0A" w:rsidRDefault="001A3B0A" w:rsidP="009617CF">
      <w:pPr>
        <w:spacing w:after="0" w:line="240" w:lineRule="auto"/>
        <w:jc w:val="center"/>
        <w:rPr>
          <w:rFonts w:ascii="Times New Roman" w:hAnsi="Times New Roman"/>
          <w:sz w:val="24"/>
          <w:szCs w:val="24"/>
        </w:rPr>
      </w:pPr>
      <w:r>
        <w:rPr>
          <w:rFonts w:ascii="Times New Roman" w:hAnsi="Times New Roman"/>
          <w:sz w:val="24"/>
          <w:szCs w:val="24"/>
        </w:rPr>
        <w:t>based upon twentieth century practices</w:t>
      </w:r>
    </w:p>
    <w:p w:rsidR="001A3B0A" w:rsidRDefault="001A3B0A" w:rsidP="00E314FB">
      <w:pPr>
        <w:spacing w:after="0" w:line="480" w:lineRule="auto"/>
        <w:rPr>
          <w:rFonts w:ascii="Times New Roman" w:hAnsi="Times New Roman"/>
          <w:sz w:val="24"/>
          <w:szCs w:val="24"/>
        </w:rPr>
      </w:pPr>
    </w:p>
    <w:p w:rsidR="0097731B" w:rsidRDefault="0097731B" w:rsidP="00E314FB">
      <w:pPr>
        <w:spacing w:after="0" w:line="480" w:lineRule="auto"/>
        <w:rPr>
          <w:rFonts w:ascii="Times New Roman" w:hAnsi="Times New Roman"/>
          <w:sz w:val="24"/>
          <w:szCs w:val="24"/>
        </w:rPr>
      </w:pPr>
      <w:r>
        <w:rPr>
          <w:rFonts w:ascii="Times New Roman" w:hAnsi="Times New Roman"/>
          <w:sz w:val="24"/>
          <w:szCs w:val="24"/>
        </w:rPr>
        <w:lastRenderedPageBreak/>
        <w:tab/>
      </w:r>
      <w:r w:rsidRPr="00EB0A38">
        <w:rPr>
          <w:rFonts w:ascii="Times New Roman" w:hAnsi="Times New Roman"/>
          <w:sz w:val="24"/>
          <w:szCs w:val="24"/>
        </w:rPr>
        <w:t xml:space="preserve">Archeologists </w:t>
      </w:r>
      <w:r w:rsidR="009509AF">
        <w:rPr>
          <w:rFonts w:ascii="Times New Roman" w:hAnsi="Times New Roman"/>
          <w:sz w:val="24"/>
          <w:szCs w:val="24"/>
        </w:rPr>
        <w:t xml:space="preserve">have </w:t>
      </w:r>
      <w:r w:rsidRPr="00EB0A38">
        <w:rPr>
          <w:rFonts w:ascii="Times New Roman" w:hAnsi="Times New Roman"/>
          <w:sz w:val="24"/>
          <w:szCs w:val="24"/>
        </w:rPr>
        <w:t>conclude</w:t>
      </w:r>
      <w:r w:rsidR="009509AF">
        <w:rPr>
          <w:rFonts w:ascii="Times New Roman" w:hAnsi="Times New Roman"/>
          <w:sz w:val="24"/>
          <w:szCs w:val="24"/>
        </w:rPr>
        <w:t>d</w:t>
      </w:r>
      <w:r w:rsidRPr="00EB0A38">
        <w:rPr>
          <w:rFonts w:ascii="Times New Roman" w:hAnsi="Times New Roman"/>
          <w:sz w:val="24"/>
          <w:szCs w:val="24"/>
        </w:rPr>
        <w:t xml:space="preserve"> that southwestern communities herded cattle by the eleventh or twelfth centuries CE, allowing for the expansion of human </w:t>
      </w:r>
      <w:r>
        <w:rPr>
          <w:rFonts w:ascii="Times New Roman" w:hAnsi="Times New Roman"/>
          <w:sz w:val="24"/>
          <w:szCs w:val="24"/>
        </w:rPr>
        <w:t>populations</w:t>
      </w:r>
      <w:r w:rsidRPr="00EB0A38">
        <w:rPr>
          <w:rFonts w:ascii="Times New Roman" w:hAnsi="Times New Roman"/>
          <w:sz w:val="24"/>
          <w:szCs w:val="24"/>
        </w:rPr>
        <w:t xml:space="preserve"> in this region by the following century.</w:t>
      </w:r>
      <w:r w:rsidRPr="00EB0A38">
        <w:rPr>
          <w:rFonts w:ascii="Times New Roman" w:hAnsi="Times New Roman"/>
          <w:sz w:val="24"/>
          <w:szCs w:val="24"/>
          <w:vertAlign w:val="superscript"/>
        </w:rPr>
        <w:footnoteReference w:id="36"/>
      </w:r>
      <w:r>
        <w:rPr>
          <w:rFonts w:ascii="Times New Roman" w:hAnsi="Times New Roman"/>
          <w:sz w:val="24"/>
          <w:szCs w:val="24"/>
        </w:rPr>
        <w:t xml:space="preserve"> The cattle, known also as zebu, </w:t>
      </w:r>
      <w:r w:rsidRPr="00EB0A38">
        <w:rPr>
          <w:rFonts w:ascii="Times New Roman" w:hAnsi="Times New Roman"/>
          <w:sz w:val="24"/>
          <w:szCs w:val="24"/>
        </w:rPr>
        <w:t>could survive in tropical environments. The cattle came from Southeast Asia on ships much like the ones that carried the settlers of Madagascar. Migrants imported zebu, distinguished by a large hump on their shoulders, to East Africa, where they interbred with indigenous cattle breeds.</w:t>
      </w:r>
      <w:r w:rsidRPr="00A7653D">
        <w:rPr>
          <w:rFonts w:ascii="Times New Roman" w:hAnsi="Times New Roman"/>
          <w:sz w:val="24"/>
          <w:szCs w:val="24"/>
          <w:vertAlign w:val="superscript"/>
        </w:rPr>
        <w:t xml:space="preserve"> </w:t>
      </w:r>
      <w:r w:rsidRPr="00EB0A38">
        <w:rPr>
          <w:rFonts w:ascii="Times New Roman" w:hAnsi="Times New Roman"/>
          <w:sz w:val="24"/>
          <w:szCs w:val="24"/>
          <w:vertAlign w:val="superscript"/>
        </w:rPr>
        <w:footnoteReference w:id="37"/>
      </w:r>
      <w:r w:rsidRPr="00EB0A38">
        <w:rPr>
          <w:rFonts w:ascii="Times New Roman" w:hAnsi="Times New Roman"/>
          <w:sz w:val="24"/>
          <w:szCs w:val="24"/>
        </w:rPr>
        <w:t xml:space="preserve">  These cattle subsequently came from East Africa and spread throughout Madagascar by the twelfth century.</w:t>
      </w:r>
      <w:r w:rsidRPr="00EB0A38">
        <w:rPr>
          <w:rFonts w:ascii="Times New Roman" w:hAnsi="Times New Roman"/>
          <w:sz w:val="24"/>
          <w:szCs w:val="24"/>
          <w:vertAlign w:val="superscript"/>
        </w:rPr>
        <w:footnoteReference w:id="38"/>
      </w:r>
      <w:r>
        <w:rPr>
          <w:rFonts w:ascii="Times New Roman" w:hAnsi="Times New Roman"/>
          <w:sz w:val="24"/>
          <w:szCs w:val="24"/>
        </w:rPr>
        <w:t xml:space="preserve"> </w:t>
      </w:r>
    </w:p>
    <w:p w:rsidR="0097731B" w:rsidRPr="00EB0A38" w:rsidRDefault="0097731B" w:rsidP="00E314FB">
      <w:pPr>
        <w:spacing w:after="0" w:line="480" w:lineRule="auto"/>
        <w:rPr>
          <w:rFonts w:ascii="Times New Roman" w:hAnsi="Times New Roman"/>
          <w:sz w:val="24"/>
          <w:szCs w:val="24"/>
        </w:rPr>
      </w:pPr>
      <w:r>
        <w:rPr>
          <w:rFonts w:ascii="Times New Roman" w:hAnsi="Times New Roman"/>
          <w:sz w:val="24"/>
          <w:szCs w:val="24"/>
        </w:rPr>
        <w:tab/>
        <w:t>Some scholars suggest the Malagasy</w:t>
      </w:r>
      <w:r w:rsidRPr="00EB0A38">
        <w:rPr>
          <w:rFonts w:ascii="Times New Roman" w:hAnsi="Times New Roman"/>
          <w:sz w:val="24"/>
          <w:szCs w:val="24"/>
        </w:rPr>
        <w:t xml:space="preserve"> r</w:t>
      </w:r>
      <w:r>
        <w:rPr>
          <w:rFonts w:ascii="Times New Roman" w:hAnsi="Times New Roman"/>
          <w:sz w:val="24"/>
          <w:szCs w:val="24"/>
        </w:rPr>
        <w:t>eliance on cattle herding demonstrates their</w:t>
      </w:r>
      <w:r w:rsidRPr="00EB0A38">
        <w:rPr>
          <w:rFonts w:ascii="Times New Roman" w:hAnsi="Times New Roman"/>
          <w:sz w:val="24"/>
          <w:szCs w:val="24"/>
        </w:rPr>
        <w:t xml:space="preserve"> common ancestry with communities in East Africa, with whom they may have maintained trading links from the ninth century onward.</w:t>
      </w:r>
      <w:r w:rsidRPr="00EB0A38">
        <w:rPr>
          <w:rFonts w:ascii="Times New Roman" w:hAnsi="Times New Roman"/>
          <w:sz w:val="24"/>
          <w:szCs w:val="24"/>
          <w:vertAlign w:val="superscript"/>
        </w:rPr>
        <w:footnoteReference w:id="39"/>
      </w:r>
      <w:r>
        <w:rPr>
          <w:rFonts w:ascii="Times New Roman" w:hAnsi="Times New Roman"/>
          <w:sz w:val="24"/>
          <w:szCs w:val="24"/>
        </w:rPr>
        <w:t xml:space="preserve"> Trade networks within Madagascar, however, were more important for the pastoral communities of southern Madagascar</w:t>
      </w:r>
      <w:r w:rsidRPr="001C40F9">
        <w:rPr>
          <w:rFonts w:ascii="Times New Roman" w:hAnsi="Times New Roman"/>
          <w:sz w:val="24"/>
          <w:szCs w:val="24"/>
        </w:rPr>
        <w:t>.</w:t>
      </w:r>
      <w:r w:rsidRPr="001C40F9">
        <w:rPr>
          <w:rFonts w:ascii="Times New Roman" w:hAnsi="Times New Roman"/>
          <w:sz w:val="24"/>
          <w:szCs w:val="24"/>
          <w:vertAlign w:val="superscript"/>
        </w:rPr>
        <w:footnoteReference w:id="40"/>
      </w:r>
      <w:r>
        <w:rPr>
          <w:rFonts w:ascii="Times New Roman" w:hAnsi="Times New Roman"/>
          <w:sz w:val="24"/>
          <w:szCs w:val="24"/>
        </w:rPr>
        <w:t xml:space="preserve"> </w:t>
      </w:r>
      <w:r w:rsidRPr="001C40F9">
        <w:rPr>
          <w:rFonts w:ascii="Times New Roman" w:hAnsi="Times New Roman"/>
          <w:sz w:val="24"/>
          <w:szCs w:val="24"/>
        </w:rPr>
        <w:t xml:space="preserve">Archeologists have shown that the Malagasy of southwestern Madagascar even possessed </w:t>
      </w:r>
      <w:r>
        <w:rPr>
          <w:rFonts w:ascii="Times New Roman" w:hAnsi="Times New Roman"/>
          <w:sz w:val="24"/>
          <w:szCs w:val="24"/>
        </w:rPr>
        <w:t xml:space="preserve">commodities obtained from the northern ports of the island. These commodities included </w:t>
      </w:r>
      <w:r w:rsidRPr="001C40F9">
        <w:rPr>
          <w:rFonts w:ascii="Times New Roman" w:hAnsi="Times New Roman"/>
          <w:sz w:val="24"/>
          <w:szCs w:val="24"/>
        </w:rPr>
        <w:t xml:space="preserve">imported Islamic and Chinese ceramics, such as celadon, glass, </w:t>
      </w:r>
      <w:r w:rsidRPr="001C40F9">
        <w:rPr>
          <w:rFonts w:ascii="Times New Roman" w:hAnsi="Times New Roman"/>
          <w:sz w:val="24"/>
          <w:szCs w:val="24"/>
        </w:rPr>
        <w:lastRenderedPageBreak/>
        <w:t>and glass beads prior to the sixteenth century.</w:t>
      </w:r>
      <w:r w:rsidRPr="001C40F9">
        <w:rPr>
          <w:rFonts w:ascii="Times New Roman" w:hAnsi="Times New Roman"/>
          <w:sz w:val="24"/>
          <w:szCs w:val="24"/>
          <w:vertAlign w:val="superscript"/>
        </w:rPr>
        <w:footnoteReference w:id="41"/>
      </w:r>
      <w:r>
        <w:rPr>
          <w:rFonts w:ascii="Times New Roman" w:hAnsi="Times New Roman"/>
          <w:sz w:val="24"/>
          <w:szCs w:val="24"/>
        </w:rPr>
        <w:t>It appears</w:t>
      </w:r>
      <w:r w:rsidRPr="00946160">
        <w:rPr>
          <w:rFonts w:ascii="Times New Roman" w:hAnsi="Times New Roman"/>
          <w:sz w:val="24"/>
          <w:szCs w:val="24"/>
        </w:rPr>
        <w:t xml:space="preserve"> </w:t>
      </w:r>
      <w:r>
        <w:rPr>
          <w:rFonts w:ascii="Times New Roman" w:hAnsi="Times New Roman"/>
          <w:sz w:val="24"/>
          <w:szCs w:val="24"/>
        </w:rPr>
        <w:t>that h</w:t>
      </w:r>
      <w:r w:rsidRPr="00EB0A38">
        <w:rPr>
          <w:rFonts w:ascii="Times New Roman" w:hAnsi="Times New Roman"/>
          <w:sz w:val="24"/>
          <w:szCs w:val="24"/>
        </w:rPr>
        <w:t>umped zebu cattle, along with sheep and goats, constituted a form of moveable wealth</w:t>
      </w:r>
      <w:r>
        <w:rPr>
          <w:rFonts w:ascii="Times New Roman" w:hAnsi="Times New Roman"/>
          <w:sz w:val="24"/>
          <w:szCs w:val="24"/>
        </w:rPr>
        <w:t xml:space="preserve"> in southern and western Madagascar</w:t>
      </w:r>
      <w:r w:rsidRPr="00EB0A38">
        <w:rPr>
          <w:rFonts w:ascii="Times New Roman" w:hAnsi="Times New Roman"/>
          <w:sz w:val="24"/>
          <w:szCs w:val="24"/>
        </w:rPr>
        <w:t>.</w:t>
      </w:r>
      <w:r>
        <w:rPr>
          <w:rFonts w:ascii="Times New Roman" w:hAnsi="Times New Roman"/>
          <w:sz w:val="24"/>
          <w:szCs w:val="24"/>
        </w:rPr>
        <w:t xml:space="preserve"> </w:t>
      </w:r>
      <w:r w:rsidR="009617CF">
        <w:rPr>
          <w:rFonts w:ascii="Times New Roman" w:hAnsi="Times New Roman"/>
          <w:sz w:val="24"/>
          <w:szCs w:val="24"/>
        </w:rPr>
        <w:t>Malagasy exchanged t</w:t>
      </w:r>
      <w:r>
        <w:rPr>
          <w:rFonts w:ascii="Times New Roman" w:hAnsi="Times New Roman"/>
          <w:sz w:val="24"/>
          <w:szCs w:val="24"/>
        </w:rPr>
        <w:t>his livestock for pottery or food sources with neighboring groups.</w:t>
      </w:r>
      <w:r w:rsidR="009509AF">
        <w:rPr>
          <w:rStyle w:val="FootnoteReference"/>
          <w:rFonts w:ascii="Times New Roman" w:hAnsi="Times New Roman"/>
          <w:sz w:val="24"/>
          <w:szCs w:val="24"/>
        </w:rPr>
        <w:footnoteReference w:id="42"/>
      </w:r>
      <w:r>
        <w:rPr>
          <w:rFonts w:ascii="Times New Roman" w:hAnsi="Times New Roman"/>
          <w:sz w:val="24"/>
          <w:szCs w:val="24"/>
        </w:rPr>
        <w:t xml:space="preserve"> By the nineteenth and twentieth centuries, s</w:t>
      </w:r>
      <w:r w:rsidRPr="00EB0A38">
        <w:rPr>
          <w:rFonts w:ascii="Times New Roman" w:hAnsi="Times New Roman"/>
          <w:sz w:val="24"/>
          <w:szCs w:val="24"/>
        </w:rPr>
        <w:t xml:space="preserve">imultaneously a mark of status and source of food, </w:t>
      </w:r>
      <w:r>
        <w:rPr>
          <w:rFonts w:ascii="Times New Roman" w:hAnsi="Times New Roman"/>
          <w:sz w:val="24"/>
          <w:szCs w:val="24"/>
        </w:rPr>
        <w:t xml:space="preserve">the possession of </w:t>
      </w:r>
      <w:r w:rsidRPr="00EB0A38">
        <w:rPr>
          <w:rFonts w:ascii="Times New Roman" w:hAnsi="Times New Roman"/>
          <w:sz w:val="24"/>
          <w:szCs w:val="24"/>
        </w:rPr>
        <w:t>livestock allowed herders to support their families in arid regions</w:t>
      </w:r>
      <w:r>
        <w:rPr>
          <w:rFonts w:ascii="Times New Roman" w:hAnsi="Times New Roman"/>
          <w:sz w:val="24"/>
          <w:szCs w:val="24"/>
        </w:rPr>
        <w:t xml:space="preserve"> and supplement their riverside agriculture.</w:t>
      </w:r>
      <w:r>
        <w:rPr>
          <w:rStyle w:val="FootnoteReference"/>
          <w:rFonts w:ascii="Times New Roman" w:hAnsi="Times New Roman"/>
          <w:sz w:val="24"/>
          <w:szCs w:val="24"/>
        </w:rPr>
        <w:footnoteReference w:id="43"/>
      </w:r>
      <w:r w:rsidRPr="00EB0A38">
        <w:rPr>
          <w:rFonts w:ascii="Times New Roman" w:eastAsia="Times New Roman" w:hAnsi="Times New Roman"/>
          <w:sz w:val="24"/>
          <w:szCs w:val="24"/>
        </w:rPr>
        <w:t xml:space="preserve"> </w:t>
      </w:r>
    </w:p>
    <w:p w:rsidR="002612C7" w:rsidRDefault="0097731B" w:rsidP="00E314FB">
      <w:pPr>
        <w:spacing w:after="0" w:line="480" w:lineRule="auto"/>
        <w:rPr>
          <w:rFonts w:ascii="Times New Roman" w:hAnsi="Times New Roman"/>
          <w:sz w:val="24"/>
          <w:szCs w:val="24"/>
        </w:rPr>
      </w:pPr>
      <w:r>
        <w:rPr>
          <w:rFonts w:ascii="Times New Roman" w:hAnsi="Times New Roman"/>
          <w:sz w:val="24"/>
          <w:szCs w:val="24"/>
        </w:rPr>
        <w:tab/>
        <w:t>The agriculturalists grew rice in the more fertile and temperate center of the island.</w:t>
      </w:r>
      <w:r w:rsidRPr="000C3534">
        <w:rPr>
          <w:rFonts w:ascii="Times New Roman" w:hAnsi="Times New Roman"/>
          <w:sz w:val="24"/>
          <w:szCs w:val="24"/>
          <w:vertAlign w:val="superscript"/>
        </w:rPr>
        <w:footnoteReference w:id="44"/>
      </w:r>
      <w:r w:rsidRPr="00ED0F80">
        <w:rPr>
          <w:rFonts w:ascii="Times New Roman" w:eastAsia="Times New Roman" w:hAnsi="Times New Roman"/>
          <w:sz w:val="24"/>
          <w:szCs w:val="24"/>
        </w:rPr>
        <w:t xml:space="preserve"> </w:t>
      </w:r>
      <w:r w:rsidRPr="00EB0A38">
        <w:rPr>
          <w:rFonts w:ascii="Times New Roman" w:hAnsi="Times New Roman"/>
          <w:sz w:val="24"/>
          <w:szCs w:val="24"/>
        </w:rPr>
        <w:t xml:space="preserve">Rice farming may have arrived in Madagascar with these first settlers, who grew </w:t>
      </w:r>
      <w:r>
        <w:rPr>
          <w:rFonts w:ascii="Times New Roman" w:hAnsi="Times New Roman"/>
          <w:sz w:val="24"/>
          <w:szCs w:val="24"/>
        </w:rPr>
        <w:t>it</w:t>
      </w:r>
      <w:r w:rsidRPr="00EB0A38">
        <w:rPr>
          <w:rFonts w:ascii="Times New Roman" w:hAnsi="Times New Roman"/>
          <w:sz w:val="24"/>
          <w:szCs w:val="24"/>
        </w:rPr>
        <w:t xml:space="preserve"> on land cleared by human-set fires, or </w:t>
      </w:r>
      <w:r w:rsidRPr="00EB0A38">
        <w:rPr>
          <w:rFonts w:ascii="Times New Roman" w:hAnsi="Times New Roman"/>
          <w:i/>
          <w:sz w:val="24"/>
          <w:szCs w:val="24"/>
        </w:rPr>
        <w:t>tavy</w:t>
      </w:r>
      <w:r w:rsidRPr="00EB0A38">
        <w:rPr>
          <w:rFonts w:ascii="Times New Roman" w:hAnsi="Times New Roman"/>
          <w:sz w:val="24"/>
          <w:szCs w:val="24"/>
        </w:rPr>
        <w:t>.</w:t>
      </w:r>
      <w:r>
        <w:rPr>
          <w:rStyle w:val="FootnoteReference"/>
          <w:rFonts w:ascii="Times New Roman" w:hAnsi="Times New Roman"/>
          <w:sz w:val="24"/>
          <w:szCs w:val="24"/>
        </w:rPr>
        <w:footnoteReference w:id="45"/>
      </w:r>
      <w:r>
        <w:rPr>
          <w:rFonts w:ascii="Times New Roman" w:hAnsi="Times New Roman"/>
          <w:sz w:val="24"/>
          <w:szCs w:val="24"/>
        </w:rPr>
        <w:t xml:space="preserve"> P</w:t>
      </w:r>
      <w:r w:rsidRPr="00EB0A38">
        <w:rPr>
          <w:rFonts w:ascii="Times New Roman" w:hAnsi="Times New Roman"/>
          <w:sz w:val="24"/>
          <w:szCs w:val="24"/>
        </w:rPr>
        <w:t>astoralists probably rarely used fires to c</w:t>
      </w:r>
      <w:r>
        <w:rPr>
          <w:rFonts w:ascii="Times New Roman" w:hAnsi="Times New Roman"/>
          <w:sz w:val="24"/>
          <w:szCs w:val="24"/>
        </w:rPr>
        <w:t>lear plant life in the south and west,</w:t>
      </w:r>
      <w:r w:rsidRPr="00EB0A38">
        <w:rPr>
          <w:rFonts w:ascii="Times New Roman" w:hAnsi="Times New Roman"/>
          <w:sz w:val="24"/>
          <w:szCs w:val="24"/>
        </w:rPr>
        <w:t xml:space="preserve"> </w:t>
      </w:r>
      <w:r>
        <w:rPr>
          <w:rFonts w:ascii="Times New Roman" w:hAnsi="Times New Roman"/>
          <w:sz w:val="24"/>
          <w:szCs w:val="24"/>
        </w:rPr>
        <w:t>where they used</w:t>
      </w:r>
      <w:r w:rsidRPr="00EB0A38">
        <w:rPr>
          <w:rFonts w:ascii="Times New Roman" w:hAnsi="Times New Roman"/>
          <w:sz w:val="24"/>
          <w:szCs w:val="24"/>
        </w:rPr>
        <w:t xml:space="preserve"> different strategies to make use of the land.</w:t>
      </w:r>
      <w:r w:rsidRPr="00EB0A38">
        <w:rPr>
          <w:rFonts w:ascii="Times New Roman" w:hAnsi="Times New Roman"/>
          <w:sz w:val="24"/>
          <w:szCs w:val="24"/>
          <w:vertAlign w:val="superscript"/>
        </w:rPr>
        <w:footnoteReference w:id="46"/>
      </w:r>
      <w:r w:rsidRPr="000C3534">
        <w:rPr>
          <w:rFonts w:ascii="Times New Roman" w:eastAsia="Times New Roman" w:hAnsi="Times New Roman"/>
          <w:sz w:val="24"/>
          <w:szCs w:val="24"/>
        </w:rPr>
        <w:t xml:space="preserve"> </w:t>
      </w:r>
      <w:r w:rsidRPr="000C3534">
        <w:rPr>
          <w:rFonts w:ascii="Times New Roman" w:hAnsi="Times New Roman"/>
          <w:sz w:val="24"/>
          <w:szCs w:val="24"/>
        </w:rPr>
        <w:t>The burning of wood to heat iron and allow the cultivation of rice</w:t>
      </w:r>
      <w:r>
        <w:rPr>
          <w:rFonts w:ascii="Times New Roman" w:hAnsi="Times New Roman"/>
          <w:sz w:val="24"/>
          <w:szCs w:val="24"/>
        </w:rPr>
        <w:t xml:space="preserve"> in central and eastern Madagascar, however,</w:t>
      </w:r>
      <w:r w:rsidRPr="000C3534">
        <w:rPr>
          <w:rFonts w:ascii="Times New Roman" w:hAnsi="Times New Roman"/>
          <w:sz w:val="24"/>
          <w:szCs w:val="24"/>
        </w:rPr>
        <w:t xml:space="preserve"> created expanses of deforested</w:t>
      </w:r>
      <w:r>
        <w:rPr>
          <w:rFonts w:ascii="Times New Roman" w:hAnsi="Times New Roman"/>
          <w:sz w:val="24"/>
          <w:szCs w:val="24"/>
        </w:rPr>
        <w:t xml:space="preserve"> grassland by the time Europeans arrived</w:t>
      </w:r>
      <w:r w:rsidRPr="000C3534">
        <w:rPr>
          <w:rFonts w:ascii="Times New Roman" w:hAnsi="Times New Roman"/>
          <w:sz w:val="24"/>
          <w:szCs w:val="24"/>
        </w:rPr>
        <w:t>.</w:t>
      </w:r>
      <w:r w:rsidRPr="000C3534">
        <w:rPr>
          <w:rFonts w:ascii="Times New Roman" w:hAnsi="Times New Roman"/>
          <w:sz w:val="24"/>
          <w:szCs w:val="24"/>
          <w:vertAlign w:val="superscript"/>
        </w:rPr>
        <w:footnoteReference w:id="47"/>
      </w:r>
      <w:r>
        <w:rPr>
          <w:rFonts w:ascii="Times New Roman" w:hAnsi="Times New Roman"/>
          <w:sz w:val="24"/>
          <w:szCs w:val="24"/>
        </w:rPr>
        <w:t xml:space="preserve"> </w:t>
      </w:r>
    </w:p>
    <w:p w:rsidR="0097731B" w:rsidRPr="00A009AE" w:rsidRDefault="002612C7" w:rsidP="00E314FB">
      <w:pPr>
        <w:spacing w:after="0" w:line="480" w:lineRule="auto"/>
        <w:rPr>
          <w:rFonts w:ascii="Times New Roman" w:eastAsia="Times New Roman" w:hAnsi="Times New Roman"/>
          <w:sz w:val="24"/>
          <w:szCs w:val="24"/>
        </w:rPr>
      </w:pPr>
      <w:r>
        <w:rPr>
          <w:rFonts w:ascii="Times New Roman" w:hAnsi="Times New Roman"/>
          <w:sz w:val="24"/>
          <w:szCs w:val="24"/>
        </w:rPr>
        <w:tab/>
      </w:r>
      <w:r w:rsidR="0097731B" w:rsidRPr="000C3534">
        <w:rPr>
          <w:rFonts w:ascii="Times New Roman" w:hAnsi="Times New Roman"/>
          <w:sz w:val="24"/>
          <w:szCs w:val="24"/>
        </w:rPr>
        <w:t>The people of the highlands began storing their rice harvests in silos around the fifteenth and sixteenth centuries.</w:t>
      </w:r>
      <w:r w:rsidR="0097731B">
        <w:rPr>
          <w:rFonts w:ascii="Times New Roman" w:hAnsi="Times New Roman"/>
          <w:sz w:val="24"/>
          <w:szCs w:val="24"/>
        </w:rPr>
        <w:t xml:space="preserve"> This period was also marked by an increase in social </w:t>
      </w:r>
      <w:r w:rsidR="0097731B">
        <w:rPr>
          <w:rFonts w:ascii="Times New Roman" w:hAnsi="Times New Roman"/>
          <w:sz w:val="24"/>
          <w:szCs w:val="24"/>
        </w:rPr>
        <w:lastRenderedPageBreak/>
        <w:t>differentiation in the interior of Madagascar.</w:t>
      </w:r>
      <w:r w:rsidR="0097731B">
        <w:rPr>
          <w:rStyle w:val="FootnoteReference"/>
          <w:rFonts w:ascii="Times New Roman" w:hAnsi="Times New Roman"/>
          <w:sz w:val="24"/>
          <w:szCs w:val="24"/>
        </w:rPr>
        <w:footnoteReference w:id="48"/>
      </w:r>
      <w:r w:rsidR="0097731B">
        <w:rPr>
          <w:rFonts w:ascii="Times New Roman" w:hAnsi="Times New Roman"/>
          <w:sz w:val="24"/>
          <w:szCs w:val="24"/>
        </w:rPr>
        <w:t xml:space="preserve"> </w:t>
      </w:r>
      <w:r w:rsidR="0097731B" w:rsidRPr="00ED0F80">
        <w:rPr>
          <w:rFonts w:ascii="Times New Roman" w:hAnsi="Times New Roman"/>
          <w:sz w:val="24"/>
          <w:szCs w:val="24"/>
        </w:rPr>
        <w:t>T</w:t>
      </w:r>
      <w:r w:rsidR="0097731B">
        <w:rPr>
          <w:rFonts w:ascii="Times New Roman" w:hAnsi="Times New Roman"/>
          <w:sz w:val="24"/>
          <w:szCs w:val="24"/>
        </w:rPr>
        <w:t>raders</w:t>
      </w:r>
      <w:r w:rsidR="0097731B" w:rsidRPr="00ED0F80">
        <w:rPr>
          <w:rFonts w:ascii="Times New Roman" w:hAnsi="Times New Roman"/>
          <w:sz w:val="24"/>
          <w:szCs w:val="24"/>
        </w:rPr>
        <w:t xml:space="preserve"> sold surplus rice to other communities, such as the herders of the south in return for cattle.</w:t>
      </w:r>
      <w:r w:rsidR="0097731B" w:rsidRPr="00ED0F80">
        <w:rPr>
          <w:rFonts w:ascii="Times New Roman" w:hAnsi="Times New Roman"/>
          <w:sz w:val="24"/>
          <w:szCs w:val="24"/>
          <w:vertAlign w:val="superscript"/>
        </w:rPr>
        <w:t xml:space="preserve"> </w:t>
      </w:r>
      <w:r w:rsidR="0097731B" w:rsidRPr="00ED0F80">
        <w:rPr>
          <w:rFonts w:ascii="Times New Roman" w:hAnsi="Times New Roman"/>
          <w:sz w:val="24"/>
          <w:szCs w:val="24"/>
          <w:vertAlign w:val="superscript"/>
        </w:rPr>
        <w:footnoteReference w:id="49"/>
      </w:r>
      <w:r w:rsidR="0097731B" w:rsidRPr="00ED0F80">
        <w:rPr>
          <w:rFonts w:ascii="Times New Roman" w:hAnsi="Times New Roman"/>
          <w:sz w:val="24"/>
          <w:szCs w:val="24"/>
        </w:rPr>
        <w:t xml:space="preserve">  They also sold the food to the northern ports of the island </w:t>
      </w:r>
      <w:r>
        <w:rPr>
          <w:rFonts w:ascii="Times New Roman" w:hAnsi="Times New Roman"/>
          <w:sz w:val="24"/>
          <w:szCs w:val="24"/>
        </w:rPr>
        <w:t>that w</w:t>
      </w:r>
      <w:r w:rsidR="0097731B" w:rsidRPr="00ED0F80">
        <w:rPr>
          <w:rFonts w:ascii="Times New Roman" w:hAnsi="Times New Roman"/>
          <w:sz w:val="24"/>
          <w:szCs w:val="24"/>
        </w:rPr>
        <w:t>ould buy the rice with prestige goods obtained through Indian Ocean trading.</w:t>
      </w:r>
      <w:r w:rsidR="0097731B" w:rsidRPr="00ED0F80">
        <w:rPr>
          <w:rFonts w:ascii="Times New Roman" w:hAnsi="Times New Roman"/>
          <w:sz w:val="24"/>
          <w:szCs w:val="24"/>
          <w:vertAlign w:val="superscript"/>
        </w:rPr>
        <w:footnoteReference w:id="50"/>
      </w:r>
      <w:r w:rsidR="0097731B" w:rsidRPr="00ED0F80">
        <w:rPr>
          <w:rFonts w:ascii="Times New Roman" w:hAnsi="Times New Roman"/>
          <w:sz w:val="24"/>
          <w:szCs w:val="24"/>
        </w:rPr>
        <w:t xml:space="preserve"> </w:t>
      </w:r>
      <w:r w:rsidR="0097731B">
        <w:rPr>
          <w:rFonts w:ascii="Times New Roman" w:hAnsi="Times New Roman"/>
          <w:sz w:val="24"/>
          <w:szCs w:val="24"/>
        </w:rPr>
        <w:t>Elites</w:t>
      </w:r>
      <w:r w:rsidR="0097731B" w:rsidRPr="000C3534">
        <w:rPr>
          <w:rFonts w:ascii="Times New Roman" w:hAnsi="Times New Roman"/>
          <w:sz w:val="24"/>
          <w:szCs w:val="24"/>
        </w:rPr>
        <w:t xml:space="preserve"> </w:t>
      </w:r>
      <w:r w:rsidR="0097731B">
        <w:rPr>
          <w:rFonts w:ascii="Times New Roman" w:hAnsi="Times New Roman"/>
          <w:sz w:val="24"/>
          <w:szCs w:val="24"/>
        </w:rPr>
        <w:t xml:space="preserve">who could export rice and other commodities </w:t>
      </w:r>
      <w:r w:rsidR="0097731B" w:rsidRPr="000C3534">
        <w:rPr>
          <w:rFonts w:ascii="Times New Roman" w:hAnsi="Times New Roman"/>
          <w:sz w:val="24"/>
          <w:szCs w:val="24"/>
        </w:rPr>
        <w:t>used their wealth to build elaborate tombs by the seventeenth or eighteenth century.</w:t>
      </w:r>
      <w:r w:rsidR="0097731B">
        <w:rPr>
          <w:rStyle w:val="FootnoteReference"/>
          <w:rFonts w:ascii="Times New Roman" w:hAnsi="Times New Roman"/>
          <w:sz w:val="24"/>
          <w:szCs w:val="24"/>
        </w:rPr>
        <w:footnoteReference w:id="51"/>
      </w:r>
      <w:r w:rsidR="0097731B" w:rsidRPr="00ED0F80">
        <w:rPr>
          <w:rFonts w:ascii="Times New Roman" w:eastAsia="Times New Roman" w:hAnsi="Times New Roman"/>
          <w:sz w:val="24"/>
          <w:szCs w:val="24"/>
        </w:rPr>
        <w:t xml:space="preserve"> </w:t>
      </w:r>
      <w:r w:rsidR="0097731B">
        <w:rPr>
          <w:rFonts w:ascii="Times New Roman" w:eastAsia="Times New Roman" w:hAnsi="Times New Roman"/>
          <w:sz w:val="24"/>
          <w:szCs w:val="24"/>
        </w:rPr>
        <w:t xml:space="preserve">These centuries also marked an increased in irrigated agriculture in the center of the island. </w:t>
      </w:r>
      <w:r w:rsidR="0097731B">
        <w:rPr>
          <w:rFonts w:ascii="Times New Roman" w:hAnsi="Times New Roman"/>
          <w:sz w:val="24"/>
          <w:szCs w:val="24"/>
        </w:rPr>
        <w:t>T</w:t>
      </w:r>
      <w:r w:rsidR="0097731B" w:rsidRPr="00ED0F80">
        <w:rPr>
          <w:rFonts w:ascii="Times New Roman" w:hAnsi="Times New Roman"/>
          <w:sz w:val="24"/>
          <w:szCs w:val="24"/>
        </w:rPr>
        <w:t>he highlands supported a relatively higher population density elsewhere on the island.</w:t>
      </w:r>
      <w:r w:rsidR="0097731B" w:rsidRPr="00ED0F80">
        <w:rPr>
          <w:rFonts w:ascii="Times New Roman" w:hAnsi="Times New Roman"/>
          <w:sz w:val="24"/>
          <w:szCs w:val="24"/>
          <w:vertAlign w:val="superscript"/>
        </w:rPr>
        <w:footnoteReference w:id="52"/>
      </w:r>
      <w:r w:rsidR="0097731B" w:rsidRPr="00ED0F80">
        <w:rPr>
          <w:rFonts w:ascii="Times New Roman" w:hAnsi="Times New Roman"/>
          <w:sz w:val="24"/>
          <w:szCs w:val="24"/>
        </w:rPr>
        <w:t xml:space="preserve"> </w:t>
      </w:r>
      <w:r w:rsidR="0097731B">
        <w:rPr>
          <w:rFonts w:ascii="Times New Roman" w:hAnsi="Times New Roman"/>
          <w:sz w:val="24"/>
          <w:szCs w:val="24"/>
        </w:rPr>
        <w:t>In addition to</w:t>
      </w:r>
      <w:r w:rsidR="0097731B" w:rsidRPr="00ED0F80">
        <w:rPr>
          <w:rFonts w:ascii="Times New Roman" w:hAnsi="Times New Roman"/>
          <w:sz w:val="24"/>
          <w:szCs w:val="24"/>
        </w:rPr>
        <w:t xml:space="preserve"> retaining or exchanging war-captives, communities in the highlands </w:t>
      </w:r>
      <w:r w:rsidR="0097731B">
        <w:rPr>
          <w:rFonts w:ascii="Times New Roman" w:hAnsi="Times New Roman"/>
          <w:sz w:val="24"/>
          <w:szCs w:val="24"/>
        </w:rPr>
        <w:t>appear to have sold slaves to northern ports</w:t>
      </w:r>
      <w:r w:rsidR="0097731B" w:rsidRPr="00ED0F80">
        <w:rPr>
          <w:rFonts w:ascii="Times New Roman" w:hAnsi="Times New Roman"/>
          <w:sz w:val="24"/>
          <w:szCs w:val="24"/>
        </w:rPr>
        <w:t>, where traders sold</w:t>
      </w:r>
      <w:r w:rsidR="0097731B">
        <w:rPr>
          <w:rFonts w:ascii="Times New Roman" w:hAnsi="Times New Roman"/>
          <w:sz w:val="24"/>
          <w:szCs w:val="24"/>
        </w:rPr>
        <w:t xml:space="preserve"> the slaves </w:t>
      </w:r>
      <w:r w:rsidR="0097731B" w:rsidRPr="00ED0F80">
        <w:rPr>
          <w:rFonts w:ascii="Times New Roman" w:hAnsi="Times New Roman"/>
          <w:sz w:val="24"/>
          <w:szCs w:val="24"/>
        </w:rPr>
        <w:t>to passing Indian Ocean merchants.</w:t>
      </w:r>
      <w:r w:rsidR="0097731B">
        <w:rPr>
          <w:rStyle w:val="FootnoteReference"/>
          <w:rFonts w:ascii="Times New Roman" w:hAnsi="Times New Roman"/>
          <w:sz w:val="24"/>
          <w:szCs w:val="24"/>
        </w:rPr>
        <w:footnoteReference w:id="53"/>
      </w:r>
      <w:r w:rsidR="0097731B" w:rsidRPr="001C40F9">
        <w:rPr>
          <w:rFonts w:ascii="Times New Roman" w:eastAsia="Times New Roman" w:hAnsi="Times New Roman"/>
          <w:sz w:val="24"/>
          <w:szCs w:val="24"/>
        </w:rPr>
        <w:t xml:space="preserve"> </w:t>
      </w:r>
    </w:p>
    <w:p w:rsidR="0097731B" w:rsidRDefault="0097731B" w:rsidP="00E314FB">
      <w:pPr>
        <w:spacing w:after="0" w:line="480" w:lineRule="auto"/>
        <w:ind w:firstLine="720"/>
        <w:rPr>
          <w:rFonts w:ascii="Times New Roman" w:hAnsi="Times New Roman"/>
          <w:sz w:val="24"/>
          <w:szCs w:val="24"/>
        </w:rPr>
      </w:pPr>
      <w:r w:rsidRPr="00D4693A">
        <w:rPr>
          <w:rFonts w:ascii="Times New Roman" w:hAnsi="Times New Roman"/>
          <w:sz w:val="24"/>
          <w:szCs w:val="24"/>
        </w:rPr>
        <w:t xml:space="preserve">Traditions gathered </w:t>
      </w:r>
      <w:r>
        <w:rPr>
          <w:rFonts w:ascii="Times New Roman" w:hAnsi="Times New Roman"/>
          <w:sz w:val="24"/>
          <w:szCs w:val="24"/>
        </w:rPr>
        <w:t>on</w:t>
      </w:r>
      <w:r w:rsidRPr="00D4693A">
        <w:rPr>
          <w:rFonts w:ascii="Times New Roman" w:hAnsi="Times New Roman"/>
          <w:sz w:val="24"/>
          <w:szCs w:val="24"/>
        </w:rPr>
        <w:t xml:space="preserve"> Mad</w:t>
      </w:r>
      <w:r>
        <w:rPr>
          <w:rFonts w:ascii="Times New Roman" w:hAnsi="Times New Roman"/>
          <w:sz w:val="24"/>
          <w:szCs w:val="24"/>
        </w:rPr>
        <w:t>agascar have described</w:t>
      </w:r>
      <w:r w:rsidRPr="00D4693A">
        <w:rPr>
          <w:rFonts w:ascii="Times New Roman" w:hAnsi="Times New Roman"/>
          <w:sz w:val="24"/>
          <w:szCs w:val="24"/>
        </w:rPr>
        <w:t xml:space="preserve"> “intense internal population migrations.</w:t>
      </w:r>
      <w:r w:rsidR="002612C7">
        <w:rPr>
          <w:rFonts w:ascii="Times New Roman" w:hAnsi="Times New Roman"/>
          <w:sz w:val="24"/>
          <w:szCs w:val="24"/>
        </w:rPr>
        <w:t>”</w:t>
      </w:r>
      <w:r w:rsidRPr="00D4693A">
        <w:rPr>
          <w:rFonts w:ascii="Times New Roman" w:hAnsi="Times New Roman"/>
          <w:sz w:val="24"/>
          <w:szCs w:val="24"/>
          <w:vertAlign w:val="superscript"/>
        </w:rPr>
        <w:footnoteReference w:id="54"/>
      </w:r>
      <w:r>
        <w:rPr>
          <w:rFonts w:ascii="Times New Roman" w:hAnsi="Times New Roman"/>
          <w:sz w:val="24"/>
          <w:szCs w:val="24"/>
        </w:rPr>
        <w:t xml:space="preserve"> For instance, t</w:t>
      </w:r>
      <w:r w:rsidRPr="00D4693A">
        <w:rPr>
          <w:rFonts w:ascii="Times New Roman" w:hAnsi="Times New Roman"/>
          <w:sz w:val="24"/>
          <w:szCs w:val="24"/>
        </w:rPr>
        <w:t xml:space="preserve">hese histories tell of several groups who passed through the southwest on their way elsewhere in the island. These groups included the </w:t>
      </w:r>
      <w:r w:rsidRPr="00D4693A">
        <w:rPr>
          <w:rFonts w:ascii="Times New Roman" w:hAnsi="Times New Roman"/>
          <w:i/>
          <w:sz w:val="24"/>
          <w:szCs w:val="24"/>
        </w:rPr>
        <w:t>tompon-tany</w:t>
      </w:r>
      <w:r w:rsidR="00A02B16">
        <w:rPr>
          <w:rFonts w:ascii="Times New Roman" w:hAnsi="Times New Roman"/>
          <w:sz w:val="24"/>
          <w:szCs w:val="24"/>
        </w:rPr>
        <w:t xml:space="preserve"> (</w:t>
      </w:r>
      <w:r w:rsidRPr="00D4693A">
        <w:rPr>
          <w:rFonts w:ascii="Times New Roman" w:hAnsi="Times New Roman"/>
          <w:sz w:val="24"/>
          <w:szCs w:val="24"/>
        </w:rPr>
        <w:t xml:space="preserve">original owners of the land), the Tandavake (those who lived in caves), and the Masikoro of the valleys. More contemporarily, besides the pastoralists, </w:t>
      </w:r>
      <w:r>
        <w:rPr>
          <w:rFonts w:ascii="Times New Roman" w:hAnsi="Times New Roman"/>
          <w:sz w:val="24"/>
          <w:szCs w:val="24"/>
        </w:rPr>
        <w:t>groups in the southwest have included the Vezo fishermen, the Mikea</w:t>
      </w:r>
      <w:r w:rsidRPr="00D4693A">
        <w:rPr>
          <w:rFonts w:ascii="Times New Roman" w:hAnsi="Times New Roman"/>
          <w:sz w:val="24"/>
          <w:szCs w:val="24"/>
        </w:rPr>
        <w:t xml:space="preserve"> </w:t>
      </w:r>
      <w:r>
        <w:rPr>
          <w:rFonts w:ascii="Times New Roman" w:hAnsi="Times New Roman"/>
          <w:sz w:val="24"/>
          <w:szCs w:val="24"/>
        </w:rPr>
        <w:t xml:space="preserve">forest foragers </w:t>
      </w:r>
      <w:r w:rsidRPr="00D4693A">
        <w:rPr>
          <w:rFonts w:ascii="Times New Roman" w:hAnsi="Times New Roman"/>
          <w:sz w:val="24"/>
          <w:szCs w:val="24"/>
        </w:rPr>
        <w:t xml:space="preserve">(perhaps related </w:t>
      </w:r>
      <w:r w:rsidRPr="00D4693A">
        <w:rPr>
          <w:rFonts w:ascii="Times New Roman" w:hAnsi="Times New Roman"/>
          <w:sz w:val="24"/>
          <w:szCs w:val="24"/>
        </w:rPr>
        <w:lastRenderedPageBreak/>
        <w:t>to the mythical Kimosy in or</w:t>
      </w:r>
      <w:r>
        <w:rPr>
          <w:rFonts w:ascii="Times New Roman" w:hAnsi="Times New Roman"/>
          <w:sz w:val="24"/>
          <w:szCs w:val="24"/>
        </w:rPr>
        <w:t xml:space="preserve">al traditions), and the Bara who were </w:t>
      </w:r>
      <w:r w:rsidRPr="00D4693A">
        <w:rPr>
          <w:rFonts w:ascii="Times New Roman" w:hAnsi="Times New Roman"/>
          <w:sz w:val="24"/>
          <w:szCs w:val="24"/>
        </w:rPr>
        <w:t xml:space="preserve">agriculturalists </w:t>
      </w:r>
      <w:r>
        <w:rPr>
          <w:rFonts w:ascii="Times New Roman" w:hAnsi="Times New Roman"/>
          <w:sz w:val="24"/>
          <w:szCs w:val="24"/>
        </w:rPr>
        <w:t xml:space="preserve">in </w:t>
      </w:r>
      <w:r w:rsidRPr="00D4693A">
        <w:rPr>
          <w:rFonts w:ascii="Times New Roman" w:hAnsi="Times New Roman"/>
          <w:sz w:val="24"/>
          <w:szCs w:val="24"/>
        </w:rPr>
        <w:t>interior.</w:t>
      </w:r>
      <w:r w:rsidRPr="00D4693A">
        <w:rPr>
          <w:rFonts w:ascii="Times New Roman" w:hAnsi="Times New Roman"/>
          <w:sz w:val="24"/>
          <w:szCs w:val="24"/>
          <w:vertAlign w:val="superscript"/>
        </w:rPr>
        <w:footnoteReference w:id="55"/>
      </w:r>
      <w:r w:rsidRPr="00D4693A">
        <w:rPr>
          <w:rFonts w:ascii="Times New Roman" w:hAnsi="Times New Roman"/>
          <w:sz w:val="24"/>
          <w:szCs w:val="24"/>
        </w:rPr>
        <w:t xml:space="preserve"> All of these groups intermarried </w:t>
      </w:r>
      <w:r>
        <w:rPr>
          <w:rFonts w:ascii="Times New Roman" w:hAnsi="Times New Roman"/>
          <w:sz w:val="24"/>
          <w:szCs w:val="24"/>
        </w:rPr>
        <w:t>with the pastoralists of south and western Madagascar. They had common cultural practices and religious beliefs</w:t>
      </w:r>
      <w:r w:rsidRPr="00D4693A">
        <w:rPr>
          <w:rFonts w:ascii="Times New Roman" w:hAnsi="Times New Roman"/>
          <w:sz w:val="24"/>
          <w:szCs w:val="24"/>
        </w:rPr>
        <w:t>. Migration and trade</w:t>
      </w:r>
      <w:r>
        <w:rPr>
          <w:rFonts w:ascii="Times New Roman" w:hAnsi="Times New Roman"/>
          <w:sz w:val="24"/>
          <w:szCs w:val="24"/>
        </w:rPr>
        <w:t>, these traditions seem to suggest,</w:t>
      </w:r>
      <w:r w:rsidRPr="00D4693A">
        <w:rPr>
          <w:rFonts w:ascii="Times New Roman" w:hAnsi="Times New Roman"/>
          <w:sz w:val="24"/>
          <w:szCs w:val="24"/>
        </w:rPr>
        <w:t xml:space="preserve"> tied various populations of Madagascar together, even as the disparate landscapes they inhabited </w:t>
      </w:r>
      <w:r>
        <w:rPr>
          <w:rFonts w:ascii="Times New Roman" w:hAnsi="Times New Roman"/>
          <w:sz w:val="24"/>
          <w:szCs w:val="24"/>
        </w:rPr>
        <w:t>separated</w:t>
      </w:r>
      <w:r w:rsidRPr="00D4693A">
        <w:rPr>
          <w:rFonts w:ascii="Times New Roman" w:hAnsi="Times New Roman"/>
          <w:sz w:val="24"/>
          <w:szCs w:val="24"/>
        </w:rPr>
        <w:t xml:space="preserve"> them.</w:t>
      </w:r>
      <w:r>
        <w:rPr>
          <w:rFonts w:ascii="Times New Roman" w:hAnsi="Times New Roman"/>
          <w:sz w:val="24"/>
          <w:szCs w:val="24"/>
        </w:rPr>
        <w:t xml:space="preserve"> </w:t>
      </w:r>
    </w:p>
    <w:p w:rsidR="0097731B" w:rsidRPr="00676A4D" w:rsidRDefault="0097731B" w:rsidP="00E314FB">
      <w:pPr>
        <w:spacing w:after="0" w:line="480" w:lineRule="auto"/>
        <w:ind w:firstLine="720"/>
        <w:rPr>
          <w:rFonts w:ascii="Times New Roman" w:hAnsi="Times New Roman"/>
          <w:sz w:val="24"/>
          <w:szCs w:val="24"/>
        </w:rPr>
      </w:pPr>
      <w:r>
        <w:rPr>
          <w:rFonts w:ascii="Times New Roman" w:hAnsi="Times New Roman"/>
          <w:sz w:val="24"/>
          <w:szCs w:val="24"/>
        </w:rPr>
        <w:t xml:space="preserve">Malagasy traditions, collected during the nineteenth and twentieth centuries, may have overstated the importance of these connections, due to the pressures of Merina and French colonization. </w:t>
      </w:r>
      <w:r w:rsidRPr="003B7FA0">
        <w:rPr>
          <w:rFonts w:ascii="Times New Roman" w:hAnsi="Times New Roman"/>
          <w:sz w:val="24"/>
          <w:szCs w:val="24"/>
        </w:rPr>
        <w:t xml:space="preserve">Historians studying pre-colonial African societies have written </w:t>
      </w:r>
      <w:r>
        <w:rPr>
          <w:rFonts w:ascii="Times New Roman" w:hAnsi="Times New Roman"/>
          <w:sz w:val="24"/>
          <w:szCs w:val="24"/>
        </w:rPr>
        <w:t>about</w:t>
      </w:r>
      <w:r w:rsidRPr="003B7FA0">
        <w:rPr>
          <w:rFonts w:ascii="Times New Roman" w:hAnsi="Times New Roman"/>
          <w:sz w:val="24"/>
          <w:szCs w:val="24"/>
        </w:rPr>
        <w:t xml:space="preserve"> the </w:t>
      </w:r>
      <w:r>
        <w:rPr>
          <w:rFonts w:ascii="Times New Roman" w:hAnsi="Times New Roman"/>
          <w:sz w:val="24"/>
          <w:szCs w:val="24"/>
        </w:rPr>
        <w:t>challenges in using</w:t>
      </w:r>
      <w:r w:rsidRPr="003B7FA0">
        <w:rPr>
          <w:rFonts w:ascii="Times New Roman" w:hAnsi="Times New Roman"/>
          <w:sz w:val="24"/>
          <w:szCs w:val="24"/>
        </w:rPr>
        <w:t xml:space="preserve"> oral histories and traditions</w:t>
      </w:r>
      <w:r>
        <w:rPr>
          <w:rFonts w:ascii="Times New Roman" w:hAnsi="Times New Roman"/>
          <w:sz w:val="24"/>
          <w:szCs w:val="24"/>
        </w:rPr>
        <w:t>, particularly those collected during the colonial period</w:t>
      </w:r>
      <w:r w:rsidRPr="003B7FA0">
        <w:rPr>
          <w:rFonts w:ascii="Times New Roman" w:hAnsi="Times New Roman"/>
          <w:sz w:val="24"/>
          <w:szCs w:val="24"/>
        </w:rPr>
        <w:t>.</w:t>
      </w:r>
      <w:r w:rsidRPr="003B7FA0">
        <w:rPr>
          <w:rFonts w:ascii="Times New Roman" w:hAnsi="Times New Roman"/>
          <w:sz w:val="24"/>
          <w:szCs w:val="24"/>
          <w:vertAlign w:val="superscript"/>
        </w:rPr>
        <w:footnoteReference w:id="56"/>
      </w:r>
      <w:r>
        <w:rPr>
          <w:rFonts w:ascii="Times New Roman" w:hAnsi="Times New Roman"/>
          <w:sz w:val="24"/>
          <w:szCs w:val="24"/>
        </w:rPr>
        <w:t xml:space="preserve"> These traditions represented a way of understanding not the past, but how the Malagasy perceived their history</w:t>
      </w:r>
      <w:r>
        <w:rPr>
          <w:rFonts w:ascii="Times New Roman" w:eastAsia="Times New Roman" w:hAnsi="Times New Roman"/>
          <w:sz w:val="24"/>
          <w:szCs w:val="24"/>
        </w:rPr>
        <w:t>. Malagasy traditions described the mythic beginnings of communities on the island. Almost a</w:t>
      </w:r>
      <w:r w:rsidR="002612C7">
        <w:rPr>
          <w:rFonts w:ascii="Times New Roman" w:eastAsia="Times New Roman" w:hAnsi="Times New Roman"/>
          <w:sz w:val="24"/>
          <w:szCs w:val="24"/>
        </w:rPr>
        <w:t>ll Malagasy groups preserved a story of their arrival</w:t>
      </w:r>
      <w:r>
        <w:rPr>
          <w:rFonts w:ascii="Times New Roman" w:eastAsia="Times New Roman" w:hAnsi="Times New Roman"/>
          <w:sz w:val="24"/>
          <w:szCs w:val="24"/>
        </w:rPr>
        <w:t xml:space="preserve"> on the island and clashing with an already resident people, the </w:t>
      </w:r>
      <w:r w:rsidRPr="00DC7BB3">
        <w:rPr>
          <w:rFonts w:ascii="Times New Roman" w:eastAsia="Times New Roman" w:hAnsi="Times New Roman"/>
          <w:i/>
          <w:sz w:val="24"/>
          <w:szCs w:val="24"/>
        </w:rPr>
        <w:t>tompon-tany</w:t>
      </w:r>
      <w:r w:rsidR="002612C7">
        <w:rPr>
          <w:rFonts w:ascii="Times New Roman" w:eastAsia="Times New Roman" w:hAnsi="Times New Roman"/>
          <w:sz w:val="24"/>
          <w:szCs w:val="24"/>
        </w:rPr>
        <w:t>, the</w:t>
      </w:r>
      <w:r>
        <w:rPr>
          <w:rFonts w:ascii="Times New Roman" w:eastAsia="Times New Roman" w:hAnsi="Times New Roman"/>
          <w:sz w:val="24"/>
          <w:szCs w:val="24"/>
        </w:rPr>
        <w:t xml:space="preserve"> </w:t>
      </w:r>
      <w:r w:rsidRPr="00DC7BB3">
        <w:rPr>
          <w:rFonts w:ascii="Times New Roman" w:eastAsia="Times New Roman" w:hAnsi="Times New Roman"/>
          <w:i/>
          <w:sz w:val="24"/>
          <w:szCs w:val="24"/>
        </w:rPr>
        <w:t>Vazimba</w:t>
      </w:r>
      <w:r>
        <w:rPr>
          <w:rFonts w:ascii="Times New Roman" w:eastAsia="Times New Roman" w:hAnsi="Times New Roman"/>
          <w:sz w:val="24"/>
          <w:szCs w:val="24"/>
        </w:rPr>
        <w:t>. Traditions described the Vazimba as lacking rice, cattle, and iron-working technology.</w:t>
      </w:r>
      <w:r>
        <w:rPr>
          <w:rStyle w:val="FootnoteReference"/>
          <w:rFonts w:ascii="Times New Roman" w:eastAsia="Times New Roman" w:hAnsi="Times New Roman"/>
          <w:sz w:val="24"/>
          <w:szCs w:val="24"/>
        </w:rPr>
        <w:footnoteReference w:id="57"/>
      </w:r>
      <w:r>
        <w:rPr>
          <w:rFonts w:ascii="Times New Roman" w:eastAsia="Times New Roman" w:hAnsi="Times New Roman"/>
          <w:sz w:val="24"/>
          <w:szCs w:val="24"/>
        </w:rPr>
        <w:t xml:space="preserve"> R</w:t>
      </w:r>
      <w:r w:rsidRPr="004B2B21">
        <w:rPr>
          <w:rFonts w:ascii="Times New Roman" w:eastAsia="Times New Roman" w:hAnsi="Times New Roman"/>
          <w:sz w:val="24"/>
          <w:szCs w:val="24"/>
        </w:rPr>
        <w:t xml:space="preserve">ice cultivation gradually encroached into Vazimba land, according to oral traditions. While respecting </w:t>
      </w:r>
      <w:r>
        <w:rPr>
          <w:rFonts w:ascii="Times New Roman" w:eastAsia="Times New Roman" w:hAnsi="Times New Roman"/>
          <w:sz w:val="24"/>
          <w:szCs w:val="24"/>
        </w:rPr>
        <w:t xml:space="preserve">the deep connections between the </w:t>
      </w:r>
      <w:r w:rsidRPr="004B2B21">
        <w:rPr>
          <w:rFonts w:ascii="Times New Roman" w:eastAsia="Times New Roman" w:hAnsi="Times New Roman"/>
          <w:sz w:val="24"/>
          <w:szCs w:val="24"/>
        </w:rPr>
        <w:t xml:space="preserve">Vazimba </w:t>
      </w:r>
      <w:r>
        <w:rPr>
          <w:rFonts w:ascii="Times New Roman" w:eastAsia="Times New Roman" w:hAnsi="Times New Roman"/>
          <w:sz w:val="24"/>
          <w:szCs w:val="24"/>
        </w:rPr>
        <w:lastRenderedPageBreak/>
        <w:t>and</w:t>
      </w:r>
      <w:r w:rsidRPr="004B2B21">
        <w:rPr>
          <w:rFonts w:ascii="Times New Roman" w:eastAsia="Times New Roman" w:hAnsi="Times New Roman"/>
          <w:sz w:val="24"/>
          <w:szCs w:val="24"/>
        </w:rPr>
        <w:t xml:space="preserve"> the </w:t>
      </w:r>
      <w:r>
        <w:rPr>
          <w:rFonts w:ascii="Times New Roman" w:eastAsia="Times New Roman" w:hAnsi="Times New Roman"/>
          <w:sz w:val="24"/>
          <w:szCs w:val="24"/>
        </w:rPr>
        <w:t xml:space="preserve">island </w:t>
      </w:r>
      <w:r w:rsidRPr="004B2B21">
        <w:rPr>
          <w:rFonts w:ascii="Times New Roman" w:eastAsia="Times New Roman" w:hAnsi="Times New Roman"/>
          <w:sz w:val="24"/>
          <w:szCs w:val="24"/>
        </w:rPr>
        <w:t xml:space="preserve">environment, agriculturalists took control </w:t>
      </w:r>
      <w:r>
        <w:rPr>
          <w:rFonts w:ascii="Times New Roman" w:eastAsia="Times New Roman" w:hAnsi="Times New Roman"/>
          <w:sz w:val="24"/>
          <w:szCs w:val="24"/>
        </w:rPr>
        <w:t>of</w:t>
      </w:r>
      <w:r w:rsidRPr="004B2B21">
        <w:rPr>
          <w:rFonts w:ascii="Times New Roman" w:eastAsia="Times New Roman" w:hAnsi="Times New Roman"/>
          <w:sz w:val="24"/>
          <w:szCs w:val="24"/>
        </w:rPr>
        <w:t xml:space="preserve"> land previously held by the Vazimba, expanded their rice fields, and supported large numbers of dependents.</w:t>
      </w:r>
      <w:r w:rsidRPr="004B2B21">
        <w:rPr>
          <w:rFonts w:ascii="Times New Roman" w:eastAsia="Times New Roman" w:hAnsi="Times New Roman"/>
          <w:sz w:val="24"/>
          <w:szCs w:val="24"/>
          <w:vertAlign w:val="superscript"/>
        </w:rPr>
        <w:footnoteReference w:id="58"/>
      </w:r>
    </w:p>
    <w:p w:rsidR="008204E9" w:rsidRDefault="0097731B" w:rsidP="00E314FB">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For a long time, scholars treated such stories with incredulity, yet recent research has given credence to these traditions. </w:t>
      </w:r>
      <w:r w:rsidRPr="004B2B21">
        <w:rPr>
          <w:rFonts w:ascii="Times New Roman" w:eastAsia="Times New Roman" w:hAnsi="Times New Roman"/>
          <w:sz w:val="24"/>
          <w:szCs w:val="24"/>
        </w:rPr>
        <w:t>Archeological studies note the expa</w:t>
      </w:r>
      <w:r w:rsidR="002612C7">
        <w:rPr>
          <w:rFonts w:ascii="Times New Roman" w:eastAsia="Times New Roman" w:hAnsi="Times New Roman"/>
          <w:sz w:val="24"/>
          <w:szCs w:val="24"/>
        </w:rPr>
        <w:t xml:space="preserve">nsion of rice farming began </w:t>
      </w:r>
      <w:r w:rsidRPr="004B2B21">
        <w:rPr>
          <w:rFonts w:ascii="Times New Roman" w:eastAsia="Times New Roman" w:hAnsi="Times New Roman"/>
          <w:sz w:val="24"/>
          <w:szCs w:val="24"/>
        </w:rPr>
        <w:t>around the fourteenth century, suggesting a decisive shift towards agriculture occur</w:t>
      </w:r>
      <w:r>
        <w:rPr>
          <w:rFonts w:ascii="Times New Roman" w:eastAsia="Times New Roman" w:hAnsi="Times New Roman"/>
          <w:sz w:val="24"/>
          <w:szCs w:val="24"/>
        </w:rPr>
        <w:t>red</w:t>
      </w:r>
      <w:r w:rsidRPr="004B2B21">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59"/>
      </w:r>
      <w:r w:rsidR="00A02B16">
        <w:rPr>
          <w:rFonts w:ascii="Times New Roman" w:eastAsia="Times New Roman" w:hAnsi="Times New Roman"/>
          <w:sz w:val="24"/>
          <w:szCs w:val="24"/>
        </w:rPr>
        <w:t xml:space="preserve"> Linguistic</w:t>
      </w:r>
      <w:r>
        <w:rPr>
          <w:rFonts w:ascii="Times New Roman" w:eastAsia="Times New Roman" w:hAnsi="Times New Roman"/>
          <w:sz w:val="24"/>
          <w:szCs w:val="24"/>
        </w:rPr>
        <w:t xml:space="preserve"> studies also confirm that different populations mingled in Madagascar.</w:t>
      </w:r>
      <w:r w:rsidR="002612C7">
        <w:rPr>
          <w:rStyle w:val="FootnoteReference"/>
          <w:rFonts w:ascii="Times New Roman" w:eastAsia="Times New Roman" w:hAnsi="Times New Roman"/>
          <w:sz w:val="24"/>
          <w:szCs w:val="24"/>
        </w:rPr>
        <w:footnoteReference w:id="60"/>
      </w:r>
      <w:r>
        <w:rPr>
          <w:rFonts w:ascii="Times New Roman" w:eastAsia="Times New Roman" w:hAnsi="Times New Roman"/>
          <w:sz w:val="24"/>
          <w:szCs w:val="24"/>
        </w:rPr>
        <w:t xml:space="preserve"> </w:t>
      </w:r>
      <w:r w:rsidR="00A02B16">
        <w:rPr>
          <w:rFonts w:ascii="Times New Roman" w:eastAsia="Times New Roman" w:hAnsi="Times New Roman"/>
          <w:sz w:val="24"/>
          <w:szCs w:val="24"/>
        </w:rPr>
        <w:t>T</w:t>
      </w:r>
      <w:r>
        <w:rPr>
          <w:rFonts w:ascii="Times New Roman" w:eastAsia="Times New Roman" w:hAnsi="Times New Roman"/>
          <w:sz w:val="24"/>
          <w:szCs w:val="24"/>
        </w:rPr>
        <w:t xml:space="preserve">he Merina </w:t>
      </w:r>
      <w:r w:rsidR="00A02B16">
        <w:rPr>
          <w:rFonts w:ascii="Times New Roman" w:eastAsia="Times New Roman" w:hAnsi="Times New Roman"/>
          <w:sz w:val="24"/>
          <w:szCs w:val="24"/>
        </w:rPr>
        <w:t>may have been</w:t>
      </w:r>
      <w:r>
        <w:rPr>
          <w:rFonts w:ascii="Times New Roman" w:eastAsia="Times New Roman" w:hAnsi="Times New Roman"/>
          <w:sz w:val="24"/>
          <w:szCs w:val="24"/>
        </w:rPr>
        <w:t xml:space="preserve"> more recent arrivals, suggests </w:t>
      </w:r>
      <w:r w:rsidRPr="007C6C03">
        <w:rPr>
          <w:rFonts w:ascii="Times New Roman" w:eastAsia="Times New Roman" w:hAnsi="Times New Roman"/>
          <w:sz w:val="24"/>
          <w:szCs w:val="24"/>
        </w:rPr>
        <w:t xml:space="preserve">Otto </w:t>
      </w:r>
      <w:r>
        <w:rPr>
          <w:rFonts w:ascii="Times New Roman" w:eastAsia="Times New Roman" w:hAnsi="Times New Roman"/>
          <w:sz w:val="24"/>
          <w:szCs w:val="24"/>
        </w:rPr>
        <w:t xml:space="preserve">Dahl, and introduced new agricultural practices, iron-working technologies, and </w:t>
      </w:r>
      <w:r w:rsidR="00DD7349">
        <w:rPr>
          <w:rFonts w:ascii="Times New Roman" w:eastAsia="Times New Roman" w:hAnsi="Times New Roman"/>
          <w:sz w:val="24"/>
          <w:szCs w:val="24"/>
        </w:rPr>
        <w:t>vocabulary</w:t>
      </w:r>
      <w:r>
        <w:rPr>
          <w:rFonts w:ascii="Times New Roman" w:eastAsia="Times New Roman" w:hAnsi="Times New Roman"/>
          <w:sz w:val="24"/>
          <w:szCs w:val="24"/>
        </w:rPr>
        <w:t xml:space="preserve"> to the populations already on the island.</w:t>
      </w:r>
      <w:r>
        <w:rPr>
          <w:rStyle w:val="FootnoteReference"/>
          <w:rFonts w:ascii="Times New Roman" w:eastAsia="Times New Roman" w:hAnsi="Times New Roman"/>
          <w:sz w:val="24"/>
          <w:szCs w:val="24"/>
        </w:rPr>
        <w:footnoteReference w:id="61"/>
      </w:r>
      <w:r>
        <w:rPr>
          <w:rFonts w:ascii="Times New Roman" w:eastAsia="Times New Roman" w:hAnsi="Times New Roman"/>
          <w:sz w:val="24"/>
          <w:szCs w:val="24"/>
        </w:rPr>
        <w:t xml:space="preserve"> Dahl even argues there may have been a distinct Vazimba language prior to the arrival of the proto-Merina.</w:t>
      </w:r>
      <w:r w:rsidR="00DD7349">
        <w:rPr>
          <w:rStyle w:val="FootnoteReference"/>
          <w:rFonts w:ascii="Times New Roman" w:eastAsia="Times New Roman" w:hAnsi="Times New Roman"/>
          <w:sz w:val="24"/>
          <w:szCs w:val="24"/>
        </w:rPr>
        <w:footnoteReference w:id="62"/>
      </w:r>
      <w:r>
        <w:rPr>
          <w:rFonts w:ascii="Times New Roman" w:eastAsia="Times New Roman" w:hAnsi="Times New Roman"/>
          <w:sz w:val="24"/>
          <w:szCs w:val="24"/>
        </w:rPr>
        <w:t xml:space="preserve"> </w:t>
      </w:r>
      <w:r w:rsidR="008204E9">
        <w:rPr>
          <w:rFonts w:ascii="Times New Roman" w:eastAsia="Times New Roman" w:hAnsi="Times New Roman"/>
          <w:sz w:val="24"/>
          <w:szCs w:val="24"/>
        </w:rPr>
        <w:t>Furthermore,</w:t>
      </w:r>
      <w:r w:rsidR="008204E9" w:rsidRPr="00676A4D">
        <w:rPr>
          <w:rFonts w:ascii="Times New Roman" w:eastAsia="Times New Roman" w:hAnsi="Times New Roman"/>
          <w:sz w:val="24"/>
          <w:szCs w:val="24"/>
        </w:rPr>
        <w:t xml:space="preserve"> archeological studies seem to confirm the gradual settlement of various parts of the island, thanks to technological innovations that allowed for waves of migration throughout Madagascar.</w:t>
      </w:r>
      <w:r w:rsidR="008204E9" w:rsidRPr="00676A4D">
        <w:rPr>
          <w:rFonts w:ascii="Times New Roman" w:eastAsia="Times New Roman" w:hAnsi="Times New Roman"/>
          <w:sz w:val="24"/>
          <w:szCs w:val="24"/>
          <w:vertAlign w:val="superscript"/>
        </w:rPr>
        <w:footnoteReference w:id="63"/>
      </w:r>
    </w:p>
    <w:p w:rsidR="0097731B" w:rsidRDefault="0097731B" w:rsidP="00E314FB">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Merina may have used t</w:t>
      </w:r>
      <w:r w:rsidR="00DD7349">
        <w:rPr>
          <w:rFonts w:ascii="Times New Roman" w:eastAsia="Times New Roman" w:hAnsi="Times New Roman"/>
          <w:sz w:val="24"/>
          <w:szCs w:val="24"/>
        </w:rPr>
        <w:t>he</w:t>
      </w:r>
      <w:r>
        <w:rPr>
          <w:rFonts w:ascii="Times New Roman" w:eastAsia="Times New Roman" w:hAnsi="Times New Roman"/>
          <w:sz w:val="24"/>
          <w:szCs w:val="24"/>
        </w:rPr>
        <w:t xml:space="preserve"> conquest tradition</w:t>
      </w:r>
      <w:r w:rsidR="00DD7349">
        <w:rPr>
          <w:rFonts w:ascii="Times New Roman" w:eastAsia="Times New Roman" w:hAnsi="Times New Roman"/>
          <w:sz w:val="24"/>
          <w:szCs w:val="24"/>
        </w:rPr>
        <w:t>, even it were rooted in historical events,</w:t>
      </w:r>
      <w:r>
        <w:rPr>
          <w:rFonts w:ascii="Times New Roman" w:eastAsia="Times New Roman" w:hAnsi="Times New Roman"/>
          <w:sz w:val="24"/>
          <w:szCs w:val="24"/>
        </w:rPr>
        <w:t xml:space="preserve"> to assert their superiority over the “African substratum” known as the Vazimba.</w:t>
      </w:r>
      <w:r>
        <w:rPr>
          <w:rStyle w:val="FootnoteReference"/>
          <w:rFonts w:ascii="Times New Roman" w:eastAsia="Times New Roman" w:hAnsi="Times New Roman"/>
          <w:sz w:val="24"/>
          <w:szCs w:val="24"/>
        </w:rPr>
        <w:footnoteReference w:id="64"/>
      </w:r>
      <w:r>
        <w:rPr>
          <w:rFonts w:ascii="Times New Roman" w:eastAsia="Times New Roman" w:hAnsi="Times New Roman"/>
          <w:sz w:val="24"/>
          <w:szCs w:val="24"/>
        </w:rPr>
        <w:t xml:space="preserve"> </w:t>
      </w:r>
      <w:r>
        <w:rPr>
          <w:rFonts w:ascii="Times New Roman" w:eastAsia="Times New Roman" w:hAnsi="Times New Roman"/>
          <w:sz w:val="24"/>
          <w:szCs w:val="24"/>
        </w:rPr>
        <w:lastRenderedPageBreak/>
        <w:t>This tradition of conquest over technologically inferior groups has found its way into the myths of the Sakalava and other Malagasy in the southeast of the island.</w:t>
      </w:r>
      <w:r>
        <w:rPr>
          <w:rStyle w:val="FootnoteReference"/>
          <w:rFonts w:ascii="Times New Roman" w:eastAsia="Times New Roman" w:hAnsi="Times New Roman"/>
          <w:sz w:val="24"/>
          <w:szCs w:val="24"/>
        </w:rPr>
        <w:footnoteReference w:id="65"/>
      </w:r>
      <w:r>
        <w:rPr>
          <w:rFonts w:ascii="Times New Roman" w:eastAsia="Times New Roman" w:hAnsi="Times New Roman"/>
          <w:sz w:val="24"/>
          <w:szCs w:val="24"/>
        </w:rPr>
        <w:t xml:space="preserve"> This early myth has also blended with Malagasy ideas of the divinity of the natural world.</w:t>
      </w:r>
      <w:r>
        <w:rPr>
          <w:rStyle w:val="FootnoteReference"/>
          <w:rFonts w:ascii="Times New Roman" w:eastAsia="Times New Roman" w:hAnsi="Times New Roman"/>
          <w:sz w:val="24"/>
          <w:szCs w:val="24"/>
        </w:rPr>
        <w:footnoteReference w:id="66"/>
      </w:r>
      <w:r>
        <w:rPr>
          <w:rFonts w:ascii="Times New Roman" w:eastAsia="Times New Roman" w:hAnsi="Times New Roman"/>
          <w:sz w:val="24"/>
          <w:szCs w:val="24"/>
        </w:rPr>
        <w:t xml:space="preserve"> As settlers, the Malagasy represented their migrations to visiting Europeans as choices. These choices allowed those who led communities on the island to assert themselves as foreign and possessing ties elsewhere in the Indian Ocean. Leaders in southeastern Madagascar, the </w:t>
      </w:r>
      <w:r>
        <w:rPr>
          <w:rFonts w:ascii="Times New Roman" w:eastAsia="Times New Roman" w:hAnsi="Times New Roman"/>
          <w:i/>
          <w:sz w:val="24"/>
          <w:szCs w:val="24"/>
        </w:rPr>
        <w:t>A</w:t>
      </w:r>
      <w:r w:rsidRPr="002632A7">
        <w:rPr>
          <w:rFonts w:ascii="Times New Roman" w:eastAsia="Times New Roman" w:hAnsi="Times New Roman"/>
          <w:i/>
          <w:sz w:val="24"/>
          <w:szCs w:val="24"/>
        </w:rPr>
        <w:t>ndriana</w:t>
      </w:r>
      <w:r>
        <w:rPr>
          <w:rFonts w:ascii="Times New Roman" w:eastAsia="Times New Roman" w:hAnsi="Times New Roman"/>
          <w:sz w:val="24"/>
          <w:szCs w:val="24"/>
        </w:rPr>
        <w:t xml:space="preserve">, </w:t>
      </w:r>
      <w:r w:rsidRPr="002632A7">
        <w:rPr>
          <w:rFonts w:ascii="Times New Roman" w:eastAsia="Times New Roman" w:hAnsi="Times New Roman"/>
          <w:sz w:val="24"/>
          <w:szCs w:val="24"/>
        </w:rPr>
        <w:t>claimed Arab a</w:t>
      </w:r>
      <w:r>
        <w:rPr>
          <w:rFonts w:ascii="Times New Roman" w:eastAsia="Times New Roman" w:hAnsi="Times New Roman"/>
          <w:sz w:val="24"/>
          <w:szCs w:val="24"/>
        </w:rPr>
        <w:t>ncestry from an Arab migrant named Darafify</w:t>
      </w:r>
      <w:r w:rsidRPr="002632A7">
        <w:rPr>
          <w:rFonts w:ascii="Times New Roman" w:eastAsia="Times New Roman" w:hAnsi="Times New Roman"/>
          <w:sz w:val="24"/>
          <w:szCs w:val="24"/>
        </w:rPr>
        <w:t>.</w:t>
      </w:r>
      <w:r w:rsidRPr="002632A7">
        <w:rPr>
          <w:rFonts w:ascii="Times New Roman" w:eastAsia="Times New Roman" w:hAnsi="Times New Roman"/>
          <w:sz w:val="24"/>
          <w:szCs w:val="24"/>
          <w:vertAlign w:val="superscript"/>
        </w:rPr>
        <w:footnoteReference w:id="67"/>
      </w:r>
      <w:r>
        <w:rPr>
          <w:rFonts w:ascii="Times New Roman" w:eastAsia="Times New Roman" w:hAnsi="Times New Roman"/>
          <w:sz w:val="24"/>
          <w:szCs w:val="24"/>
        </w:rPr>
        <w:t xml:space="preserve"> </w:t>
      </w:r>
    </w:p>
    <w:p w:rsidR="0097731B" w:rsidRDefault="0097731B" w:rsidP="00E314FB">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The following tradition from southern Madagascar neatly summarizes the choices made by the settlers of the island. The protagonist, Darafify, was originally from Mecca and travelled along the eastern coast of Madagascar in search of a home.</w:t>
      </w:r>
      <w:r w:rsidRPr="001623B2">
        <w:rPr>
          <w:rFonts w:ascii="Times New Roman" w:eastAsia="Times New Roman" w:hAnsi="Times New Roman"/>
          <w:sz w:val="24"/>
          <w:szCs w:val="24"/>
          <w:vertAlign w:val="superscript"/>
        </w:rPr>
        <w:footnoteReference w:id="68"/>
      </w:r>
      <w:r>
        <w:rPr>
          <w:rFonts w:ascii="Times New Roman" w:eastAsia="Times New Roman" w:hAnsi="Times New Roman"/>
          <w:sz w:val="24"/>
          <w:szCs w:val="24"/>
        </w:rPr>
        <w:t xml:space="preserve"> </w:t>
      </w:r>
      <w:r w:rsidRPr="001623B2">
        <w:rPr>
          <w:rFonts w:ascii="Times New Roman" w:eastAsia="Times New Roman" w:hAnsi="Times New Roman"/>
          <w:sz w:val="24"/>
          <w:szCs w:val="24"/>
        </w:rPr>
        <w:t>Da</w:t>
      </w:r>
      <w:r>
        <w:rPr>
          <w:rFonts w:ascii="Times New Roman" w:eastAsia="Times New Roman" w:hAnsi="Times New Roman"/>
          <w:sz w:val="24"/>
          <w:szCs w:val="24"/>
        </w:rPr>
        <w:t>rafify boarded a ship in northern Madagascar</w:t>
      </w:r>
      <w:r w:rsidRPr="001623B2">
        <w:rPr>
          <w:rFonts w:ascii="Times New Roman" w:eastAsia="Times New Roman" w:hAnsi="Times New Roman"/>
          <w:sz w:val="24"/>
          <w:szCs w:val="24"/>
        </w:rPr>
        <w:t xml:space="preserve">, with his wife Ramaliavaratra and a red cow. </w:t>
      </w:r>
      <w:r>
        <w:rPr>
          <w:rFonts w:ascii="Times New Roman" w:eastAsia="Times New Roman" w:hAnsi="Times New Roman"/>
          <w:sz w:val="24"/>
          <w:szCs w:val="24"/>
        </w:rPr>
        <w:t>He may have been from the Middle East but the shores of Madagascar attracted his interest. He decided to settle in the south of the island and the origin history traced how he reached this decision. Darafify and his companions sailed along the east coast of Madagascar and w</w:t>
      </w:r>
      <w:r w:rsidRPr="001623B2">
        <w:rPr>
          <w:rFonts w:ascii="Times New Roman" w:eastAsia="Times New Roman" w:hAnsi="Times New Roman"/>
          <w:sz w:val="24"/>
          <w:szCs w:val="24"/>
        </w:rPr>
        <w:t xml:space="preserve">hen they arrived at Sakaleona, the cow bellowed but </w:t>
      </w:r>
      <w:r>
        <w:rPr>
          <w:rFonts w:ascii="Times New Roman" w:eastAsia="Times New Roman" w:hAnsi="Times New Roman"/>
          <w:sz w:val="24"/>
          <w:szCs w:val="24"/>
        </w:rPr>
        <w:t>“</w:t>
      </w:r>
      <w:r w:rsidRPr="001623B2">
        <w:rPr>
          <w:rFonts w:ascii="Times New Roman" w:eastAsia="Times New Roman" w:hAnsi="Times New Roman"/>
          <w:sz w:val="24"/>
          <w:szCs w:val="24"/>
        </w:rPr>
        <w:t>Darafify said, 'We will not stop here, for the kings who reign in this region cannot care for their people, as the Sakaleona is a river with two mouths.' At Fanantara, the c</w:t>
      </w:r>
      <w:r>
        <w:rPr>
          <w:rFonts w:ascii="Times New Roman" w:eastAsia="Times New Roman" w:hAnsi="Times New Roman"/>
          <w:sz w:val="24"/>
          <w:szCs w:val="24"/>
        </w:rPr>
        <w:t xml:space="preserve">ow bellowed again, but </w:t>
      </w:r>
      <w:r>
        <w:rPr>
          <w:rFonts w:ascii="Times New Roman" w:eastAsia="Times New Roman" w:hAnsi="Times New Roman"/>
          <w:sz w:val="24"/>
          <w:szCs w:val="24"/>
        </w:rPr>
        <w:lastRenderedPageBreak/>
        <w:t xml:space="preserve">Darafify </w:t>
      </w:r>
      <w:r w:rsidRPr="001623B2">
        <w:rPr>
          <w:rFonts w:ascii="Times New Roman" w:eastAsia="Times New Roman" w:hAnsi="Times New Roman"/>
          <w:sz w:val="24"/>
          <w:szCs w:val="24"/>
        </w:rPr>
        <w:t>said, 'The Fanantara is a river of which the mo</w:t>
      </w:r>
      <w:r>
        <w:rPr>
          <w:rFonts w:ascii="Times New Roman" w:eastAsia="Times New Roman" w:hAnsi="Times New Roman"/>
          <w:sz w:val="24"/>
          <w:szCs w:val="24"/>
        </w:rPr>
        <w:t xml:space="preserve">uth is too close to the source, so </w:t>
      </w:r>
      <w:r w:rsidRPr="001623B2">
        <w:rPr>
          <w:rFonts w:ascii="Times New Roman" w:eastAsia="Times New Roman" w:hAnsi="Times New Roman"/>
          <w:sz w:val="24"/>
          <w:szCs w:val="24"/>
        </w:rPr>
        <w:t>the inhabitants will be not easy to govern.</w:t>
      </w:r>
      <w:r>
        <w:rPr>
          <w:rFonts w:ascii="Times New Roman" w:eastAsia="Times New Roman" w:hAnsi="Times New Roman"/>
          <w:sz w:val="24"/>
          <w:szCs w:val="24"/>
        </w:rPr>
        <w:t>’”</w:t>
      </w:r>
      <w:r w:rsidRPr="001623B2">
        <w:rPr>
          <w:rFonts w:ascii="Times New Roman" w:eastAsia="Times New Roman" w:hAnsi="Times New Roman"/>
          <w:sz w:val="24"/>
          <w:szCs w:val="24"/>
        </w:rPr>
        <w:t xml:space="preserve"> Darafify continued his criticisms </w:t>
      </w:r>
      <w:r>
        <w:rPr>
          <w:rFonts w:ascii="Times New Roman" w:eastAsia="Times New Roman" w:hAnsi="Times New Roman"/>
          <w:sz w:val="24"/>
          <w:szCs w:val="24"/>
        </w:rPr>
        <w:t xml:space="preserve">of various coastal villages </w:t>
      </w:r>
      <w:r w:rsidRPr="001623B2">
        <w:rPr>
          <w:rFonts w:ascii="Times New Roman" w:eastAsia="Times New Roman" w:hAnsi="Times New Roman"/>
          <w:sz w:val="24"/>
          <w:szCs w:val="24"/>
        </w:rPr>
        <w:t xml:space="preserve">as they sailed along the southeastern coast of Madagascar. At one spot, a bank of rocks prevented the inhabitants along the river from trading. The site of the next town near a small river opening would encourage its inhabitants to revolt. In another region, profitable trade encouraged the rich to fight constantly with each other. Finally, Darafify, his wife, and cow arrived at the southern tip of the island, </w:t>
      </w:r>
      <w:r>
        <w:rPr>
          <w:rFonts w:ascii="Times New Roman" w:eastAsia="Times New Roman" w:hAnsi="Times New Roman"/>
          <w:sz w:val="24"/>
          <w:szCs w:val="24"/>
        </w:rPr>
        <w:t>“</w:t>
      </w:r>
      <w:r w:rsidRPr="001623B2">
        <w:rPr>
          <w:rFonts w:ascii="Times New Roman" w:eastAsia="Times New Roman" w:hAnsi="Times New Roman"/>
          <w:sz w:val="24"/>
          <w:szCs w:val="24"/>
        </w:rPr>
        <w:t xml:space="preserve">the country of cattle </w:t>
      </w:r>
      <w:r w:rsidRPr="001623B2">
        <w:rPr>
          <w:rFonts w:ascii="Times New Roman" w:eastAsia="Times New Roman" w:hAnsi="Times New Roman"/>
          <w:i/>
          <w:sz w:val="24"/>
          <w:szCs w:val="24"/>
        </w:rPr>
        <w:t>par excellence,</w:t>
      </w:r>
      <w:r>
        <w:rPr>
          <w:rFonts w:ascii="Times New Roman" w:eastAsia="Times New Roman" w:hAnsi="Times New Roman"/>
          <w:sz w:val="24"/>
          <w:szCs w:val="24"/>
        </w:rPr>
        <w:t>”</w:t>
      </w:r>
      <w:r w:rsidRPr="001623B2">
        <w:rPr>
          <w:rFonts w:ascii="Times New Roman" w:eastAsia="Times New Roman" w:hAnsi="Times New Roman"/>
          <w:sz w:val="24"/>
          <w:szCs w:val="24"/>
        </w:rPr>
        <w:t xml:space="preserve"> and the three decided to settle there.</w:t>
      </w:r>
      <w:r w:rsidRPr="001623B2">
        <w:rPr>
          <w:rFonts w:ascii="Times New Roman" w:eastAsia="Times New Roman" w:hAnsi="Times New Roman"/>
          <w:sz w:val="24"/>
          <w:szCs w:val="24"/>
          <w:vertAlign w:val="superscript"/>
        </w:rPr>
        <w:footnoteReference w:id="69"/>
      </w:r>
      <w:r w:rsidRPr="001623B2">
        <w:rPr>
          <w:rFonts w:ascii="Times New Roman" w:eastAsia="Times New Roman" w:hAnsi="Times New Roman"/>
          <w:sz w:val="24"/>
          <w:szCs w:val="24"/>
        </w:rPr>
        <w:t xml:space="preserve"> </w:t>
      </w:r>
    </w:p>
    <w:p w:rsidR="0097731B" w:rsidRDefault="0097731B" w:rsidP="00E314FB">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t xml:space="preserve">This history described the appeal of living in southern Madagascar for the settlers. This tradition gained popularity in Madagascar because it spoke to the way people viewed their worlds and judged the value of their landscapes. </w:t>
      </w:r>
      <w:r w:rsidRPr="001623B2">
        <w:rPr>
          <w:rFonts w:ascii="Times New Roman" w:eastAsia="Times New Roman" w:hAnsi="Times New Roman"/>
          <w:sz w:val="24"/>
          <w:szCs w:val="24"/>
        </w:rPr>
        <w:t xml:space="preserve">Throughout southern Madagascar, </w:t>
      </w:r>
      <w:r>
        <w:rPr>
          <w:rFonts w:ascii="Times New Roman" w:eastAsia="Times New Roman" w:hAnsi="Times New Roman"/>
          <w:sz w:val="24"/>
          <w:szCs w:val="24"/>
        </w:rPr>
        <w:t>communities survived through</w:t>
      </w:r>
      <w:r w:rsidRPr="001623B2">
        <w:rPr>
          <w:rFonts w:ascii="Times New Roman" w:eastAsia="Times New Roman" w:hAnsi="Times New Roman"/>
          <w:sz w:val="24"/>
          <w:szCs w:val="24"/>
        </w:rPr>
        <w:t xml:space="preserve"> herding ca</w:t>
      </w:r>
      <w:r>
        <w:rPr>
          <w:rFonts w:ascii="Times New Roman" w:eastAsia="Times New Roman" w:hAnsi="Times New Roman"/>
          <w:sz w:val="24"/>
          <w:szCs w:val="24"/>
        </w:rPr>
        <w:t xml:space="preserve">ttle and used rivers to trade </w:t>
      </w:r>
      <w:r w:rsidRPr="001623B2">
        <w:rPr>
          <w:rFonts w:ascii="Times New Roman" w:eastAsia="Times New Roman" w:hAnsi="Times New Roman"/>
          <w:sz w:val="24"/>
          <w:szCs w:val="24"/>
        </w:rPr>
        <w:t>and travel</w:t>
      </w:r>
      <w:r>
        <w:rPr>
          <w:rFonts w:ascii="Times New Roman" w:eastAsia="Times New Roman" w:hAnsi="Times New Roman"/>
          <w:sz w:val="24"/>
          <w:szCs w:val="24"/>
        </w:rPr>
        <w:t xml:space="preserve"> before Europeans first arrived in the 1580s</w:t>
      </w:r>
      <w:r w:rsidRPr="001623B2">
        <w:rPr>
          <w:rFonts w:ascii="Times New Roman" w:eastAsia="Times New Roman" w:hAnsi="Times New Roman"/>
          <w:sz w:val="24"/>
          <w:szCs w:val="24"/>
        </w:rPr>
        <w:t>. Darafify noted that the location of a community could mean the difference between s</w:t>
      </w:r>
      <w:r>
        <w:rPr>
          <w:rFonts w:ascii="Times New Roman" w:eastAsia="Times New Roman" w:hAnsi="Times New Roman"/>
          <w:sz w:val="24"/>
          <w:szCs w:val="24"/>
        </w:rPr>
        <w:t>uccess and failure. The history of Darafify mirrored the experience of the Malagasy in southwestern Madagascar, as they had chosen to settle in the south and developed methods for surviving in the region. European visitors failed to understand how they lived in this region, seemingly surviving with very little. Europeans did not understand the interactions between the Malagasy and their surroundings, as their early interactions with the people of the southwest make clear.</w:t>
      </w:r>
    </w:p>
    <w:p w:rsidR="0097731B" w:rsidRPr="008B6368" w:rsidRDefault="0097731B" w:rsidP="00E314FB">
      <w:pPr>
        <w:spacing w:after="0" w:line="480" w:lineRule="auto"/>
        <w:rPr>
          <w:rFonts w:ascii="Times New Roman" w:hAnsi="Times New Roman"/>
          <w:sz w:val="24"/>
          <w:szCs w:val="24"/>
        </w:rPr>
      </w:pPr>
      <w:r>
        <w:rPr>
          <w:rFonts w:ascii="Times New Roman" w:hAnsi="Times New Roman"/>
          <w:sz w:val="24"/>
          <w:szCs w:val="24"/>
        </w:rPr>
        <w:tab/>
      </w:r>
      <w:r w:rsidRPr="008B6368">
        <w:rPr>
          <w:rFonts w:ascii="Times New Roman" w:hAnsi="Times New Roman"/>
          <w:sz w:val="24"/>
          <w:szCs w:val="24"/>
        </w:rPr>
        <w:t xml:space="preserve"> </w:t>
      </w:r>
    </w:p>
    <w:p w:rsidR="009509AF" w:rsidRDefault="00023EAA" w:rsidP="00E314FB">
      <w:pPr>
        <w:rPr>
          <w:rFonts w:ascii="Times New Roman" w:eastAsia="Times New Roman" w:hAnsi="Times New Roman"/>
          <w:b/>
          <w:sz w:val="24"/>
          <w:szCs w:val="24"/>
        </w:rPr>
      </w:pPr>
      <w:r>
        <w:rPr>
          <w:rFonts w:ascii="Times New Roman" w:eastAsia="Times New Roman" w:hAnsi="Times New Roman"/>
          <w:b/>
          <w:noProof/>
          <w:sz w:val="24"/>
          <w:szCs w:val="24"/>
        </w:rPr>
        <w:lastRenderedPageBreak/>
        <w:drawing>
          <wp:inline distT="0" distB="0" distL="0" distR="0">
            <wp:extent cx="5486400" cy="7099935"/>
            <wp:effectExtent l="19050" t="0" r="0" b="0"/>
            <wp:docPr id="4" name="Picture 3" descr="MG_map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_map_2.jpg"/>
                    <pic:cNvPicPr/>
                  </pic:nvPicPr>
                  <pic:blipFill>
                    <a:blip r:embed="rId8" cstate="print"/>
                    <a:stretch>
                      <a:fillRect/>
                    </a:stretch>
                  </pic:blipFill>
                  <pic:spPr>
                    <a:xfrm>
                      <a:off x="0" y="0"/>
                      <a:ext cx="5486400" cy="7099935"/>
                    </a:xfrm>
                    <a:prstGeom prst="rect">
                      <a:avLst/>
                    </a:prstGeom>
                  </pic:spPr>
                </pic:pic>
              </a:graphicData>
            </a:graphic>
          </wp:inline>
        </w:drawing>
      </w:r>
    </w:p>
    <w:p w:rsidR="009509AF" w:rsidRDefault="009509AF" w:rsidP="00E314FB">
      <w:pPr>
        <w:rPr>
          <w:rFonts w:ascii="Times New Roman" w:eastAsia="Times New Roman" w:hAnsi="Times New Roman"/>
          <w:b/>
          <w:sz w:val="24"/>
          <w:szCs w:val="24"/>
        </w:rPr>
      </w:pPr>
    </w:p>
    <w:p w:rsidR="00023EAA" w:rsidRDefault="00023EAA" w:rsidP="00023EAA">
      <w:pPr>
        <w:jc w:val="center"/>
        <w:rPr>
          <w:rFonts w:ascii="Times New Roman" w:eastAsia="Times New Roman" w:hAnsi="Times New Roman"/>
          <w:sz w:val="24"/>
          <w:szCs w:val="24"/>
        </w:rPr>
      </w:pPr>
      <w:r>
        <w:rPr>
          <w:rFonts w:ascii="Times New Roman" w:eastAsia="Times New Roman" w:hAnsi="Times New Roman"/>
          <w:sz w:val="24"/>
          <w:szCs w:val="24"/>
        </w:rPr>
        <w:t>Map 3: Southwestern Madagascar</w:t>
      </w:r>
    </w:p>
    <w:p w:rsidR="0097731B" w:rsidRPr="00023EAA" w:rsidRDefault="0097731B" w:rsidP="00023EAA">
      <w:pPr>
        <w:rPr>
          <w:rFonts w:ascii="Times New Roman" w:eastAsia="Times New Roman" w:hAnsi="Times New Roman"/>
          <w:sz w:val="24"/>
          <w:szCs w:val="24"/>
        </w:rPr>
      </w:pPr>
      <w:r w:rsidRPr="006E3516">
        <w:rPr>
          <w:rFonts w:ascii="Times New Roman" w:eastAsia="Times New Roman" w:hAnsi="Times New Roman"/>
          <w:b/>
          <w:sz w:val="24"/>
          <w:szCs w:val="24"/>
        </w:rPr>
        <w:lastRenderedPageBreak/>
        <w:t>The Arrival of the</w:t>
      </w:r>
      <w:r>
        <w:rPr>
          <w:rFonts w:ascii="Times New Roman" w:eastAsia="Times New Roman" w:hAnsi="Times New Roman"/>
          <w:b/>
          <w:sz w:val="24"/>
          <w:szCs w:val="24"/>
        </w:rPr>
        <w:t xml:space="preserve"> </w:t>
      </w:r>
      <w:r w:rsidRPr="004462B0">
        <w:rPr>
          <w:rFonts w:ascii="Times New Roman" w:eastAsia="Times New Roman" w:hAnsi="Times New Roman"/>
          <w:b/>
          <w:i/>
          <w:sz w:val="24"/>
          <w:szCs w:val="24"/>
        </w:rPr>
        <w:t>Vazaha</w:t>
      </w:r>
      <w:r w:rsidRPr="00E77388">
        <w:rPr>
          <w:rFonts w:ascii="Times New Roman" w:eastAsia="Times New Roman" w:hAnsi="Times New Roman"/>
          <w:sz w:val="24"/>
          <w:szCs w:val="24"/>
          <w:vertAlign w:val="superscript"/>
        </w:rPr>
        <w:footnoteReference w:id="70"/>
      </w:r>
      <w:r>
        <w:rPr>
          <w:rFonts w:ascii="Times New Roman" w:hAnsi="Times New Roman"/>
          <w:sz w:val="24"/>
          <w:szCs w:val="24"/>
        </w:rPr>
        <w:tab/>
      </w:r>
    </w:p>
    <w:p w:rsidR="0097731B" w:rsidRDefault="008204E9" w:rsidP="00E314FB">
      <w:pPr>
        <w:spacing w:after="0" w:line="480" w:lineRule="auto"/>
        <w:ind w:firstLine="720"/>
        <w:rPr>
          <w:rFonts w:ascii="Times New Roman" w:hAnsi="Times New Roman"/>
          <w:sz w:val="24"/>
          <w:szCs w:val="24"/>
        </w:rPr>
      </w:pPr>
      <w:r w:rsidRPr="008204E9">
        <w:rPr>
          <w:rFonts w:ascii="Times New Roman" w:eastAsia="Times New Roman" w:hAnsi="Times New Roman"/>
          <w:i/>
          <w:sz w:val="24"/>
          <w:szCs w:val="24"/>
        </w:rPr>
        <w:t>V</w:t>
      </w:r>
      <w:r w:rsidR="0097731B" w:rsidRPr="00E77388">
        <w:rPr>
          <w:rFonts w:ascii="Times New Roman" w:eastAsia="Times New Roman" w:hAnsi="Times New Roman"/>
          <w:i/>
          <w:sz w:val="24"/>
          <w:szCs w:val="24"/>
        </w:rPr>
        <w:t>azaha</w:t>
      </w:r>
      <w:r w:rsidR="0097731B">
        <w:rPr>
          <w:rFonts w:ascii="Times New Roman" w:eastAsia="Times New Roman" w:hAnsi="Times New Roman"/>
          <w:sz w:val="24"/>
          <w:szCs w:val="24"/>
        </w:rPr>
        <w:t xml:space="preserve"> first visited the large southwestern bay </w:t>
      </w:r>
      <w:r w:rsidR="0097731B" w:rsidRPr="00E77388">
        <w:rPr>
          <w:rFonts w:ascii="Times New Roman" w:eastAsia="Times New Roman" w:hAnsi="Times New Roman"/>
          <w:sz w:val="24"/>
          <w:szCs w:val="24"/>
        </w:rPr>
        <w:t>during the mid-sixteenth century and then more regularly during the following century</w:t>
      </w:r>
      <w:r w:rsidR="0097731B">
        <w:rPr>
          <w:rFonts w:ascii="Times New Roman" w:eastAsia="Times New Roman" w:hAnsi="Times New Roman"/>
          <w:sz w:val="24"/>
          <w:szCs w:val="24"/>
        </w:rPr>
        <w:t>, as European monopoly companies entered into Indian Ocean trade</w:t>
      </w:r>
      <w:r w:rsidR="0097731B" w:rsidRPr="00E77388">
        <w:rPr>
          <w:rFonts w:ascii="Times New Roman" w:eastAsia="Times New Roman" w:hAnsi="Times New Roman"/>
          <w:sz w:val="24"/>
          <w:szCs w:val="24"/>
        </w:rPr>
        <w:t>. Their ships came into the round bay of Antantsoňo at the end of the Onilahy River. The vazah</w:t>
      </w:r>
      <w:r w:rsidR="0097731B">
        <w:rPr>
          <w:rFonts w:ascii="Times New Roman" w:eastAsia="Times New Roman" w:hAnsi="Times New Roman"/>
          <w:sz w:val="24"/>
          <w:szCs w:val="24"/>
        </w:rPr>
        <w:t>a probably came with translators from</w:t>
      </w:r>
      <w:r w:rsidR="0097731B" w:rsidRPr="00E77388">
        <w:rPr>
          <w:rFonts w:ascii="Times New Roman" w:eastAsia="Times New Roman" w:hAnsi="Times New Roman"/>
          <w:sz w:val="24"/>
          <w:szCs w:val="24"/>
        </w:rPr>
        <w:t xml:space="preserve"> north</w:t>
      </w:r>
      <w:r w:rsidR="0097731B">
        <w:rPr>
          <w:rFonts w:ascii="Times New Roman" w:eastAsia="Times New Roman" w:hAnsi="Times New Roman"/>
          <w:sz w:val="24"/>
          <w:szCs w:val="24"/>
        </w:rPr>
        <w:t>western Madagascar</w:t>
      </w:r>
      <w:r w:rsidR="0097731B" w:rsidRPr="00E77388">
        <w:rPr>
          <w:rFonts w:ascii="Times New Roman" w:eastAsia="Times New Roman" w:hAnsi="Times New Roman"/>
          <w:sz w:val="24"/>
          <w:szCs w:val="24"/>
        </w:rPr>
        <w:t xml:space="preserve">. These translators </w:t>
      </w:r>
      <w:r w:rsidR="008022C3">
        <w:rPr>
          <w:rFonts w:ascii="Times New Roman" w:eastAsia="Times New Roman" w:hAnsi="Times New Roman"/>
          <w:sz w:val="24"/>
          <w:szCs w:val="24"/>
        </w:rPr>
        <w:t xml:space="preserve">would have </w:t>
      </w:r>
      <w:r w:rsidR="0097731B" w:rsidRPr="00E77388">
        <w:rPr>
          <w:rFonts w:ascii="Times New Roman" w:eastAsia="Times New Roman" w:hAnsi="Times New Roman"/>
          <w:sz w:val="24"/>
          <w:szCs w:val="24"/>
        </w:rPr>
        <w:t xml:space="preserve">called </w:t>
      </w:r>
      <w:r w:rsidR="0097731B">
        <w:rPr>
          <w:rFonts w:ascii="Times New Roman" w:eastAsia="Times New Roman" w:hAnsi="Times New Roman"/>
          <w:sz w:val="24"/>
          <w:szCs w:val="24"/>
        </w:rPr>
        <w:t xml:space="preserve">the merchants </w:t>
      </w:r>
      <w:r w:rsidR="0097731B" w:rsidRPr="00E77388">
        <w:rPr>
          <w:rFonts w:ascii="Times New Roman" w:eastAsia="Times New Roman" w:hAnsi="Times New Roman"/>
          <w:sz w:val="24"/>
          <w:szCs w:val="24"/>
        </w:rPr>
        <w:t>Portuguese, Englis</w:t>
      </w:r>
      <w:r w:rsidR="0097731B">
        <w:rPr>
          <w:rFonts w:ascii="Times New Roman" w:eastAsia="Times New Roman" w:hAnsi="Times New Roman"/>
          <w:sz w:val="24"/>
          <w:szCs w:val="24"/>
        </w:rPr>
        <w:t xml:space="preserve">h, Dutch, </w:t>
      </w:r>
      <w:r w:rsidR="008022C3">
        <w:rPr>
          <w:rFonts w:ascii="Times New Roman" w:eastAsia="Times New Roman" w:hAnsi="Times New Roman"/>
          <w:sz w:val="24"/>
          <w:szCs w:val="24"/>
        </w:rPr>
        <w:t>or</w:t>
      </w:r>
      <w:r w:rsidR="0097731B">
        <w:rPr>
          <w:rFonts w:ascii="Times New Roman" w:eastAsia="Times New Roman" w:hAnsi="Times New Roman"/>
          <w:sz w:val="24"/>
          <w:szCs w:val="24"/>
        </w:rPr>
        <w:t xml:space="preserve"> French. </w:t>
      </w:r>
      <w:r w:rsidR="0097731B" w:rsidRPr="00E77388">
        <w:rPr>
          <w:rFonts w:ascii="Times New Roman" w:eastAsia="Times New Roman" w:hAnsi="Times New Roman"/>
          <w:sz w:val="24"/>
          <w:szCs w:val="24"/>
        </w:rPr>
        <w:t xml:space="preserve">The vazaha </w:t>
      </w:r>
      <w:r w:rsidR="008022C3">
        <w:rPr>
          <w:rFonts w:ascii="Times New Roman" w:eastAsia="Times New Roman" w:hAnsi="Times New Roman"/>
          <w:sz w:val="24"/>
          <w:szCs w:val="24"/>
        </w:rPr>
        <w:t>began to refer</w:t>
      </w:r>
      <w:r w:rsidR="0097731B" w:rsidRPr="00E77388">
        <w:rPr>
          <w:rFonts w:ascii="Times New Roman" w:eastAsia="Times New Roman" w:hAnsi="Times New Roman"/>
          <w:sz w:val="24"/>
          <w:szCs w:val="24"/>
        </w:rPr>
        <w:t xml:space="preserve"> to the bay as St. A</w:t>
      </w:r>
      <w:r w:rsidR="008022C3">
        <w:rPr>
          <w:rFonts w:ascii="Times New Roman" w:eastAsia="Times New Roman" w:hAnsi="Times New Roman"/>
          <w:sz w:val="24"/>
          <w:szCs w:val="24"/>
        </w:rPr>
        <w:t>ugustine's Bay and the island as St. Laurence,</w:t>
      </w:r>
      <w:r w:rsidR="0097731B">
        <w:rPr>
          <w:rFonts w:ascii="Times New Roman" w:eastAsia="Times New Roman" w:hAnsi="Times New Roman"/>
          <w:sz w:val="24"/>
          <w:szCs w:val="24"/>
        </w:rPr>
        <w:t xml:space="preserve"> </w:t>
      </w:r>
      <w:r w:rsidR="0097731B" w:rsidRPr="00E77388">
        <w:rPr>
          <w:rFonts w:ascii="Times New Roman" w:eastAsia="Times New Roman" w:hAnsi="Times New Roman"/>
          <w:sz w:val="24"/>
          <w:szCs w:val="24"/>
        </w:rPr>
        <w:t xml:space="preserve">Laurenço and </w:t>
      </w:r>
      <w:r w:rsidR="008022C3">
        <w:rPr>
          <w:rFonts w:ascii="Times New Roman" w:eastAsia="Times New Roman" w:hAnsi="Times New Roman"/>
          <w:sz w:val="24"/>
          <w:szCs w:val="24"/>
        </w:rPr>
        <w:t>Madagascar. Its</w:t>
      </w:r>
      <w:r w:rsidR="0097731B" w:rsidRPr="00E77388">
        <w:rPr>
          <w:rFonts w:ascii="Times New Roman" w:eastAsia="Times New Roman" w:hAnsi="Times New Roman"/>
          <w:sz w:val="24"/>
          <w:szCs w:val="24"/>
        </w:rPr>
        <w:t xml:space="preserve"> people</w:t>
      </w:r>
      <w:r w:rsidR="008022C3">
        <w:rPr>
          <w:rFonts w:ascii="Times New Roman" w:eastAsia="Times New Roman" w:hAnsi="Times New Roman"/>
          <w:sz w:val="24"/>
          <w:szCs w:val="24"/>
        </w:rPr>
        <w:t xml:space="preserve"> were the</w:t>
      </w:r>
      <w:r w:rsidR="0097731B" w:rsidRPr="00E77388">
        <w:rPr>
          <w:rFonts w:ascii="Times New Roman" w:eastAsia="Times New Roman" w:hAnsi="Times New Roman"/>
          <w:sz w:val="24"/>
          <w:szCs w:val="24"/>
        </w:rPr>
        <w:t xml:space="preserve"> Malagasy</w:t>
      </w:r>
      <w:r w:rsidR="008022C3">
        <w:rPr>
          <w:rFonts w:ascii="Times New Roman" w:eastAsia="Times New Roman" w:hAnsi="Times New Roman"/>
          <w:sz w:val="24"/>
          <w:szCs w:val="24"/>
        </w:rPr>
        <w:t xml:space="preserve"> or </w:t>
      </w:r>
      <w:r w:rsidR="008022C3">
        <w:rPr>
          <w:rFonts w:ascii="Times New Roman" w:eastAsia="Times New Roman" w:hAnsi="Times New Roman"/>
          <w:i/>
          <w:sz w:val="24"/>
          <w:szCs w:val="24"/>
        </w:rPr>
        <w:t>Malgache.</w:t>
      </w:r>
      <w:r w:rsidR="008022C3">
        <w:rPr>
          <w:rStyle w:val="FootnoteReference"/>
          <w:rFonts w:ascii="Times New Roman" w:eastAsia="Times New Roman" w:hAnsi="Times New Roman"/>
          <w:i/>
          <w:sz w:val="24"/>
          <w:szCs w:val="24"/>
        </w:rPr>
        <w:footnoteReference w:id="71"/>
      </w:r>
      <w:r w:rsidR="0097731B" w:rsidRPr="00E77388">
        <w:rPr>
          <w:rFonts w:ascii="Times New Roman" w:eastAsia="Times New Roman" w:hAnsi="Times New Roman"/>
          <w:sz w:val="24"/>
          <w:szCs w:val="24"/>
        </w:rPr>
        <w:t xml:space="preserve"> The vazaha also </w:t>
      </w:r>
      <w:r w:rsidR="0097731B">
        <w:rPr>
          <w:rFonts w:ascii="Times New Roman" w:eastAsia="Times New Roman" w:hAnsi="Times New Roman"/>
          <w:sz w:val="24"/>
          <w:szCs w:val="24"/>
        </w:rPr>
        <w:t>devised</w:t>
      </w:r>
      <w:r w:rsidR="0097731B" w:rsidRPr="00E77388">
        <w:rPr>
          <w:rFonts w:ascii="Times New Roman" w:eastAsia="Times New Roman" w:hAnsi="Times New Roman"/>
          <w:sz w:val="24"/>
          <w:szCs w:val="24"/>
        </w:rPr>
        <w:t xml:space="preserve"> new names for the prominent features of the land in the bay: the hill to the north became Westminster Hall (or </w:t>
      </w:r>
      <w:r w:rsidR="0097731B">
        <w:rPr>
          <w:rFonts w:ascii="Times New Roman" w:eastAsia="Times New Roman" w:hAnsi="Times New Roman"/>
          <w:sz w:val="24"/>
          <w:szCs w:val="24"/>
        </w:rPr>
        <w:t>“</w:t>
      </w:r>
      <w:r w:rsidR="0097731B" w:rsidRPr="00E77388">
        <w:rPr>
          <w:rFonts w:ascii="Times New Roman" w:eastAsia="Times New Roman" w:hAnsi="Times New Roman"/>
          <w:sz w:val="24"/>
          <w:szCs w:val="24"/>
        </w:rPr>
        <w:t>Abbey</w:t>
      </w:r>
      <w:r w:rsidR="0097731B">
        <w:rPr>
          <w:rFonts w:ascii="Times New Roman" w:eastAsia="Times New Roman" w:hAnsi="Times New Roman"/>
          <w:sz w:val="24"/>
          <w:szCs w:val="24"/>
        </w:rPr>
        <w:t>”</w:t>
      </w:r>
      <w:r w:rsidR="0097731B" w:rsidRPr="00E77388">
        <w:rPr>
          <w:rFonts w:ascii="Times New Roman" w:eastAsia="Times New Roman" w:hAnsi="Times New Roman"/>
          <w:sz w:val="24"/>
          <w:szCs w:val="24"/>
        </w:rPr>
        <w:t>), the river, Dartmouth, and the tiny islands in the bay included Tent Rock, where Eur</w:t>
      </w:r>
      <w:r w:rsidR="0097731B">
        <w:rPr>
          <w:rFonts w:ascii="Times New Roman" w:eastAsia="Times New Roman" w:hAnsi="Times New Roman"/>
          <w:sz w:val="24"/>
          <w:szCs w:val="24"/>
        </w:rPr>
        <w:t>opean sailors buried their deceased</w:t>
      </w:r>
      <w:r w:rsidR="0097731B" w:rsidRPr="00E77388">
        <w:rPr>
          <w:rFonts w:ascii="Times New Roman" w:eastAsia="Times New Roman" w:hAnsi="Times New Roman"/>
          <w:sz w:val="24"/>
          <w:szCs w:val="24"/>
        </w:rPr>
        <w:t>. Future ships used these landmarks to enter the bay safely.</w:t>
      </w:r>
      <w:r w:rsidR="0097731B" w:rsidRPr="00E77388">
        <w:rPr>
          <w:rFonts w:ascii="Times New Roman" w:eastAsia="Times New Roman" w:hAnsi="Times New Roman"/>
          <w:sz w:val="24"/>
          <w:szCs w:val="24"/>
          <w:vertAlign w:val="superscript"/>
        </w:rPr>
        <w:footnoteReference w:id="72"/>
      </w:r>
      <w:r w:rsidR="0097731B" w:rsidRPr="00E77388">
        <w:rPr>
          <w:rFonts w:ascii="Times New Roman" w:eastAsia="Times New Roman" w:hAnsi="Times New Roman"/>
          <w:sz w:val="24"/>
          <w:szCs w:val="24"/>
        </w:rPr>
        <w:t xml:space="preserve"> </w:t>
      </w:r>
    </w:p>
    <w:p w:rsidR="0097731B" w:rsidRPr="00472225" w:rsidRDefault="0097731B" w:rsidP="00E314FB">
      <w:pPr>
        <w:spacing w:after="0" w:line="480" w:lineRule="auto"/>
        <w:ind w:firstLine="720"/>
        <w:rPr>
          <w:rFonts w:ascii="Times New Roman" w:hAnsi="Times New Roman"/>
          <w:sz w:val="24"/>
          <w:szCs w:val="24"/>
        </w:rPr>
      </w:pPr>
      <w:r w:rsidRPr="009137D3">
        <w:rPr>
          <w:rFonts w:ascii="Times New Roman" w:eastAsia="Times New Roman" w:hAnsi="Times New Roman"/>
          <w:sz w:val="24"/>
          <w:szCs w:val="24"/>
        </w:rPr>
        <w:t xml:space="preserve">Globalization transformed the region around St. Augustine’s Bay </w:t>
      </w:r>
      <w:r>
        <w:rPr>
          <w:rFonts w:ascii="Times New Roman" w:eastAsia="Times New Roman" w:hAnsi="Times New Roman"/>
          <w:sz w:val="24"/>
          <w:szCs w:val="24"/>
        </w:rPr>
        <w:t>into an oceanic trading center</w:t>
      </w:r>
      <w:r w:rsidRPr="009137D3">
        <w:rPr>
          <w:rFonts w:ascii="Times New Roman" w:eastAsia="Times New Roman" w:hAnsi="Times New Roman"/>
          <w:sz w:val="24"/>
          <w:szCs w:val="24"/>
        </w:rPr>
        <w:t xml:space="preserve">. </w:t>
      </w:r>
      <w:r>
        <w:rPr>
          <w:rFonts w:ascii="Times New Roman" w:eastAsia="Times New Roman" w:hAnsi="Times New Roman"/>
          <w:sz w:val="24"/>
          <w:szCs w:val="24"/>
        </w:rPr>
        <w:t>The Europeans</w:t>
      </w:r>
      <w:r w:rsidRPr="00E77388">
        <w:rPr>
          <w:rFonts w:ascii="Times New Roman" w:eastAsia="Times New Roman" w:hAnsi="Times New Roman"/>
          <w:sz w:val="24"/>
          <w:szCs w:val="24"/>
        </w:rPr>
        <w:t xml:space="preserve"> </w:t>
      </w:r>
      <w:r>
        <w:rPr>
          <w:rFonts w:ascii="Times New Roman" w:eastAsia="Times New Roman" w:hAnsi="Times New Roman"/>
          <w:sz w:val="24"/>
          <w:szCs w:val="24"/>
        </w:rPr>
        <w:t>they sought</w:t>
      </w:r>
      <w:r w:rsidRPr="00E77388">
        <w:rPr>
          <w:rFonts w:ascii="Times New Roman" w:eastAsia="Times New Roman" w:hAnsi="Times New Roman"/>
          <w:sz w:val="24"/>
          <w:szCs w:val="24"/>
        </w:rPr>
        <w:t xml:space="preserve"> to barter for fo</w:t>
      </w:r>
      <w:r>
        <w:rPr>
          <w:rFonts w:ascii="Times New Roman" w:eastAsia="Times New Roman" w:hAnsi="Times New Roman"/>
          <w:sz w:val="24"/>
          <w:szCs w:val="24"/>
        </w:rPr>
        <w:t>od and, occasionally, slaves</w:t>
      </w:r>
      <w:r w:rsidR="008022C3">
        <w:rPr>
          <w:rFonts w:ascii="Times New Roman" w:eastAsia="Times New Roman" w:hAnsi="Times New Roman"/>
          <w:sz w:val="24"/>
          <w:szCs w:val="24"/>
        </w:rPr>
        <w:t xml:space="preserve"> all along Madagascar</w:t>
      </w:r>
      <w:r w:rsidRPr="00E77388">
        <w:rPr>
          <w:rFonts w:ascii="Times New Roman" w:eastAsia="Times New Roman" w:hAnsi="Times New Roman"/>
          <w:sz w:val="24"/>
          <w:szCs w:val="24"/>
        </w:rPr>
        <w:t>.</w:t>
      </w:r>
      <w:r>
        <w:rPr>
          <w:rFonts w:ascii="Times New Roman" w:eastAsia="Times New Roman" w:hAnsi="Times New Roman"/>
          <w:sz w:val="24"/>
          <w:szCs w:val="24"/>
        </w:rPr>
        <w:t xml:space="preserve"> </w:t>
      </w:r>
      <w:r w:rsidRPr="009137D3">
        <w:rPr>
          <w:rFonts w:ascii="Times New Roman" w:eastAsia="Times New Roman" w:hAnsi="Times New Roman"/>
          <w:sz w:val="24"/>
          <w:szCs w:val="24"/>
        </w:rPr>
        <w:t>European ships began visiting St. Augustine’s Bay around 1575, b</w:t>
      </w:r>
      <w:r>
        <w:rPr>
          <w:rFonts w:ascii="Times New Roman" w:eastAsia="Times New Roman" w:hAnsi="Times New Roman"/>
          <w:sz w:val="24"/>
          <w:szCs w:val="24"/>
        </w:rPr>
        <w:t xml:space="preserve">ut then almost annually after </w:t>
      </w:r>
      <w:r w:rsidRPr="009137D3">
        <w:rPr>
          <w:rFonts w:ascii="Times New Roman" w:eastAsia="Times New Roman" w:hAnsi="Times New Roman"/>
          <w:sz w:val="24"/>
          <w:szCs w:val="24"/>
        </w:rPr>
        <w:t>1614.</w:t>
      </w:r>
      <w:r w:rsidRPr="009137D3">
        <w:rPr>
          <w:rFonts w:ascii="Times New Roman" w:eastAsia="Times New Roman" w:hAnsi="Times New Roman"/>
          <w:sz w:val="24"/>
          <w:szCs w:val="24"/>
          <w:vertAlign w:val="superscript"/>
        </w:rPr>
        <w:footnoteReference w:id="73"/>
      </w:r>
      <w:r w:rsidRPr="009137D3">
        <w:rPr>
          <w:rFonts w:ascii="Times New Roman" w:eastAsia="Times New Roman" w:hAnsi="Times New Roman"/>
          <w:sz w:val="24"/>
          <w:szCs w:val="24"/>
        </w:rPr>
        <w:t xml:space="preserve"> The crews of these ships found themselves in an </w:t>
      </w:r>
      <w:r w:rsidRPr="009137D3">
        <w:rPr>
          <w:rFonts w:ascii="Times New Roman" w:eastAsia="Times New Roman" w:hAnsi="Times New Roman"/>
          <w:sz w:val="24"/>
          <w:szCs w:val="24"/>
        </w:rPr>
        <w:lastRenderedPageBreak/>
        <w:t xml:space="preserve">isolated bay, its shore covered with low scrub bushes and crossed with rivers </w:t>
      </w:r>
      <w:r>
        <w:rPr>
          <w:rFonts w:ascii="Times New Roman" w:eastAsia="Times New Roman" w:hAnsi="Times New Roman"/>
          <w:sz w:val="24"/>
          <w:szCs w:val="24"/>
        </w:rPr>
        <w:t>stretching</w:t>
      </w:r>
      <w:r w:rsidRPr="009137D3">
        <w:rPr>
          <w:rFonts w:ascii="Times New Roman" w:eastAsia="Times New Roman" w:hAnsi="Times New Roman"/>
          <w:sz w:val="24"/>
          <w:szCs w:val="24"/>
        </w:rPr>
        <w:t xml:space="preserve"> inland. When the starving crews boarded canoes and came ashore, they found a collection of huts and cattl</w:t>
      </w:r>
      <w:r w:rsidR="008022C3">
        <w:rPr>
          <w:rFonts w:ascii="Times New Roman" w:eastAsia="Times New Roman" w:hAnsi="Times New Roman"/>
          <w:sz w:val="24"/>
          <w:szCs w:val="24"/>
        </w:rPr>
        <w:t>e. C</w:t>
      </w:r>
      <w:r>
        <w:rPr>
          <w:rFonts w:ascii="Times New Roman" w:eastAsia="Times New Roman" w:hAnsi="Times New Roman"/>
          <w:sz w:val="24"/>
          <w:szCs w:val="24"/>
        </w:rPr>
        <w:t xml:space="preserve">ommunities </w:t>
      </w:r>
      <w:r w:rsidRPr="009137D3">
        <w:rPr>
          <w:rFonts w:ascii="Times New Roman" w:eastAsia="Times New Roman" w:hAnsi="Times New Roman"/>
          <w:sz w:val="24"/>
          <w:szCs w:val="24"/>
        </w:rPr>
        <w:t>inhabiting the land surrounding the bay numbere</w:t>
      </w:r>
      <w:r>
        <w:rPr>
          <w:rFonts w:ascii="Times New Roman" w:eastAsia="Times New Roman" w:hAnsi="Times New Roman"/>
          <w:sz w:val="24"/>
          <w:szCs w:val="24"/>
        </w:rPr>
        <w:t>d perhaps five hundred inhabitants. They</w:t>
      </w:r>
      <w:r w:rsidRPr="009137D3">
        <w:rPr>
          <w:rFonts w:ascii="Times New Roman" w:eastAsia="Times New Roman" w:hAnsi="Times New Roman"/>
          <w:sz w:val="24"/>
          <w:szCs w:val="24"/>
        </w:rPr>
        <w:t xml:space="preserve"> agreed to exchange a dozen cattle in return for brass wire and handful</w:t>
      </w:r>
      <w:r>
        <w:rPr>
          <w:rFonts w:ascii="Times New Roman" w:eastAsia="Times New Roman" w:hAnsi="Times New Roman"/>
          <w:sz w:val="24"/>
          <w:szCs w:val="24"/>
        </w:rPr>
        <w:t>s</w:t>
      </w:r>
      <w:r w:rsidRPr="009137D3">
        <w:rPr>
          <w:rFonts w:ascii="Times New Roman" w:eastAsia="Times New Roman" w:hAnsi="Times New Roman"/>
          <w:sz w:val="24"/>
          <w:szCs w:val="24"/>
        </w:rPr>
        <w:t xml:space="preserve"> of beads.</w:t>
      </w:r>
      <w:r w:rsidRPr="009137D3">
        <w:rPr>
          <w:rFonts w:ascii="Times New Roman" w:eastAsia="Times New Roman" w:hAnsi="Times New Roman"/>
          <w:sz w:val="24"/>
          <w:szCs w:val="24"/>
          <w:vertAlign w:val="superscript"/>
        </w:rPr>
        <w:footnoteReference w:id="74"/>
      </w:r>
      <w:r w:rsidRPr="009137D3">
        <w:rPr>
          <w:rFonts w:ascii="Times New Roman" w:eastAsia="Times New Roman" w:hAnsi="Times New Roman"/>
          <w:sz w:val="24"/>
          <w:szCs w:val="24"/>
        </w:rPr>
        <w:t xml:space="preserve"> Walking around the shoreline, the Europeans </w:t>
      </w:r>
      <w:r>
        <w:rPr>
          <w:rFonts w:ascii="Times New Roman" w:eastAsia="Times New Roman" w:hAnsi="Times New Roman"/>
          <w:sz w:val="24"/>
          <w:szCs w:val="24"/>
        </w:rPr>
        <w:t xml:space="preserve">would have </w:t>
      </w:r>
      <w:r w:rsidRPr="009137D3">
        <w:rPr>
          <w:rFonts w:ascii="Times New Roman" w:eastAsia="Times New Roman" w:hAnsi="Times New Roman"/>
          <w:sz w:val="24"/>
          <w:szCs w:val="24"/>
        </w:rPr>
        <w:t>found fruit, wood, and sources of fresh water to fill their empty barrels. Recovered and r</w:t>
      </w:r>
      <w:r>
        <w:rPr>
          <w:rFonts w:ascii="Times New Roman" w:eastAsia="Times New Roman" w:hAnsi="Times New Roman"/>
          <w:sz w:val="24"/>
          <w:szCs w:val="24"/>
        </w:rPr>
        <w:t xml:space="preserve">enewed, the crews sailed on to their final destinations </w:t>
      </w:r>
      <w:r w:rsidRPr="009137D3">
        <w:rPr>
          <w:rFonts w:ascii="Times New Roman" w:eastAsia="Times New Roman" w:hAnsi="Times New Roman"/>
          <w:sz w:val="24"/>
          <w:szCs w:val="24"/>
        </w:rPr>
        <w:t xml:space="preserve">in India and the </w:t>
      </w:r>
      <w:r>
        <w:rPr>
          <w:rFonts w:ascii="Times New Roman" w:eastAsia="Times New Roman" w:hAnsi="Times New Roman"/>
          <w:sz w:val="24"/>
          <w:szCs w:val="24"/>
        </w:rPr>
        <w:t xml:space="preserve">Arabian Peninsula. </w:t>
      </w:r>
      <w:r w:rsidRPr="009137D3">
        <w:rPr>
          <w:rFonts w:ascii="Times New Roman" w:eastAsia="Times New Roman" w:hAnsi="Times New Roman"/>
          <w:sz w:val="24"/>
          <w:szCs w:val="24"/>
        </w:rPr>
        <w:t>Over the following decades, encouraged by the safety of the bay and welcoming local communities, more ships began to visit the area. Their crews bought even more cattle and chopped down more trees, took fresh water and fruit, and interfered in local politics. European</w:t>
      </w:r>
      <w:r>
        <w:rPr>
          <w:rFonts w:ascii="Times New Roman" w:eastAsia="Times New Roman" w:hAnsi="Times New Roman"/>
          <w:sz w:val="24"/>
          <w:szCs w:val="24"/>
        </w:rPr>
        <w:t>s</w:t>
      </w:r>
      <w:r w:rsidRPr="009137D3">
        <w:rPr>
          <w:rFonts w:ascii="Times New Roman" w:eastAsia="Times New Roman" w:hAnsi="Times New Roman"/>
          <w:sz w:val="24"/>
          <w:szCs w:val="24"/>
        </w:rPr>
        <w:t xml:space="preserve"> labeled St. Augustine's Bay </w:t>
      </w:r>
      <w:r>
        <w:rPr>
          <w:rFonts w:ascii="Times New Roman" w:eastAsia="Times New Roman" w:hAnsi="Times New Roman"/>
          <w:sz w:val="24"/>
          <w:szCs w:val="24"/>
        </w:rPr>
        <w:t xml:space="preserve">on their maps </w:t>
      </w:r>
      <w:r w:rsidRPr="009137D3">
        <w:rPr>
          <w:rFonts w:ascii="Times New Roman" w:eastAsia="Times New Roman" w:hAnsi="Times New Roman"/>
          <w:sz w:val="24"/>
          <w:szCs w:val="24"/>
        </w:rPr>
        <w:t>and European ships added a stop in the bay to their itineraries.</w:t>
      </w:r>
      <w:r w:rsidRPr="009137D3">
        <w:rPr>
          <w:rFonts w:ascii="Times New Roman" w:eastAsia="Times New Roman" w:hAnsi="Times New Roman"/>
          <w:sz w:val="24"/>
          <w:szCs w:val="24"/>
          <w:vertAlign w:val="superscript"/>
        </w:rPr>
        <w:footnoteReference w:id="75"/>
      </w:r>
      <w:r>
        <w:rPr>
          <w:rFonts w:ascii="Times New Roman" w:eastAsia="Times New Roman" w:hAnsi="Times New Roman"/>
          <w:sz w:val="24"/>
          <w:szCs w:val="24"/>
        </w:rPr>
        <w:t xml:space="preserve"> </w:t>
      </w:r>
    </w:p>
    <w:p w:rsidR="0097731B" w:rsidRDefault="0097731B" w:rsidP="00E314FB">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t>The Portuguese were the first to explore, trade with, and attempt to convert the island's inhabitants. Their early ventures, more out of convenience than any other reason, focused on the northwestern Antaloatra-dominated ports, with limited success. When Portuguese ships arrived in St. Augustine's Bay towards the end of the sixteenth century, the people of the southwest had probably already heard of the vazaha. During the seventeenth century,</w:t>
      </w:r>
      <w:r w:rsidRPr="006B6748">
        <w:rPr>
          <w:rFonts w:ascii="Times New Roman" w:eastAsia="Times New Roman" w:hAnsi="Times New Roman"/>
          <w:sz w:val="24"/>
          <w:szCs w:val="24"/>
        </w:rPr>
        <w:t xml:space="preserve"> the English became the chief traders in the bay.</w:t>
      </w:r>
      <w:r>
        <w:rPr>
          <w:rFonts w:ascii="Times New Roman" w:eastAsia="Times New Roman" w:hAnsi="Times New Roman"/>
          <w:sz w:val="24"/>
          <w:szCs w:val="24"/>
        </w:rPr>
        <w:t xml:space="preserve"> Starting in 1591 and then in earnest in 1607,</w:t>
      </w:r>
      <w:r w:rsidRPr="006B6748">
        <w:rPr>
          <w:rFonts w:ascii="Times New Roman" w:eastAsia="Times New Roman" w:hAnsi="Times New Roman"/>
          <w:sz w:val="24"/>
          <w:szCs w:val="24"/>
        </w:rPr>
        <w:t xml:space="preserve"> English </w:t>
      </w:r>
      <w:r>
        <w:rPr>
          <w:rFonts w:ascii="Times New Roman" w:eastAsia="Times New Roman" w:hAnsi="Times New Roman"/>
          <w:sz w:val="24"/>
          <w:szCs w:val="24"/>
        </w:rPr>
        <w:t>ships arrived in</w:t>
      </w:r>
      <w:r w:rsidRPr="006B6748">
        <w:rPr>
          <w:rFonts w:ascii="Times New Roman" w:eastAsia="Times New Roman" w:hAnsi="Times New Roman"/>
          <w:sz w:val="24"/>
          <w:szCs w:val="24"/>
        </w:rPr>
        <w:t xml:space="preserve"> the bay</w:t>
      </w:r>
      <w:r w:rsidRPr="0050471E">
        <w:rPr>
          <w:rFonts w:ascii="Times New Roman" w:eastAsia="Times New Roman" w:hAnsi="Times New Roman"/>
          <w:sz w:val="24"/>
          <w:szCs w:val="24"/>
        </w:rPr>
        <w:t xml:space="preserve"> </w:t>
      </w:r>
      <w:r>
        <w:rPr>
          <w:rFonts w:ascii="Times New Roman" w:eastAsia="Times New Roman" w:hAnsi="Times New Roman"/>
          <w:sz w:val="24"/>
          <w:szCs w:val="24"/>
        </w:rPr>
        <w:t xml:space="preserve">almost </w:t>
      </w:r>
      <w:r w:rsidRPr="006B6748">
        <w:rPr>
          <w:rFonts w:ascii="Times New Roman" w:eastAsia="Times New Roman" w:hAnsi="Times New Roman"/>
          <w:sz w:val="24"/>
          <w:szCs w:val="24"/>
        </w:rPr>
        <w:t xml:space="preserve">annually, sometimes in a </w:t>
      </w:r>
      <w:r w:rsidRPr="006B6748">
        <w:rPr>
          <w:rFonts w:ascii="Times New Roman" w:eastAsia="Times New Roman" w:hAnsi="Times New Roman"/>
          <w:sz w:val="24"/>
          <w:szCs w:val="24"/>
        </w:rPr>
        <w:lastRenderedPageBreak/>
        <w:t>flee</w:t>
      </w:r>
      <w:r>
        <w:rPr>
          <w:rFonts w:ascii="Times New Roman" w:eastAsia="Times New Roman" w:hAnsi="Times New Roman"/>
          <w:sz w:val="24"/>
          <w:szCs w:val="24"/>
        </w:rPr>
        <w:t>t of three or four ships which halted in the bay</w:t>
      </w:r>
      <w:r w:rsidRPr="006B6748">
        <w:rPr>
          <w:rFonts w:ascii="Times New Roman" w:eastAsia="Times New Roman" w:hAnsi="Times New Roman"/>
          <w:sz w:val="24"/>
          <w:szCs w:val="24"/>
        </w:rPr>
        <w:t xml:space="preserve"> for a month or more. </w:t>
      </w:r>
      <w:r>
        <w:rPr>
          <w:rFonts w:ascii="Times New Roman" w:eastAsia="Times New Roman" w:hAnsi="Times New Roman"/>
          <w:sz w:val="24"/>
          <w:szCs w:val="24"/>
        </w:rPr>
        <w:t xml:space="preserve">Officials advised their merchant fleets to aim for St. Augustine's Bay, as it was easily recognizable shortly after entering the Indian Ocean and provided a good meeting place if </w:t>
      </w:r>
      <w:r w:rsidR="008841D0">
        <w:rPr>
          <w:rFonts w:ascii="Times New Roman" w:eastAsia="Times New Roman" w:hAnsi="Times New Roman"/>
          <w:sz w:val="24"/>
          <w:szCs w:val="24"/>
        </w:rPr>
        <w:t xml:space="preserve">storms separated the </w:t>
      </w:r>
      <w:r>
        <w:rPr>
          <w:rFonts w:ascii="Times New Roman" w:eastAsia="Times New Roman" w:hAnsi="Times New Roman"/>
          <w:sz w:val="24"/>
          <w:szCs w:val="24"/>
        </w:rPr>
        <w:t xml:space="preserve">ships. </w:t>
      </w:r>
      <w:r w:rsidRPr="006B6748">
        <w:rPr>
          <w:rFonts w:ascii="Times New Roman" w:eastAsia="Times New Roman" w:hAnsi="Times New Roman"/>
          <w:sz w:val="24"/>
          <w:szCs w:val="24"/>
        </w:rPr>
        <w:t xml:space="preserve">Throughout the </w:t>
      </w:r>
      <w:r>
        <w:rPr>
          <w:rFonts w:ascii="Times New Roman" w:eastAsia="Times New Roman" w:hAnsi="Times New Roman"/>
          <w:sz w:val="24"/>
          <w:szCs w:val="24"/>
        </w:rPr>
        <w:t>seventeenth</w:t>
      </w:r>
      <w:r w:rsidRPr="006B6748">
        <w:rPr>
          <w:rFonts w:ascii="Times New Roman" w:eastAsia="Times New Roman" w:hAnsi="Times New Roman"/>
          <w:sz w:val="24"/>
          <w:szCs w:val="24"/>
        </w:rPr>
        <w:t xml:space="preserve"> century, </w:t>
      </w:r>
      <w:r>
        <w:rPr>
          <w:rFonts w:ascii="Times New Roman" w:eastAsia="Times New Roman" w:hAnsi="Times New Roman"/>
          <w:sz w:val="24"/>
          <w:szCs w:val="24"/>
        </w:rPr>
        <w:t>communities</w:t>
      </w:r>
      <w:r w:rsidRPr="006B6748">
        <w:rPr>
          <w:rFonts w:ascii="Times New Roman" w:eastAsia="Times New Roman" w:hAnsi="Times New Roman"/>
          <w:sz w:val="24"/>
          <w:szCs w:val="24"/>
        </w:rPr>
        <w:t xml:space="preserve"> along </w:t>
      </w:r>
      <w:r>
        <w:rPr>
          <w:rFonts w:ascii="Times New Roman" w:eastAsia="Times New Roman" w:hAnsi="Times New Roman"/>
          <w:sz w:val="24"/>
          <w:szCs w:val="24"/>
        </w:rPr>
        <w:t>St. Augustine’s</w:t>
      </w:r>
      <w:r w:rsidRPr="006B6748">
        <w:rPr>
          <w:rFonts w:ascii="Times New Roman" w:eastAsia="Times New Roman" w:hAnsi="Times New Roman"/>
          <w:sz w:val="24"/>
          <w:szCs w:val="24"/>
        </w:rPr>
        <w:t xml:space="preserve"> Bay </w:t>
      </w:r>
      <w:r>
        <w:rPr>
          <w:rFonts w:ascii="Times New Roman" w:eastAsia="Times New Roman" w:hAnsi="Times New Roman"/>
          <w:sz w:val="24"/>
          <w:szCs w:val="24"/>
        </w:rPr>
        <w:t>began</w:t>
      </w:r>
      <w:r w:rsidRPr="006B6748">
        <w:rPr>
          <w:rFonts w:ascii="Times New Roman" w:eastAsia="Times New Roman" w:hAnsi="Times New Roman"/>
          <w:sz w:val="24"/>
          <w:szCs w:val="24"/>
        </w:rPr>
        <w:t xml:space="preserve"> wel</w:t>
      </w:r>
      <w:r>
        <w:rPr>
          <w:rFonts w:ascii="Times New Roman" w:eastAsia="Times New Roman" w:hAnsi="Times New Roman"/>
          <w:sz w:val="24"/>
          <w:szCs w:val="24"/>
        </w:rPr>
        <w:t>come the English traders warmly</w:t>
      </w:r>
      <w:r w:rsidRPr="006B6748">
        <w:rPr>
          <w:rFonts w:ascii="Times New Roman" w:eastAsia="Times New Roman" w:hAnsi="Times New Roman"/>
          <w:sz w:val="24"/>
          <w:szCs w:val="24"/>
        </w:rPr>
        <w:t xml:space="preserve"> at this </w:t>
      </w:r>
      <w:r>
        <w:rPr>
          <w:rFonts w:ascii="Times New Roman" w:eastAsia="Times New Roman" w:hAnsi="Times New Roman"/>
          <w:sz w:val="24"/>
          <w:szCs w:val="24"/>
        </w:rPr>
        <w:t>“</w:t>
      </w:r>
      <w:r w:rsidRPr="006B6748">
        <w:rPr>
          <w:rFonts w:ascii="Times New Roman" w:eastAsia="Times New Roman" w:hAnsi="Times New Roman"/>
          <w:sz w:val="24"/>
          <w:szCs w:val="24"/>
        </w:rPr>
        <w:t>fittest place of refreshing... where you shall find good harbor and plenty of victuals.</w:t>
      </w:r>
      <w:r>
        <w:rPr>
          <w:rFonts w:ascii="Times New Roman" w:eastAsia="Times New Roman" w:hAnsi="Times New Roman"/>
          <w:sz w:val="24"/>
          <w:szCs w:val="24"/>
        </w:rPr>
        <w:t>”</w:t>
      </w:r>
      <w:r w:rsidRPr="006B6748">
        <w:rPr>
          <w:rFonts w:ascii="Times New Roman" w:eastAsia="Times New Roman" w:hAnsi="Times New Roman"/>
          <w:sz w:val="24"/>
          <w:szCs w:val="24"/>
          <w:vertAlign w:val="superscript"/>
        </w:rPr>
        <w:footnoteReference w:id="76"/>
      </w:r>
    </w:p>
    <w:p w:rsidR="0097731B" w:rsidRDefault="0097731B" w:rsidP="00E314FB">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t>In 1614, a fleet of four ships entered “Cape Augustine in St. Lawrence” and they anchored on the south side of the bay.</w:t>
      </w:r>
      <w:r>
        <w:rPr>
          <w:rStyle w:val="FootnoteReference"/>
          <w:rFonts w:ascii="Times New Roman" w:eastAsia="Times New Roman" w:hAnsi="Times New Roman"/>
          <w:sz w:val="24"/>
          <w:szCs w:val="24"/>
        </w:rPr>
        <w:footnoteReference w:id="77"/>
      </w:r>
      <w:r>
        <w:rPr>
          <w:rFonts w:ascii="Times New Roman" w:eastAsia="Times New Roman" w:hAnsi="Times New Roman"/>
          <w:sz w:val="24"/>
          <w:szCs w:val="24"/>
        </w:rPr>
        <w:t xml:space="preserve"> The crew dispatched several canoes to examine the shore. They found the inhabitants reluctant to meet them and most of the Malagasy </w:t>
      </w:r>
      <w:r w:rsidR="00E54CF1">
        <w:rPr>
          <w:rFonts w:ascii="Times New Roman" w:eastAsia="Times New Roman" w:hAnsi="Times New Roman"/>
          <w:sz w:val="24"/>
          <w:szCs w:val="24"/>
        </w:rPr>
        <w:t xml:space="preserve">had </w:t>
      </w:r>
      <w:r>
        <w:rPr>
          <w:rFonts w:ascii="Times New Roman" w:eastAsia="Times New Roman" w:hAnsi="Times New Roman"/>
          <w:sz w:val="24"/>
          <w:szCs w:val="24"/>
        </w:rPr>
        <w:t>fled from the bay. The Malagasy lived a distance inland in small huts made of “bark.”</w:t>
      </w:r>
      <w:r>
        <w:rPr>
          <w:rStyle w:val="FootnoteReference"/>
          <w:rFonts w:ascii="Times New Roman" w:eastAsia="Times New Roman" w:hAnsi="Times New Roman"/>
          <w:sz w:val="24"/>
          <w:szCs w:val="24"/>
        </w:rPr>
        <w:footnoteReference w:id="78"/>
      </w:r>
      <w:r w:rsidR="00E54CF1">
        <w:rPr>
          <w:rFonts w:ascii="Times New Roman" w:eastAsia="Times New Roman" w:hAnsi="Times New Roman"/>
          <w:sz w:val="24"/>
          <w:szCs w:val="24"/>
        </w:rPr>
        <w:t xml:space="preserve"> The c</w:t>
      </w:r>
      <w:r>
        <w:rPr>
          <w:rFonts w:ascii="Times New Roman" w:eastAsia="Times New Roman" w:hAnsi="Times New Roman"/>
          <w:sz w:val="24"/>
          <w:szCs w:val="24"/>
        </w:rPr>
        <w:t>aptains focused on securing “fresh victuals and fresh water” onshore and gradually the inhabitants emerged to barter with the English. The master-mate of one of these ships, the Hector, described them as “very friendly” and said they accepted little pieces of metal in return for food.</w:t>
      </w:r>
      <w:r>
        <w:rPr>
          <w:rStyle w:val="FootnoteReference"/>
          <w:rFonts w:ascii="Times New Roman" w:eastAsia="Times New Roman" w:hAnsi="Times New Roman"/>
          <w:sz w:val="24"/>
          <w:szCs w:val="24"/>
        </w:rPr>
        <w:footnoteReference w:id="79"/>
      </w:r>
      <w:r>
        <w:rPr>
          <w:rFonts w:ascii="Times New Roman" w:eastAsia="Times New Roman" w:hAnsi="Times New Roman"/>
          <w:sz w:val="24"/>
          <w:szCs w:val="24"/>
        </w:rPr>
        <w:t xml:space="preserve"> Another sailor in the same fleet described the natives' joy at receiving knives as a gift. Silver also bought milk from the Malagasy. </w:t>
      </w:r>
    </w:p>
    <w:p w:rsidR="0097731B" w:rsidRDefault="0097731B" w:rsidP="00E314FB">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t>Despite the warm welcome English traders eventually received, people of the bay would only trade their cattle for small beads or pieces of silver.</w:t>
      </w:r>
      <w:r>
        <w:rPr>
          <w:rStyle w:val="FootnoteReference"/>
          <w:rFonts w:ascii="Times New Roman" w:eastAsia="Times New Roman" w:hAnsi="Times New Roman"/>
          <w:sz w:val="24"/>
          <w:szCs w:val="24"/>
        </w:rPr>
        <w:footnoteReference w:id="80"/>
      </w:r>
      <w:r>
        <w:rPr>
          <w:rFonts w:ascii="Times New Roman" w:eastAsia="Times New Roman" w:hAnsi="Times New Roman"/>
          <w:sz w:val="24"/>
          <w:szCs w:val="24"/>
        </w:rPr>
        <w:t xml:space="preserve"> Locals knew how to trade and demand </w:t>
      </w:r>
      <w:r w:rsidR="00E54CF1">
        <w:rPr>
          <w:rFonts w:ascii="Times New Roman" w:eastAsia="Times New Roman" w:hAnsi="Times New Roman"/>
          <w:sz w:val="24"/>
          <w:szCs w:val="24"/>
        </w:rPr>
        <w:t>commodities</w:t>
      </w:r>
      <w:r>
        <w:rPr>
          <w:rFonts w:ascii="Times New Roman" w:eastAsia="Times New Roman" w:hAnsi="Times New Roman"/>
          <w:sz w:val="24"/>
          <w:szCs w:val="24"/>
        </w:rPr>
        <w:t xml:space="preserve"> they found valuable, yet they probably had difficulty in figuring out the relative value of cattle to these Europeans who quickly killed and </w:t>
      </w:r>
      <w:r>
        <w:rPr>
          <w:rFonts w:ascii="Times New Roman" w:eastAsia="Times New Roman" w:hAnsi="Times New Roman"/>
          <w:sz w:val="24"/>
          <w:szCs w:val="24"/>
        </w:rPr>
        <w:lastRenderedPageBreak/>
        <w:t xml:space="preserve">consumed ten or fifteen cattle at a time. </w:t>
      </w:r>
      <w:r w:rsidRPr="006C61C7">
        <w:rPr>
          <w:rFonts w:ascii="Times New Roman" w:eastAsia="Times New Roman" w:hAnsi="Times New Roman"/>
          <w:sz w:val="24"/>
          <w:szCs w:val="24"/>
        </w:rPr>
        <w:t>Europeans desired to purchase a large number of cattle, in part due to their belief that fresh meat, especially beef, was the best cure for scurvy.</w:t>
      </w:r>
      <w:r w:rsidRPr="006C61C7">
        <w:rPr>
          <w:rFonts w:ascii="Times New Roman" w:eastAsia="Times New Roman" w:hAnsi="Times New Roman"/>
          <w:sz w:val="24"/>
          <w:szCs w:val="24"/>
          <w:vertAlign w:val="superscript"/>
        </w:rPr>
        <w:footnoteReference w:id="81"/>
      </w:r>
      <w:r w:rsidRPr="006C61C7">
        <w:rPr>
          <w:rFonts w:ascii="Times New Roman" w:eastAsia="Times New Roman" w:hAnsi="Times New Roman"/>
          <w:sz w:val="24"/>
          <w:szCs w:val="24"/>
        </w:rPr>
        <w:t xml:space="preserve"> </w:t>
      </w:r>
      <w:r>
        <w:rPr>
          <w:rFonts w:ascii="Times New Roman" w:eastAsia="Times New Roman" w:hAnsi="Times New Roman"/>
          <w:sz w:val="24"/>
          <w:szCs w:val="24"/>
        </w:rPr>
        <w:t xml:space="preserve">Although many of the inhabitants seemed at ease trading with the Europeans, some of them were on their guard with the visitors and kept their distance during these early years. </w:t>
      </w:r>
    </w:p>
    <w:p w:rsidR="0097731B" w:rsidRDefault="00E54CF1" w:rsidP="00E314FB">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t xml:space="preserve">Most </w:t>
      </w:r>
      <w:r w:rsidR="0097731B">
        <w:rPr>
          <w:rFonts w:ascii="Times New Roman" w:eastAsia="Times New Roman" w:hAnsi="Times New Roman"/>
          <w:sz w:val="24"/>
          <w:szCs w:val="24"/>
        </w:rPr>
        <w:t xml:space="preserve">early descriptions of St. Augustine's Bay </w:t>
      </w:r>
      <w:r>
        <w:rPr>
          <w:rFonts w:ascii="Times New Roman" w:eastAsia="Times New Roman" w:hAnsi="Times New Roman"/>
          <w:sz w:val="24"/>
          <w:szCs w:val="24"/>
        </w:rPr>
        <w:t>revealed</w:t>
      </w:r>
      <w:r w:rsidR="0097731B">
        <w:rPr>
          <w:rFonts w:ascii="Times New Roman" w:eastAsia="Times New Roman" w:hAnsi="Times New Roman"/>
          <w:sz w:val="24"/>
          <w:szCs w:val="24"/>
        </w:rPr>
        <w:t xml:space="preserve"> that the</w:t>
      </w:r>
      <w:r w:rsidR="0097731B" w:rsidRPr="006B6748">
        <w:rPr>
          <w:rFonts w:ascii="Times New Roman" w:eastAsia="Times New Roman" w:hAnsi="Times New Roman"/>
          <w:sz w:val="24"/>
          <w:szCs w:val="24"/>
        </w:rPr>
        <w:t xml:space="preserve"> locals provide</w:t>
      </w:r>
      <w:r w:rsidR="0097731B">
        <w:rPr>
          <w:rFonts w:ascii="Times New Roman" w:eastAsia="Times New Roman" w:hAnsi="Times New Roman"/>
          <w:sz w:val="24"/>
          <w:szCs w:val="24"/>
        </w:rPr>
        <w:t>d Europeans with very few commodities. They had</w:t>
      </w:r>
      <w:r w:rsidR="0097731B" w:rsidRPr="006B6748">
        <w:rPr>
          <w:rFonts w:ascii="Times New Roman" w:eastAsia="Times New Roman" w:hAnsi="Times New Roman"/>
          <w:sz w:val="24"/>
          <w:szCs w:val="24"/>
        </w:rPr>
        <w:t xml:space="preserve"> </w:t>
      </w:r>
      <w:r>
        <w:rPr>
          <w:rFonts w:ascii="Times New Roman" w:eastAsia="Times New Roman" w:hAnsi="Times New Roman"/>
          <w:sz w:val="24"/>
          <w:szCs w:val="24"/>
        </w:rPr>
        <w:t xml:space="preserve">only </w:t>
      </w:r>
      <w:r w:rsidR="0097731B">
        <w:rPr>
          <w:rFonts w:ascii="Times New Roman" w:eastAsia="Times New Roman" w:hAnsi="Times New Roman"/>
          <w:sz w:val="24"/>
          <w:szCs w:val="24"/>
        </w:rPr>
        <w:t xml:space="preserve">cattle to sell, in addition to very meager </w:t>
      </w:r>
      <w:r w:rsidR="0097731B" w:rsidRPr="006B6748">
        <w:rPr>
          <w:rFonts w:ascii="Times New Roman" w:eastAsia="Times New Roman" w:hAnsi="Times New Roman"/>
          <w:sz w:val="24"/>
          <w:szCs w:val="24"/>
        </w:rPr>
        <w:t>supplies of rice, wood, and fresh water.</w:t>
      </w:r>
      <w:r w:rsidR="0097731B" w:rsidRPr="006B6748">
        <w:rPr>
          <w:rFonts w:ascii="Times New Roman" w:eastAsia="Times New Roman" w:hAnsi="Times New Roman"/>
          <w:sz w:val="24"/>
          <w:szCs w:val="24"/>
          <w:vertAlign w:val="superscript"/>
        </w:rPr>
        <w:footnoteReference w:id="82"/>
      </w:r>
      <w:r w:rsidR="0097731B" w:rsidRPr="006B6748">
        <w:rPr>
          <w:rFonts w:ascii="Times New Roman" w:eastAsia="Times New Roman" w:hAnsi="Times New Roman"/>
          <w:sz w:val="24"/>
          <w:szCs w:val="24"/>
        </w:rPr>
        <w:t xml:space="preserve"> </w:t>
      </w:r>
      <w:r w:rsidR="0097731B">
        <w:rPr>
          <w:rFonts w:ascii="Times New Roman" w:eastAsia="Times New Roman" w:hAnsi="Times New Roman"/>
          <w:sz w:val="24"/>
          <w:szCs w:val="24"/>
        </w:rPr>
        <w:t>During years of plenty, people transported trading supplies up the rivers and into the bay</w:t>
      </w:r>
      <w:r w:rsidR="0097731B" w:rsidRPr="000C3534">
        <w:rPr>
          <w:rFonts w:ascii="Times New Roman" w:eastAsia="Times New Roman" w:hAnsi="Times New Roman"/>
          <w:sz w:val="24"/>
          <w:szCs w:val="24"/>
        </w:rPr>
        <w:t>.</w:t>
      </w:r>
      <w:r w:rsidR="0097731B" w:rsidRPr="000C3534">
        <w:rPr>
          <w:rFonts w:ascii="Times New Roman" w:eastAsia="Times New Roman" w:hAnsi="Times New Roman"/>
          <w:sz w:val="24"/>
          <w:szCs w:val="24"/>
          <w:vertAlign w:val="superscript"/>
        </w:rPr>
        <w:footnoteReference w:id="83"/>
      </w:r>
      <w:r w:rsidR="0097731B" w:rsidRPr="000C3534">
        <w:rPr>
          <w:rFonts w:ascii="Times New Roman" w:eastAsia="Times New Roman" w:hAnsi="Times New Roman"/>
          <w:sz w:val="24"/>
          <w:szCs w:val="24"/>
        </w:rPr>
        <w:t xml:space="preserve"> </w:t>
      </w:r>
      <w:r w:rsidR="0097731B">
        <w:rPr>
          <w:rFonts w:ascii="Times New Roman" w:eastAsia="Times New Roman" w:hAnsi="Times New Roman"/>
          <w:sz w:val="24"/>
          <w:szCs w:val="24"/>
        </w:rPr>
        <w:t xml:space="preserve">On other years, due to warfare, drought, or floods, groups avoided trading with the Europeans. </w:t>
      </w:r>
      <w:r w:rsidR="0097731B" w:rsidRPr="006B6748">
        <w:rPr>
          <w:rFonts w:ascii="Times New Roman" w:eastAsia="Times New Roman" w:hAnsi="Times New Roman"/>
          <w:sz w:val="24"/>
          <w:szCs w:val="24"/>
        </w:rPr>
        <w:t>At first, Europeans in</w:t>
      </w:r>
      <w:r w:rsidR="0097731B">
        <w:rPr>
          <w:rFonts w:ascii="Times New Roman" w:eastAsia="Times New Roman" w:hAnsi="Times New Roman"/>
          <w:sz w:val="24"/>
          <w:szCs w:val="24"/>
        </w:rPr>
        <w:t xml:space="preserve">terpreted the lack of trading partners </w:t>
      </w:r>
      <w:r w:rsidR="0097731B" w:rsidRPr="006B6748">
        <w:rPr>
          <w:rFonts w:ascii="Times New Roman" w:eastAsia="Times New Roman" w:hAnsi="Times New Roman"/>
          <w:sz w:val="24"/>
          <w:szCs w:val="24"/>
        </w:rPr>
        <w:t>as hesitancy, ignorance, or even fear</w:t>
      </w:r>
      <w:r w:rsidR="0097731B">
        <w:rPr>
          <w:rFonts w:ascii="Times New Roman" w:eastAsia="Times New Roman" w:hAnsi="Times New Roman"/>
          <w:sz w:val="24"/>
          <w:szCs w:val="24"/>
        </w:rPr>
        <w:t xml:space="preserve"> on the part of the Malagasy</w:t>
      </w:r>
      <w:r w:rsidR="0097731B" w:rsidRPr="006B6748">
        <w:rPr>
          <w:rFonts w:ascii="Times New Roman" w:eastAsia="Times New Roman" w:hAnsi="Times New Roman"/>
          <w:sz w:val="24"/>
          <w:szCs w:val="24"/>
        </w:rPr>
        <w:t xml:space="preserve">. When European sailors armed with guns came ashore, </w:t>
      </w:r>
      <w:r w:rsidR="00174B6D">
        <w:rPr>
          <w:rFonts w:ascii="Times New Roman" w:eastAsia="Times New Roman" w:hAnsi="Times New Roman"/>
          <w:sz w:val="24"/>
          <w:szCs w:val="24"/>
        </w:rPr>
        <w:t>Malagasy</w:t>
      </w:r>
      <w:r w:rsidR="0097731B" w:rsidRPr="006B6748">
        <w:rPr>
          <w:rFonts w:ascii="Times New Roman" w:eastAsia="Times New Roman" w:hAnsi="Times New Roman"/>
          <w:sz w:val="24"/>
          <w:szCs w:val="24"/>
        </w:rPr>
        <w:t xml:space="preserve"> </w:t>
      </w:r>
      <w:r w:rsidR="0097731B">
        <w:rPr>
          <w:rFonts w:ascii="Times New Roman" w:eastAsia="Times New Roman" w:hAnsi="Times New Roman"/>
          <w:sz w:val="24"/>
          <w:szCs w:val="24"/>
        </w:rPr>
        <w:t>fled</w:t>
      </w:r>
      <w:r w:rsidR="0097731B" w:rsidRPr="006B6748">
        <w:rPr>
          <w:rFonts w:ascii="Times New Roman" w:eastAsia="Times New Roman" w:hAnsi="Times New Roman"/>
          <w:sz w:val="24"/>
          <w:szCs w:val="24"/>
        </w:rPr>
        <w:t xml:space="preserve"> in fear of the gunshots.</w:t>
      </w:r>
      <w:r w:rsidR="0097731B" w:rsidRPr="006B6748">
        <w:rPr>
          <w:rFonts w:ascii="Times New Roman" w:eastAsia="Times New Roman" w:hAnsi="Times New Roman"/>
          <w:sz w:val="24"/>
          <w:szCs w:val="24"/>
          <w:vertAlign w:val="superscript"/>
        </w:rPr>
        <w:footnoteReference w:id="84"/>
      </w:r>
      <w:r w:rsidR="0097731B">
        <w:rPr>
          <w:rFonts w:ascii="Times New Roman" w:eastAsia="Times New Roman" w:hAnsi="Times New Roman"/>
          <w:sz w:val="24"/>
          <w:szCs w:val="24"/>
        </w:rPr>
        <w:t xml:space="preserve"> On other occasions, promises of large supplies of provisions were promptly broken. Even worse, sometimes the ships would arrive and Europeans could not find any</w:t>
      </w:r>
      <w:r w:rsidR="00174B6D">
        <w:rPr>
          <w:rFonts w:ascii="Times New Roman" w:eastAsia="Times New Roman" w:hAnsi="Times New Roman"/>
          <w:sz w:val="24"/>
          <w:szCs w:val="24"/>
        </w:rPr>
        <w:t xml:space="preserve"> huts along the shoreline. C</w:t>
      </w:r>
      <w:r w:rsidR="0097731B">
        <w:rPr>
          <w:rFonts w:ascii="Times New Roman" w:eastAsia="Times New Roman" w:hAnsi="Times New Roman"/>
          <w:sz w:val="24"/>
          <w:szCs w:val="24"/>
        </w:rPr>
        <w:t>ommunities may have migrated elsewhere on the island in search of new pastures or sources of water.</w:t>
      </w:r>
      <w:r w:rsidR="0097731B" w:rsidRPr="006C61C7">
        <w:rPr>
          <w:rFonts w:ascii="Times New Roman" w:eastAsia="Times New Roman" w:hAnsi="Times New Roman"/>
          <w:sz w:val="24"/>
          <w:szCs w:val="24"/>
        </w:rPr>
        <w:t xml:space="preserve"> </w:t>
      </w:r>
      <w:r w:rsidR="00174B6D">
        <w:rPr>
          <w:rFonts w:ascii="Times New Roman" w:eastAsia="Times New Roman" w:hAnsi="Times New Roman"/>
          <w:sz w:val="24"/>
          <w:szCs w:val="24"/>
        </w:rPr>
        <w:t>Malagasy</w:t>
      </w:r>
      <w:r w:rsidR="0097731B" w:rsidRPr="006C61C7">
        <w:rPr>
          <w:rFonts w:ascii="Times New Roman" w:eastAsia="Times New Roman" w:hAnsi="Times New Roman"/>
          <w:sz w:val="24"/>
          <w:szCs w:val="24"/>
        </w:rPr>
        <w:t xml:space="preserve"> remained in a location for several months and constructed huts from palm fronds and pieces of wood. These huts protected vulnerable populations but only lasted for a season or two.</w:t>
      </w:r>
      <w:r w:rsidR="0097731B" w:rsidRPr="006C61C7">
        <w:rPr>
          <w:rFonts w:ascii="Times New Roman" w:eastAsia="Times New Roman" w:hAnsi="Times New Roman"/>
          <w:sz w:val="24"/>
          <w:szCs w:val="24"/>
          <w:vertAlign w:val="superscript"/>
        </w:rPr>
        <w:footnoteReference w:id="85"/>
      </w:r>
      <w:r w:rsidR="0097731B" w:rsidRPr="006C61C7">
        <w:rPr>
          <w:rFonts w:ascii="Times New Roman" w:eastAsia="Times New Roman" w:hAnsi="Times New Roman"/>
          <w:sz w:val="24"/>
          <w:szCs w:val="24"/>
        </w:rPr>
        <w:t xml:space="preserve"> </w:t>
      </w:r>
    </w:p>
    <w:p w:rsidR="0097731B" w:rsidRDefault="0097731B" w:rsidP="00E314FB">
      <w:pPr>
        <w:spacing w:after="0" w:line="480" w:lineRule="auto"/>
        <w:rPr>
          <w:rFonts w:ascii="Times New Roman" w:eastAsia="Times New Roman" w:hAnsi="Times New Roman"/>
          <w:sz w:val="24"/>
          <w:szCs w:val="24"/>
        </w:rPr>
      </w:pPr>
      <w:r>
        <w:rPr>
          <w:rFonts w:ascii="Times New Roman" w:eastAsia="Times New Roman" w:hAnsi="Times New Roman"/>
          <w:sz w:val="24"/>
          <w:szCs w:val="24"/>
        </w:rPr>
        <w:lastRenderedPageBreak/>
        <w:tab/>
        <w:t xml:space="preserve">Despite these challenges, the Malagasy became accustomed to trading with the English and other European groups. </w:t>
      </w:r>
      <w:r w:rsidRPr="00B9369A">
        <w:rPr>
          <w:rFonts w:ascii="Times New Roman" w:eastAsia="Times New Roman" w:hAnsi="Times New Roman"/>
          <w:sz w:val="24"/>
          <w:szCs w:val="24"/>
        </w:rPr>
        <w:t xml:space="preserve">Very quickly, </w:t>
      </w:r>
      <w:r>
        <w:rPr>
          <w:rFonts w:ascii="Times New Roman" w:eastAsia="Times New Roman" w:hAnsi="Times New Roman"/>
          <w:sz w:val="24"/>
          <w:szCs w:val="24"/>
        </w:rPr>
        <w:t>those near the bay</w:t>
      </w:r>
      <w:r w:rsidRPr="00B9369A">
        <w:rPr>
          <w:rFonts w:ascii="Times New Roman" w:eastAsia="Times New Roman" w:hAnsi="Times New Roman"/>
          <w:sz w:val="24"/>
          <w:szCs w:val="24"/>
        </w:rPr>
        <w:t xml:space="preserve"> learned a few words of English and </w:t>
      </w:r>
      <w:r>
        <w:rPr>
          <w:rFonts w:ascii="Times New Roman" w:eastAsia="Times New Roman" w:hAnsi="Times New Roman"/>
          <w:sz w:val="24"/>
          <w:szCs w:val="24"/>
        </w:rPr>
        <w:t>stopped fleeing when the Europeans</w:t>
      </w:r>
      <w:r w:rsidRPr="00B9369A">
        <w:rPr>
          <w:rFonts w:ascii="Times New Roman" w:eastAsia="Times New Roman" w:hAnsi="Times New Roman"/>
          <w:sz w:val="24"/>
          <w:szCs w:val="24"/>
        </w:rPr>
        <w:t xml:space="preserve"> arrived</w:t>
      </w:r>
      <w:r>
        <w:rPr>
          <w:rFonts w:ascii="Times New Roman" w:eastAsia="Times New Roman" w:hAnsi="Times New Roman"/>
          <w:sz w:val="24"/>
          <w:szCs w:val="24"/>
        </w:rPr>
        <w:t xml:space="preserve"> with their guns. In clashes, </w:t>
      </w:r>
      <w:r w:rsidR="00174B6D">
        <w:rPr>
          <w:rFonts w:ascii="Times New Roman" w:eastAsia="Times New Roman" w:hAnsi="Times New Roman"/>
          <w:sz w:val="24"/>
          <w:szCs w:val="24"/>
        </w:rPr>
        <w:t>spears</w:t>
      </w:r>
      <w:r>
        <w:rPr>
          <w:rFonts w:ascii="Times New Roman" w:eastAsia="Times New Roman" w:hAnsi="Times New Roman"/>
          <w:sz w:val="24"/>
          <w:szCs w:val="24"/>
        </w:rPr>
        <w:t xml:space="preserve"> carried </w:t>
      </w:r>
      <w:r w:rsidR="00174B6D">
        <w:rPr>
          <w:rFonts w:ascii="Times New Roman" w:eastAsia="Times New Roman" w:hAnsi="Times New Roman"/>
          <w:sz w:val="24"/>
          <w:szCs w:val="24"/>
        </w:rPr>
        <w:t xml:space="preserve">by the Malagasy </w:t>
      </w:r>
      <w:r>
        <w:rPr>
          <w:rFonts w:ascii="Times New Roman" w:eastAsia="Times New Roman" w:hAnsi="Times New Roman"/>
          <w:sz w:val="24"/>
          <w:szCs w:val="24"/>
        </w:rPr>
        <w:t>were usually more efficient and effective than rudimentary European firearms</w:t>
      </w:r>
      <w:r w:rsidRPr="00B9369A">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86"/>
      </w:r>
      <w:r>
        <w:rPr>
          <w:rFonts w:ascii="Times New Roman" w:eastAsia="Times New Roman" w:hAnsi="Times New Roman"/>
          <w:sz w:val="24"/>
          <w:szCs w:val="24"/>
        </w:rPr>
        <w:t xml:space="preserve"> W</w:t>
      </w:r>
      <w:r w:rsidRPr="00B9369A">
        <w:rPr>
          <w:rFonts w:ascii="Times New Roman" w:eastAsia="Times New Roman" w:hAnsi="Times New Roman"/>
          <w:sz w:val="24"/>
          <w:szCs w:val="24"/>
        </w:rPr>
        <w:t xml:space="preserve">hen news of a ship's arrival spread, </w:t>
      </w:r>
      <w:r>
        <w:rPr>
          <w:rFonts w:ascii="Times New Roman" w:eastAsia="Times New Roman" w:hAnsi="Times New Roman"/>
          <w:sz w:val="24"/>
          <w:szCs w:val="24"/>
        </w:rPr>
        <w:t>inhabitants along the</w:t>
      </w:r>
      <w:r w:rsidRPr="00B9369A">
        <w:rPr>
          <w:rFonts w:ascii="Times New Roman" w:eastAsia="Times New Roman" w:hAnsi="Times New Roman"/>
          <w:sz w:val="24"/>
          <w:szCs w:val="24"/>
        </w:rPr>
        <w:t xml:space="preserve"> Onilahy River</w:t>
      </w:r>
      <w:r>
        <w:rPr>
          <w:rFonts w:ascii="Times New Roman" w:eastAsia="Times New Roman" w:hAnsi="Times New Roman"/>
          <w:sz w:val="24"/>
          <w:szCs w:val="24"/>
        </w:rPr>
        <w:t xml:space="preserve"> would</w:t>
      </w:r>
      <w:r w:rsidRPr="00B9369A">
        <w:rPr>
          <w:rFonts w:ascii="Times New Roman" w:eastAsia="Times New Roman" w:hAnsi="Times New Roman"/>
          <w:sz w:val="24"/>
          <w:szCs w:val="24"/>
        </w:rPr>
        <w:t xml:space="preserve"> approach the </w:t>
      </w:r>
      <w:r>
        <w:rPr>
          <w:rFonts w:ascii="Times New Roman" w:eastAsia="Times New Roman" w:hAnsi="Times New Roman"/>
          <w:sz w:val="24"/>
          <w:szCs w:val="24"/>
        </w:rPr>
        <w:t>bay</w:t>
      </w:r>
      <w:r w:rsidRPr="00B9369A">
        <w:rPr>
          <w:rFonts w:ascii="Times New Roman" w:eastAsia="Times New Roman" w:hAnsi="Times New Roman"/>
          <w:sz w:val="24"/>
          <w:szCs w:val="24"/>
        </w:rPr>
        <w:t xml:space="preserve"> with their herds or in canoes to bring goods for trade. Rather than </w:t>
      </w:r>
      <w:r>
        <w:rPr>
          <w:rFonts w:ascii="Times New Roman" w:eastAsia="Times New Roman" w:hAnsi="Times New Roman"/>
          <w:sz w:val="24"/>
          <w:szCs w:val="24"/>
        </w:rPr>
        <w:t xml:space="preserve">exporting commodities elsewhere in the island, </w:t>
      </w:r>
      <w:r w:rsidRPr="00B9369A">
        <w:rPr>
          <w:rFonts w:ascii="Times New Roman" w:eastAsia="Times New Roman" w:hAnsi="Times New Roman"/>
          <w:sz w:val="24"/>
          <w:szCs w:val="24"/>
        </w:rPr>
        <w:t xml:space="preserve">people now </w:t>
      </w:r>
      <w:r>
        <w:rPr>
          <w:rFonts w:ascii="Times New Roman" w:eastAsia="Times New Roman" w:hAnsi="Times New Roman"/>
          <w:sz w:val="24"/>
          <w:szCs w:val="24"/>
        </w:rPr>
        <w:t xml:space="preserve">bartered their cattle, rice, callavances, and lemons for </w:t>
      </w:r>
      <w:r w:rsidRPr="00B9369A">
        <w:rPr>
          <w:rFonts w:ascii="Times New Roman" w:eastAsia="Times New Roman" w:hAnsi="Times New Roman"/>
          <w:sz w:val="24"/>
          <w:szCs w:val="24"/>
        </w:rPr>
        <w:t xml:space="preserve">metal and red carnelian beads </w:t>
      </w:r>
      <w:r w:rsidR="00174B6D">
        <w:rPr>
          <w:rFonts w:ascii="Times New Roman" w:eastAsia="Times New Roman" w:hAnsi="Times New Roman"/>
          <w:sz w:val="24"/>
          <w:szCs w:val="24"/>
        </w:rPr>
        <w:t xml:space="preserve">that </w:t>
      </w:r>
      <w:r>
        <w:rPr>
          <w:rFonts w:ascii="Times New Roman" w:eastAsia="Times New Roman" w:hAnsi="Times New Roman"/>
          <w:sz w:val="24"/>
          <w:szCs w:val="24"/>
        </w:rPr>
        <w:t xml:space="preserve">the Europeans had brought </w:t>
      </w:r>
      <w:r w:rsidRPr="00B9369A">
        <w:rPr>
          <w:rFonts w:ascii="Times New Roman" w:eastAsia="Times New Roman" w:hAnsi="Times New Roman"/>
          <w:sz w:val="24"/>
          <w:szCs w:val="24"/>
        </w:rPr>
        <w:t>from India or the Persian Gulf region.</w:t>
      </w:r>
      <w:r w:rsidRPr="00B9369A">
        <w:rPr>
          <w:rFonts w:ascii="Times New Roman" w:eastAsia="Times New Roman" w:hAnsi="Times New Roman"/>
          <w:sz w:val="24"/>
          <w:szCs w:val="24"/>
          <w:vertAlign w:val="superscript"/>
        </w:rPr>
        <w:footnoteReference w:id="87"/>
      </w:r>
      <w:r>
        <w:rPr>
          <w:rFonts w:ascii="Times New Roman" w:eastAsia="Times New Roman" w:hAnsi="Times New Roman"/>
          <w:sz w:val="24"/>
          <w:szCs w:val="24"/>
        </w:rPr>
        <w:t xml:space="preserve"> Malagasy</w:t>
      </w:r>
      <w:r w:rsidRPr="00B9369A">
        <w:rPr>
          <w:rFonts w:ascii="Times New Roman" w:eastAsia="Times New Roman" w:hAnsi="Times New Roman"/>
          <w:sz w:val="24"/>
          <w:szCs w:val="24"/>
        </w:rPr>
        <w:t xml:space="preserve"> met Europeans with milk and promises of ample provisions, at times taking their canoes up to t</w:t>
      </w:r>
      <w:r>
        <w:rPr>
          <w:rFonts w:ascii="Times New Roman" w:eastAsia="Times New Roman" w:hAnsi="Times New Roman"/>
          <w:sz w:val="24"/>
          <w:szCs w:val="24"/>
        </w:rPr>
        <w:t>he ship to sell to the</w:t>
      </w:r>
      <w:r w:rsidRPr="00B9369A">
        <w:rPr>
          <w:rFonts w:ascii="Times New Roman" w:eastAsia="Times New Roman" w:hAnsi="Times New Roman"/>
          <w:sz w:val="24"/>
          <w:szCs w:val="24"/>
        </w:rPr>
        <w:t xml:space="preserve"> sailors.</w:t>
      </w:r>
      <w:r w:rsidRPr="00B9369A">
        <w:rPr>
          <w:rFonts w:ascii="Times New Roman" w:eastAsia="Times New Roman" w:hAnsi="Times New Roman"/>
          <w:sz w:val="24"/>
          <w:szCs w:val="24"/>
          <w:vertAlign w:val="superscript"/>
        </w:rPr>
        <w:footnoteReference w:id="88"/>
      </w:r>
      <w:r w:rsidRPr="00B9369A">
        <w:rPr>
          <w:rFonts w:ascii="Times New Roman" w:eastAsia="Times New Roman" w:hAnsi="Times New Roman"/>
          <w:sz w:val="24"/>
          <w:szCs w:val="24"/>
        </w:rPr>
        <w:t xml:space="preserve"> </w:t>
      </w:r>
      <w:r>
        <w:rPr>
          <w:rFonts w:ascii="Times New Roman" w:eastAsia="Times New Roman" w:hAnsi="Times New Roman"/>
          <w:sz w:val="24"/>
          <w:szCs w:val="24"/>
        </w:rPr>
        <w:t>Due to</w:t>
      </w:r>
      <w:r w:rsidRPr="00B9369A">
        <w:rPr>
          <w:rFonts w:ascii="Times New Roman" w:eastAsia="Times New Roman" w:hAnsi="Times New Roman"/>
          <w:sz w:val="24"/>
          <w:szCs w:val="24"/>
        </w:rPr>
        <w:t xml:space="preserve"> their increasing </w:t>
      </w:r>
      <w:r>
        <w:rPr>
          <w:rFonts w:ascii="Times New Roman" w:eastAsia="Times New Roman" w:hAnsi="Times New Roman"/>
          <w:sz w:val="24"/>
          <w:szCs w:val="24"/>
        </w:rPr>
        <w:t>knowledge of</w:t>
      </w:r>
      <w:r w:rsidRPr="00B9369A">
        <w:rPr>
          <w:rFonts w:ascii="Times New Roman" w:eastAsia="Times New Roman" w:hAnsi="Times New Roman"/>
          <w:sz w:val="24"/>
          <w:szCs w:val="24"/>
        </w:rPr>
        <w:t xml:space="preserve"> European trading patterns, the </w:t>
      </w:r>
      <w:r>
        <w:rPr>
          <w:rFonts w:ascii="Times New Roman" w:eastAsia="Times New Roman" w:hAnsi="Times New Roman"/>
          <w:sz w:val="24"/>
          <w:szCs w:val="24"/>
        </w:rPr>
        <w:t>Malagasy</w:t>
      </w:r>
      <w:r w:rsidRPr="00B9369A">
        <w:rPr>
          <w:rFonts w:ascii="Times New Roman" w:eastAsia="Times New Roman" w:hAnsi="Times New Roman"/>
          <w:sz w:val="24"/>
          <w:szCs w:val="24"/>
        </w:rPr>
        <w:t xml:space="preserve"> </w:t>
      </w:r>
      <w:r>
        <w:rPr>
          <w:rFonts w:ascii="Times New Roman" w:eastAsia="Times New Roman" w:hAnsi="Times New Roman"/>
          <w:sz w:val="24"/>
          <w:szCs w:val="24"/>
        </w:rPr>
        <w:t>began raising</w:t>
      </w:r>
      <w:r w:rsidR="00174B6D">
        <w:rPr>
          <w:rFonts w:ascii="Times New Roman" w:eastAsia="Times New Roman" w:hAnsi="Times New Roman"/>
          <w:sz w:val="24"/>
          <w:szCs w:val="24"/>
        </w:rPr>
        <w:t xml:space="preserve"> their prices, taking advantage the European reliance</w:t>
      </w:r>
      <w:r>
        <w:rPr>
          <w:rFonts w:ascii="Times New Roman" w:eastAsia="Times New Roman" w:hAnsi="Times New Roman"/>
          <w:sz w:val="24"/>
          <w:szCs w:val="24"/>
        </w:rPr>
        <w:t xml:space="preserve"> on food, </w:t>
      </w:r>
      <w:r w:rsidR="00174B6D">
        <w:rPr>
          <w:rFonts w:ascii="Times New Roman" w:eastAsia="Times New Roman" w:hAnsi="Times New Roman"/>
          <w:sz w:val="24"/>
          <w:szCs w:val="24"/>
        </w:rPr>
        <w:t>water, and wood from</w:t>
      </w:r>
      <w:r>
        <w:rPr>
          <w:rFonts w:ascii="Times New Roman" w:eastAsia="Times New Roman" w:hAnsi="Times New Roman"/>
          <w:sz w:val="24"/>
          <w:szCs w:val="24"/>
        </w:rPr>
        <w:t xml:space="preserve"> southwestern Madagascar.</w:t>
      </w:r>
      <w:r w:rsidRPr="00F917BC">
        <w:rPr>
          <w:rFonts w:ascii="Times New Roman" w:eastAsia="Times New Roman" w:hAnsi="Times New Roman"/>
          <w:sz w:val="24"/>
          <w:szCs w:val="24"/>
        </w:rPr>
        <w:t xml:space="preserve"> As one captain stated in 1614, it appeared that “if we had more [silver] chains, they would have sold us more cattle.”</w:t>
      </w:r>
      <w:r w:rsidRPr="00F917BC">
        <w:rPr>
          <w:rFonts w:ascii="Times New Roman" w:eastAsia="Times New Roman" w:hAnsi="Times New Roman"/>
          <w:sz w:val="24"/>
          <w:szCs w:val="24"/>
          <w:vertAlign w:val="superscript"/>
        </w:rPr>
        <w:footnoteReference w:id="89"/>
      </w:r>
    </w:p>
    <w:p w:rsidR="0097731B" w:rsidRDefault="0097731B" w:rsidP="00E314FB">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t xml:space="preserve">Eventually European merchants also began to make sense of the organization of the decentralized communities of the southwest. According to European observers, the </w:t>
      </w:r>
      <w:r w:rsidRPr="00324A42">
        <w:rPr>
          <w:rFonts w:ascii="Times New Roman" w:eastAsia="Times New Roman" w:hAnsi="Times New Roman"/>
          <w:i/>
          <w:sz w:val="24"/>
          <w:szCs w:val="24"/>
        </w:rPr>
        <w:t>Andriana</w:t>
      </w:r>
      <w:r>
        <w:rPr>
          <w:rFonts w:ascii="Times New Roman" w:eastAsia="Times New Roman" w:hAnsi="Times New Roman"/>
          <w:sz w:val="24"/>
          <w:szCs w:val="24"/>
        </w:rPr>
        <w:t xml:space="preserve">, local leaders, </w:t>
      </w:r>
      <w:r w:rsidRPr="00D4693A">
        <w:rPr>
          <w:rFonts w:ascii="Times New Roman" w:eastAsia="Times New Roman" w:hAnsi="Times New Roman"/>
          <w:sz w:val="24"/>
          <w:szCs w:val="24"/>
        </w:rPr>
        <w:t>arbitrated disputes</w:t>
      </w:r>
      <w:r>
        <w:rPr>
          <w:rFonts w:ascii="Times New Roman" w:eastAsia="Times New Roman" w:hAnsi="Times New Roman"/>
          <w:sz w:val="24"/>
          <w:szCs w:val="24"/>
        </w:rPr>
        <w:t xml:space="preserve"> within communities and oversaw the defense </w:t>
      </w:r>
      <w:r>
        <w:rPr>
          <w:rFonts w:ascii="Times New Roman" w:eastAsia="Times New Roman" w:hAnsi="Times New Roman"/>
          <w:sz w:val="24"/>
          <w:szCs w:val="24"/>
        </w:rPr>
        <w:lastRenderedPageBreak/>
        <w:t>of their subjects</w:t>
      </w:r>
      <w:r w:rsidRPr="00D4693A">
        <w:rPr>
          <w:rFonts w:ascii="Times New Roman" w:eastAsia="Times New Roman" w:hAnsi="Times New Roman"/>
          <w:sz w:val="24"/>
          <w:szCs w:val="24"/>
        </w:rPr>
        <w:t>.</w:t>
      </w:r>
      <w:r w:rsidRPr="00D4693A">
        <w:rPr>
          <w:rFonts w:ascii="Times New Roman" w:eastAsia="Times New Roman" w:hAnsi="Times New Roman"/>
          <w:sz w:val="24"/>
          <w:szCs w:val="24"/>
          <w:vertAlign w:val="superscript"/>
        </w:rPr>
        <w:footnoteReference w:id="90"/>
      </w:r>
      <w:r w:rsidRPr="00D4693A">
        <w:rPr>
          <w:rFonts w:ascii="Times New Roman" w:eastAsia="Times New Roman" w:hAnsi="Times New Roman"/>
          <w:sz w:val="24"/>
          <w:szCs w:val="24"/>
        </w:rPr>
        <w:t xml:space="preserve"> </w:t>
      </w:r>
      <w:r>
        <w:rPr>
          <w:rFonts w:ascii="Times New Roman" w:eastAsia="Times New Roman" w:hAnsi="Times New Roman"/>
          <w:sz w:val="24"/>
          <w:szCs w:val="24"/>
        </w:rPr>
        <w:t>In periods of uncertainty during the seventeenth century,</w:t>
      </w:r>
      <w:r w:rsidRPr="00D4693A">
        <w:rPr>
          <w:rFonts w:ascii="Times New Roman" w:eastAsia="Times New Roman" w:hAnsi="Times New Roman"/>
          <w:sz w:val="24"/>
          <w:szCs w:val="24"/>
        </w:rPr>
        <w:t xml:space="preserve"> </w:t>
      </w:r>
      <w:r>
        <w:rPr>
          <w:rFonts w:ascii="Times New Roman" w:eastAsia="Times New Roman" w:hAnsi="Times New Roman"/>
          <w:sz w:val="24"/>
          <w:szCs w:val="24"/>
        </w:rPr>
        <w:t>the Andriana</w:t>
      </w:r>
      <w:r w:rsidRPr="00D4693A">
        <w:rPr>
          <w:rFonts w:ascii="Times New Roman" w:eastAsia="Times New Roman" w:hAnsi="Times New Roman"/>
          <w:sz w:val="24"/>
          <w:szCs w:val="24"/>
        </w:rPr>
        <w:t xml:space="preserve"> </w:t>
      </w:r>
      <w:r>
        <w:rPr>
          <w:rFonts w:ascii="Times New Roman" w:eastAsia="Times New Roman" w:hAnsi="Times New Roman"/>
          <w:sz w:val="24"/>
          <w:szCs w:val="24"/>
        </w:rPr>
        <w:t>likely oversaw the construction of</w:t>
      </w:r>
      <w:r w:rsidRPr="00D4693A">
        <w:rPr>
          <w:rFonts w:ascii="Times New Roman" w:eastAsia="Times New Roman" w:hAnsi="Times New Roman"/>
          <w:sz w:val="24"/>
          <w:szCs w:val="24"/>
        </w:rPr>
        <w:t xml:space="preserve"> palisade</w:t>
      </w:r>
      <w:r>
        <w:rPr>
          <w:rFonts w:ascii="Times New Roman" w:eastAsia="Times New Roman" w:hAnsi="Times New Roman"/>
          <w:sz w:val="24"/>
          <w:szCs w:val="24"/>
        </w:rPr>
        <w:t xml:space="preserve">s, </w:t>
      </w:r>
      <w:r w:rsidRPr="00D4693A">
        <w:rPr>
          <w:rFonts w:ascii="Times New Roman" w:eastAsia="Times New Roman" w:hAnsi="Times New Roman"/>
          <w:sz w:val="24"/>
          <w:szCs w:val="24"/>
        </w:rPr>
        <w:t>high wooden fence</w:t>
      </w:r>
      <w:r>
        <w:rPr>
          <w:rFonts w:ascii="Times New Roman" w:eastAsia="Times New Roman" w:hAnsi="Times New Roman"/>
          <w:sz w:val="24"/>
          <w:szCs w:val="24"/>
        </w:rPr>
        <w:t>s</w:t>
      </w:r>
      <w:r w:rsidRPr="00D4693A">
        <w:rPr>
          <w:rFonts w:ascii="Times New Roman" w:eastAsia="Times New Roman" w:hAnsi="Times New Roman"/>
          <w:sz w:val="24"/>
          <w:szCs w:val="24"/>
        </w:rPr>
        <w:t xml:space="preserve"> around a collection of huts</w:t>
      </w:r>
      <w:r>
        <w:rPr>
          <w:rFonts w:ascii="Times New Roman" w:eastAsia="Times New Roman" w:hAnsi="Times New Roman"/>
          <w:sz w:val="24"/>
          <w:szCs w:val="24"/>
        </w:rPr>
        <w:t>,</w:t>
      </w:r>
      <w:r w:rsidRPr="00D4693A">
        <w:rPr>
          <w:rFonts w:ascii="Times New Roman" w:eastAsia="Times New Roman" w:hAnsi="Times New Roman"/>
          <w:sz w:val="24"/>
          <w:szCs w:val="24"/>
        </w:rPr>
        <w:t xml:space="preserve"> to protect </w:t>
      </w:r>
      <w:r>
        <w:rPr>
          <w:rFonts w:ascii="Times New Roman" w:eastAsia="Times New Roman" w:hAnsi="Times New Roman"/>
          <w:sz w:val="24"/>
          <w:szCs w:val="24"/>
        </w:rPr>
        <w:t>their</w:t>
      </w:r>
      <w:r w:rsidRPr="00D4693A">
        <w:rPr>
          <w:rFonts w:ascii="Times New Roman" w:eastAsia="Times New Roman" w:hAnsi="Times New Roman"/>
          <w:sz w:val="24"/>
          <w:szCs w:val="24"/>
        </w:rPr>
        <w:t xml:space="preserve"> dependents. In later periods, groups built high </w:t>
      </w:r>
      <w:r w:rsidRPr="00D4693A">
        <w:rPr>
          <w:rFonts w:ascii="Times New Roman" w:eastAsia="Times New Roman" w:hAnsi="Times New Roman"/>
          <w:i/>
          <w:sz w:val="24"/>
          <w:szCs w:val="24"/>
        </w:rPr>
        <w:t>manda</w:t>
      </w:r>
      <w:r w:rsidRPr="00D4693A">
        <w:rPr>
          <w:rFonts w:ascii="Times New Roman" w:eastAsia="Times New Roman" w:hAnsi="Times New Roman"/>
          <w:sz w:val="24"/>
          <w:szCs w:val="24"/>
        </w:rPr>
        <w:t xml:space="preserve"> (stone or earthen </w:t>
      </w:r>
      <w:r>
        <w:rPr>
          <w:rFonts w:ascii="Times New Roman" w:eastAsia="Times New Roman" w:hAnsi="Times New Roman"/>
          <w:sz w:val="24"/>
          <w:szCs w:val="24"/>
        </w:rPr>
        <w:t xml:space="preserve">fortifications). These were </w:t>
      </w:r>
      <w:r w:rsidRPr="00D4693A">
        <w:rPr>
          <w:rFonts w:ascii="Times New Roman" w:eastAsia="Times New Roman" w:hAnsi="Times New Roman"/>
          <w:sz w:val="24"/>
          <w:szCs w:val="24"/>
        </w:rPr>
        <w:t>named for famous warriors or military leaders.</w:t>
      </w:r>
      <w:r>
        <w:rPr>
          <w:rStyle w:val="FootnoteReference"/>
          <w:rFonts w:ascii="Times New Roman" w:eastAsia="Times New Roman" w:hAnsi="Times New Roman"/>
          <w:sz w:val="24"/>
          <w:szCs w:val="24"/>
        </w:rPr>
        <w:footnoteReference w:id="91"/>
      </w:r>
      <w:r w:rsidRPr="00D4693A">
        <w:rPr>
          <w:rFonts w:ascii="Times New Roman" w:eastAsia="Times New Roman" w:hAnsi="Times New Roman"/>
          <w:sz w:val="24"/>
          <w:szCs w:val="24"/>
        </w:rPr>
        <w:t xml:space="preserve"> While not complete insurance against attacks, these constructions could protect subjects and </w:t>
      </w:r>
      <w:r>
        <w:rPr>
          <w:rFonts w:ascii="Times New Roman" w:eastAsia="Times New Roman" w:hAnsi="Times New Roman"/>
          <w:sz w:val="24"/>
          <w:szCs w:val="24"/>
        </w:rPr>
        <w:t xml:space="preserve">supplies while </w:t>
      </w:r>
      <w:r w:rsidRPr="0077585E">
        <w:rPr>
          <w:rFonts w:ascii="Times New Roman" w:eastAsia="Times New Roman" w:hAnsi="Times New Roman"/>
          <w:sz w:val="24"/>
          <w:szCs w:val="24"/>
        </w:rPr>
        <w:t>Andriana</w:t>
      </w:r>
      <w:r>
        <w:rPr>
          <w:rFonts w:ascii="Times New Roman" w:eastAsia="Times New Roman" w:hAnsi="Times New Roman"/>
          <w:sz w:val="24"/>
          <w:szCs w:val="24"/>
        </w:rPr>
        <w:t xml:space="preserve"> </w:t>
      </w:r>
      <w:r w:rsidRPr="00D4693A">
        <w:rPr>
          <w:rFonts w:ascii="Times New Roman" w:eastAsia="Times New Roman" w:hAnsi="Times New Roman"/>
          <w:sz w:val="24"/>
          <w:szCs w:val="24"/>
        </w:rPr>
        <w:t xml:space="preserve">tried to gather men to drive off </w:t>
      </w:r>
      <w:r>
        <w:rPr>
          <w:rFonts w:ascii="Times New Roman" w:eastAsia="Times New Roman" w:hAnsi="Times New Roman"/>
          <w:sz w:val="24"/>
          <w:szCs w:val="24"/>
        </w:rPr>
        <w:t>enemies</w:t>
      </w:r>
      <w:r w:rsidRPr="00D4693A">
        <w:rPr>
          <w:rFonts w:ascii="Times New Roman" w:eastAsia="Times New Roman" w:hAnsi="Times New Roman"/>
          <w:sz w:val="24"/>
          <w:szCs w:val="24"/>
        </w:rPr>
        <w:t>.</w:t>
      </w:r>
      <w:r w:rsidRPr="00D4693A">
        <w:rPr>
          <w:rFonts w:ascii="Times New Roman" w:eastAsia="Times New Roman" w:hAnsi="Times New Roman"/>
          <w:sz w:val="24"/>
          <w:szCs w:val="24"/>
          <w:vertAlign w:val="superscript"/>
        </w:rPr>
        <w:footnoteReference w:id="92"/>
      </w:r>
      <w:r w:rsidRPr="00D4693A">
        <w:rPr>
          <w:rFonts w:ascii="Times New Roman" w:eastAsia="Times New Roman" w:hAnsi="Times New Roman"/>
          <w:sz w:val="24"/>
          <w:szCs w:val="24"/>
        </w:rPr>
        <w:t xml:space="preserve"> </w:t>
      </w:r>
      <w:r>
        <w:rPr>
          <w:rFonts w:ascii="Times New Roman" w:eastAsia="Times New Roman" w:hAnsi="Times New Roman"/>
          <w:sz w:val="24"/>
          <w:szCs w:val="24"/>
        </w:rPr>
        <w:t xml:space="preserve">Andriana provided guidance in times of crisis but the communities under their control, judging by European descriptions, were small. </w:t>
      </w:r>
    </w:p>
    <w:p w:rsidR="0097731B" w:rsidRDefault="0097731B" w:rsidP="00324A42">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t>According to the European observers, g</w:t>
      </w:r>
      <w:r w:rsidRPr="00C1634A">
        <w:rPr>
          <w:rFonts w:ascii="Times New Roman" w:eastAsia="Times New Roman" w:hAnsi="Times New Roman"/>
          <w:sz w:val="24"/>
          <w:szCs w:val="24"/>
        </w:rPr>
        <w:t xml:space="preserve">roups </w:t>
      </w:r>
      <w:r>
        <w:rPr>
          <w:rFonts w:ascii="Times New Roman" w:eastAsia="Times New Roman" w:hAnsi="Times New Roman"/>
          <w:sz w:val="24"/>
          <w:szCs w:val="24"/>
        </w:rPr>
        <w:t xml:space="preserve">within Madagascar </w:t>
      </w:r>
      <w:r w:rsidRPr="00C1634A">
        <w:rPr>
          <w:rFonts w:ascii="Times New Roman" w:eastAsia="Times New Roman" w:hAnsi="Times New Roman"/>
          <w:sz w:val="24"/>
          <w:szCs w:val="24"/>
        </w:rPr>
        <w:t>fought</w:t>
      </w:r>
      <w:r>
        <w:rPr>
          <w:rFonts w:ascii="Times New Roman" w:eastAsia="Times New Roman" w:hAnsi="Times New Roman"/>
          <w:sz w:val="24"/>
          <w:szCs w:val="24"/>
        </w:rPr>
        <w:t xml:space="preserve"> frequently</w:t>
      </w:r>
      <w:r w:rsidRPr="00C1634A">
        <w:rPr>
          <w:rFonts w:ascii="Times New Roman" w:eastAsia="Times New Roman" w:hAnsi="Times New Roman"/>
          <w:sz w:val="24"/>
          <w:szCs w:val="24"/>
        </w:rPr>
        <w:t xml:space="preserve"> for </w:t>
      </w:r>
      <w:r>
        <w:rPr>
          <w:rFonts w:ascii="Times New Roman" w:eastAsia="Times New Roman" w:hAnsi="Times New Roman"/>
          <w:sz w:val="24"/>
          <w:szCs w:val="24"/>
        </w:rPr>
        <w:t xml:space="preserve">the </w:t>
      </w:r>
      <w:r w:rsidRPr="00C1634A">
        <w:rPr>
          <w:rFonts w:ascii="Times New Roman" w:eastAsia="Times New Roman" w:hAnsi="Times New Roman"/>
          <w:sz w:val="24"/>
          <w:szCs w:val="24"/>
        </w:rPr>
        <w:t>control of resources along the Onilahy River, especially water and cattle</w:t>
      </w:r>
      <w:r>
        <w:rPr>
          <w:rFonts w:ascii="Times New Roman" w:eastAsia="Times New Roman" w:hAnsi="Times New Roman"/>
          <w:sz w:val="24"/>
          <w:szCs w:val="24"/>
        </w:rPr>
        <w:t>, but these conflicts increased as the seventeenth century progressed</w:t>
      </w:r>
      <w:r w:rsidRPr="00C1634A">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93"/>
      </w:r>
      <w:r w:rsidRPr="00C1634A">
        <w:rPr>
          <w:rFonts w:ascii="Times New Roman" w:eastAsia="Times New Roman" w:hAnsi="Times New Roman"/>
          <w:sz w:val="24"/>
          <w:szCs w:val="24"/>
        </w:rPr>
        <w:t xml:space="preserve"> These attacks frequently took the form of cattle raids. During the mid-seventeenth century, Europeans noted the activities of cattle rustlers (</w:t>
      </w:r>
      <w:r w:rsidRPr="00C1634A">
        <w:rPr>
          <w:rFonts w:ascii="Times New Roman" w:eastAsia="Times New Roman" w:hAnsi="Times New Roman"/>
          <w:i/>
          <w:sz w:val="24"/>
          <w:szCs w:val="24"/>
        </w:rPr>
        <w:t>dahalo</w:t>
      </w:r>
      <w:r w:rsidRPr="00C1634A">
        <w:rPr>
          <w:rFonts w:ascii="Times New Roman" w:eastAsia="Times New Roman" w:hAnsi="Times New Roman"/>
          <w:sz w:val="24"/>
          <w:szCs w:val="24"/>
        </w:rPr>
        <w:t>), armed with spears and in small groups, waited in the trees or mountains to rush in and steal their neighbors' herds.</w:t>
      </w:r>
      <w:r w:rsidRPr="00C1634A">
        <w:rPr>
          <w:rFonts w:ascii="Times New Roman" w:eastAsia="Times New Roman" w:hAnsi="Times New Roman"/>
          <w:sz w:val="24"/>
          <w:szCs w:val="24"/>
          <w:vertAlign w:val="superscript"/>
        </w:rPr>
        <w:t xml:space="preserve"> </w:t>
      </w:r>
      <w:r w:rsidRPr="00C1634A">
        <w:rPr>
          <w:rFonts w:ascii="Times New Roman" w:eastAsia="Times New Roman" w:hAnsi="Times New Roman"/>
          <w:sz w:val="24"/>
          <w:szCs w:val="24"/>
          <w:vertAlign w:val="superscript"/>
        </w:rPr>
        <w:footnoteReference w:id="94"/>
      </w:r>
      <w:r w:rsidRPr="00C1634A">
        <w:rPr>
          <w:rFonts w:ascii="Times New Roman" w:eastAsia="Times New Roman" w:hAnsi="Times New Roman"/>
          <w:sz w:val="24"/>
          <w:szCs w:val="24"/>
        </w:rPr>
        <w:t xml:space="preserve"> Cattle thefts occurred regularly for years on end, destabilizing </w:t>
      </w:r>
      <w:r>
        <w:rPr>
          <w:rFonts w:ascii="Times New Roman" w:eastAsia="Times New Roman" w:hAnsi="Times New Roman"/>
          <w:sz w:val="24"/>
          <w:szCs w:val="24"/>
        </w:rPr>
        <w:t>the region</w:t>
      </w:r>
      <w:r w:rsidRPr="00C1634A">
        <w:rPr>
          <w:rFonts w:ascii="Times New Roman" w:eastAsia="Times New Roman" w:hAnsi="Times New Roman"/>
          <w:sz w:val="24"/>
          <w:szCs w:val="24"/>
        </w:rPr>
        <w:t xml:space="preserve"> as young men stole cattle in retribution for previous cattle thefts.</w:t>
      </w:r>
      <w:r w:rsidRPr="00C1634A">
        <w:rPr>
          <w:rFonts w:ascii="Times New Roman" w:eastAsia="Times New Roman" w:hAnsi="Times New Roman"/>
          <w:sz w:val="24"/>
          <w:szCs w:val="24"/>
          <w:vertAlign w:val="superscript"/>
        </w:rPr>
        <w:footnoteReference w:id="95"/>
      </w:r>
      <w:r w:rsidRPr="00C1634A">
        <w:rPr>
          <w:rFonts w:ascii="Times New Roman" w:eastAsia="Times New Roman" w:hAnsi="Times New Roman"/>
          <w:sz w:val="24"/>
          <w:szCs w:val="24"/>
        </w:rPr>
        <w:t xml:space="preserve"> Sometimes warriors seized men, women, and </w:t>
      </w:r>
      <w:r w:rsidRPr="00C1634A">
        <w:rPr>
          <w:rFonts w:ascii="Times New Roman" w:eastAsia="Times New Roman" w:hAnsi="Times New Roman"/>
          <w:sz w:val="24"/>
          <w:szCs w:val="24"/>
        </w:rPr>
        <w:lastRenderedPageBreak/>
        <w:t xml:space="preserve">children as war-captives or slaves. </w:t>
      </w:r>
      <w:r>
        <w:rPr>
          <w:rFonts w:ascii="Times New Roman" w:eastAsia="Times New Roman" w:hAnsi="Times New Roman"/>
          <w:sz w:val="24"/>
          <w:szCs w:val="24"/>
        </w:rPr>
        <w:t>These cattle</w:t>
      </w:r>
      <w:r w:rsidRPr="00C1634A">
        <w:rPr>
          <w:rFonts w:ascii="Times New Roman" w:eastAsia="Times New Roman" w:hAnsi="Times New Roman"/>
          <w:sz w:val="24"/>
          <w:szCs w:val="24"/>
        </w:rPr>
        <w:t xml:space="preserve"> thefts ensured a balance of power, as periodic thefts guaranteed that a leader could not maintain large herds without the support of many dependents.</w:t>
      </w:r>
      <w:r w:rsidRPr="00C1634A">
        <w:rPr>
          <w:rFonts w:ascii="Times New Roman" w:eastAsia="Times New Roman" w:hAnsi="Times New Roman"/>
          <w:sz w:val="24"/>
          <w:szCs w:val="24"/>
          <w:vertAlign w:val="superscript"/>
        </w:rPr>
        <w:footnoteReference w:id="96"/>
      </w:r>
    </w:p>
    <w:p w:rsidR="0097731B" w:rsidRDefault="0097731B" w:rsidP="00E314FB">
      <w:pPr>
        <w:spacing w:after="0" w:line="480" w:lineRule="auto"/>
        <w:ind w:firstLine="720"/>
        <w:rPr>
          <w:rFonts w:ascii="Times New Roman" w:eastAsia="Times New Roman" w:hAnsi="Times New Roman"/>
          <w:sz w:val="24"/>
          <w:szCs w:val="24"/>
        </w:rPr>
      </w:pPr>
      <w:r w:rsidRPr="007C3D6B">
        <w:rPr>
          <w:rFonts w:ascii="Times New Roman" w:eastAsia="Times New Roman" w:hAnsi="Times New Roman"/>
          <w:sz w:val="24"/>
          <w:szCs w:val="24"/>
        </w:rPr>
        <w:t>Europeans sought trading agreements an</w:t>
      </w:r>
      <w:r w:rsidR="00174B6D">
        <w:rPr>
          <w:rFonts w:ascii="Times New Roman" w:eastAsia="Times New Roman" w:hAnsi="Times New Roman"/>
          <w:sz w:val="24"/>
          <w:szCs w:val="24"/>
        </w:rPr>
        <w:t>d alliances with the Andriana. These l</w:t>
      </w:r>
      <w:r w:rsidRPr="007C3D6B">
        <w:rPr>
          <w:rFonts w:ascii="Times New Roman" w:eastAsia="Times New Roman" w:hAnsi="Times New Roman"/>
          <w:sz w:val="24"/>
          <w:szCs w:val="24"/>
        </w:rPr>
        <w:t xml:space="preserve">ocal chiefs agreed to provide Europeans with trading goods, but had little idea of the implications if they failed to fill trade orders. </w:t>
      </w:r>
      <w:r w:rsidRPr="00C7710A">
        <w:rPr>
          <w:rFonts w:ascii="Times New Roman" w:eastAsia="Times New Roman" w:hAnsi="Times New Roman"/>
          <w:sz w:val="24"/>
          <w:szCs w:val="24"/>
        </w:rPr>
        <w:t>The Europeans, it seemed,</w:t>
      </w:r>
      <w:r>
        <w:rPr>
          <w:rFonts w:ascii="Times New Roman" w:eastAsia="Times New Roman" w:hAnsi="Times New Roman"/>
          <w:sz w:val="24"/>
          <w:szCs w:val="24"/>
        </w:rPr>
        <w:t xml:space="preserve"> did not mind</w:t>
      </w:r>
      <w:r w:rsidRPr="00C7710A">
        <w:rPr>
          <w:rFonts w:ascii="Times New Roman" w:eastAsia="Times New Roman" w:hAnsi="Times New Roman"/>
          <w:sz w:val="24"/>
          <w:szCs w:val="24"/>
        </w:rPr>
        <w:t xml:space="preserve"> i</w:t>
      </w:r>
      <w:r>
        <w:rPr>
          <w:rFonts w:ascii="Times New Roman" w:eastAsia="Times New Roman" w:hAnsi="Times New Roman"/>
          <w:sz w:val="24"/>
          <w:szCs w:val="24"/>
        </w:rPr>
        <w:t xml:space="preserve">nterfering in local struggles if they thought it could improve their access to provisions. </w:t>
      </w:r>
      <w:r w:rsidRPr="00C7710A">
        <w:rPr>
          <w:rFonts w:ascii="Times New Roman" w:eastAsia="Times New Roman" w:hAnsi="Times New Roman"/>
          <w:sz w:val="24"/>
          <w:szCs w:val="24"/>
        </w:rPr>
        <w:t xml:space="preserve">European ships </w:t>
      </w:r>
      <w:r w:rsidR="00174B6D">
        <w:rPr>
          <w:rFonts w:ascii="Times New Roman" w:eastAsia="Times New Roman" w:hAnsi="Times New Roman"/>
          <w:sz w:val="24"/>
          <w:szCs w:val="24"/>
        </w:rPr>
        <w:t>were</w:t>
      </w:r>
      <w:r w:rsidRPr="00C7710A">
        <w:rPr>
          <w:rFonts w:ascii="Times New Roman" w:eastAsia="Times New Roman" w:hAnsi="Times New Roman"/>
          <w:sz w:val="24"/>
          <w:szCs w:val="24"/>
        </w:rPr>
        <w:t xml:space="preserve"> equipped with much larger crews and larger stores of arms than</w:t>
      </w:r>
      <w:r>
        <w:rPr>
          <w:rFonts w:ascii="Times New Roman" w:eastAsia="Times New Roman" w:hAnsi="Times New Roman"/>
          <w:sz w:val="24"/>
          <w:szCs w:val="24"/>
        </w:rPr>
        <w:t xml:space="preserve"> East African or Arab trading vessels</w:t>
      </w:r>
      <w:r w:rsidRPr="00C7710A">
        <w:rPr>
          <w:rFonts w:ascii="Times New Roman" w:eastAsia="Times New Roman" w:hAnsi="Times New Roman"/>
          <w:sz w:val="24"/>
          <w:szCs w:val="24"/>
        </w:rPr>
        <w:t xml:space="preserve">. The </w:t>
      </w:r>
      <w:r>
        <w:rPr>
          <w:rFonts w:ascii="Times New Roman" w:eastAsia="Times New Roman" w:hAnsi="Times New Roman"/>
          <w:sz w:val="24"/>
          <w:szCs w:val="24"/>
        </w:rPr>
        <w:t>communities</w:t>
      </w:r>
      <w:r w:rsidRPr="00C7710A">
        <w:rPr>
          <w:rFonts w:ascii="Times New Roman" w:eastAsia="Times New Roman" w:hAnsi="Times New Roman"/>
          <w:sz w:val="24"/>
          <w:szCs w:val="24"/>
        </w:rPr>
        <w:t xml:space="preserve"> of </w:t>
      </w:r>
      <w:r>
        <w:rPr>
          <w:rFonts w:ascii="Times New Roman" w:eastAsia="Times New Roman" w:hAnsi="Times New Roman"/>
          <w:sz w:val="24"/>
          <w:szCs w:val="24"/>
        </w:rPr>
        <w:t xml:space="preserve">St. Augustine’s Bay </w:t>
      </w:r>
      <w:r w:rsidRPr="00C7710A">
        <w:rPr>
          <w:rFonts w:ascii="Times New Roman" w:eastAsia="Times New Roman" w:hAnsi="Times New Roman"/>
          <w:sz w:val="24"/>
          <w:szCs w:val="24"/>
        </w:rPr>
        <w:t>took advantage of European demand</w:t>
      </w:r>
      <w:r>
        <w:rPr>
          <w:rFonts w:ascii="Times New Roman" w:eastAsia="Times New Roman" w:hAnsi="Times New Roman"/>
          <w:sz w:val="24"/>
          <w:szCs w:val="24"/>
        </w:rPr>
        <w:t>s</w:t>
      </w:r>
      <w:r w:rsidRPr="00C7710A">
        <w:rPr>
          <w:rFonts w:ascii="Times New Roman" w:eastAsia="Times New Roman" w:hAnsi="Times New Roman"/>
          <w:sz w:val="24"/>
          <w:szCs w:val="24"/>
        </w:rPr>
        <w:t xml:space="preserve"> for food t</w:t>
      </w:r>
      <w:r>
        <w:rPr>
          <w:rFonts w:ascii="Times New Roman" w:eastAsia="Times New Roman" w:hAnsi="Times New Roman"/>
          <w:sz w:val="24"/>
          <w:szCs w:val="24"/>
        </w:rPr>
        <w:t>o request military support and imports of</w:t>
      </w:r>
      <w:r w:rsidRPr="00C7710A">
        <w:rPr>
          <w:rFonts w:ascii="Times New Roman" w:eastAsia="Times New Roman" w:hAnsi="Times New Roman"/>
          <w:sz w:val="24"/>
          <w:szCs w:val="24"/>
        </w:rPr>
        <w:t xml:space="preserve"> firearms.</w:t>
      </w:r>
      <w:r w:rsidRPr="00C7710A">
        <w:rPr>
          <w:rFonts w:ascii="Times New Roman" w:eastAsia="Times New Roman" w:hAnsi="Times New Roman"/>
          <w:sz w:val="24"/>
          <w:szCs w:val="24"/>
          <w:vertAlign w:val="superscript"/>
        </w:rPr>
        <w:footnoteReference w:id="97"/>
      </w:r>
      <w:r w:rsidR="00174B6D">
        <w:rPr>
          <w:rFonts w:ascii="Times New Roman" w:eastAsia="Times New Roman" w:hAnsi="Times New Roman"/>
          <w:sz w:val="24"/>
          <w:szCs w:val="24"/>
        </w:rPr>
        <w:t xml:space="preserve"> European captains</w:t>
      </w:r>
      <w:r>
        <w:rPr>
          <w:rFonts w:ascii="Times New Roman" w:eastAsia="Times New Roman" w:hAnsi="Times New Roman"/>
          <w:sz w:val="24"/>
          <w:szCs w:val="24"/>
        </w:rPr>
        <w:t xml:space="preserve"> could send dozens of men to assist in conflicts and these men would easily outnumber opposing forces. In return, leaders would provide Europeans with cattle or slaves obtained in these raids.</w:t>
      </w:r>
      <w:r>
        <w:rPr>
          <w:rStyle w:val="FootnoteReference"/>
          <w:rFonts w:ascii="Times New Roman" w:eastAsia="Times New Roman" w:hAnsi="Times New Roman"/>
          <w:sz w:val="24"/>
          <w:szCs w:val="24"/>
        </w:rPr>
        <w:footnoteReference w:id="98"/>
      </w:r>
      <w:r>
        <w:rPr>
          <w:rFonts w:ascii="Times New Roman" w:eastAsia="Times New Roman" w:hAnsi="Times New Roman"/>
          <w:sz w:val="24"/>
          <w:szCs w:val="24"/>
        </w:rPr>
        <w:t xml:space="preserve"> </w:t>
      </w:r>
      <w:r w:rsidRPr="00C7710A">
        <w:rPr>
          <w:rFonts w:ascii="Times New Roman" w:eastAsia="Times New Roman" w:hAnsi="Times New Roman"/>
          <w:sz w:val="24"/>
          <w:szCs w:val="24"/>
        </w:rPr>
        <w:t xml:space="preserve">European military support could give </w:t>
      </w:r>
      <w:r>
        <w:rPr>
          <w:rFonts w:ascii="Times New Roman" w:eastAsia="Times New Roman" w:hAnsi="Times New Roman"/>
          <w:sz w:val="24"/>
          <w:szCs w:val="24"/>
        </w:rPr>
        <w:t>leaders a decisive advantage in battles. Europeans directly intervened in local politics in support of trading allies, which changed the dynamics between communities and increased the frequency of regional wars. As a result, c</w:t>
      </w:r>
      <w:r w:rsidRPr="00C7710A">
        <w:rPr>
          <w:rFonts w:ascii="Times New Roman" w:eastAsia="Times New Roman" w:hAnsi="Times New Roman"/>
          <w:sz w:val="24"/>
          <w:szCs w:val="24"/>
        </w:rPr>
        <w:t xml:space="preserve">attle raids into the interior of the Onilahy River </w:t>
      </w:r>
      <w:r>
        <w:rPr>
          <w:rFonts w:ascii="Times New Roman" w:eastAsia="Times New Roman" w:hAnsi="Times New Roman"/>
          <w:sz w:val="24"/>
          <w:szCs w:val="24"/>
        </w:rPr>
        <w:t xml:space="preserve">probably </w:t>
      </w:r>
      <w:r w:rsidRPr="00C7710A">
        <w:rPr>
          <w:rFonts w:ascii="Times New Roman" w:eastAsia="Times New Roman" w:hAnsi="Times New Roman"/>
          <w:sz w:val="24"/>
          <w:szCs w:val="24"/>
        </w:rPr>
        <w:t>increased</w:t>
      </w:r>
      <w:r>
        <w:rPr>
          <w:rFonts w:ascii="Times New Roman" w:eastAsia="Times New Roman" w:hAnsi="Times New Roman"/>
          <w:sz w:val="24"/>
          <w:szCs w:val="24"/>
        </w:rPr>
        <w:t xml:space="preserve"> over the course of the seventeenth century, as the Malagasy</w:t>
      </w:r>
      <w:r w:rsidRPr="00CA0081">
        <w:rPr>
          <w:rFonts w:ascii="Times New Roman" w:eastAsia="Times New Roman" w:hAnsi="Times New Roman"/>
          <w:sz w:val="24"/>
          <w:szCs w:val="24"/>
        </w:rPr>
        <w:t xml:space="preserve"> </w:t>
      </w:r>
      <w:r w:rsidRPr="00CA0081">
        <w:rPr>
          <w:rFonts w:ascii="Times New Roman" w:eastAsia="Times New Roman" w:hAnsi="Times New Roman"/>
          <w:sz w:val="24"/>
          <w:szCs w:val="24"/>
        </w:rPr>
        <w:lastRenderedPageBreak/>
        <w:t>developed a new econ</w:t>
      </w:r>
      <w:r>
        <w:rPr>
          <w:rFonts w:ascii="Times New Roman" w:eastAsia="Times New Roman" w:hAnsi="Times New Roman"/>
          <w:sz w:val="24"/>
          <w:szCs w:val="24"/>
        </w:rPr>
        <w:t>omy around the export of cattle</w:t>
      </w:r>
      <w:r w:rsidR="00174B6D">
        <w:rPr>
          <w:rFonts w:ascii="Times New Roman" w:eastAsia="Times New Roman" w:hAnsi="Times New Roman"/>
          <w:sz w:val="24"/>
          <w:szCs w:val="24"/>
        </w:rPr>
        <w:t xml:space="preserve"> and new military practices involving direct or indirect European assistance</w:t>
      </w:r>
      <w:r>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99"/>
      </w:r>
      <w:r>
        <w:rPr>
          <w:rFonts w:ascii="Times New Roman" w:eastAsia="Times New Roman" w:hAnsi="Times New Roman"/>
          <w:sz w:val="24"/>
          <w:szCs w:val="24"/>
        </w:rPr>
        <w:t xml:space="preserve"> </w:t>
      </w:r>
    </w:p>
    <w:p w:rsidR="0097731B" w:rsidRPr="00CA0081" w:rsidRDefault="0097731B" w:rsidP="00E314FB">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Pr="00CA0081">
        <w:rPr>
          <w:rFonts w:ascii="Times New Roman" w:eastAsia="Times New Roman" w:hAnsi="Times New Roman"/>
          <w:sz w:val="24"/>
          <w:szCs w:val="24"/>
        </w:rPr>
        <w:t xml:space="preserve"> In fact, the </w:t>
      </w:r>
      <w:r>
        <w:rPr>
          <w:rFonts w:ascii="Times New Roman" w:eastAsia="Times New Roman" w:hAnsi="Times New Roman"/>
          <w:sz w:val="24"/>
          <w:szCs w:val="24"/>
        </w:rPr>
        <w:t>Malagasy</w:t>
      </w:r>
      <w:r w:rsidRPr="00CA0081">
        <w:rPr>
          <w:rFonts w:ascii="Times New Roman" w:eastAsia="Times New Roman" w:hAnsi="Times New Roman"/>
          <w:sz w:val="24"/>
          <w:szCs w:val="24"/>
        </w:rPr>
        <w:t xml:space="preserve"> appeared so obliging that the English decided to </w:t>
      </w:r>
      <w:r>
        <w:rPr>
          <w:rFonts w:ascii="Times New Roman" w:eastAsia="Times New Roman" w:hAnsi="Times New Roman"/>
          <w:sz w:val="24"/>
          <w:szCs w:val="24"/>
        </w:rPr>
        <w:t>form</w:t>
      </w:r>
      <w:r w:rsidRPr="00CA0081">
        <w:rPr>
          <w:rFonts w:ascii="Times New Roman" w:eastAsia="Times New Roman" w:hAnsi="Times New Roman"/>
          <w:sz w:val="24"/>
          <w:szCs w:val="24"/>
        </w:rPr>
        <w:t xml:space="preserve"> two colonies on the island</w:t>
      </w:r>
      <w:r>
        <w:rPr>
          <w:rFonts w:ascii="Times New Roman" w:eastAsia="Times New Roman" w:hAnsi="Times New Roman"/>
          <w:sz w:val="24"/>
          <w:szCs w:val="24"/>
        </w:rPr>
        <w:t xml:space="preserve"> in 1645</w:t>
      </w:r>
      <w:r w:rsidRPr="00CA0081">
        <w:rPr>
          <w:rFonts w:ascii="Times New Roman" w:eastAsia="Times New Roman" w:hAnsi="Times New Roman"/>
          <w:sz w:val="24"/>
          <w:szCs w:val="24"/>
        </w:rPr>
        <w:t>, one based at St</w:t>
      </w:r>
      <w:r>
        <w:rPr>
          <w:rFonts w:ascii="Times New Roman" w:eastAsia="Times New Roman" w:hAnsi="Times New Roman"/>
          <w:sz w:val="24"/>
          <w:szCs w:val="24"/>
        </w:rPr>
        <w:t>.</w:t>
      </w:r>
      <w:r w:rsidRPr="00CA0081">
        <w:rPr>
          <w:rFonts w:ascii="Times New Roman" w:eastAsia="Times New Roman" w:hAnsi="Times New Roman"/>
          <w:sz w:val="24"/>
          <w:szCs w:val="24"/>
        </w:rPr>
        <w:t xml:space="preserve"> Augustine</w:t>
      </w:r>
      <w:r>
        <w:rPr>
          <w:rFonts w:ascii="Times New Roman" w:eastAsia="Times New Roman" w:hAnsi="Times New Roman"/>
          <w:sz w:val="24"/>
          <w:szCs w:val="24"/>
        </w:rPr>
        <w:t>’s</w:t>
      </w:r>
      <w:r w:rsidRPr="00CA0081">
        <w:rPr>
          <w:rFonts w:ascii="Times New Roman" w:eastAsia="Times New Roman" w:hAnsi="Times New Roman"/>
          <w:sz w:val="24"/>
          <w:szCs w:val="24"/>
        </w:rPr>
        <w:t xml:space="preserve"> Bay</w:t>
      </w:r>
      <w:r>
        <w:rPr>
          <w:rFonts w:ascii="Times New Roman" w:eastAsia="Times New Roman" w:hAnsi="Times New Roman"/>
          <w:sz w:val="24"/>
          <w:szCs w:val="24"/>
        </w:rPr>
        <w:t>, the second on the northwest coast</w:t>
      </w:r>
      <w:r w:rsidRPr="00CA0081">
        <w:rPr>
          <w:rFonts w:ascii="Times New Roman" w:eastAsia="Times New Roman" w:hAnsi="Times New Roman"/>
          <w:sz w:val="24"/>
          <w:szCs w:val="24"/>
        </w:rPr>
        <w:t>.</w:t>
      </w:r>
      <w:r w:rsidRPr="00CA0081">
        <w:rPr>
          <w:rFonts w:ascii="Times New Roman" w:eastAsia="Times New Roman" w:hAnsi="Times New Roman"/>
          <w:sz w:val="24"/>
          <w:szCs w:val="24"/>
          <w:vertAlign w:val="superscript"/>
        </w:rPr>
        <w:footnoteReference w:id="100"/>
      </w:r>
      <w:r w:rsidR="00174B6D">
        <w:rPr>
          <w:rFonts w:ascii="Times New Roman" w:eastAsia="Times New Roman" w:hAnsi="Times New Roman"/>
          <w:sz w:val="24"/>
          <w:szCs w:val="24"/>
        </w:rPr>
        <w:t xml:space="preserve"> </w:t>
      </w:r>
      <w:r w:rsidRPr="00CA0081">
        <w:rPr>
          <w:rFonts w:ascii="Times New Roman" w:eastAsia="Times New Roman" w:hAnsi="Times New Roman"/>
          <w:sz w:val="24"/>
          <w:szCs w:val="24"/>
        </w:rPr>
        <w:t>The English settlers established a fortified camp</w:t>
      </w:r>
      <w:r>
        <w:rPr>
          <w:rFonts w:ascii="Times New Roman" w:eastAsia="Times New Roman" w:hAnsi="Times New Roman"/>
          <w:sz w:val="24"/>
          <w:szCs w:val="24"/>
        </w:rPr>
        <w:t xml:space="preserve"> along the southern side of St. Augustine’s B</w:t>
      </w:r>
      <w:r w:rsidR="00174B6D">
        <w:rPr>
          <w:rFonts w:ascii="Times New Roman" w:eastAsia="Times New Roman" w:hAnsi="Times New Roman"/>
          <w:sz w:val="24"/>
          <w:szCs w:val="24"/>
        </w:rPr>
        <w:t>ay, near</w:t>
      </w:r>
      <w:r w:rsidRPr="00CA0081">
        <w:rPr>
          <w:rFonts w:ascii="Times New Roman" w:eastAsia="Times New Roman" w:hAnsi="Times New Roman"/>
          <w:sz w:val="24"/>
          <w:szCs w:val="24"/>
        </w:rPr>
        <w:t xml:space="preserve"> present-day Soalara.</w:t>
      </w:r>
      <w:r w:rsidRPr="00CA0081">
        <w:rPr>
          <w:rFonts w:ascii="Times New Roman" w:eastAsia="Times New Roman" w:hAnsi="Times New Roman"/>
          <w:sz w:val="24"/>
          <w:szCs w:val="24"/>
          <w:vertAlign w:val="superscript"/>
        </w:rPr>
        <w:footnoteReference w:id="101"/>
      </w:r>
      <w:r>
        <w:rPr>
          <w:rFonts w:ascii="Times New Roman" w:eastAsia="Times New Roman" w:hAnsi="Times New Roman"/>
          <w:sz w:val="24"/>
          <w:szCs w:val="24"/>
        </w:rPr>
        <w:t xml:space="preserve"> </w:t>
      </w:r>
      <w:r w:rsidRPr="00CA0081">
        <w:rPr>
          <w:rFonts w:ascii="Times New Roman" w:eastAsia="Times New Roman" w:hAnsi="Times New Roman"/>
          <w:sz w:val="24"/>
          <w:szCs w:val="24"/>
        </w:rPr>
        <w:t>The colonists</w:t>
      </w:r>
      <w:r>
        <w:rPr>
          <w:rFonts w:ascii="Times New Roman" w:eastAsia="Times New Roman" w:hAnsi="Times New Roman"/>
          <w:sz w:val="24"/>
          <w:szCs w:val="24"/>
        </w:rPr>
        <w:t>, expecting a fertile paradise,</w:t>
      </w:r>
      <w:r w:rsidRPr="00CA0081">
        <w:rPr>
          <w:rFonts w:ascii="Times New Roman" w:eastAsia="Times New Roman" w:hAnsi="Times New Roman"/>
          <w:sz w:val="24"/>
          <w:szCs w:val="24"/>
        </w:rPr>
        <w:t xml:space="preserve"> </w:t>
      </w:r>
      <w:r>
        <w:rPr>
          <w:rFonts w:ascii="Times New Roman" w:eastAsia="Times New Roman" w:hAnsi="Times New Roman"/>
          <w:sz w:val="24"/>
          <w:szCs w:val="24"/>
        </w:rPr>
        <w:t xml:space="preserve">complained about </w:t>
      </w:r>
      <w:r w:rsidRPr="00CA0081">
        <w:rPr>
          <w:rFonts w:ascii="Times New Roman" w:eastAsia="Times New Roman" w:hAnsi="Times New Roman"/>
          <w:sz w:val="24"/>
          <w:szCs w:val="24"/>
        </w:rPr>
        <w:t xml:space="preserve">the </w:t>
      </w:r>
      <w:r>
        <w:rPr>
          <w:rFonts w:ascii="Times New Roman" w:eastAsia="Times New Roman" w:hAnsi="Times New Roman"/>
          <w:sz w:val="24"/>
          <w:szCs w:val="24"/>
        </w:rPr>
        <w:t>“</w:t>
      </w:r>
      <w:r w:rsidRPr="00CA0081">
        <w:rPr>
          <w:rFonts w:ascii="Times New Roman" w:eastAsia="Times New Roman" w:hAnsi="Times New Roman"/>
          <w:sz w:val="24"/>
          <w:szCs w:val="24"/>
        </w:rPr>
        <w:t>ext</w:t>
      </w:r>
      <w:r>
        <w:rPr>
          <w:rFonts w:ascii="Times New Roman" w:eastAsia="Times New Roman" w:hAnsi="Times New Roman"/>
          <w:sz w:val="24"/>
          <w:szCs w:val="24"/>
        </w:rPr>
        <w:t>reme barrenness of the soil”</w:t>
      </w:r>
      <w:r w:rsidRPr="00CA0081">
        <w:rPr>
          <w:rFonts w:ascii="Times New Roman" w:eastAsia="Times New Roman" w:hAnsi="Times New Roman"/>
          <w:sz w:val="24"/>
          <w:szCs w:val="24"/>
        </w:rPr>
        <w:t xml:space="preserve"> and the difficulty in keeping </w:t>
      </w:r>
      <w:r>
        <w:rPr>
          <w:rFonts w:ascii="Times New Roman" w:eastAsia="Times New Roman" w:hAnsi="Times New Roman"/>
          <w:sz w:val="24"/>
          <w:szCs w:val="24"/>
        </w:rPr>
        <w:t xml:space="preserve">their </w:t>
      </w:r>
      <w:r w:rsidRPr="00CA0081">
        <w:rPr>
          <w:rFonts w:ascii="Times New Roman" w:eastAsia="Times New Roman" w:hAnsi="Times New Roman"/>
          <w:sz w:val="24"/>
          <w:szCs w:val="24"/>
        </w:rPr>
        <w:t>cattle</w:t>
      </w:r>
      <w:r>
        <w:rPr>
          <w:rFonts w:ascii="Times New Roman" w:eastAsia="Times New Roman" w:hAnsi="Times New Roman"/>
          <w:sz w:val="24"/>
          <w:szCs w:val="24"/>
        </w:rPr>
        <w:t xml:space="preserve"> safe</w:t>
      </w:r>
      <w:r w:rsidRPr="00CA0081">
        <w:rPr>
          <w:rFonts w:ascii="Times New Roman" w:eastAsia="Times New Roman" w:hAnsi="Times New Roman"/>
          <w:sz w:val="24"/>
          <w:szCs w:val="24"/>
        </w:rPr>
        <w:t xml:space="preserve"> from thieving </w:t>
      </w:r>
      <w:r>
        <w:rPr>
          <w:rFonts w:ascii="Times New Roman" w:eastAsia="Times New Roman" w:hAnsi="Times New Roman"/>
          <w:sz w:val="24"/>
          <w:szCs w:val="24"/>
        </w:rPr>
        <w:t>Malagasy</w:t>
      </w:r>
      <w:r w:rsidRPr="00CA0081">
        <w:rPr>
          <w:rFonts w:ascii="Times New Roman" w:eastAsia="Times New Roman" w:hAnsi="Times New Roman"/>
          <w:sz w:val="24"/>
          <w:szCs w:val="24"/>
        </w:rPr>
        <w:t>.</w:t>
      </w:r>
      <w:r w:rsidRPr="00CA0081">
        <w:rPr>
          <w:rFonts w:ascii="Times New Roman" w:eastAsia="Times New Roman" w:hAnsi="Times New Roman"/>
          <w:sz w:val="24"/>
          <w:szCs w:val="24"/>
          <w:vertAlign w:val="superscript"/>
        </w:rPr>
        <w:footnoteReference w:id="102"/>
      </w:r>
      <w:r>
        <w:rPr>
          <w:rFonts w:ascii="Times New Roman" w:eastAsia="Times New Roman" w:hAnsi="Times New Roman"/>
          <w:sz w:val="24"/>
          <w:szCs w:val="24"/>
        </w:rPr>
        <w:t xml:space="preserve"> The colonists likely exaggerated these difficulties, since Malagasy communities managed to survive by growing crops along riverbanks and herding their cattle. </w:t>
      </w:r>
      <w:r w:rsidRPr="00CA0081">
        <w:rPr>
          <w:rFonts w:ascii="Times New Roman" w:eastAsia="Times New Roman" w:hAnsi="Times New Roman"/>
          <w:sz w:val="24"/>
          <w:szCs w:val="24"/>
        </w:rPr>
        <w:t xml:space="preserve">The English, </w:t>
      </w:r>
      <w:r>
        <w:rPr>
          <w:rFonts w:ascii="Times New Roman" w:eastAsia="Times New Roman" w:hAnsi="Times New Roman"/>
          <w:sz w:val="24"/>
          <w:szCs w:val="24"/>
        </w:rPr>
        <w:t xml:space="preserve">however, were </w:t>
      </w:r>
      <w:r w:rsidRPr="00CA0081">
        <w:rPr>
          <w:rFonts w:ascii="Times New Roman" w:eastAsia="Times New Roman" w:hAnsi="Times New Roman"/>
          <w:sz w:val="24"/>
          <w:szCs w:val="24"/>
        </w:rPr>
        <w:t>unaccustomed to</w:t>
      </w:r>
      <w:r>
        <w:rPr>
          <w:rFonts w:ascii="Times New Roman" w:eastAsia="Times New Roman" w:hAnsi="Times New Roman"/>
          <w:sz w:val="24"/>
          <w:szCs w:val="24"/>
        </w:rPr>
        <w:t xml:space="preserve"> the landscape and relied upon </w:t>
      </w:r>
      <w:r w:rsidR="008A434B">
        <w:rPr>
          <w:rFonts w:ascii="Times New Roman" w:eastAsia="Times New Roman" w:hAnsi="Times New Roman"/>
          <w:sz w:val="24"/>
          <w:szCs w:val="24"/>
        </w:rPr>
        <w:t>the Malagasy</w:t>
      </w:r>
      <w:r w:rsidRPr="00CA0081">
        <w:rPr>
          <w:rFonts w:ascii="Times New Roman" w:eastAsia="Times New Roman" w:hAnsi="Times New Roman"/>
          <w:sz w:val="24"/>
          <w:szCs w:val="24"/>
        </w:rPr>
        <w:t xml:space="preserve"> to herd their </w:t>
      </w:r>
      <w:r>
        <w:rPr>
          <w:rFonts w:ascii="Times New Roman" w:eastAsia="Times New Roman" w:hAnsi="Times New Roman"/>
          <w:sz w:val="24"/>
          <w:szCs w:val="24"/>
        </w:rPr>
        <w:t>“</w:t>
      </w:r>
      <w:r w:rsidRPr="00CA0081">
        <w:rPr>
          <w:rFonts w:ascii="Times New Roman" w:eastAsia="Times New Roman" w:hAnsi="Times New Roman"/>
          <w:sz w:val="24"/>
          <w:szCs w:val="24"/>
        </w:rPr>
        <w:t>wild cattle.</w:t>
      </w:r>
      <w:r>
        <w:rPr>
          <w:rFonts w:ascii="Times New Roman" w:eastAsia="Times New Roman" w:hAnsi="Times New Roman"/>
          <w:sz w:val="24"/>
          <w:szCs w:val="24"/>
        </w:rPr>
        <w:t>”</w:t>
      </w:r>
      <w:r w:rsidRPr="00CA0081">
        <w:rPr>
          <w:rFonts w:ascii="Times New Roman" w:eastAsia="Times New Roman" w:hAnsi="Times New Roman"/>
          <w:sz w:val="24"/>
          <w:szCs w:val="24"/>
        </w:rPr>
        <w:t xml:space="preserve"> </w:t>
      </w:r>
      <w:r>
        <w:rPr>
          <w:rFonts w:ascii="Times New Roman" w:eastAsia="Times New Roman" w:hAnsi="Times New Roman"/>
          <w:sz w:val="24"/>
          <w:szCs w:val="24"/>
        </w:rPr>
        <w:t xml:space="preserve">When the </w:t>
      </w:r>
      <w:r>
        <w:rPr>
          <w:rFonts w:ascii="Times New Roman" w:eastAsia="Times New Roman" w:hAnsi="Times New Roman"/>
          <w:sz w:val="24"/>
          <w:szCs w:val="24"/>
        </w:rPr>
        <w:lastRenderedPageBreak/>
        <w:t>Malagasy sold</w:t>
      </w:r>
      <w:r w:rsidRPr="00CA0081">
        <w:rPr>
          <w:rFonts w:ascii="Times New Roman" w:eastAsia="Times New Roman" w:hAnsi="Times New Roman"/>
          <w:sz w:val="24"/>
          <w:szCs w:val="24"/>
        </w:rPr>
        <w:t xml:space="preserve"> the English cattle</w:t>
      </w:r>
      <w:r>
        <w:rPr>
          <w:rFonts w:ascii="Times New Roman" w:eastAsia="Times New Roman" w:hAnsi="Times New Roman"/>
          <w:sz w:val="24"/>
          <w:szCs w:val="24"/>
        </w:rPr>
        <w:t xml:space="preserve">, </w:t>
      </w:r>
      <w:r w:rsidR="008A434B">
        <w:rPr>
          <w:rFonts w:ascii="Times New Roman" w:eastAsia="Times New Roman" w:hAnsi="Times New Roman"/>
          <w:sz w:val="24"/>
          <w:szCs w:val="24"/>
        </w:rPr>
        <w:t xml:space="preserve">however, </w:t>
      </w:r>
      <w:r>
        <w:rPr>
          <w:rFonts w:ascii="Times New Roman" w:eastAsia="Times New Roman" w:hAnsi="Times New Roman"/>
          <w:sz w:val="24"/>
          <w:szCs w:val="24"/>
        </w:rPr>
        <w:t>they stole them back after a short period.</w:t>
      </w:r>
      <w:r>
        <w:rPr>
          <w:rStyle w:val="FootnoteReference"/>
          <w:rFonts w:ascii="Times New Roman" w:eastAsia="Times New Roman" w:hAnsi="Times New Roman"/>
          <w:sz w:val="24"/>
          <w:szCs w:val="24"/>
        </w:rPr>
        <w:footnoteReference w:id="103"/>
      </w:r>
      <w:r>
        <w:rPr>
          <w:rFonts w:ascii="Times New Roman" w:eastAsia="Times New Roman" w:hAnsi="Times New Roman"/>
          <w:sz w:val="24"/>
          <w:szCs w:val="24"/>
        </w:rPr>
        <w:t xml:space="preserve"> T</w:t>
      </w:r>
      <w:r w:rsidRPr="00CA0081">
        <w:rPr>
          <w:rFonts w:ascii="Times New Roman" w:eastAsia="Times New Roman" w:hAnsi="Times New Roman"/>
          <w:sz w:val="24"/>
          <w:szCs w:val="24"/>
        </w:rPr>
        <w:t>he Engli</w:t>
      </w:r>
      <w:r>
        <w:rPr>
          <w:rFonts w:ascii="Times New Roman" w:eastAsia="Times New Roman" w:hAnsi="Times New Roman"/>
          <w:sz w:val="24"/>
          <w:szCs w:val="24"/>
        </w:rPr>
        <w:t>sh sent soldiers to recover the cattle but the Malagasy quickly killed the men</w:t>
      </w:r>
      <w:r w:rsidRPr="00CA0081">
        <w:rPr>
          <w:rFonts w:ascii="Times New Roman" w:eastAsia="Times New Roman" w:hAnsi="Times New Roman"/>
          <w:sz w:val="24"/>
          <w:szCs w:val="24"/>
        </w:rPr>
        <w:t xml:space="preserve">. </w:t>
      </w:r>
      <w:r>
        <w:rPr>
          <w:rFonts w:ascii="Times New Roman" w:eastAsia="Times New Roman" w:hAnsi="Times New Roman"/>
          <w:sz w:val="24"/>
          <w:szCs w:val="24"/>
        </w:rPr>
        <w:t xml:space="preserve">The English were close to starvation because of these cattle thefts and their failures with cultivating crops. Tensions grew after the Malagasy </w:t>
      </w:r>
      <w:r w:rsidRPr="00CA0081">
        <w:rPr>
          <w:rFonts w:ascii="Times New Roman" w:eastAsia="Times New Roman" w:hAnsi="Times New Roman"/>
          <w:sz w:val="24"/>
          <w:szCs w:val="24"/>
        </w:rPr>
        <w:t>set fire to the colony's forge and bellows.</w:t>
      </w:r>
      <w:r>
        <w:rPr>
          <w:rStyle w:val="FootnoteReference"/>
          <w:rFonts w:ascii="Times New Roman" w:eastAsia="Times New Roman" w:hAnsi="Times New Roman"/>
          <w:sz w:val="24"/>
          <w:szCs w:val="24"/>
        </w:rPr>
        <w:footnoteReference w:id="104"/>
      </w:r>
      <w:r w:rsidRPr="00CA0081">
        <w:rPr>
          <w:rFonts w:ascii="Times New Roman" w:eastAsia="Times New Roman" w:hAnsi="Times New Roman"/>
          <w:sz w:val="24"/>
          <w:szCs w:val="24"/>
        </w:rPr>
        <w:t xml:space="preserve"> When ships sent elsewhere failed to return with </w:t>
      </w:r>
      <w:r>
        <w:rPr>
          <w:rFonts w:ascii="Times New Roman" w:eastAsia="Times New Roman" w:hAnsi="Times New Roman"/>
          <w:sz w:val="24"/>
          <w:szCs w:val="24"/>
        </w:rPr>
        <w:t>food and</w:t>
      </w:r>
      <w:r w:rsidRPr="00CA0081">
        <w:rPr>
          <w:rFonts w:ascii="Times New Roman" w:eastAsia="Times New Roman" w:hAnsi="Times New Roman"/>
          <w:sz w:val="24"/>
          <w:szCs w:val="24"/>
        </w:rPr>
        <w:t xml:space="preserve"> viable trading goods for the bay, the colonists deserted </w:t>
      </w:r>
      <w:r>
        <w:rPr>
          <w:rFonts w:ascii="Times New Roman" w:eastAsia="Times New Roman" w:hAnsi="Times New Roman"/>
          <w:sz w:val="24"/>
          <w:szCs w:val="24"/>
        </w:rPr>
        <w:t>the island. Of the 140 colonists, men, women, and children,</w:t>
      </w:r>
      <w:r w:rsidRPr="00CA0081">
        <w:rPr>
          <w:rFonts w:ascii="Times New Roman" w:eastAsia="Times New Roman" w:hAnsi="Times New Roman"/>
          <w:sz w:val="24"/>
          <w:szCs w:val="24"/>
        </w:rPr>
        <w:t xml:space="preserve"> who had left England, only twelve </w:t>
      </w:r>
      <w:r>
        <w:rPr>
          <w:rFonts w:ascii="Times New Roman" w:eastAsia="Times New Roman" w:hAnsi="Times New Roman"/>
          <w:sz w:val="24"/>
          <w:szCs w:val="24"/>
        </w:rPr>
        <w:t>left Madagascar</w:t>
      </w:r>
      <w:r w:rsidRPr="00CA0081">
        <w:rPr>
          <w:rFonts w:ascii="Times New Roman" w:eastAsia="Times New Roman" w:hAnsi="Times New Roman"/>
          <w:sz w:val="24"/>
          <w:szCs w:val="24"/>
        </w:rPr>
        <w:t>.</w:t>
      </w:r>
      <w:r w:rsidRPr="00CA0081">
        <w:rPr>
          <w:rFonts w:ascii="Times New Roman" w:eastAsia="Times New Roman" w:hAnsi="Times New Roman"/>
          <w:sz w:val="24"/>
          <w:szCs w:val="24"/>
          <w:vertAlign w:val="superscript"/>
        </w:rPr>
        <w:footnoteReference w:id="105"/>
      </w:r>
    </w:p>
    <w:p w:rsidR="0097731B" w:rsidRDefault="0097731B" w:rsidP="00E314FB">
      <w:pPr>
        <w:spacing w:after="0" w:line="480" w:lineRule="auto"/>
        <w:rPr>
          <w:rFonts w:ascii="Times New Roman" w:eastAsia="Times New Roman" w:hAnsi="Times New Roman"/>
          <w:sz w:val="24"/>
          <w:szCs w:val="24"/>
        </w:rPr>
      </w:pPr>
      <w:r w:rsidRPr="00CA0081">
        <w:rPr>
          <w:rFonts w:ascii="Times New Roman" w:eastAsia="Times New Roman" w:hAnsi="Times New Roman"/>
          <w:sz w:val="24"/>
          <w:szCs w:val="24"/>
        </w:rPr>
        <w:tab/>
        <w:t xml:space="preserve">Unsurprisingly, the </w:t>
      </w:r>
      <w:r>
        <w:rPr>
          <w:rFonts w:ascii="Times New Roman" w:eastAsia="Times New Roman" w:hAnsi="Times New Roman"/>
          <w:sz w:val="24"/>
          <w:szCs w:val="24"/>
        </w:rPr>
        <w:t>communities of the southwest</w:t>
      </w:r>
      <w:r w:rsidRPr="00CA0081">
        <w:rPr>
          <w:rFonts w:ascii="Times New Roman" w:eastAsia="Times New Roman" w:hAnsi="Times New Roman"/>
          <w:sz w:val="24"/>
          <w:szCs w:val="24"/>
        </w:rPr>
        <w:t xml:space="preserve"> were considerably less ame</w:t>
      </w:r>
      <w:r>
        <w:rPr>
          <w:rFonts w:ascii="Times New Roman" w:eastAsia="Times New Roman" w:hAnsi="Times New Roman"/>
          <w:sz w:val="24"/>
          <w:szCs w:val="24"/>
        </w:rPr>
        <w:t xml:space="preserve">nable to trading with colonists than with the occasional merchants that stopped on their shores. </w:t>
      </w:r>
      <w:r w:rsidR="00174B6D" w:rsidRPr="00174B6D">
        <w:rPr>
          <w:rFonts w:ascii="Times New Roman" w:eastAsia="Times New Roman" w:hAnsi="Times New Roman"/>
          <w:sz w:val="24"/>
          <w:szCs w:val="24"/>
        </w:rPr>
        <w:t>Inhabitants living along the Onilahy River and St. Augustine’s Bay likely had heard of the French colony in Fort Dauphin, which would end disastrously at the end of the eighteenth century due in part to French interference in local politics.</w:t>
      </w:r>
      <w:r w:rsidR="00174B6D" w:rsidRPr="00174B6D">
        <w:rPr>
          <w:rFonts w:ascii="Times New Roman" w:eastAsia="Times New Roman" w:hAnsi="Times New Roman"/>
          <w:sz w:val="24"/>
          <w:szCs w:val="24"/>
          <w:vertAlign w:val="superscript"/>
        </w:rPr>
        <w:footnoteReference w:id="106"/>
      </w:r>
      <w:r w:rsidR="00174B6D" w:rsidRPr="00174B6D">
        <w:rPr>
          <w:rFonts w:ascii="Times New Roman" w:eastAsia="Times New Roman" w:hAnsi="Times New Roman"/>
          <w:sz w:val="24"/>
          <w:szCs w:val="24"/>
        </w:rPr>
        <w:t xml:space="preserve"> </w:t>
      </w:r>
      <w:r w:rsidR="00174B6D">
        <w:rPr>
          <w:rFonts w:ascii="Times New Roman" w:eastAsia="Times New Roman" w:hAnsi="Times New Roman"/>
          <w:sz w:val="24"/>
          <w:szCs w:val="24"/>
        </w:rPr>
        <w:t>The</w:t>
      </w:r>
      <w:r>
        <w:rPr>
          <w:rFonts w:ascii="Times New Roman" w:eastAsia="Times New Roman" w:hAnsi="Times New Roman"/>
          <w:sz w:val="24"/>
          <w:szCs w:val="24"/>
        </w:rPr>
        <w:t xml:space="preserve"> English were</w:t>
      </w:r>
      <w:r w:rsidRPr="00CA0081">
        <w:rPr>
          <w:rFonts w:ascii="Times New Roman" w:eastAsia="Times New Roman" w:hAnsi="Times New Roman"/>
          <w:sz w:val="24"/>
          <w:szCs w:val="24"/>
        </w:rPr>
        <w:t xml:space="preserve"> intent on creating a permanent settlement</w:t>
      </w:r>
      <w:r>
        <w:rPr>
          <w:rFonts w:ascii="Times New Roman" w:eastAsia="Times New Roman" w:hAnsi="Times New Roman"/>
          <w:sz w:val="24"/>
          <w:szCs w:val="24"/>
        </w:rPr>
        <w:t xml:space="preserve"> and</w:t>
      </w:r>
      <w:r w:rsidRPr="00CA0081">
        <w:rPr>
          <w:rFonts w:ascii="Times New Roman" w:eastAsia="Times New Roman" w:hAnsi="Times New Roman"/>
          <w:sz w:val="24"/>
          <w:szCs w:val="24"/>
        </w:rPr>
        <w:t xml:space="preserve"> </w:t>
      </w:r>
      <w:r w:rsidR="00CF3578">
        <w:rPr>
          <w:rFonts w:ascii="Times New Roman" w:eastAsia="Times New Roman" w:hAnsi="Times New Roman"/>
          <w:sz w:val="24"/>
          <w:szCs w:val="24"/>
        </w:rPr>
        <w:t xml:space="preserve">this </w:t>
      </w:r>
      <w:r>
        <w:rPr>
          <w:rFonts w:ascii="Times New Roman" w:eastAsia="Times New Roman" w:hAnsi="Times New Roman"/>
          <w:sz w:val="24"/>
          <w:szCs w:val="24"/>
        </w:rPr>
        <w:t>posed more of a drain on the natural resources of southwestern Madagascar</w:t>
      </w:r>
      <w:r w:rsidRPr="00CA0081">
        <w:rPr>
          <w:rFonts w:ascii="Times New Roman" w:eastAsia="Times New Roman" w:hAnsi="Times New Roman"/>
          <w:sz w:val="24"/>
          <w:szCs w:val="24"/>
        </w:rPr>
        <w:t xml:space="preserve"> than visiting ships. </w:t>
      </w:r>
      <w:r>
        <w:rPr>
          <w:rFonts w:ascii="Times New Roman" w:eastAsia="Times New Roman" w:hAnsi="Times New Roman"/>
          <w:sz w:val="24"/>
          <w:szCs w:val="24"/>
        </w:rPr>
        <w:t>Following the failure of the colony, t</w:t>
      </w:r>
      <w:r w:rsidRPr="00CA0081">
        <w:rPr>
          <w:rFonts w:ascii="Times New Roman" w:eastAsia="Times New Roman" w:hAnsi="Times New Roman"/>
          <w:sz w:val="24"/>
          <w:szCs w:val="24"/>
        </w:rPr>
        <w:t xml:space="preserve">he English began establishing temporary </w:t>
      </w:r>
      <w:r>
        <w:rPr>
          <w:rFonts w:ascii="Times New Roman" w:eastAsia="Times New Roman" w:hAnsi="Times New Roman"/>
          <w:sz w:val="24"/>
          <w:szCs w:val="24"/>
        </w:rPr>
        <w:t>settlements</w:t>
      </w:r>
      <w:r w:rsidRPr="00CA0081">
        <w:rPr>
          <w:rFonts w:ascii="Times New Roman" w:eastAsia="Times New Roman" w:hAnsi="Times New Roman"/>
          <w:sz w:val="24"/>
          <w:szCs w:val="24"/>
        </w:rPr>
        <w:t xml:space="preserve"> instead of permanent trading colonies along </w:t>
      </w:r>
      <w:r>
        <w:rPr>
          <w:rFonts w:ascii="Times New Roman" w:eastAsia="Times New Roman" w:hAnsi="Times New Roman"/>
          <w:sz w:val="24"/>
          <w:szCs w:val="24"/>
        </w:rPr>
        <w:t>St. Augustine’s</w:t>
      </w:r>
      <w:r w:rsidRPr="00CA0081">
        <w:rPr>
          <w:rFonts w:ascii="Times New Roman" w:eastAsia="Times New Roman" w:hAnsi="Times New Roman"/>
          <w:sz w:val="24"/>
          <w:szCs w:val="24"/>
        </w:rPr>
        <w:t xml:space="preserve"> Bay. The </w:t>
      </w:r>
      <w:r>
        <w:rPr>
          <w:rFonts w:ascii="Times New Roman" w:eastAsia="Times New Roman" w:hAnsi="Times New Roman"/>
          <w:sz w:val="24"/>
          <w:szCs w:val="24"/>
        </w:rPr>
        <w:t>Malagasy</w:t>
      </w:r>
      <w:r w:rsidRPr="00CA0081">
        <w:rPr>
          <w:rFonts w:ascii="Times New Roman" w:eastAsia="Times New Roman" w:hAnsi="Times New Roman"/>
          <w:sz w:val="24"/>
          <w:szCs w:val="24"/>
        </w:rPr>
        <w:t xml:space="preserve"> successfully turned away Eu</w:t>
      </w:r>
      <w:r>
        <w:rPr>
          <w:rFonts w:ascii="Times New Roman" w:eastAsia="Times New Roman" w:hAnsi="Times New Roman"/>
          <w:sz w:val="24"/>
          <w:szCs w:val="24"/>
        </w:rPr>
        <w:t xml:space="preserve">ropean colonists by protecting their </w:t>
      </w:r>
      <w:r w:rsidR="00A02B16">
        <w:rPr>
          <w:rFonts w:ascii="Times New Roman" w:eastAsia="Times New Roman" w:hAnsi="Times New Roman"/>
          <w:sz w:val="24"/>
          <w:szCs w:val="24"/>
        </w:rPr>
        <w:t xml:space="preserve">own </w:t>
      </w:r>
      <w:r>
        <w:rPr>
          <w:rFonts w:ascii="Times New Roman" w:eastAsia="Times New Roman" w:hAnsi="Times New Roman"/>
          <w:sz w:val="24"/>
          <w:szCs w:val="24"/>
        </w:rPr>
        <w:t xml:space="preserve">food stores. </w:t>
      </w:r>
    </w:p>
    <w:p w:rsidR="0097731B" w:rsidRPr="00CA0081" w:rsidRDefault="0097731B" w:rsidP="00E314FB">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t>Dispelling o</w:t>
      </w:r>
      <w:r w:rsidRPr="00CA0081">
        <w:rPr>
          <w:rFonts w:ascii="Times New Roman" w:eastAsia="Times New Roman" w:hAnsi="Times New Roman"/>
          <w:sz w:val="24"/>
          <w:szCs w:val="24"/>
        </w:rPr>
        <w:t xml:space="preserve">ther threats within the island </w:t>
      </w:r>
      <w:r>
        <w:rPr>
          <w:rFonts w:ascii="Times New Roman" w:eastAsia="Times New Roman" w:hAnsi="Times New Roman"/>
          <w:sz w:val="24"/>
          <w:szCs w:val="24"/>
        </w:rPr>
        <w:t>was more</w:t>
      </w:r>
      <w:r w:rsidRPr="00CA0081">
        <w:rPr>
          <w:rFonts w:ascii="Times New Roman" w:eastAsia="Times New Roman" w:hAnsi="Times New Roman"/>
          <w:sz w:val="24"/>
          <w:szCs w:val="24"/>
        </w:rPr>
        <w:t xml:space="preserve"> difficult</w:t>
      </w:r>
      <w:r>
        <w:rPr>
          <w:rFonts w:ascii="Times New Roman" w:eastAsia="Times New Roman" w:hAnsi="Times New Roman"/>
          <w:sz w:val="24"/>
          <w:szCs w:val="24"/>
        </w:rPr>
        <w:t xml:space="preserve"> for local leaders</w:t>
      </w:r>
      <w:r w:rsidRPr="00CA0081">
        <w:rPr>
          <w:rFonts w:ascii="Times New Roman" w:eastAsia="Times New Roman" w:hAnsi="Times New Roman"/>
          <w:sz w:val="24"/>
          <w:szCs w:val="24"/>
        </w:rPr>
        <w:t xml:space="preserve">. </w:t>
      </w:r>
      <w:r>
        <w:rPr>
          <w:rFonts w:ascii="Times New Roman" w:eastAsia="Times New Roman" w:hAnsi="Times New Roman"/>
          <w:sz w:val="24"/>
          <w:szCs w:val="24"/>
        </w:rPr>
        <w:t xml:space="preserve">Communities in this area could not gain access to enough food to dominate exports from the bay. </w:t>
      </w:r>
      <w:r w:rsidRPr="00CA0081">
        <w:rPr>
          <w:rFonts w:ascii="Times New Roman" w:eastAsia="Times New Roman" w:hAnsi="Times New Roman"/>
          <w:sz w:val="24"/>
          <w:szCs w:val="24"/>
        </w:rPr>
        <w:t xml:space="preserve">Attempts to get more cattle for </w:t>
      </w:r>
      <w:r>
        <w:rPr>
          <w:rFonts w:ascii="Times New Roman" w:eastAsia="Times New Roman" w:hAnsi="Times New Roman"/>
          <w:sz w:val="24"/>
          <w:szCs w:val="24"/>
        </w:rPr>
        <w:t>Europeans</w:t>
      </w:r>
      <w:r w:rsidRPr="00CA0081">
        <w:rPr>
          <w:rFonts w:ascii="Times New Roman" w:eastAsia="Times New Roman" w:hAnsi="Times New Roman"/>
          <w:sz w:val="24"/>
          <w:szCs w:val="24"/>
        </w:rPr>
        <w:t xml:space="preserve"> </w:t>
      </w:r>
      <w:r>
        <w:rPr>
          <w:rFonts w:ascii="Times New Roman" w:eastAsia="Times New Roman" w:hAnsi="Times New Roman"/>
          <w:sz w:val="24"/>
          <w:szCs w:val="24"/>
        </w:rPr>
        <w:t>sparked</w:t>
      </w:r>
      <w:r w:rsidRPr="00CA0081">
        <w:rPr>
          <w:rFonts w:ascii="Times New Roman" w:eastAsia="Times New Roman" w:hAnsi="Times New Roman"/>
          <w:sz w:val="24"/>
          <w:szCs w:val="24"/>
        </w:rPr>
        <w:t xml:space="preserve"> wars between different groups </w:t>
      </w:r>
      <w:r w:rsidRPr="00CA0081">
        <w:rPr>
          <w:rFonts w:ascii="Times New Roman" w:eastAsia="Times New Roman" w:hAnsi="Times New Roman"/>
          <w:sz w:val="24"/>
          <w:szCs w:val="24"/>
        </w:rPr>
        <w:lastRenderedPageBreak/>
        <w:t xml:space="preserve">around the bay. </w:t>
      </w:r>
      <w:r>
        <w:rPr>
          <w:rFonts w:ascii="Times New Roman" w:eastAsia="Times New Roman" w:hAnsi="Times New Roman"/>
          <w:sz w:val="24"/>
          <w:szCs w:val="24"/>
        </w:rPr>
        <w:t>The Andriana likely</w:t>
      </w:r>
      <w:r w:rsidRPr="00CA0081">
        <w:rPr>
          <w:rFonts w:ascii="Times New Roman" w:eastAsia="Times New Roman" w:hAnsi="Times New Roman"/>
          <w:sz w:val="24"/>
          <w:szCs w:val="24"/>
        </w:rPr>
        <w:t xml:space="preserve"> </w:t>
      </w:r>
      <w:r>
        <w:rPr>
          <w:rFonts w:ascii="Times New Roman" w:eastAsia="Times New Roman" w:hAnsi="Times New Roman"/>
          <w:sz w:val="24"/>
          <w:szCs w:val="24"/>
        </w:rPr>
        <w:t xml:space="preserve">led their </w:t>
      </w:r>
      <w:r w:rsidR="00CF3578">
        <w:rPr>
          <w:rFonts w:ascii="Times New Roman" w:eastAsia="Times New Roman" w:hAnsi="Times New Roman"/>
          <w:sz w:val="24"/>
          <w:szCs w:val="24"/>
        </w:rPr>
        <w:t>subjects</w:t>
      </w:r>
      <w:r>
        <w:rPr>
          <w:rFonts w:ascii="Times New Roman" w:eastAsia="Times New Roman" w:hAnsi="Times New Roman"/>
          <w:sz w:val="24"/>
          <w:szCs w:val="24"/>
        </w:rPr>
        <w:t xml:space="preserve"> in</w:t>
      </w:r>
      <w:r w:rsidR="00CF3578">
        <w:rPr>
          <w:rFonts w:ascii="Times New Roman" w:eastAsia="Times New Roman" w:hAnsi="Times New Roman"/>
          <w:sz w:val="24"/>
          <w:szCs w:val="24"/>
        </w:rPr>
        <w:t>to war</w:t>
      </w:r>
      <w:r>
        <w:rPr>
          <w:rFonts w:ascii="Times New Roman" w:eastAsia="Times New Roman" w:hAnsi="Times New Roman"/>
          <w:sz w:val="24"/>
          <w:szCs w:val="24"/>
        </w:rPr>
        <w:t xml:space="preserve"> </w:t>
      </w:r>
      <w:r w:rsidR="00CF3578">
        <w:rPr>
          <w:rFonts w:ascii="Times New Roman" w:eastAsia="Times New Roman" w:hAnsi="Times New Roman"/>
          <w:sz w:val="24"/>
          <w:szCs w:val="24"/>
        </w:rPr>
        <w:t>frequently</w:t>
      </w:r>
      <w:r>
        <w:rPr>
          <w:rFonts w:ascii="Times New Roman" w:eastAsia="Times New Roman" w:hAnsi="Times New Roman"/>
          <w:sz w:val="24"/>
          <w:szCs w:val="24"/>
        </w:rPr>
        <w:t xml:space="preserve"> </w:t>
      </w:r>
      <w:r w:rsidRPr="00CA0081">
        <w:rPr>
          <w:rFonts w:ascii="Times New Roman" w:eastAsia="Times New Roman" w:hAnsi="Times New Roman"/>
          <w:sz w:val="24"/>
          <w:szCs w:val="24"/>
        </w:rPr>
        <w:t xml:space="preserve">to </w:t>
      </w:r>
      <w:r w:rsidR="00CF3578">
        <w:rPr>
          <w:rFonts w:ascii="Times New Roman" w:eastAsia="Times New Roman" w:hAnsi="Times New Roman"/>
          <w:sz w:val="24"/>
          <w:szCs w:val="24"/>
        </w:rPr>
        <w:t xml:space="preserve">gain </w:t>
      </w:r>
      <w:r>
        <w:rPr>
          <w:rFonts w:ascii="Times New Roman" w:eastAsia="Times New Roman" w:hAnsi="Times New Roman"/>
          <w:sz w:val="24"/>
          <w:szCs w:val="24"/>
        </w:rPr>
        <w:t xml:space="preserve">new </w:t>
      </w:r>
      <w:r w:rsidRPr="00CA0081">
        <w:rPr>
          <w:rFonts w:ascii="Times New Roman" w:eastAsia="Times New Roman" w:hAnsi="Times New Roman"/>
          <w:sz w:val="24"/>
          <w:szCs w:val="24"/>
        </w:rPr>
        <w:t>food</w:t>
      </w:r>
      <w:r>
        <w:rPr>
          <w:rFonts w:ascii="Times New Roman" w:eastAsia="Times New Roman" w:hAnsi="Times New Roman"/>
          <w:sz w:val="24"/>
          <w:szCs w:val="24"/>
        </w:rPr>
        <w:t xml:space="preserve"> supplies</w:t>
      </w:r>
      <w:r w:rsidRPr="00CA0081">
        <w:rPr>
          <w:rFonts w:ascii="Times New Roman" w:eastAsia="Times New Roman" w:hAnsi="Times New Roman"/>
          <w:sz w:val="24"/>
          <w:szCs w:val="24"/>
        </w:rPr>
        <w:t>, especially cattle, as well as secure fresh water sources</w:t>
      </w:r>
      <w:r>
        <w:rPr>
          <w:rFonts w:ascii="Times New Roman" w:eastAsia="Times New Roman" w:hAnsi="Times New Roman"/>
          <w:sz w:val="24"/>
          <w:szCs w:val="24"/>
        </w:rPr>
        <w:t>, as these supplies declined throughout the seventeenth century</w:t>
      </w:r>
      <w:r w:rsidRPr="00CA0081">
        <w:rPr>
          <w:rFonts w:ascii="Times New Roman" w:eastAsia="Times New Roman" w:hAnsi="Times New Roman"/>
          <w:sz w:val="24"/>
          <w:szCs w:val="24"/>
        </w:rPr>
        <w:t>. De</w:t>
      </w:r>
      <w:r>
        <w:rPr>
          <w:rFonts w:ascii="Times New Roman" w:eastAsia="Times New Roman" w:hAnsi="Times New Roman"/>
          <w:sz w:val="24"/>
          <w:szCs w:val="24"/>
        </w:rPr>
        <w:t>spite the size of the bay, the shore</w:t>
      </w:r>
      <w:r w:rsidRPr="00CA0081">
        <w:rPr>
          <w:rFonts w:ascii="Times New Roman" w:eastAsia="Times New Roman" w:hAnsi="Times New Roman"/>
          <w:sz w:val="24"/>
          <w:szCs w:val="24"/>
        </w:rPr>
        <w:t xml:space="preserve"> itself only had enough wood for </w:t>
      </w:r>
      <w:r>
        <w:rPr>
          <w:rFonts w:ascii="Times New Roman" w:eastAsia="Times New Roman" w:hAnsi="Times New Roman"/>
          <w:sz w:val="24"/>
          <w:szCs w:val="24"/>
        </w:rPr>
        <w:t>“</w:t>
      </w:r>
      <w:r w:rsidRPr="00CA0081">
        <w:rPr>
          <w:rFonts w:ascii="Times New Roman" w:eastAsia="Times New Roman" w:hAnsi="Times New Roman"/>
          <w:sz w:val="24"/>
          <w:szCs w:val="24"/>
        </w:rPr>
        <w:t>two smal</w:t>
      </w:r>
      <w:r>
        <w:rPr>
          <w:rFonts w:ascii="Times New Roman" w:eastAsia="Times New Roman" w:hAnsi="Times New Roman"/>
          <w:sz w:val="24"/>
          <w:szCs w:val="24"/>
        </w:rPr>
        <w:t>l boats and two or three houses</w:t>
      </w:r>
      <w:r w:rsidRPr="00CA0081">
        <w:rPr>
          <w:rFonts w:ascii="Times New Roman" w:eastAsia="Times New Roman" w:hAnsi="Times New Roman"/>
          <w:sz w:val="24"/>
          <w:szCs w:val="24"/>
        </w:rPr>
        <w:t>.</w:t>
      </w:r>
      <w:r>
        <w:rPr>
          <w:rFonts w:ascii="Times New Roman" w:eastAsia="Times New Roman" w:hAnsi="Times New Roman"/>
          <w:sz w:val="24"/>
          <w:szCs w:val="24"/>
        </w:rPr>
        <w:t>”</w:t>
      </w:r>
      <w:r w:rsidRPr="00CA0081">
        <w:rPr>
          <w:rFonts w:ascii="Times New Roman" w:eastAsia="Times New Roman" w:hAnsi="Times New Roman"/>
          <w:sz w:val="24"/>
          <w:szCs w:val="24"/>
          <w:vertAlign w:val="superscript"/>
        </w:rPr>
        <w:footnoteReference w:id="107"/>
      </w:r>
      <w:r>
        <w:rPr>
          <w:rFonts w:ascii="Times New Roman" w:eastAsia="Times New Roman" w:hAnsi="Times New Roman"/>
          <w:sz w:val="24"/>
          <w:szCs w:val="24"/>
        </w:rPr>
        <w:t xml:space="preserve"> European crews cut </w:t>
      </w:r>
      <w:r w:rsidRPr="00CA0081">
        <w:rPr>
          <w:rFonts w:ascii="Times New Roman" w:eastAsia="Times New Roman" w:hAnsi="Times New Roman"/>
          <w:sz w:val="24"/>
          <w:szCs w:val="24"/>
        </w:rPr>
        <w:t>down wood</w:t>
      </w:r>
      <w:r>
        <w:rPr>
          <w:rFonts w:ascii="Times New Roman" w:eastAsia="Times New Roman" w:hAnsi="Times New Roman"/>
          <w:sz w:val="24"/>
          <w:szCs w:val="24"/>
        </w:rPr>
        <w:t>, which would have</w:t>
      </w:r>
      <w:r w:rsidRPr="00CA0081">
        <w:rPr>
          <w:rFonts w:ascii="Times New Roman" w:eastAsia="Times New Roman" w:hAnsi="Times New Roman"/>
          <w:sz w:val="24"/>
          <w:szCs w:val="24"/>
        </w:rPr>
        <w:t xml:space="preserve"> </w:t>
      </w:r>
      <w:r>
        <w:rPr>
          <w:rFonts w:ascii="Times New Roman" w:eastAsia="Times New Roman" w:hAnsi="Times New Roman"/>
          <w:sz w:val="24"/>
          <w:szCs w:val="24"/>
        </w:rPr>
        <w:t>exacerbated</w:t>
      </w:r>
      <w:r w:rsidRPr="00CA0081">
        <w:rPr>
          <w:rFonts w:ascii="Times New Roman" w:eastAsia="Times New Roman" w:hAnsi="Times New Roman"/>
          <w:sz w:val="24"/>
          <w:szCs w:val="24"/>
        </w:rPr>
        <w:t xml:space="preserve"> drought problems and the degradation of the environment. </w:t>
      </w:r>
      <w:r w:rsidR="00CF3578">
        <w:rPr>
          <w:rFonts w:ascii="Times New Roman" w:eastAsia="Times New Roman" w:hAnsi="Times New Roman"/>
          <w:sz w:val="24"/>
          <w:szCs w:val="24"/>
        </w:rPr>
        <w:t>In addition, a</w:t>
      </w:r>
      <w:r w:rsidRPr="00CA0081">
        <w:rPr>
          <w:rFonts w:ascii="Times New Roman" w:eastAsia="Times New Roman" w:hAnsi="Times New Roman"/>
          <w:sz w:val="24"/>
          <w:szCs w:val="24"/>
        </w:rPr>
        <w:t xml:space="preserve">rcheologists have shown that </w:t>
      </w:r>
      <w:r>
        <w:rPr>
          <w:rFonts w:ascii="Times New Roman" w:eastAsia="Times New Roman" w:hAnsi="Times New Roman"/>
          <w:sz w:val="24"/>
          <w:szCs w:val="24"/>
        </w:rPr>
        <w:t xml:space="preserve">coastal leaders did not sell </w:t>
      </w:r>
      <w:r w:rsidRPr="00CA0081">
        <w:rPr>
          <w:rFonts w:ascii="Times New Roman" w:eastAsia="Times New Roman" w:hAnsi="Times New Roman"/>
          <w:sz w:val="24"/>
          <w:szCs w:val="24"/>
        </w:rPr>
        <w:t>imported i</w:t>
      </w:r>
      <w:r>
        <w:rPr>
          <w:rFonts w:ascii="Times New Roman" w:eastAsia="Times New Roman" w:hAnsi="Times New Roman"/>
          <w:sz w:val="24"/>
          <w:szCs w:val="24"/>
        </w:rPr>
        <w:t>tems from European merchants to inland communities.</w:t>
      </w:r>
      <w:r>
        <w:rPr>
          <w:rStyle w:val="FootnoteReference"/>
          <w:rFonts w:ascii="Times New Roman" w:eastAsia="Times New Roman" w:hAnsi="Times New Roman"/>
          <w:sz w:val="24"/>
          <w:szCs w:val="24"/>
        </w:rPr>
        <w:footnoteReference w:id="108"/>
      </w:r>
      <w:r>
        <w:rPr>
          <w:rFonts w:ascii="Times New Roman" w:eastAsia="Times New Roman" w:hAnsi="Times New Roman"/>
          <w:sz w:val="24"/>
          <w:szCs w:val="24"/>
        </w:rPr>
        <w:t xml:space="preserve"> The growing monopoly these leaders had over imports probably increased the jealousy of the neighboring groups. These developments have led historians to conclude that t</w:t>
      </w:r>
      <w:r w:rsidRPr="00CA0081">
        <w:rPr>
          <w:rFonts w:ascii="Times New Roman" w:eastAsia="Times New Roman" w:hAnsi="Times New Roman"/>
          <w:sz w:val="24"/>
          <w:szCs w:val="24"/>
        </w:rPr>
        <w:t xml:space="preserve">he communities on the shores of </w:t>
      </w:r>
      <w:r>
        <w:rPr>
          <w:rFonts w:ascii="Times New Roman" w:eastAsia="Times New Roman" w:hAnsi="Times New Roman"/>
          <w:sz w:val="24"/>
          <w:szCs w:val="24"/>
        </w:rPr>
        <w:t>St. Augustine’s B</w:t>
      </w:r>
      <w:r w:rsidRPr="00CA0081">
        <w:rPr>
          <w:rFonts w:ascii="Times New Roman" w:eastAsia="Times New Roman" w:hAnsi="Times New Roman"/>
          <w:sz w:val="24"/>
          <w:szCs w:val="24"/>
        </w:rPr>
        <w:t>ay failed to respond quickly to the new demands</w:t>
      </w:r>
      <w:r>
        <w:rPr>
          <w:rFonts w:ascii="Times New Roman" w:eastAsia="Times New Roman" w:hAnsi="Times New Roman"/>
          <w:sz w:val="24"/>
          <w:szCs w:val="24"/>
        </w:rPr>
        <w:t xml:space="preserve"> introduced by global trade</w:t>
      </w:r>
      <w:r w:rsidRPr="00CA0081">
        <w:rPr>
          <w:rFonts w:ascii="Times New Roman" w:eastAsia="Times New Roman" w:hAnsi="Times New Roman"/>
          <w:sz w:val="24"/>
          <w:szCs w:val="24"/>
        </w:rPr>
        <w:t>.</w:t>
      </w:r>
      <w:r w:rsidRPr="00CA0081">
        <w:rPr>
          <w:rFonts w:ascii="Times New Roman" w:eastAsia="Times New Roman" w:hAnsi="Times New Roman"/>
          <w:sz w:val="24"/>
          <w:szCs w:val="24"/>
          <w:vertAlign w:val="superscript"/>
        </w:rPr>
        <w:footnoteReference w:id="109"/>
      </w:r>
    </w:p>
    <w:p w:rsidR="0097731B" w:rsidRDefault="0097731B" w:rsidP="00E314FB">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t>B</w:t>
      </w:r>
      <w:r w:rsidRPr="00CA0081">
        <w:rPr>
          <w:rFonts w:ascii="Times New Roman" w:eastAsia="Times New Roman" w:hAnsi="Times New Roman"/>
          <w:sz w:val="24"/>
          <w:szCs w:val="24"/>
        </w:rPr>
        <w:t>y the mid-</w:t>
      </w:r>
      <w:r>
        <w:rPr>
          <w:rFonts w:ascii="Times New Roman" w:eastAsia="Times New Roman" w:hAnsi="Times New Roman"/>
          <w:sz w:val="24"/>
          <w:szCs w:val="24"/>
        </w:rPr>
        <w:t>seventeenth</w:t>
      </w:r>
      <w:r w:rsidRPr="00CA0081">
        <w:rPr>
          <w:rFonts w:ascii="Times New Roman" w:eastAsia="Times New Roman" w:hAnsi="Times New Roman"/>
          <w:sz w:val="24"/>
          <w:szCs w:val="24"/>
        </w:rPr>
        <w:t xml:space="preserve"> century, the </w:t>
      </w:r>
      <w:r>
        <w:rPr>
          <w:rFonts w:ascii="Times New Roman" w:eastAsia="Times New Roman" w:hAnsi="Times New Roman"/>
          <w:sz w:val="24"/>
          <w:szCs w:val="24"/>
        </w:rPr>
        <w:t>inhabitants of the region</w:t>
      </w:r>
      <w:r w:rsidRPr="00CA0081">
        <w:rPr>
          <w:rFonts w:ascii="Times New Roman" w:eastAsia="Times New Roman" w:hAnsi="Times New Roman"/>
          <w:sz w:val="24"/>
          <w:szCs w:val="24"/>
        </w:rPr>
        <w:t xml:space="preserve"> </w:t>
      </w:r>
      <w:r>
        <w:rPr>
          <w:rFonts w:ascii="Times New Roman" w:eastAsia="Times New Roman" w:hAnsi="Times New Roman"/>
          <w:sz w:val="24"/>
          <w:szCs w:val="24"/>
        </w:rPr>
        <w:t>were under attack</w:t>
      </w:r>
      <w:r w:rsidRPr="00CA0081">
        <w:rPr>
          <w:rFonts w:ascii="Times New Roman" w:eastAsia="Times New Roman" w:hAnsi="Times New Roman"/>
          <w:sz w:val="24"/>
          <w:szCs w:val="24"/>
        </w:rPr>
        <w:t xml:space="preserve"> </w:t>
      </w:r>
      <w:r>
        <w:rPr>
          <w:rFonts w:ascii="Times New Roman" w:eastAsia="Times New Roman" w:hAnsi="Times New Roman"/>
          <w:sz w:val="24"/>
          <w:szCs w:val="24"/>
        </w:rPr>
        <w:t>by their neighbors. Their neighbors to the south and east led attacks on the communities living along the bay.</w:t>
      </w:r>
      <w:r>
        <w:rPr>
          <w:rStyle w:val="FootnoteReference"/>
          <w:rFonts w:ascii="Times New Roman" w:eastAsia="Times New Roman" w:hAnsi="Times New Roman"/>
          <w:sz w:val="24"/>
          <w:szCs w:val="24"/>
        </w:rPr>
        <w:footnoteReference w:id="110"/>
      </w:r>
      <w:r>
        <w:rPr>
          <w:rFonts w:ascii="Times New Roman" w:eastAsia="Times New Roman" w:hAnsi="Times New Roman"/>
          <w:sz w:val="24"/>
          <w:szCs w:val="24"/>
        </w:rPr>
        <w:t xml:space="preserve"> Around the same time, soldiers of Sakalava state began invading the land near the bay, as the Sakalava sought to gain control of the </w:t>
      </w:r>
      <w:r w:rsidRPr="00CA0081">
        <w:rPr>
          <w:rFonts w:ascii="Times New Roman" w:eastAsia="Times New Roman" w:hAnsi="Times New Roman"/>
          <w:sz w:val="24"/>
          <w:szCs w:val="24"/>
        </w:rPr>
        <w:t>lucrative trade</w:t>
      </w:r>
      <w:r>
        <w:rPr>
          <w:rFonts w:ascii="Times New Roman" w:eastAsia="Times New Roman" w:hAnsi="Times New Roman"/>
          <w:sz w:val="24"/>
          <w:szCs w:val="24"/>
        </w:rPr>
        <w:t xml:space="preserve">. </w:t>
      </w:r>
      <w:r w:rsidRPr="00CA0081">
        <w:rPr>
          <w:rFonts w:ascii="Times New Roman" w:eastAsia="Times New Roman" w:hAnsi="Times New Roman"/>
          <w:sz w:val="24"/>
          <w:szCs w:val="24"/>
        </w:rPr>
        <w:t>When the Sakalava pushed southward during the mid-</w:t>
      </w:r>
      <w:r>
        <w:rPr>
          <w:rFonts w:ascii="Times New Roman" w:eastAsia="Times New Roman" w:hAnsi="Times New Roman"/>
          <w:sz w:val="24"/>
          <w:szCs w:val="24"/>
        </w:rPr>
        <w:t>seventeenth century, these small, decentralized communities</w:t>
      </w:r>
      <w:r w:rsidRPr="00CA0081">
        <w:rPr>
          <w:rFonts w:ascii="Times New Roman" w:eastAsia="Times New Roman" w:hAnsi="Times New Roman"/>
          <w:sz w:val="24"/>
          <w:szCs w:val="24"/>
        </w:rPr>
        <w:t xml:space="preserve"> could not resist becoming </w:t>
      </w:r>
      <w:r>
        <w:rPr>
          <w:rFonts w:ascii="Times New Roman" w:eastAsia="Times New Roman" w:hAnsi="Times New Roman"/>
          <w:sz w:val="24"/>
          <w:szCs w:val="24"/>
        </w:rPr>
        <w:t>part of the Sakalava E</w:t>
      </w:r>
      <w:r w:rsidRPr="00CA0081">
        <w:rPr>
          <w:rFonts w:ascii="Times New Roman" w:eastAsia="Times New Roman" w:hAnsi="Times New Roman"/>
          <w:sz w:val="24"/>
          <w:szCs w:val="24"/>
        </w:rPr>
        <w:t>mpire.</w:t>
      </w:r>
      <w:r>
        <w:rPr>
          <w:rStyle w:val="FootnoteReference"/>
          <w:rFonts w:ascii="Times New Roman" w:eastAsia="Times New Roman" w:hAnsi="Times New Roman"/>
          <w:sz w:val="24"/>
          <w:szCs w:val="24"/>
        </w:rPr>
        <w:footnoteReference w:id="111"/>
      </w:r>
      <w:r w:rsidRPr="00CA0081">
        <w:rPr>
          <w:rFonts w:ascii="Times New Roman" w:eastAsia="Times New Roman" w:hAnsi="Times New Roman"/>
          <w:sz w:val="24"/>
          <w:szCs w:val="24"/>
        </w:rPr>
        <w:t xml:space="preserve"> Weakened by internal wars and dwindling natural resources, </w:t>
      </w:r>
      <w:r>
        <w:rPr>
          <w:rFonts w:ascii="Times New Roman" w:eastAsia="Times New Roman" w:hAnsi="Times New Roman"/>
          <w:sz w:val="24"/>
          <w:szCs w:val="24"/>
        </w:rPr>
        <w:t>the Malagasy living near</w:t>
      </w:r>
      <w:r w:rsidRPr="00CA0081">
        <w:rPr>
          <w:rFonts w:ascii="Times New Roman" w:eastAsia="Times New Roman" w:hAnsi="Times New Roman"/>
          <w:sz w:val="24"/>
          <w:szCs w:val="24"/>
        </w:rPr>
        <w:t xml:space="preserve"> the bay fell under the control of the Sakalava by 1700.</w:t>
      </w:r>
      <w:r>
        <w:rPr>
          <w:rStyle w:val="FootnoteReference"/>
          <w:rFonts w:ascii="Times New Roman" w:eastAsia="Times New Roman" w:hAnsi="Times New Roman"/>
          <w:sz w:val="24"/>
          <w:szCs w:val="24"/>
        </w:rPr>
        <w:footnoteReference w:id="112"/>
      </w:r>
    </w:p>
    <w:p w:rsidR="0097731B" w:rsidRPr="00CA0081" w:rsidRDefault="0097731B" w:rsidP="00E314FB">
      <w:pPr>
        <w:spacing w:after="0" w:line="480" w:lineRule="auto"/>
        <w:rPr>
          <w:rFonts w:ascii="Times New Roman" w:eastAsia="Times New Roman" w:hAnsi="Times New Roman"/>
          <w:sz w:val="24"/>
          <w:szCs w:val="24"/>
        </w:rPr>
      </w:pPr>
    </w:p>
    <w:p w:rsidR="0097731B" w:rsidRPr="00CE0AD4" w:rsidRDefault="0097731B" w:rsidP="00E314FB">
      <w:pPr>
        <w:spacing w:after="0" w:line="480" w:lineRule="auto"/>
        <w:rPr>
          <w:rFonts w:ascii="Times New Roman" w:eastAsia="Times New Roman" w:hAnsi="Times New Roman"/>
          <w:b/>
          <w:sz w:val="24"/>
          <w:szCs w:val="24"/>
        </w:rPr>
      </w:pPr>
      <w:r w:rsidRPr="00CE0AD4">
        <w:rPr>
          <w:rFonts w:ascii="Times New Roman" w:eastAsia="Times New Roman" w:hAnsi="Times New Roman"/>
          <w:b/>
          <w:sz w:val="24"/>
          <w:szCs w:val="24"/>
        </w:rPr>
        <w:lastRenderedPageBreak/>
        <w:t xml:space="preserve">The Consequences of </w:t>
      </w:r>
      <w:r>
        <w:rPr>
          <w:rFonts w:ascii="Times New Roman" w:eastAsia="Times New Roman" w:hAnsi="Times New Roman"/>
          <w:b/>
          <w:sz w:val="24"/>
          <w:szCs w:val="24"/>
        </w:rPr>
        <w:t>Global</w:t>
      </w:r>
      <w:r w:rsidRPr="00CE0AD4">
        <w:rPr>
          <w:rFonts w:ascii="Times New Roman" w:eastAsia="Times New Roman" w:hAnsi="Times New Roman"/>
          <w:b/>
          <w:sz w:val="24"/>
          <w:szCs w:val="24"/>
        </w:rPr>
        <w:t xml:space="preserve"> Trade</w:t>
      </w:r>
    </w:p>
    <w:p w:rsidR="00CF3578" w:rsidRDefault="0097731B" w:rsidP="00E314FB">
      <w:pPr>
        <w:spacing w:after="0" w:line="480" w:lineRule="auto"/>
        <w:rPr>
          <w:rFonts w:ascii="Times New Roman" w:eastAsia="Times New Roman" w:hAnsi="Times New Roman"/>
          <w:sz w:val="24"/>
          <w:szCs w:val="24"/>
        </w:rPr>
      </w:pPr>
      <w:r w:rsidRPr="00CE0AD4">
        <w:rPr>
          <w:rFonts w:ascii="Times New Roman" w:eastAsia="Times New Roman" w:hAnsi="Times New Roman"/>
          <w:sz w:val="24"/>
          <w:szCs w:val="24"/>
        </w:rPr>
        <w:tab/>
        <w:t>When Darafify decided southern Madagascar would be the perfect home for raising his cattle</w:t>
      </w:r>
      <w:r>
        <w:rPr>
          <w:rFonts w:ascii="Times New Roman" w:eastAsia="Times New Roman" w:hAnsi="Times New Roman"/>
          <w:sz w:val="24"/>
          <w:szCs w:val="24"/>
        </w:rPr>
        <w:t xml:space="preserve"> and building a community</w:t>
      </w:r>
      <w:r w:rsidRPr="00CE0AD4">
        <w:rPr>
          <w:rFonts w:ascii="Times New Roman" w:eastAsia="Times New Roman" w:hAnsi="Times New Roman"/>
          <w:sz w:val="24"/>
          <w:szCs w:val="24"/>
        </w:rPr>
        <w:t xml:space="preserve">, his primary </w:t>
      </w:r>
      <w:r>
        <w:rPr>
          <w:rFonts w:ascii="Times New Roman" w:eastAsia="Times New Roman" w:hAnsi="Times New Roman"/>
          <w:sz w:val="24"/>
          <w:szCs w:val="24"/>
        </w:rPr>
        <w:t>concern was with the landscape. Wo</w:t>
      </w:r>
      <w:r w:rsidRPr="00CE0AD4">
        <w:rPr>
          <w:rFonts w:ascii="Times New Roman" w:eastAsia="Times New Roman" w:hAnsi="Times New Roman"/>
          <w:sz w:val="24"/>
          <w:szCs w:val="24"/>
        </w:rPr>
        <w:t>uld it support large cattle h</w:t>
      </w:r>
      <w:r>
        <w:rPr>
          <w:rFonts w:ascii="Times New Roman" w:eastAsia="Times New Roman" w:hAnsi="Times New Roman"/>
          <w:sz w:val="24"/>
          <w:szCs w:val="24"/>
        </w:rPr>
        <w:t>erds? How would he rule over his subjects</w:t>
      </w:r>
      <w:r w:rsidRPr="00CE0AD4">
        <w:rPr>
          <w:rFonts w:ascii="Times New Roman" w:eastAsia="Times New Roman" w:hAnsi="Times New Roman"/>
          <w:sz w:val="24"/>
          <w:szCs w:val="24"/>
        </w:rPr>
        <w:t>? Would they be able to trade with neighboring groups? The land of Madagascar could naturally support agriculture, Europeans insisted, and only the laziness of the inhabitants</w:t>
      </w:r>
      <w:r>
        <w:rPr>
          <w:rFonts w:ascii="Times New Roman" w:eastAsia="Times New Roman" w:hAnsi="Times New Roman"/>
          <w:sz w:val="24"/>
          <w:szCs w:val="24"/>
        </w:rPr>
        <w:t xml:space="preserve"> on the coasts</w:t>
      </w:r>
      <w:r w:rsidRPr="00CE0AD4">
        <w:rPr>
          <w:rFonts w:ascii="Times New Roman" w:eastAsia="Times New Roman" w:hAnsi="Times New Roman"/>
          <w:sz w:val="24"/>
          <w:szCs w:val="24"/>
        </w:rPr>
        <w:t xml:space="preserve"> prevented crops from flourishing</w:t>
      </w:r>
      <w:r>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113"/>
      </w:r>
      <w:r>
        <w:rPr>
          <w:rFonts w:ascii="Times New Roman" w:eastAsia="Times New Roman" w:hAnsi="Times New Roman"/>
          <w:sz w:val="24"/>
          <w:szCs w:val="24"/>
        </w:rPr>
        <w:t xml:space="preserve"> Rather than being “</w:t>
      </w:r>
      <w:r w:rsidRPr="00CE0AD4">
        <w:rPr>
          <w:rFonts w:ascii="Times New Roman" w:eastAsia="Times New Roman" w:hAnsi="Times New Roman"/>
          <w:sz w:val="24"/>
          <w:szCs w:val="24"/>
        </w:rPr>
        <w:t>lazy,</w:t>
      </w:r>
      <w:r>
        <w:rPr>
          <w:rFonts w:ascii="Times New Roman" w:eastAsia="Times New Roman" w:hAnsi="Times New Roman"/>
          <w:sz w:val="24"/>
          <w:szCs w:val="24"/>
        </w:rPr>
        <w:t>”</w:t>
      </w:r>
      <w:r w:rsidRPr="00CE0AD4">
        <w:rPr>
          <w:rFonts w:ascii="Times New Roman" w:eastAsia="Times New Roman" w:hAnsi="Times New Roman"/>
          <w:sz w:val="24"/>
          <w:szCs w:val="24"/>
        </w:rPr>
        <w:t xml:space="preserve"> the inhabitants of Madagascar had learned how to shape their environment to their needs.</w:t>
      </w:r>
      <w:r>
        <w:rPr>
          <w:rFonts w:ascii="Times New Roman" w:eastAsia="Times New Roman" w:hAnsi="Times New Roman"/>
          <w:sz w:val="24"/>
          <w:szCs w:val="24"/>
        </w:rPr>
        <w:t xml:space="preserve"> They grew crops in fertile areas and herded cattle in more arid regions.</w:t>
      </w:r>
      <w:r w:rsidRPr="00CE0AD4">
        <w:rPr>
          <w:rFonts w:ascii="Times New Roman" w:eastAsia="Times New Roman" w:hAnsi="Times New Roman"/>
          <w:sz w:val="24"/>
          <w:szCs w:val="24"/>
        </w:rPr>
        <w:t xml:space="preserve"> </w:t>
      </w:r>
    </w:p>
    <w:p w:rsidR="0097731B" w:rsidRDefault="00CF3578" w:rsidP="00E314FB">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0097731B" w:rsidRPr="00CE0AD4">
        <w:rPr>
          <w:rFonts w:ascii="Times New Roman" w:eastAsia="Times New Roman" w:hAnsi="Times New Roman"/>
          <w:sz w:val="24"/>
          <w:szCs w:val="24"/>
        </w:rPr>
        <w:t xml:space="preserve">European traders visiting the shores of Madagascar </w:t>
      </w:r>
      <w:r w:rsidR="0097731B">
        <w:rPr>
          <w:rFonts w:ascii="Times New Roman" w:eastAsia="Times New Roman" w:hAnsi="Times New Roman"/>
          <w:sz w:val="24"/>
          <w:szCs w:val="24"/>
        </w:rPr>
        <w:t>made</w:t>
      </w:r>
      <w:r w:rsidR="0097731B" w:rsidRPr="00CE0AD4">
        <w:rPr>
          <w:rFonts w:ascii="Times New Roman" w:eastAsia="Times New Roman" w:hAnsi="Times New Roman"/>
          <w:sz w:val="24"/>
          <w:szCs w:val="24"/>
        </w:rPr>
        <w:t xml:space="preserve"> no such calculations. Rather t</w:t>
      </w:r>
      <w:r w:rsidR="0097731B">
        <w:rPr>
          <w:rFonts w:ascii="Times New Roman" w:eastAsia="Times New Roman" w:hAnsi="Times New Roman"/>
          <w:sz w:val="24"/>
          <w:szCs w:val="24"/>
        </w:rPr>
        <w:t>han desiring to trade for commodities in particular locations and</w:t>
      </w:r>
      <w:r w:rsidR="0097731B" w:rsidRPr="00CE0AD4">
        <w:rPr>
          <w:rFonts w:ascii="Times New Roman" w:eastAsia="Times New Roman" w:hAnsi="Times New Roman"/>
          <w:sz w:val="24"/>
          <w:szCs w:val="24"/>
        </w:rPr>
        <w:t xml:space="preserve"> seeking only rice from the highlands, chlorite schist from the eas</w:t>
      </w:r>
      <w:r w:rsidR="0097731B">
        <w:rPr>
          <w:rFonts w:ascii="Times New Roman" w:eastAsia="Times New Roman" w:hAnsi="Times New Roman"/>
          <w:sz w:val="24"/>
          <w:szCs w:val="24"/>
        </w:rPr>
        <w:t>t coast, and cattle from the south,</w:t>
      </w:r>
      <w:r w:rsidR="0097731B" w:rsidRPr="00CE0AD4">
        <w:rPr>
          <w:rFonts w:ascii="Times New Roman" w:eastAsia="Times New Roman" w:hAnsi="Times New Roman"/>
          <w:sz w:val="24"/>
          <w:szCs w:val="24"/>
        </w:rPr>
        <w:t xml:space="preserve"> these new traders desired large amounts of the same </w:t>
      </w:r>
      <w:r w:rsidR="0097731B">
        <w:rPr>
          <w:rFonts w:ascii="Times New Roman" w:eastAsia="Times New Roman" w:hAnsi="Times New Roman"/>
          <w:sz w:val="24"/>
          <w:szCs w:val="24"/>
        </w:rPr>
        <w:t>commodities</w:t>
      </w:r>
      <w:r w:rsidR="0097731B" w:rsidRPr="00CE0AD4">
        <w:rPr>
          <w:rFonts w:ascii="Times New Roman" w:eastAsia="Times New Roman" w:hAnsi="Times New Roman"/>
          <w:sz w:val="24"/>
          <w:szCs w:val="24"/>
        </w:rPr>
        <w:t xml:space="preserve"> throughout Madagascar.</w:t>
      </w:r>
      <w:r w:rsidR="0097731B" w:rsidRPr="00CE0AD4">
        <w:rPr>
          <w:rFonts w:ascii="Times New Roman" w:eastAsia="Times New Roman" w:hAnsi="Times New Roman"/>
          <w:sz w:val="24"/>
          <w:szCs w:val="24"/>
          <w:vertAlign w:val="superscript"/>
        </w:rPr>
        <w:footnoteReference w:id="114"/>
      </w:r>
      <w:r w:rsidR="0097731B" w:rsidRPr="00CE0AD4">
        <w:rPr>
          <w:rFonts w:ascii="Times New Roman" w:eastAsia="Times New Roman" w:hAnsi="Times New Roman"/>
          <w:sz w:val="24"/>
          <w:szCs w:val="24"/>
        </w:rPr>
        <w:t xml:space="preserve"> Such uniform demands placed new stresses on communities not prepared to </w:t>
      </w:r>
      <w:r w:rsidR="0097731B">
        <w:rPr>
          <w:rFonts w:ascii="Times New Roman" w:eastAsia="Times New Roman" w:hAnsi="Times New Roman"/>
          <w:sz w:val="24"/>
          <w:szCs w:val="24"/>
        </w:rPr>
        <w:t>provide supplies of water or rice, and certainly</w:t>
      </w:r>
      <w:r w:rsidR="0097731B" w:rsidRPr="00CE0AD4">
        <w:rPr>
          <w:rFonts w:ascii="Times New Roman" w:eastAsia="Times New Roman" w:hAnsi="Times New Roman"/>
          <w:sz w:val="24"/>
          <w:szCs w:val="24"/>
        </w:rPr>
        <w:t xml:space="preserve"> not in the desired quantities. Communities all along the coast of Madagascar struggled to meet demands, creating new competition for</w:t>
      </w:r>
      <w:r w:rsidR="0097731B">
        <w:rPr>
          <w:rFonts w:ascii="Times New Roman" w:eastAsia="Times New Roman" w:hAnsi="Times New Roman"/>
          <w:sz w:val="24"/>
          <w:szCs w:val="24"/>
        </w:rPr>
        <w:t xml:space="preserve"> food and slaves</w:t>
      </w:r>
      <w:r w:rsidR="0097731B" w:rsidRPr="00CE0AD4">
        <w:rPr>
          <w:rFonts w:ascii="Times New Roman" w:eastAsia="Times New Roman" w:hAnsi="Times New Roman"/>
          <w:sz w:val="24"/>
          <w:szCs w:val="24"/>
        </w:rPr>
        <w:t xml:space="preserve">, </w:t>
      </w:r>
      <w:r w:rsidR="0097731B">
        <w:rPr>
          <w:rFonts w:ascii="Times New Roman" w:eastAsia="Times New Roman" w:hAnsi="Times New Roman"/>
          <w:sz w:val="24"/>
          <w:szCs w:val="24"/>
        </w:rPr>
        <w:t xml:space="preserve">both </w:t>
      </w:r>
      <w:r w:rsidR="0097731B" w:rsidRPr="00CE0AD4">
        <w:rPr>
          <w:rFonts w:ascii="Times New Roman" w:eastAsia="Times New Roman" w:hAnsi="Times New Roman"/>
          <w:sz w:val="24"/>
          <w:szCs w:val="24"/>
        </w:rPr>
        <w:t>usually taken from the interior</w:t>
      </w:r>
      <w:r w:rsidR="0097731B">
        <w:rPr>
          <w:rFonts w:ascii="Times New Roman" w:eastAsia="Times New Roman" w:hAnsi="Times New Roman"/>
          <w:sz w:val="24"/>
          <w:szCs w:val="24"/>
        </w:rPr>
        <w:t xml:space="preserve"> of the island</w:t>
      </w:r>
      <w:r w:rsidR="0097731B" w:rsidRPr="00CE0AD4">
        <w:rPr>
          <w:rFonts w:ascii="Times New Roman" w:eastAsia="Times New Roman" w:hAnsi="Times New Roman"/>
          <w:sz w:val="24"/>
          <w:szCs w:val="24"/>
        </w:rPr>
        <w:t xml:space="preserve">. </w:t>
      </w:r>
      <w:r w:rsidR="0097731B">
        <w:rPr>
          <w:rFonts w:ascii="Times New Roman" w:eastAsia="Times New Roman" w:hAnsi="Times New Roman"/>
          <w:sz w:val="24"/>
          <w:szCs w:val="24"/>
        </w:rPr>
        <w:t>D</w:t>
      </w:r>
      <w:r w:rsidR="0097731B" w:rsidRPr="00CE0AD4">
        <w:rPr>
          <w:rFonts w:ascii="Times New Roman" w:eastAsia="Times New Roman" w:hAnsi="Times New Roman"/>
          <w:sz w:val="24"/>
          <w:szCs w:val="24"/>
        </w:rPr>
        <w:t xml:space="preserve">espite </w:t>
      </w:r>
      <w:r w:rsidR="0097731B">
        <w:rPr>
          <w:rFonts w:ascii="Times New Roman" w:eastAsia="Times New Roman" w:hAnsi="Times New Roman"/>
          <w:sz w:val="24"/>
          <w:szCs w:val="24"/>
        </w:rPr>
        <w:t xml:space="preserve">a long history of oceanic </w:t>
      </w:r>
      <w:r w:rsidR="0097731B" w:rsidRPr="00CE0AD4">
        <w:rPr>
          <w:rFonts w:ascii="Times New Roman" w:eastAsia="Times New Roman" w:hAnsi="Times New Roman"/>
          <w:sz w:val="24"/>
          <w:szCs w:val="24"/>
        </w:rPr>
        <w:t xml:space="preserve">trade in </w:t>
      </w:r>
      <w:r w:rsidR="0097731B">
        <w:rPr>
          <w:rFonts w:ascii="Times New Roman" w:eastAsia="Times New Roman" w:hAnsi="Times New Roman"/>
          <w:sz w:val="24"/>
          <w:szCs w:val="24"/>
        </w:rPr>
        <w:t xml:space="preserve">Malagasy ports, </w:t>
      </w:r>
      <w:r w:rsidR="0097731B" w:rsidRPr="00CE0AD4">
        <w:rPr>
          <w:rFonts w:ascii="Times New Roman" w:eastAsia="Times New Roman" w:hAnsi="Times New Roman"/>
          <w:sz w:val="24"/>
          <w:szCs w:val="24"/>
        </w:rPr>
        <w:t xml:space="preserve">the arrival of European traders slowly and gradually </w:t>
      </w:r>
      <w:r w:rsidR="0097731B">
        <w:rPr>
          <w:rFonts w:ascii="Times New Roman" w:eastAsia="Times New Roman" w:hAnsi="Times New Roman"/>
          <w:sz w:val="24"/>
          <w:szCs w:val="24"/>
        </w:rPr>
        <w:t>created</w:t>
      </w:r>
      <w:r w:rsidR="0097731B" w:rsidRPr="00CE0AD4">
        <w:rPr>
          <w:rFonts w:ascii="Times New Roman" w:eastAsia="Times New Roman" w:hAnsi="Times New Roman"/>
          <w:sz w:val="24"/>
          <w:szCs w:val="24"/>
        </w:rPr>
        <w:t xml:space="preserve"> cracks into pre-existing economic systems. </w:t>
      </w:r>
    </w:p>
    <w:p w:rsidR="0023444F" w:rsidRDefault="0097731B" w:rsidP="00E314FB">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t xml:space="preserve">The pastoralists of southwest Madagascar struggled to control and benefit from trade. </w:t>
      </w:r>
      <w:r w:rsidR="0023444F">
        <w:rPr>
          <w:rFonts w:ascii="Times New Roman" w:eastAsia="Times New Roman" w:hAnsi="Times New Roman"/>
          <w:sz w:val="24"/>
          <w:szCs w:val="24"/>
        </w:rPr>
        <w:t>H</w:t>
      </w:r>
      <w:r>
        <w:rPr>
          <w:rFonts w:ascii="Times New Roman" w:eastAsia="Times New Roman" w:hAnsi="Times New Roman"/>
          <w:sz w:val="24"/>
          <w:szCs w:val="24"/>
        </w:rPr>
        <w:t xml:space="preserve">istorians have highlighted the impact </w:t>
      </w:r>
      <w:r w:rsidR="0023444F">
        <w:rPr>
          <w:rFonts w:ascii="Times New Roman" w:eastAsia="Times New Roman" w:hAnsi="Times New Roman"/>
          <w:sz w:val="24"/>
          <w:szCs w:val="24"/>
        </w:rPr>
        <w:t>of controlling</w:t>
      </w:r>
      <w:r>
        <w:rPr>
          <w:rFonts w:ascii="Times New Roman" w:eastAsia="Times New Roman" w:hAnsi="Times New Roman"/>
          <w:sz w:val="24"/>
          <w:szCs w:val="24"/>
        </w:rPr>
        <w:t xml:space="preserve"> natural resources</w:t>
      </w:r>
      <w:r w:rsidR="0023444F">
        <w:rPr>
          <w:rFonts w:ascii="Times New Roman" w:eastAsia="Times New Roman" w:hAnsi="Times New Roman"/>
          <w:sz w:val="24"/>
          <w:szCs w:val="24"/>
        </w:rPr>
        <w:t xml:space="preserve"> had</w:t>
      </w:r>
      <w:r>
        <w:rPr>
          <w:rFonts w:ascii="Times New Roman" w:eastAsia="Times New Roman" w:hAnsi="Times New Roman"/>
          <w:sz w:val="24"/>
          <w:szCs w:val="24"/>
        </w:rPr>
        <w:t xml:space="preserve"> on state </w:t>
      </w:r>
      <w:r>
        <w:rPr>
          <w:rFonts w:ascii="Times New Roman" w:eastAsia="Times New Roman" w:hAnsi="Times New Roman"/>
          <w:sz w:val="24"/>
          <w:szCs w:val="24"/>
        </w:rPr>
        <w:lastRenderedPageBreak/>
        <w:t>formation</w:t>
      </w:r>
      <w:r w:rsidR="0023444F">
        <w:rPr>
          <w:rFonts w:ascii="Times New Roman" w:eastAsia="Times New Roman" w:hAnsi="Times New Roman"/>
          <w:sz w:val="24"/>
          <w:szCs w:val="24"/>
        </w:rPr>
        <w:t xml:space="preserve"> in pre-colonial Africa</w:t>
      </w:r>
      <w:r>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115"/>
      </w:r>
      <w:r>
        <w:rPr>
          <w:rFonts w:ascii="Times New Roman" w:eastAsia="Times New Roman" w:hAnsi="Times New Roman"/>
          <w:sz w:val="24"/>
          <w:szCs w:val="24"/>
        </w:rPr>
        <w:t xml:space="preserve"> Early modern trade was resource intensive. </w:t>
      </w:r>
      <w:r w:rsidRPr="00EA66EB">
        <w:rPr>
          <w:rFonts w:ascii="Times New Roman" w:eastAsia="Times New Roman" w:hAnsi="Times New Roman"/>
          <w:sz w:val="24"/>
          <w:szCs w:val="24"/>
        </w:rPr>
        <w:t>The shift in human settlement patterns and trade</w:t>
      </w:r>
      <w:r>
        <w:rPr>
          <w:rFonts w:ascii="Times New Roman" w:eastAsia="Times New Roman" w:hAnsi="Times New Roman"/>
          <w:sz w:val="24"/>
          <w:szCs w:val="24"/>
        </w:rPr>
        <w:t xml:space="preserve"> during these centuries</w:t>
      </w:r>
      <w:r w:rsidRPr="00EA66EB">
        <w:rPr>
          <w:rFonts w:ascii="Times New Roman" w:eastAsia="Times New Roman" w:hAnsi="Times New Roman"/>
          <w:sz w:val="24"/>
          <w:szCs w:val="24"/>
        </w:rPr>
        <w:t xml:space="preserve"> resulted in the intensification of production, agricultural as well as industrial. This production required fuel</w:t>
      </w:r>
      <w:r>
        <w:rPr>
          <w:rFonts w:ascii="Times New Roman" w:eastAsia="Times New Roman" w:hAnsi="Times New Roman"/>
          <w:sz w:val="24"/>
          <w:szCs w:val="24"/>
        </w:rPr>
        <w:t xml:space="preserve"> and labor</w:t>
      </w:r>
      <w:r w:rsidRPr="00EA66EB">
        <w:rPr>
          <w:rFonts w:ascii="Times New Roman" w:eastAsia="Times New Roman" w:hAnsi="Times New Roman"/>
          <w:sz w:val="24"/>
          <w:szCs w:val="24"/>
        </w:rPr>
        <w:t>.</w:t>
      </w:r>
      <w:r w:rsidRPr="00EA66EB">
        <w:rPr>
          <w:rFonts w:ascii="Times New Roman" w:eastAsia="Times New Roman" w:hAnsi="Times New Roman"/>
          <w:sz w:val="24"/>
          <w:szCs w:val="24"/>
          <w:vertAlign w:val="superscript"/>
        </w:rPr>
        <w:footnoteReference w:id="116"/>
      </w:r>
      <w:r w:rsidRPr="00EA66EB">
        <w:rPr>
          <w:rFonts w:ascii="Times New Roman" w:eastAsia="Times New Roman" w:hAnsi="Times New Roman"/>
          <w:sz w:val="24"/>
          <w:szCs w:val="24"/>
        </w:rPr>
        <w:t xml:space="preserve"> </w:t>
      </w:r>
    </w:p>
    <w:p w:rsidR="0097731B" w:rsidRDefault="0023444F" w:rsidP="00E314FB">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r>
      <w:r w:rsidR="0097731B" w:rsidRPr="00EA66EB">
        <w:rPr>
          <w:rFonts w:ascii="Times New Roman" w:eastAsia="Times New Roman" w:hAnsi="Times New Roman"/>
          <w:sz w:val="24"/>
          <w:szCs w:val="24"/>
        </w:rPr>
        <w:t>Studies of global trade frequently focus on the exchange of high-value commodities</w:t>
      </w:r>
      <w:r w:rsidR="0097731B">
        <w:rPr>
          <w:rFonts w:ascii="Times New Roman" w:eastAsia="Times New Roman" w:hAnsi="Times New Roman"/>
          <w:sz w:val="24"/>
          <w:szCs w:val="24"/>
        </w:rPr>
        <w:t xml:space="preserve"> throughout the Indian Ocean</w:t>
      </w:r>
      <w:r w:rsidR="0097731B" w:rsidRPr="00EA66EB">
        <w:rPr>
          <w:rFonts w:ascii="Times New Roman" w:eastAsia="Times New Roman" w:hAnsi="Times New Roman"/>
          <w:sz w:val="24"/>
          <w:szCs w:val="24"/>
        </w:rPr>
        <w:t>. What many studies fail to highlight is the role of African supplies of food and labor in powering global trade in the Atlantic and Indian Oceans.</w:t>
      </w:r>
      <w:r w:rsidR="0097731B" w:rsidRPr="002150EC">
        <w:rPr>
          <w:rFonts w:ascii="Times New Roman" w:eastAsia="Times New Roman" w:hAnsi="Times New Roman"/>
          <w:sz w:val="24"/>
          <w:szCs w:val="24"/>
        </w:rPr>
        <w:t xml:space="preserve"> </w:t>
      </w:r>
      <w:r w:rsidR="0097731B" w:rsidRPr="00EA66EB">
        <w:rPr>
          <w:rFonts w:ascii="Times New Roman" w:eastAsia="Times New Roman" w:hAnsi="Times New Roman"/>
          <w:sz w:val="24"/>
          <w:szCs w:val="24"/>
        </w:rPr>
        <w:t xml:space="preserve">With the number of ships circulating the world increasing, the demand </w:t>
      </w:r>
      <w:r w:rsidR="0097731B">
        <w:rPr>
          <w:rFonts w:ascii="Times New Roman" w:eastAsia="Times New Roman" w:hAnsi="Times New Roman"/>
          <w:sz w:val="24"/>
          <w:szCs w:val="24"/>
        </w:rPr>
        <w:t xml:space="preserve">also </w:t>
      </w:r>
      <w:r w:rsidR="0097731B" w:rsidRPr="00EA66EB">
        <w:rPr>
          <w:rFonts w:ascii="Times New Roman" w:eastAsia="Times New Roman" w:hAnsi="Times New Roman"/>
          <w:sz w:val="24"/>
          <w:szCs w:val="24"/>
        </w:rPr>
        <w:t>increased for certain food items that could be stored on board and consumed while at sea. On the long trading voyages undertaken by Europeans and non-European traders, prestige goods probably comprised only a small fraction of the cargo carried. Food, water, wood, and lower-value trading goods such as cheap cloth or alcohol probably filled most of the cargo space. In addition, for the completion of successful voyages, ship captains had to identify multiple ports of call around the world to purchase food.</w:t>
      </w:r>
      <w:r w:rsidR="0097731B">
        <w:rPr>
          <w:rFonts w:ascii="Times New Roman" w:eastAsia="Times New Roman" w:hAnsi="Times New Roman"/>
          <w:sz w:val="24"/>
          <w:szCs w:val="24"/>
        </w:rPr>
        <w:t xml:space="preserve"> </w:t>
      </w:r>
    </w:p>
    <w:p w:rsidR="0097731B" w:rsidRDefault="0097731B" w:rsidP="00E314FB">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t xml:space="preserve">Europeans had trouble obtaining trading goods and guarding ports during the early modern period. As European merchants crossed oceans, they sought to develop colonies and trading posts to provision traders. Even though they </w:t>
      </w:r>
      <w:r w:rsidRPr="002150EC">
        <w:rPr>
          <w:rFonts w:ascii="Times New Roman" w:eastAsia="Times New Roman" w:hAnsi="Times New Roman"/>
          <w:sz w:val="24"/>
          <w:szCs w:val="24"/>
        </w:rPr>
        <w:t>failed to colonize Madagascar,</w:t>
      </w:r>
      <w:r>
        <w:rPr>
          <w:rFonts w:ascii="Times New Roman" w:eastAsia="Times New Roman" w:hAnsi="Times New Roman"/>
          <w:sz w:val="24"/>
          <w:szCs w:val="24"/>
        </w:rPr>
        <w:t xml:space="preserve"> Europeans </w:t>
      </w:r>
      <w:r w:rsidRPr="002150EC">
        <w:rPr>
          <w:rFonts w:ascii="Times New Roman" w:eastAsia="Times New Roman" w:hAnsi="Times New Roman"/>
          <w:sz w:val="24"/>
          <w:szCs w:val="24"/>
        </w:rPr>
        <w:t>influence</w:t>
      </w:r>
      <w:r>
        <w:rPr>
          <w:rFonts w:ascii="Times New Roman" w:eastAsia="Times New Roman" w:hAnsi="Times New Roman"/>
          <w:sz w:val="24"/>
          <w:szCs w:val="24"/>
        </w:rPr>
        <w:t>d the</w:t>
      </w:r>
      <w:r w:rsidRPr="002150EC">
        <w:rPr>
          <w:rFonts w:ascii="Times New Roman" w:eastAsia="Times New Roman" w:hAnsi="Times New Roman"/>
          <w:sz w:val="24"/>
          <w:szCs w:val="24"/>
        </w:rPr>
        <w:t xml:space="preserve"> trade</w:t>
      </w:r>
      <w:r>
        <w:rPr>
          <w:rFonts w:ascii="Times New Roman" w:eastAsia="Times New Roman" w:hAnsi="Times New Roman"/>
          <w:sz w:val="24"/>
          <w:szCs w:val="24"/>
        </w:rPr>
        <w:t xml:space="preserve"> of certain commodities</w:t>
      </w:r>
      <w:r w:rsidRPr="002150EC">
        <w:rPr>
          <w:rFonts w:ascii="Times New Roman" w:eastAsia="Times New Roman" w:hAnsi="Times New Roman"/>
          <w:sz w:val="24"/>
          <w:szCs w:val="24"/>
        </w:rPr>
        <w:t xml:space="preserve"> </w:t>
      </w:r>
      <w:r>
        <w:rPr>
          <w:rFonts w:ascii="Times New Roman" w:eastAsia="Times New Roman" w:hAnsi="Times New Roman"/>
          <w:sz w:val="24"/>
          <w:szCs w:val="24"/>
        </w:rPr>
        <w:t>throughout Madagascar, just as they</w:t>
      </w:r>
      <w:r w:rsidRPr="002150EC">
        <w:rPr>
          <w:rFonts w:ascii="Times New Roman" w:eastAsia="Times New Roman" w:hAnsi="Times New Roman"/>
          <w:sz w:val="24"/>
          <w:szCs w:val="24"/>
        </w:rPr>
        <w:t xml:space="preserve"> did in southern Africa.</w:t>
      </w:r>
      <w:r w:rsidRPr="002150EC">
        <w:rPr>
          <w:rFonts w:ascii="Times New Roman" w:eastAsia="Times New Roman" w:hAnsi="Times New Roman"/>
          <w:sz w:val="24"/>
          <w:szCs w:val="24"/>
          <w:vertAlign w:val="superscript"/>
        </w:rPr>
        <w:footnoteReference w:id="117"/>
      </w:r>
      <w:r>
        <w:rPr>
          <w:rFonts w:ascii="Times New Roman" w:eastAsia="Times New Roman" w:hAnsi="Times New Roman"/>
          <w:sz w:val="24"/>
          <w:szCs w:val="24"/>
        </w:rPr>
        <w:t xml:space="preserve"> The Dutch founded a settlement </w:t>
      </w:r>
      <w:r w:rsidR="00180A21">
        <w:rPr>
          <w:rFonts w:ascii="Times New Roman" w:eastAsia="Times New Roman" w:hAnsi="Times New Roman"/>
          <w:sz w:val="24"/>
          <w:szCs w:val="24"/>
        </w:rPr>
        <w:t xml:space="preserve">at the </w:t>
      </w:r>
      <w:r w:rsidR="00180A21">
        <w:rPr>
          <w:rFonts w:ascii="Times New Roman" w:eastAsia="Times New Roman" w:hAnsi="Times New Roman"/>
          <w:sz w:val="24"/>
          <w:szCs w:val="24"/>
        </w:rPr>
        <w:lastRenderedPageBreak/>
        <w:t>Cape of Good Hope in 1652</w:t>
      </w:r>
      <w:r>
        <w:rPr>
          <w:rFonts w:ascii="Times New Roman" w:eastAsia="Times New Roman" w:hAnsi="Times New Roman"/>
          <w:sz w:val="24"/>
          <w:szCs w:val="24"/>
        </w:rPr>
        <w:t xml:space="preserve">. This settlement was meant to provide provisions to passing ships. For the crews of ships seeking to re-provision before their journey into the Indian Ocean, the location was perfect. Yet the settlers at the Cape quickly realized that pastoralists, not agriculturalists, inhabited the interior of southwestern Africa. These pastoralists, the Khoikhoi, </w:t>
      </w:r>
      <w:r w:rsidR="001A334B">
        <w:rPr>
          <w:rFonts w:ascii="Times New Roman" w:eastAsia="Times New Roman" w:hAnsi="Times New Roman"/>
          <w:sz w:val="24"/>
          <w:szCs w:val="24"/>
        </w:rPr>
        <w:t>could not provide the Dutch with the food supplies they required</w:t>
      </w:r>
      <w:r>
        <w:rPr>
          <w:rFonts w:ascii="Times New Roman" w:eastAsia="Times New Roman" w:hAnsi="Times New Roman"/>
          <w:sz w:val="24"/>
          <w:szCs w:val="24"/>
        </w:rPr>
        <w:t>. As the Dutch tried to produce</w:t>
      </w:r>
      <w:r w:rsidR="001A334B">
        <w:rPr>
          <w:rFonts w:ascii="Times New Roman" w:eastAsia="Times New Roman" w:hAnsi="Times New Roman"/>
          <w:sz w:val="24"/>
          <w:szCs w:val="24"/>
        </w:rPr>
        <w:t xml:space="preserve"> their own</w:t>
      </w:r>
      <w:r>
        <w:rPr>
          <w:rFonts w:ascii="Times New Roman" w:eastAsia="Times New Roman" w:hAnsi="Times New Roman"/>
          <w:sz w:val="24"/>
          <w:szCs w:val="24"/>
        </w:rPr>
        <w:t xml:space="preserve"> food in southern Africa, they required large imports of labor.</w:t>
      </w:r>
      <w:r>
        <w:rPr>
          <w:rStyle w:val="FootnoteReference"/>
          <w:rFonts w:ascii="Times New Roman" w:eastAsia="Times New Roman" w:hAnsi="Times New Roman"/>
          <w:sz w:val="24"/>
          <w:szCs w:val="24"/>
        </w:rPr>
        <w:footnoteReference w:id="118"/>
      </w:r>
      <w:r>
        <w:rPr>
          <w:rFonts w:ascii="Times New Roman" w:eastAsia="Times New Roman" w:hAnsi="Times New Roman"/>
          <w:sz w:val="24"/>
          <w:szCs w:val="24"/>
        </w:rPr>
        <w:t xml:space="preserve"> The need for labor and land resulted in wars between the settlers and Africans, as the settlers extended their farming into the interior.</w:t>
      </w:r>
      <w:r>
        <w:rPr>
          <w:rStyle w:val="FootnoteReference"/>
          <w:rFonts w:ascii="Times New Roman" w:eastAsia="Times New Roman" w:hAnsi="Times New Roman"/>
          <w:sz w:val="24"/>
          <w:szCs w:val="24"/>
        </w:rPr>
        <w:footnoteReference w:id="119"/>
      </w:r>
      <w:r>
        <w:rPr>
          <w:rFonts w:ascii="Times New Roman" w:eastAsia="Times New Roman" w:hAnsi="Times New Roman"/>
          <w:sz w:val="24"/>
          <w:szCs w:val="24"/>
        </w:rPr>
        <w:t xml:space="preserve"> </w:t>
      </w:r>
    </w:p>
    <w:p w:rsidR="0097731B" w:rsidRDefault="0097731B" w:rsidP="00E314FB">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t xml:space="preserve">Even though Europeans did not migrate to Madagascar in large numbers, coastal groups of Madagascar likewise struggled to produce commodities to supply the European ships that passed by their ports. These struggles increased the incidence of warfare and the demand for food and labor on the coast. Likewise, when the Sakalava took control of trade on the west coast of Madagascar, they sought to solve to the problem of labor and food </w:t>
      </w:r>
      <w:r w:rsidR="001A334B">
        <w:rPr>
          <w:rFonts w:ascii="Times New Roman" w:eastAsia="Times New Roman" w:hAnsi="Times New Roman"/>
          <w:sz w:val="24"/>
          <w:szCs w:val="24"/>
        </w:rPr>
        <w:t xml:space="preserve">production </w:t>
      </w:r>
      <w:r>
        <w:rPr>
          <w:rFonts w:ascii="Times New Roman" w:eastAsia="Times New Roman" w:hAnsi="Times New Roman"/>
          <w:sz w:val="24"/>
          <w:szCs w:val="24"/>
        </w:rPr>
        <w:t xml:space="preserve">by creating an expansive empire and confederation stretching the west coast of the island. </w:t>
      </w:r>
    </w:p>
    <w:p w:rsidR="0097731B" w:rsidRDefault="0097731B" w:rsidP="00E314FB">
      <w:pPr>
        <w:spacing w:after="0" w:line="480" w:lineRule="auto"/>
        <w:rPr>
          <w:rFonts w:ascii="Times New Roman" w:eastAsia="Times New Roman" w:hAnsi="Times New Roman"/>
          <w:sz w:val="24"/>
          <w:szCs w:val="24"/>
        </w:rPr>
      </w:pPr>
      <w:r>
        <w:rPr>
          <w:rFonts w:ascii="Times New Roman" w:eastAsia="Times New Roman" w:hAnsi="Times New Roman"/>
          <w:sz w:val="24"/>
          <w:szCs w:val="24"/>
        </w:rPr>
        <w:tab/>
        <w:t xml:space="preserve">For communities in </w:t>
      </w:r>
      <w:r w:rsidRPr="00CE0AD4">
        <w:rPr>
          <w:rFonts w:ascii="Times New Roman" w:eastAsia="Times New Roman" w:hAnsi="Times New Roman"/>
          <w:sz w:val="24"/>
          <w:szCs w:val="24"/>
        </w:rPr>
        <w:t xml:space="preserve">Madagascar, the </w:t>
      </w:r>
      <w:r>
        <w:rPr>
          <w:rFonts w:ascii="Times New Roman" w:eastAsia="Times New Roman" w:hAnsi="Times New Roman"/>
          <w:sz w:val="24"/>
          <w:szCs w:val="24"/>
        </w:rPr>
        <w:t>seventeenth</w:t>
      </w:r>
      <w:r w:rsidRPr="00CE0AD4">
        <w:rPr>
          <w:rFonts w:ascii="Times New Roman" w:eastAsia="Times New Roman" w:hAnsi="Times New Roman"/>
          <w:sz w:val="24"/>
          <w:szCs w:val="24"/>
        </w:rPr>
        <w:t xml:space="preserve"> century ushered in a period of uncertainty, even for the An</w:t>
      </w:r>
      <w:r>
        <w:rPr>
          <w:rFonts w:ascii="Times New Roman" w:eastAsia="Times New Roman" w:hAnsi="Times New Roman"/>
          <w:sz w:val="24"/>
          <w:szCs w:val="24"/>
        </w:rPr>
        <w:t xml:space="preserve">taloatra of the northwest. Unbeknownst to the Europeans, a state </w:t>
      </w:r>
      <w:r w:rsidRPr="00CE0AD4">
        <w:rPr>
          <w:rFonts w:ascii="Times New Roman" w:eastAsia="Times New Roman" w:hAnsi="Times New Roman"/>
          <w:sz w:val="24"/>
          <w:szCs w:val="24"/>
        </w:rPr>
        <w:t>was developing the resources and technologies to dom</w:t>
      </w:r>
      <w:r>
        <w:rPr>
          <w:rFonts w:ascii="Times New Roman" w:eastAsia="Times New Roman" w:hAnsi="Times New Roman"/>
          <w:sz w:val="24"/>
          <w:szCs w:val="24"/>
        </w:rPr>
        <w:t xml:space="preserve">inate trade from the west coast of the island. Inhabiting a </w:t>
      </w:r>
      <w:r w:rsidRPr="00CE0AD4">
        <w:rPr>
          <w:rFonts w:ascii="Times New Roman" w:eastAsia="Times New Roman" w:hAnsi="Times New Roman"/>
          <w:sz w:val="24"/>
          <w:szCs w:val="24"/>
        </w:rPr>
        <w:t xml:space="preserve">region not under direct pressure from global trading systems, the Sakalava took advantage of the weaknesses of their neighbors </w:t>
      </w:r>
      <w:r>
        <w:rPr>
          <w:rFonts w:ascii="Times New Roman" w:eastAsia="Times New Roman" w:hAnsi="Times New Roman"/>
          <w:sz w:val="24"/>
          <w:szCs w:val="24"/>
        </w:rPr>
        <w:t xml:space="preserve">in the face of </w:t>
      </w:r>
      <w:r>
        <w:rPr>
          <w:rFonts w:ascii="Times New Roman" w:eastAsia="Times New Roman" w:hAnsi="Times New Roman"/>
          <w:sz w:val="24"/>
          <w:szCs w:val="24"/>
        </w:rPr>
        <w:lastRenderedPageBreak/>
        <w:t xml:space="preserve">the pressure </w:t>
      </w:r>
      <w:r w:rsidRPr="00CE0AD4">
        <w:rPr>
          <w:rFonts w:ascii="Times New Roman" w:eastAsia="Times New Roman" w:hAnsi="Times New Roman"/>
          <w:sz w:val="24"/>
          <w:szCs w:val="24"/>
        </w:rPr>
        <w:t>and took control of those tradin</w:t>
      </w:r>
      <w:r>
        <w:rPr>
          <w:rFonts w:ascii="Times New Roman" w:eastAsia="Times New Roman" w:hAnsi="Times New Roman"/>
          <w:sz w:val="24"/>
          <w:szCs w:val="24"/>
        </w:rPr>
        <w:t xml:space="preserve">g ports as well. Sakalava leaders </w:t>
      </w:r>
      <w:r w:rsidRPr="00CE0AD4">
        <w:rPr>
          <w:rFonts w:ascii="Times New Roman" w:eastAsia="Times New Roman" w:hAnsi="Times New Roman"/>
          <w:sz w:val="24"/>
          <w:szCs w:val="24"/>
        </w:rPr>
        <w:t>observe</w:t>
      </w:r>
      <w:r>
        <w:rPr>
          <w:rFonts w:ascii="Times New Roman" w:eastAsia="Times New Roman" w:hAnsi="Times New Roman"/>
          <w:sz w:val="24"/>
          <w:szCs w:val="24"/>
        </w:rPr>
        <w:t>d</w:t>
      </w:r>
      <w:r w:rsidRPr="00CE0AD4">
        <w:rPr>
          <w:rFonts w:ascii="Times New Roman" w:eastAsia="Times New Roman" w:hAnsi="Times New Roman"/>
          <w:sz w:val="24"/>
          <w:szCs w:val="24"/>
        </w:rPr>
        <w:t xml:space="preserve"> </w:t>
      </w:r>
      <w:r>
        <w:rPr>
          <w:rFonts w:ascii="Times New Roman" w:eastAsia="Times New Roman" w:hAnsi="Times New Roman"/>
          <w:sz w:val="24"/>
          <w:szCs w:val="24"/>
        </w:rPr>
        <w:t xml:space="preserve">the spread of global trade </w:t>
      </w:r>
      <w:r w:rsidRPr="00CE0AD4">
        <w:rPr>
          <w:rFonts w:ascii="Times New Roman" w:eastAsia="Times New Roman" w:hAnsi="Times New Roman"/>
          <w:sz w:val="24"/>
          <w:szCs w:val="24"/>
        </w:rPr>
        <w:t xml:space="preserve">from a distance and </w:t>
      </w:r>
      <w:r>
        <w:rPr>
          <w:rFonts w:ascii="Times New Roman" w:eastAsia="Times New Roman" w:hAnsi="Times New Roman"/>
          <w:sz w:val="24"/>
          <w:szCs w:val="24"/>
        </w:rPr>
        <w:t xml:space="preserve">planned </w:t>
      </w:r>
      <w:r w:rsidRPr="00CE0AD4">
        <w:rPr>
          <w:rFonts w:ascii="Times New Roman" w:eastAsia="Times New Roman" w:hAnsi="Times New Roman"/>
          <w:sz w:val="24"/>
          <w:szCs w:val="24"/>
        </w:rPr>
        <w:t>their attacks</w:t>
      </w:r>
      <w:r>
        <w:rPr>
          <w:rFonts w:ascii="Times New Roman" w:eastAsia="Times New Roman" w:hAnsi="Times New Roman"/>
          <w:sz w:val="24"/>
          <w:szCs w:val="24"/>
        </w:rPr>
        <w:t xml:space="preserve"> on the ports of Madagascar</w:t>
      </w:r>
      <w:r w:rsidRPr="00CE0AD4">
        <w:rPr>
          <w:rFonts w:ascii="Times New Roman" w:eastAsia="Times New Roman" w:hAnsi="Times New Roman"/>
          <w:sz w:val="24"/>
          <w:szCs w:val="24"/>
        </w:rPr>
        <w:t xml:space="preserve">. </w:t>
      </w:r>
      <w:r>
        <w:rPr>
          <w:rFonts w:ascii="Times New Roman" w:eastAsia="Times New Roman" w:hAnsi="Times New Roman"/>
          <w:sz w:val="24"/>
          <w:szCs w:val="24"/>
        </w:rPr>
        <w:t>They attempted to control trade from the hinterland to the coast to meet the new demands for food, wood, and water.</w:t>
      </w:r>
      <w:r>
        <w:rPr>
          <w:rStyle w:val="FootnoteReference"/>
          <w:rFonts w:ascii="Times New Roman" w:eastAsia="Times New Roman" w:hAnsi="Times New Roman"/>
          <w:sz w:val="24"/>
          <w:szCs w:val="24"/>
        </w:rPr>
        <w:footnoteReference w:id="120"/>
      </w:r>
      <w:r>
        <w:rPr>
          <w:rFonts w:ascii="Times New Roman" w:eastAsia="Times New Roman" w:hAnsi="Times New Roman"/>
          <w:sz w:val="24"/>
          <w:szCs w:val="24"/>
        </w:rPr>
        <w:t xml:space="preserve"> Sakalava </w:t>
      </w:r>
      <w:r w:rsidRPr="00237F15">
        <w:rPr>
          <w:rFonts w:ascii="Times New Roman" w:eastAsia="Times New Roman" w:hAnsi="Times New Roman"/>
          <w:sz w:val="24"/>
          <w:szCs w:val="24"/>
        </w:rPr>
        <w:t>rulers exploited the divide between the port cities and the interior to control the circulation of imported goods and dominate cross-cultural exchanges.</w:t>
      </w:r>
      <w:r>
        <w:rPr>
          <w:rFonts w:ascii="Times New Roman" w:eastAsia="Times New Roman" w:hAnsi="Times New Roman"/>
          <w:sz w:val="24"/>
          <w:szCs w:val="24"/>
        </w:rPr>
        <w:t xml:space="preserve"> </w:t>
      </w:r>
    </w:p>
    <w:p w:rsidR="0097731B" w:rsidRDefault="0097731B"/>
    <w:p w:rsidR="0097731B" w:rsidRDefault="0097731B"/>
    <w:p w:rsidR="0097731B" w:rsidRDefault="0097731B"/>
    <w:p w:rsidR="0097731B" w:rsidRDefault="0097731B"/>
    <w:p w:rsidR="0079142A" w:rsidRDefault="0079142A"/>
    <w:sectPr w:rsidR="0079142A" w:rsidSect="00BD6B96">
      <w:headerReference w:type="default" r:id="rId9"/>
      <w:footerReference w:type="even" r:id="rId10"/>
      <w:footerReference w:type="default" r:id="rId11"/>
      <w:headerReference w:type="first" r:id="rId12"/>
      <w:pgSz w:w="12240" w:h="15840"/>
      <w:pgMar w:top="1440" w:right="1440" w:bottom="1440" w:left="2160" w:header="720" w:footer="720" w:gutter="0"/>
      <w:pgNumType w:start="3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B68" w:rsidRDefault="003B3B68" w:rsidP="0097731B">
      <w:pPr>
        <w:spacing w:after="0" w:line="240" w:lineRule="auto"/>
      </w:pPr>
      <w:r>
        <w:separator/>
      </w:r>
    </w:p>
  </w:endnote>
  <w:endnote w:type="continuationSeparator" w:id="0">
    <w:p w:rsidR="003B3B68" w:rsidRDefault="003B3B68" w:rsidP="00977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74F" w:rsidRDefault="00204B43" w:rsidP="00E314FB">
    <w:pPr>
      <w:pStyle w:val="Footer"/>
      <w:framePr w:wrap="around" w:vAnchor="text" w:hAnchor="margin" w:xAlign="right" w:y="1"/>
      <w:rPr>
        <w:rStyle w:val="PageNumber"/>
      </w:rPr>
    </w:pPr>
    <w:r>
      <w:rPr>
        <w:rStyle w:val="PageNumber"/>
      </w:rPr>
      <w:fldChar w:fldCharType="begin"/>
    </w:r>
    <w:r w:rsidR="00A60A9D">
      <w:rPr>
        <w:rStyle w:val="PageNumber"/>
      </w:rPr>
      <w:instrText xml:space="preserve">PAGE  </w:instrText>
    </w:r>
    <w:r>
      <w:rPr>
        <w:rStyle w:val="PageNumber"/>
      </w:rPr>
      <w:fldChar w:fldCharType="end"/>
    </w:r>
  </w:p>
  <w:p w:rsidR="003C174F" w:rsidRDefault="003B3B68" w:rsidP="00E314F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74F" w:rsidRDefault="003B3B68" w:rsidP="00E314F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B68" w:rsidRDefault="003B3B68" w:rsidP="0097731B">
      <w:pPr>
        <w:spacing w:after="0" w:line="240" w:lineRule="auto"/>
      </w:pPr>
      <w:r>
        <w:separator/>
      </w:r>
    </w:p>
  </w:footnote>
  <w:footnote w:type="continuationSeparator" w:id="0">
    <w:p w:rsidR="003B3B68" w:rsidRDefault="003B3B68" w:rsidP="0097731B">
      <w:pPr>
        <w:spacing w:after="0" w:line="240" w:lineRule="auto"/>
      </w:pPr>
      <w:r>
        <w:continuationSeparator/>
      </w:r>
    </w:p>
  </w:footnote>
  <w:footnote w:id="1">
    <w:p w:rsidR="0097731B" w:rsidRDefault="0097731B">
      <w:pPr>
        <w:pStyle w:val="FootnoteText"/>
      </w:pPr>
      <w:r>
        <w:tab/>
      </w:r>
      <w:r>
        <w:rPr>
          <w:rStyle w:val="FootnoteReference"/>
        </w:rPr>
        <w:footnoteRef/>
      </w:r>
      <w:r>
        <w:t xml:space="preserve"> Small regions of rice production can be found in this region near the population centers, along rivers, most notably near Tulear and Morondava. </w:t>
      </w:r>
    </w:p>
  </w:footnote>
  <w:footnote w:id="2">
    <w:p w:rsidR="0097731B" w:rsidRDefault="0097731B">
      <w:pPr>
        <w:pStyle w:val="FootnoteText"/>
      </w:pPr>
      <w:r>
        <w:tab/>
      </w:r>
      <w:r>
        <w:rPr>
          <w:rStyle w:val="FootnoteReference"/>
        </w:rPr>
        <w:footnoteRef/>
      </w:r>
      <w:r>
        <w:t xml:space="preserve"> For instance, see </w:t>
      </w:r>
      <w:r>
        <w:rPr>
          <w:noProof/>
        </w:rPr>
        <w:t xml:space="preserve">Donald R. Wright, </w:t>
      </w:r>
      <w:r w:rsidRPr="00A15263">
        <w:rPr>
          <w:i/>
          <w:noProof/>
        </w:rPr>
        <w:t>The World and a Very Small Place in Africa</w:t>
      </w:r>
      <w:r>
        <w:rPr>
          <w:noProof/>
        </w:rPr>
        <w:t xml:space="preserve"> (Armonk, N.Y.: M.E. Sharpe, 1997).</w:t>
      </w:r>
    </w:p>
  </w:footnote>
  <w:footnote w:id="3">
    <w:p w:rsidR="0097731B" w:rsidRDefault="0097731B">
      <w:pPr>
        <w:pStyle w:val="FootnoteText"/>
      </w:pPr>
      <w:r>
        <w:tab/>
      </w:r>
      <w:r>
        <w:rPr>
          <w:rStyle w:val="FootnoteReference"/>
        </w:rPr>
        <w:footnoteRef/>
      </w:r>
      <w:r>
        <w:t xml:space="preserve"> </w:t>
      </w:r>
      <w:r w:rsidRPr="002F0371">
        <w:t xml:space="preserve">Sinnappah Arasaratnam, </w:t>
      </w:r>
      <w:r>
        <w:rPr>
          <w:i/>
        </w:rPr>
        <w:t>Merchants, Companies, and C</w:t>
      </w:r>
      <w:r w:rsidRPr="002F0371">
        <w:rPr>
          <w:i/>
        </w:rPr>
        <w:t>ommerce on the Coromandel Coast, 1650-1740</w:t>
      </w:r>
      <w:r w:rsidRPr="002F0371">
        <w:t xml:space="preserve"> (New York: Oxford University Press, 1986); </w:t>
      </w:r>
      <w:r>
        <w:rPr>
          <w:noProof/>
        </w:rPr>
        <w:t xml:space="preserve">M. N. Pearson, </w:t>
      </w:r>
      <w:r w:rsidR="005807E2">
        <w:rPr>
          <w:i/>
          <w:noProof/>
        </w:rPr>
        <w:t>Merchants and Rulers in Gujarat</w:t>
      </w:r>
      <w:r w:rsidRPr="00A15263">
        <w:rPr>
          <w:i/>
          <w:noProof/>
        </w:rPr>
        <w:t>: The Response to the Portuguese in the Sixteenth Century</w:t>
      </w:r>
      <w:r>
        <w:rPr>
          <w:noProof/>
        </w:rPr>
        <w:t xml:space="preserve"> (Berkeley: University of California Press, 1976); Sanjay Subrahmanyam, </w:t>
      </w:r>
      <w:r w:rsidRPr="00A15263">
        <w:rPr>
          <w:i/>
          <w:noProof/>
        </w:rPr>
        <w:t>Th</w:t>
      </w:r>
      <w:r w:rsidR="005807E2">
        <w:rPr>
          <w:i/>
          <w:noProof/>
        </w:rPr>
        <w:t>e Political Economy of Commerce</w:t>
      </w:r>
      <w:r w:rsidRPr="00A15263">
        <w:rPr>
          <w:i/>
          <w:noProof/>
        </w:rPr>
        <w:t>: Southern India, 1500-1650</w:t>
      </w:r>
      <w:r>
        <w:rPr>
          <w:noProof/>
        </w:rPr>
        <w:t xml:space="preserve"> (Cambridge: Cambridge University Press, 1990).</w:t>
      </w:r>
    </w:p>
  </w:footnote>
  <w:footnote w:id="4">
    <w:p w:rsidR="0097731B" w:rsidRDefault="0097731B" w:rsidP="00E314FB">
      <w:pPr>
        <w:pStyle w:val="FootnoteText"/>
        <w:ind w:firstLine="720"/>
      </w:pPr>
      <w:r>
        <w:rPr>
          <w:rStyle w:val="FootnoteReference"/>
        </w:rPr>
        <w:footnoteRef/>
      </w:r>
      <w:r>
        <w:t xml:space="preserve"> </w:t>
      </w:r>
      <w:r w:rsidRPr="00030E66">
        <w:t>Cloth exports perhaps from the twelfth century to the Middle East, might have been from the interior of the island.</w:t>
      </w:r>
      <w:r>
        <w:t xml:space="preserve"> John Baldry, </w:t>
      </w:r>
      <w:r>
        <w:rPr>
          <w:i/>
        </w:rPr>
        <w:t>Textiles in Yemen</w:t>
      </w:r>
      <w:r w:rsidR="005807E2">
        <w:rPr>
          <w:i/>
        </w:rPr>
        <w:t>: Historical References to Trade and Commerce in Textiles in Yemen from Antiquity to M</w:t>
      </w:r>
      <w:r w:rsidRPr="00C675ED">
        <w:rPr>
          <w:i/>
        </w:rPr>
        <w:t>odern times</w:t>
      </w:r>
      <w:r>
        <w:t xml:space="preserve"> (London: British Museum, 1982), 17-8. On the trade of northwest Madagascar, see </w:t>
      </w:r>
      <w:r w:rsidRPr="0045177F">
        <w:t xml:space="preserve">Marie Radimilahy, </w:t>
      </w:r>
      <w:r w:rsidR="00826D97">
        <w:rPr>
          <w:i/>
        </w:rPr>
        <w:t>Mahilaka</w:t>
      </w:r>
      <w:r w:rsidR="005807E2">
        <w:rPr>
          <w:i/>
        </w:rPr>
        <w:t>: an Archaeological Investigation of an Early Town in N</w:t>
      </w:r>
      <w:r w:rsidRPr="0045177F">
        <w:rPr>
          <w:i/>
        </w:rPr>
        <w:t>orthwestern Madagascar</w:t>
      </w:r>
      <w:r w:rsidRPr="0045177F">
        <w:t xml:space="preserve"> (Uppsala: Dept. of Archaeol</w:t>
      </w:r>
      <w:r>
        <w:t xml:space="preserve">ogy and Ancient History, 1998), 32. On the linkages with elsewhere in Madagascar in, see </w:t>
      </w:r>
      <w:r w:rsidRPr="009A72C4">
        <w:t xml:space="preserve">H. T. Wright and J. A. Rakotoarisoa, "The Rise of Malagasy Societies: New Developments in the Archaeology of Madagascar," in </w:t>
      </w:r>
      <w:r w:rsidRPr="009A72C4">
        <w:rPr>
          <w:i/>
        </w:rPr>
        <w:t>The Natural History of Madagascar</w:t>
      </w:r>
      <w:r w:rsidRPr="009A72C4">
        <w:t>, ed. Steven M. Goodman and Jonathan P. Benstead</w:t>
      </w:r>
      <w:r>
        <w:t xml:space="preserve"> </w:t>
      </w:r>
      <w:r w:rsidRPr="009A72C4">
        <w:t xml:space="preserve">(Chicago: University of Chicago Press, 2003), </w:t>
      </w:r>
      <w:r>
        <w:t xml:space="preserve">114; Pierre Vérin, </w:t>
      </w:r>
      <w:r w:rsidR="005807E2">
        <w:rPr>
          <w:i/>
        </w:rPr>
        <w:t>The History of Civilisation in N</w:t>
      </w:r>
      <w:r w:rsidRPr="00424966">
        <w:rPr>
          <w:i/>
        </w:rPr>
        <w:t>orth Madagascar</w:t>
      </w:r>
      <w:r>
        <w:t xml:space="preserve"> , trans. David Smith (Rotterdam: A. A. Balkema, 1986), 145-151.</w:t>
      </w:r>
    </w:p>
  </w:footnote>
  <w:footnote w:id="5">
    <w:p w:rsidR="0097731B" w:rsidRDefault="0097731B" w:rsidP="00E314FB">
      <w:pPr>
        <w:pStyle w:val="FootnoteText"/>
      </w:pPr>
      <w:r>
        <w:tab/>
      </w:r>
      <w:r>
        <w:rPr>
          <w:rStyle w:val="FootnoteReference"/>
        </w:rPr>
        <w:footnoteRef/>
      </w:r>
      <w:r>
        <w:t xml:space="preserve"> Ant- refers to the place, -laut- means ocean. The term is also spelled Antalaotra and Antalaotse. See Gabriel Rantoandro, “Une Communaute Mercantile du Nord-Ouest: Les Antalaotra,” </w:t>
      </w:r>
      <w:r w:rsidRPr="001E324A">
        <w:rPr>
          <w:i/>
        </w:rPr>
        <w:t xml:space="preserve">Omaly sy anio </w:t>
      </w:r>
      <w:r>
        <w:rPr>
          <w:i/>
        </w:rPr>
        <w:t xml:space="preserve">20, </w:t>
      </w:r>
      <w:r>
        <w:t>197. All translations are mine, unless otherwise noted.</w:t>
      </w:r>
    </w:p>
  </w:footnote>
  <w:footnote w:id="6">
    <w:p w:rsidR="0097731B" w:rsidRDefault="0097731B">
      <w:pPr>
        <w:pStyle w:val="FootnoteText"/>
      </w:pPr>
      <w:r>
        <w:tab/>
      </w:r>
      <w:r>
        <w:rPr>
          <w:rStyle w:val="FootnoteReference"/>
        </w:rPr>
        <w:footnoteRef/>
      </w:r>
      <w:r>
        <w:t xml:space="preserve"> On the early history of Swahili city-states, see </w:t>
      </w:r>
      <w:r>
        <w:rPr>
          <w:noProof/>
        </w:rPr>
        <w:t xml:space="preserve">Mark Horton and John Middleton, </w:t>
      </w:r>
      <w:r w:rsidR="005807E2">
        <w:rPr>
          <w:i/>
          <w:noProof/>
        </w:rPr>
        <w:t>The Swahili</w:t>
      </w:r>
      <w:r w:rsidRPr="00A15263">
        <w:rPr>
          <w:i/>
          <w:noProof/>
        </w:rPr>
        <w:t>: The Social Landscape of a Mercantile Society</w:t>
      </w:r>
      <w:r>
        <w:rPr>
          <w:noProof/>
        </w:rPr>
        <w:t xml:space="preserve"> (Oxford: Blackwell Publishers, 2000); Chapurukha Makokha Kusimba, </w:t>
      </w:r>
      <w:r w:rsidRPr="00A15263">
        <w:rPr>
          <w:i/>
          <w:noProof/>
        </w:rPr>
        <w:t>The Rise and Fall of Swahili States</w:t>
      </w:r>
      <w:r>
        <w:rPr>
          <w:noProof/>
        </w:rPr>
        <w:t xml:space="preserve"> (Walnut Creek: AltaMira Press, 1999); John Middleton, </w:t>
      </w:r>
      <w:r w:rsidRPr="00A15263">
        <w:rPr>
          <w:i/>
          <w:noProof/>
        </w:rPr>
        <w:t>The World of the Swahili: An African Mercantile Civilization</w:t>
      </w:r>
      <w:r>
        <w:rPr>
          <w:noProof/>
        </w:rPr>
        <w:t xml:space="preserve"> (New Haven, CT: Yale University Press, 1992); Derek Nurse and Thomas T. Spear, </w:t>
      </w:r>
      <w:r w:rsidRPr="00A15263">
        <w:rPr>
          <w:i/>
          <w:noProof/>
        </w:rPr>
        <w:t>The Swahili : Reconstructing the History and Language of an African Society, 800-1500</w:t>
      </w:r>
      <w:r>
        <w:rPr>
          <w:noProof/>
        </w:rPr>
        <w:t xml:space="preserve"> (Philadelphia: University of Pennsylvania Press, 1985).</w:t>
      </w:r>
    </w:p>
  </w:footnote>
  <w:footnote w:id="7">
    <w:p w:rsidR="0097731B" w:rsidRDefault="0097731B">
      <w:pPr>
        <w:pStyle w:val="FootnoteText"/>
      </w:pPr>
      <w:r>
        <w:tab/>
      </w:r>
      <w:r>
        <w:rPr>
          <w:rStyle w:val="FootnoteReference"/>
        </w:rPr>
        <w:footnoteRef/>
      </w:r>
      <w:r>
        <w:t xml:space="preserve"> The earliest Portuguese sources describing northwestern Madagascar: Tristan da Cunha, 1506, COACM, 1:15-6; Fernan d’Albuquerque, 1506, Ibid., 1: 20-22.</w:t>
      </w:r>
    </w:p>
  </w:footnote>
  <w:footnote w:id="8">
    <w:p w:rsidR="0097731B" w:rsidRDefault="0097731B">
      <w:pPr>
        <w:pStyle w:val="FootnoteText"/>
      </w:pPr>
      <w:r>
        <w:tab/>
      </w:r>
      <w:r>
        <w:rPr>
          <w:rStyle w:val="FootnoteReference"/>
        </w:rPr>
        <w:footnoteRef/>
      </w:r>
      <w:r>
        <w:t xml:space="preserve"> </w:t>
      </w:r>
      <w:r>
        <w:rPr>
          <w:noProof/>
        </w:rPr>
        <w:t xml:space="preserve">Lin Poyer and Robert L. Kelly, "Mystification of the Mikea: Constructions of Foraging Identity in Southwest Madagascar," </w:t>
      </w:r>
      <w:r w:rsidRPr="00A15263">
        <w:rPr>
          <w:i/>
          <w:noProof/>
        </w:rPr>
        <w:t>Journal of Anthropological Research</w:t>
      </w:r>
      <w:r w:rsidR="005807E2">
        <w:rPr>
          <w:noProof/>
        </w:rPr>
        <w:t xml:space="preserve"> 56, no. 2 (2000)</w:t>
      </w:r>
      <w:r>
        <w:t>: 165.</w:t>
      </w:r>
    </w:p>
  </w:footnote>
  <w:footnote w:id="9">
    <w:p w:rsidR="0097731B" w:rsidRDefault="0097731B">
      <w:pPr>
        <w:pStyle w:val="FootnoteText"/>
      </w:pPr>
      <w:r>
        <w:tab/>
      </w:r>
      <w:r>
        <w:rPr>
          <w:rStyle w:val="FootnoteReference"/>
        </w:rPr>
        <w:footnoteRef/>
      </w:r>
      <w:r>
        <w:t xml:space="preserve"> </w:t>
      </w:r>
      <w:r>
        <w:rPr>
          <w:noProof/>
        </w:rPr>
        <w:t xml:space="preserve">Just as the Swahili did: Kusimba, </w:t>
      </w:r>
      <w:r w:rsidRPr="00301C12">
        <w:rPr>
          <w:i/>
          <w:noProof/>
        </w:rPr>
        <w:t>The rise and fall of Swahili states</w:t>
      </w:r>
      <w:r>
        <w:rPr>
          <w:noProof/>
        </w:rPr>
        <w:t>, 154.</w:t>
      </w:r>
    </w:p>
  </w:footnote>
  <w:footnote w:id="10">
    <w:p w:rsidR="0097731B" w:rsidRDefault="0097731B">
      <w:pPr>
        <w:pStyle w:val="FootnoteText"/>
      </w:pPr>
      <w:r>
        <w:tab/>
      </w:r>
      <w:r>
        <w:rPr>
          <w:rStyle w:val="FootnoteReference"/>
        </w:rPr>
        <w:footnoteRef/>
      </w:r>
      <w:r>
        <w:t xml:space="preserve"> </w:t>
      </w:r>
      <w:r w:rsidRPr="00ED0F80">
        <w:t xml:space="preserve">Around the thirteenth century, the trading city of Mahilaka was abandoned. Scholars suspect the fleas on these rodents may have carried the plague to Madagascar and </w:t>
      </w:r>
      <w:r w:rsidR="005807E2">
        <w:t xml:space="preserve">the plague </w:t>
      </w:r>
      <w:r w:rsidRPr="00ED0F80">
        <w:t>resulted in the deaths of the city’s inhabitants</w:t>
      </w:r>
      <w:r>
        <w:t xml:space="preserve">. </w:t>
      </w:r>
      <w:r w:rsidRPr="00ED0F80">
        <w:t xml:space="preserve">These animals also damaged, over time, the local </w:t>
      </w:r>
      <w:r w:rsidR="005807E2">
        <w:t>vegetation</w:t>
      </w:r>
      <w:r w:rsidRPr="00ED0F80">
        <w:t xml:space="preserve"> and agricultural crops on the island, particularly in the north, making it even harder to produce sufficient food supplies locally. </w:t>
      </w:r>
      <w:r>
        <w:t xml:space="preserve">See Radimilahy, </w:t>
      </w:r>
      <w:r w:rsidRPr="002A64A0">
        <w:rPr>
          <w:i/>
        </w:rPr>
        <w:t>Mahilaka</w:t>
      </w:r>
      <w:r>
        <w:t>, 210-11</w:t>
      </w:r>
      <w:r w:rsidRPr="002A64A0">
        <w:t>.</w:t>
      </w:r>
      <w:r>
        <w:t xml:space="preserve"> On the black plague, see J. M. Duplantier and J.B. Duchemin, “Introduced Small Mammals and Their Ectoparasites: A Description of their Colonization and Its Consequences,” in </w:t>
      </w:r>
      <w:r w:rsidRPr="00424966">
        <w:rPr>
          <w:i/>
        </w:rPr>
        <w:t>The Natural History of Madagascar</w:t>
      </w:r>
      <w:r>
        <w:t>, ed. Goodman and Benstead, 1193.</w:t>
      </w:r>
      <w:r w:rsidRPr="00ED0F80">
        <w:t xml:space="preserve"> </w:t>
      </w:r>
      <w:r>
        <w:t xml:space="preserve">On the continuing problem of rats on the island, see Steven M. Goodman, “Rattus on Madagascar and the Dilemma of Protecting the Endemic Rodent Fauna,” </w:t>
      </w:r>
      <w:r w:rsidRPr="00E655A6">
        <w:rPr>
          <w:i/>
        </w:rPr>
        <w:t>Conservation Biology</w:t>
      </w:r>
      <w:r>
        <w:t xml:space="preserve"> 9, no. 2 (1995): 452.</w:t>
      </w:r>
      <w:r w:rsidRPr="00ED0F80">
        <w:rPr>
          <w:rFonts w:eastAsia="Calibri"/>
          <w:sz w:val="24"/>
          <w:szCs w:val="24"/>
        </w:rPr>
        <w:t xml:space="preserve"> </w:t>
      </w:r>
      <w:r w:rsidRPr="00ED0F80">
        <w:t>New port cities filled the vacuum left by the collapse of Mahilaka: Vohémar (northeastern coast) around the fourteenth century, Langany and Kigany along the northwest coast during the fifteenth century and Irodo (on the northeast) around the fifteenth century</w:t>
      </w:r>
      <w:r>
        <w:t>.</w:t>
      </w:r>
      <w:r w:rsidRPr="00ED0F80">
        <w:t xml:space="preserve"> </w:t>
      </w:r>
      <w:r w:rsidRPr="00DD4859">
        <w:t>Pierre Vé</w:t>
      </w:r>
      <w:r>
        <w:t>rin, "Irodo et la Tradition Vohé</w:t>
      </w:r>
      <w:r w:rsidRPr="00DD4859">
        <w:t xml:space="preserve">marienne: Les decouverts d'Irodo et les Civilisations du Nord-Est" </w:t>
      </w:r>
      <w:r>
        <w:t xml:space="preserve">from </w:t>
      </w:r>
      <w:r>
        <w:rPr>
          <w:i/>
        </w:rPr>
        <w:t xml:space="preserve">Arabes et Islamisés, </w:t>
      </w:r>
      <w:r>
        <w:t xml:space="preserve">XXVII; Vérin, </w:t>
      </w:r>
      <w:r>
        <w:rPr>
          <w:i/>
        </w:rPr>
        <w:t>History of Civilisation</w:t>
      </w:r>
      <w:r>
        <w:t>, 151-169.</w:t>
      </w:r>
    </w:p>
  </w:footnote>
  <w:footnote w:id="11">
    <w:p w:rsidR="0097731B" w:rsidRDefault="0097731B" w:rsidP="00E314FB">
      <w:pPr>
        <w:pStyle w:val="FootnoteText"/>
      </w:pPr>
      <w:r>
        <w:tab/>
      </w:r>
      <w:r>
        <w:rPr>
          <w:rStyle w:val="FootnoteReference"/>
        </w:rPr>
        <w:footnoteRef/>
      </w:r>
      <w:r>
        <w:t xml:space="preserve"> On various locations visited by Arab sailors in Madagascar, see the remarks of Tibbetts in Ahmad ibn Majid al-Najdi, </w:t>
      </w:r>
      <w:r w:rsidR="005807E2">
        <w:rPr>
          <w:i/>
        </w:rPr>
        <w:t>Arab Navigation in the Indian Ocean before the C</w:t>
      </w:r>
      <w:r w:rsidRPr="00424966">
        <w:rPr>
          <w:i/>
        </w:rPr>
        <w:t>oming of the Portuguese</w:t>
      </w:r>
      <w:r>
        <w:rPr>
          <w:i/>
        </w:rPr>
        <w:t xml:space="preserve">, </w:t>
      </w:r>
      <w:r>
        <w:t>ed. G. R. Tibbetts (London: Royal Asiatic Society of Great Britai</w:t>
      </w:r>
      <w:r w:rsidR="005807E2">
        <w:t xml:space="preserve">n and Ireland, 1972), 432-5. He lists the following ports </w:t>
      </w:r>
      <w:r>
        <w:t xml:space="preserve">on the island of al-Qumr: Haufā, ‘Umda, Ra’s al-Milḥ, Langānī or Lūlūjān, Sa’da, Mazalājī [Massaleige, Mazalage, Boina, Majunga, in European texts], Banda al-Nūb, Malawīnī, Anāmil, Bandar Sha’bān, Bandar Kūrī, Bandar Qāsim, Bandar Hait, Ghubba Kūrī, Bandar Banī Ismā’īl, Bīmārūh, Jazīrat al-‘Ain, Naitam, Nusim, Mankāra. Various smaller islands around Madagascar are also mentioned. </w:t>
      </w:r>
      <w:r w:rsidR="005807E2">
        <w:t>I</w:t>
      </w:r>
      <w:r w:rsidRPr="003E5B1D">
        <w:t>bn Majid, however, identifies ports in Madagascar also d</w:t>
      </w:r>
      <w:r>
        <w:t>escribed in Portuguese sources. On identifying these ports, s</w:t>
      </w:r>
      <w:r w:rsidRPr="003E5B1D">
        <w:t xml:space="preserve">ee Jean-Claude Hébert, “Sur des ports esclavagistes de la côte nord-ouest de Madagascar dont le nom est devenu obsolète : Maringado ou Moringambo et Lulangani/Langany/Morumgany,” in  </w:t>
      </w:r>
      <w:r w:rsidRPr="00301C12">
        <w:rPr>
          <w:i/>
          <w:noProof/>
        </w:rPr>
        <w:t>Navires, ports, itinéraires</w:t>
      </w:r>
      <w:r w:rsidR="005807E2">
        <w:rPr>
          <w:noProof/>
        </w:rPr>
        <w:t>, ed.</w:t>
      </w:r>
      <w:r>
        <w:rPr>
          <w:noProof/>
        </w:rPr>
        <w:t xml:space="preserve"> </w:t>
      </w:r>
      <w:r w:rsidR="005807E2">
        <w:rPr>
          <w:noProof/>
        </w:rPr>
        <w:t xml:space="preserve">Claude Allibert </w:t>
      </w:r>
      <w:r>
        <w:rPr>
          <w:noProof/>
        </w:rPr>
        <w:t>(Paris: Institut national des langues et civilisations orientales, 1999).</w:t>
      </w:r>
    </w:p>
  </w:footnote>
  <w:footnote w:id="12">
    <w:p w:rsidR="0097731B" w:rsidRDefault="0097731B">
      <w:pPr>
        <w:pStyle w:val="FootnoteText"/>
      </w:pPr>
      <w:r>
        <w:tab/>
      </w:r>
      <w:r>
        <w:rPr>
          <w:rStyle w:val="FootnoteReference"/>
        </w:rPr>
        <w:footnoteRef/>
      </w:r>
      <w:r>
        <w:t xml:space="preserve"> Swahili political leadership was held by elites who also controlled trade: Kusimba, </w:t>
      </w:r>
      <w:r>
        <w:rPr>
          <w:i/>
        </w:rPr>
        <w:t xml:space="preserve">The Rise and Fall of Swahili States, </w:t>
      </w:r>
      <w:r>
        <w:t>180-2.</w:t>
      </w:r>
    </w:p>
  </w:footnote>
  <w:footnote w:id="13">
    <w:p w:rsidR="0097731B" w:rsidRPr="003B05D4" w:rsidRDefault="0097731B">
      <w:pPr>
        <w:pStyle w:val="FootnoteText"/>
      </w:pPr>
      <w:r>
        <w:tab/>
      </w:r>
      <w:r>
        <w:rPr>
          <w:rStyle w:val="FootnoteReference"/>
        </w:rPr>
        <w:footnoteRef/>
      </w:r>
      <w:r>
        <w:t xml:space="preserve"> A </w:t>
      </w:r>
      <w:r w:rsidR="005807E2">
        <w:t>good source for this history:</w:t>
      </w:r>
      <w:r>
        <w:t xml:space="preserve"> </w:t>
      </w:r>
      <w:r>
        <w:rPr>
          <w:i/>
        </w:rPr>
        <w:t>The Mombasa Rising Against the Portuguese, 1631: from Sworn Evidence</w:t>
      </w:r>
      <w:r>
        <w:t>, ed. and trans., G. S. P. Freeman-Grenville (London: Published for the British Academy by the Oxford University Press, 1980).</w:t>
      </w:r>
    </w:p>
  </w:footnote>
  <w:footnote w:id="14">
    <w:p w:rsidR="0097731B" w:rsidRDefault="0097731B">
      <w:pPr>
        <w:pStyle w:val="FootnoteText"/>
      </w:pPr>
      <w:r>
        <w:tab/>
      </w:r>
      <w:r>
        <w:rPr>
          <w:rStyle w:val="FootnoteReference"/>
        </w:rPr>
        <w:footnoteRef/>
      </w:r>
      <w:r w:rsidR="00E7544B">
        <w:rPr>
          <w:lang w:val="es-ES_tradnl"/>
        </w:rPr>
        <w:t xml:space="preserve"> “Histoire de la revolte des m</w:t>
      </w:r>
      <w:r w:rsidRPr="003D55A1">
        <w:rPr>
          <w:lang w:val="es-ES_tradnl"/>
        </w:rPr>
        <w:t xml:space="preserve">usulmans de Madagascar contre les Portugais, et martyre du P. Thomas,” 1587, in COACM, 1:153-9. </w:t>
      </w:r>
      <w:r>
        <w:t>The culprits were “Arabes” or “Mores de l’isle de Saint-Laurent.”</w:t>
      </w:r>
    </w:p>
  </w:footnote>
  <w:footnote w:id="15">
    <w:p w:rsidR="0097731B" w:rsidRDefault="0097731B">
      <w:pPr>
        <w:pStyle w:val="FootnoteText"/>
      </w:pPr>
      <w:r>
        <w:tab/>
      </w:r>
      <w:r>
        <w:rPr>
          <w:rStyle w:val="FootnoteReference"/>
        </w:rPr>
        <w:footnoteRef/>
      </w:r>
      <w:r>
        <w:t xml:space="preserve"> Since there are sporadic references to the importation of food from Madagascar into Mozambique during the late eighteenth and early nineteenth century, it seems likely that small ships frequently crossed the Mozambique Channel. Thus far, the sources have not been examined in depth. Alpers has tracked the nineteenth century movement of food from Madagascar into Mozambique: </w:t>
      </w:r>
      <w:r>
        <w:rPr>
          <w:noProof/>
        </w:rPr>
        <w:t xml:space="preserve">Edward A. Alpers, "The Western Indian Ocean as a Regional Food Network in the Nineteenth Century," in </w:t>
      </w:r>
      <w:r w:rsidRPr="00B04517">
        <w:rPr>
          <w:i/>
          <w:noProof/>
        </w:rPr>
        <w:t>Africa and the Indian Ocean</w:t>
      </w:r>
      <w:r w:rsidR="005807E2">
        <w:rPr>
          <w:i/>
          <w:noProof/>
        </w:rPr>
        <w:t xml:space="preserve"> </w:t>
      </w:r>
      <w:r>
        <w:rPr>
          <w:noProof/>
        </w:rPr>
        <w:t>(Princeton, NJ: Markus Wiener Publishers, Princeton, 2009).</w:t>
      </w:r>
    </w:p>
  </w:footnote>
  <w:footnote w:id="16">
    <w:p w:rsidR="0097731B" w:rsidRDefault="0097731B">
      <w:pPr>
        <w:pStyle w:val="FootnoteText"/>
      </w:pPr>
      <w:r>
        <w:tab/>
      </w:r>
      <w:r>
        <w:rPr>
          <w:rStyle w:val="FootnoteReference"/>
        </w:rPr>
        <w:footnoteRef/>
      </w:r>
      <w:r>
        <w:t xml:space="preserve"> Luis Mariano, Portuguese Jesuit priest, visiting Madagascar in 1619, COACM, 1: 319-21.</w:t>
      </w:r>
    </w:p>
  </w:footnote>
  <w:footnote w:id="17">
    <w:p w:rsidR="0097731B" w:rsidRDefault="0097731B" w:rsidP="00E314FB">
      <w:pPr>
        <w:pStyle w:val="FootnoteText"/>
      </w:pPr>
      <w:r>
        <w:tab/>
      </w:r>
      <w:r>
        <w:rPr>
          <w:rStyle w:val="FootnoteReference"/>
        </w:rPr>
        <w:footnoteRef/>
      </w:r>
      <w:r>
        <w:t xml:space="preserve"> For examples of sorabe and myths of origins in the southeast of the island, see the collections of Ferrand, especially </w:t>
      </w:r>
      <w:r>
        <w:rPr>
          <w:noProof/>
        </w:rPr>
        <w:t xml:space="preserve">Gabriel Ferrand, </w:t>
      </w:r>
      <w:r w:rsidRPr="00301C12">
        <w:rPr>
          <w:i/>
          <w:noProof/>
        </w:rPr>
        <w:t>Les</w:t>
      </w:r>
      <w:r w:rsidR="00475007">
        <w:rPr>
          <w:i/>
          <w:noProof/>
        </w:rPr>
        <w:t xml:space="preserve"> Musulmans à</w:t>
      </w:r>
      <w:r>
        <w:rPr>
          <w:i/>
          <w:noProof/>
        </w:rPr>
        <w:t xml:space="preserve"> Madagascar et aux î</w:t>
      </w:r>
      <w:r w:rsidRPr="00301C12">
        <w:rPr>
          <w:i/>
          <w:noProof/>
        </w:rPr>
        <w:t>les Comores</w:t>
      </w:r>
      <w:r>
        <w:rPr>
          <w:noProof/>
        </w:rPr>
        <w:t xml:space="preserve"> (Paris: Ernest Leroux, 1891).</w:t>
      </w:r>
      <w:r>
        <w:t xml:space="preserve"> The sorabe mostly date from the eighteenth, ninet</w:t>
      </w:r>
      <w:r w:rsidR="00475007">
        <w:t>eenth, and twentieth centuries</w:t>
      </w:r>
    </w:p>
  </w:footnote>
  <w:footnote w:id="18">
    <w:p w:rsidR="0097731B" w:rsidRDefault="0097731B">
      <w:pPr>
        <w:pStyle w:val="FootnoteText"/>
      </w:pPr>
      <w:r>
        <w:tab/>
      </w:r>
      <w:r>
        <w:rPr>
          <w:rStyle w:val="FootnoteReference"/>
        </w:rPr>
        <w:footnoteRef/>
      </w:r>
      <w:r>
        <w:t xml:space="preserve"> These include: </w:t>
      </w:r>
      <w:r>
        <w:rPr>
          <w:noProof/>
        </w:rPr>
        <w:t xml:space="preserve">Georges Heurtebize, </w:t>
      </w:r>
      <w:r w:rsidR="00826D97">
        <w:rPr>
          <w:i/>
          <w:noProof/>
        </w:rPr>
        <w:t>Histoire des Afomarolahy (Clan Tandroy, extrême-sud d</w:t>
      </w:r>
      <w:r w:rsidRPr="00A15263">
        <w:rPr>
          <w:i/>
          <w:noProof/>
        </w:rPr>
        <w:t>e Madagascar)</w:t>
      </w:r>
      <w:r>
        <w:rPr>
          <w:noProof/>
        </w:rPr>
        <w:t xml:space="preserve"> (Paris: Centre national de la recherche scientifique, 1986); </w:t>
      </w:r>
      <w:r w:rsidR="006D64D0">
        <w:rPr>
          <w:noProof/>
        </w:rPr>
        <w:t xml:space="preserve">Barthélémy Manjakahery </w:t>
      </w:r>
      <w:r>
        <w:rPr>
          <w:noProof/>
        </w:rPr>
        <w:t>and</w:t>
      </w:r>
      <w:r w:rsidR="006D64D0" w:rsidRPr="006D64D0">
        <w:rPr>
          <w:noProof/>
        </w:rPr>
        <w:t xml:space="preserve"> </w:t>
      </w:r>
      <w:r w:rsidR="006D64D0">
        <w:rPr>
          <w:noProof/>
        </w:rPr>
        <w:t>Chantal Radimilahy</w:t>
      </w:r>
      <w:r>
        <w:rPr>
          <w:noProof/>
        </w:rPr>
        <w:t xml:space="preserve">, "Archaeology of St Augustine's Bay, Lower and Middle Onilahy Valley, Southwestern Madagascar," </w:t>
      </w:r>
      <w:r w:rsidRPr="00A15263">
        <w:rPr>
          <w:i/>
          <w:noProof/>
        </w:rPr>
        <w:t>Studies in the African Past</w:t>
      </w:r>
      <w:r w:rsidR="00475007">
        <w:rPr>
          <w:noProof/>
        </w:rPr>
        <w:t xml:space="preserve"> 5</w:t>
      </w:r>
      <w:r>
        <w:rPr>
          <w:noProof/>
        </w:rPr>
        <w:t xml:space="preserve"> (2006); Wright and Rakotoarisoa, "The Rise of Malagasy Societies</w:t>
      </w:r>
      <w:r w:rsidR="00475007">
        <w:rPr>
          <w:noProof/>
        </w:rPr>
        <w:t>.”</w:t>
      </w:r>
    </w:p>
  </w:footnote>
  <w:footnote w:id="19">
    <w:p w:rsidR="0097731B" w:rsidRDefault="00475007">
      <w:pPr>
        <w:pStyle w:val="FootnoteText"/>
      </w:pPr>
      <w:r>
        <w:tab/>
      </w:r>
      <w:r w:rsidR="0097731B">
        <w:rPr>
          <w:rStyle w:val="FootnoteReference"/>
        </w:rPr>
        <w:footnoteRef/>
      </w:r>
      <w:r w:rsidR="0097731B">
        <w:t xml:space="preserve"> </w:t>
      </w:r>
      <w:r>
        <w:t>On the distinctions between the Antaloatra and the Malagasy “Bouki,” see Ramusio, 1550, COACM, 1: 99-100.</w:t>
      </w:r>
    </w:p>
  </w:footnote>
  <w:footnote w:id="20">
    <w:p w:rsidR="0097731B" w:rsidRDefault="0097731B" w:rsidP="00C33AEA">
      <w:pPr>
        <w:pStyle w:val="FootnoteText"/>
      </w:pPr>
      <w:r>
        <w:tab/>
      </w:r>
      <w:r>
        <w:rPr>
          <w:rStyle w:val="FootnoteReference"/>
        </w:rPr>
        <w:footnoteRef/>
      </w:r>
      <w:r>
        <w:t xml:space="preserve"> It seems likely, given archeological findings, that the first visitors to the island visited the north. Wright and </w:t>
      </w:r>
      <w:r w:rsidRPr="003F5F04">
        <w:t>Rakotoarisoa</w:t>
      </w:r>
      <w:r>
        <w:t>,</w:t>
      </w:r>
      <w:r w:rsidRPr="003F5F04">
        <w:t xml:space="preserve"> </w:t>
      </w:r>
      <w:r>
        <w:t>“</w:t>
      </w:r>
      <w:r w:rsidRPr="003F5F04">
        <w:t>The Rise of Malagasy Societies</w:t>
      </w:r>
      <w:r>
        <w:t>,” 112-3. On the earliest evidence of habitation in the southwest, see Manjakahery and Radimilahy, “Arch</w:t>
      </w:r>
      <w:r w:rsidR="006D64D0">
        <w:t xml:space="preserve">aeology of St. Augustine’s Bay,” </w:t>
      </w:r>
      <w:r>
        <w:t>65-7.</w:t>
      </w:r>
    </w:p>
  </w:footnote>
  <w:footnote w:id="21">
    <w:p w:rsidR="0097731B" w:rsidRDefault="0097731B" w:rsidP="00E314FB">
      <w:pPr>
        <w:pStyle w:val="FootnoteText"/>
      </w:pPr>
      <w:r>
        <w:tab/>
      </w:r>
      <w:r>
        <w:rPr>
          <w:rStyle w:val="FootnoteReference"/>
        </w:rPr>
        <w:footnoteRef/>
      </w:r>
      <w:r>
        <w:t xml:space="preserve"> The location of the “island of the moon” – </w:t>
      </w:r>
      <w:r w:rsidRPr="0043385C">
        <w:rPr>
          <w:i/>
        </w:rPr>
        <w:t>al-qumr</w:t>
      </w:r>
      <w:r>
        <w:t xml:space="preserve"> – recorded in Arabic sources is a subject of debate. The close commercial ties between East Africa, the Comoro Islands</w:t>
      </w:r>
      <w:r w:rsidR="00A83B1D">
        <w:t>,</w:t>
      </w:r>
      <w:r>
        <w:t xml:space="preserve"> and northern Madagascar may have meant the whole region of southwest Indian Ocean, home to several trading islands, was referred to as one place, the island of the moon. Frequent </w:t>
      </w:r>
      <w:r w:rsidR="00A83B1D">
        <w:t xml:space="preserve">visits by </w:t>
      </w:r>
      <w:r>
        <w:t xml:space="preserve">ships to all of these three places meant the Arabs possessed extensive knowledge of the entire region. </w:t>
      </w:r>
    </w:p>
  </w:footnote>
  <w:footnote w:id="22">
    <w:p w:rsidR="0097731B" w:rsidRDefault="0097731B" w:rsidP="00E314FB">
      <w:pPr>
        <w:pStyle w:val="FootnoteText"/>
      </w:pPr>
      <w:r>
        <w:tab/>
      </w:r>
      <w:r>
        <w:rPr>
          <w:rStyle w:val="FootnoteReference"/>
        </w:rPr>
        <w:footnoteRef/>
      </w:r>
      <w:r>
        <w:t xml:space="preserve"> For</w:t>
      </w:r>
      <w:r w:rsidR="00324146">
        <w:t xml:space="preserve"> a good summary of archeological studies completed in</w:t>
      </w:r>
      <w:r>
        <w:t xml:space="preserve"> Madagascar, see Wright, “The Rise of Malagasy Societies,” 112-6; David A. Burney and others, “A Chronology for Late Prehistoric Madagascar,” </w:t>
      </w:r>
      <w:r w:rsidRPr="00424966">
        <w:rPr>
          <w:i/>
        </w:rPr>
        <w:t>Journal of Human Evolution</w:t>
      </w:r>
      <w:r>
        <w:t xml:space="preserve"> 47, no. 1-2 (2004): 25-63.</w:t>
      </w:r>
    </w:p>
  </w:footnote>
  <w:footnote w:id="23">
    <w:p w:rsidR="0097731B" w:rsidRDefault="0097731B" w:rsidP="00E314FB">
      <w:pPr>
        <w:pStyle w:val="FootnoteText"/>
      </w:pPr>
      <w:r>
        <w:tab/>
      </w:r>
      <w:r>
        <w:rPr>
          <w:rStyle w:val="FootnoteReference"/>
        </w:rPr>
        <w:footnoteRef/>
      </w:r>
      <w:r>
        <w:t xml:space="preserve"> Jonathan P. Benstead and others, “Conserving Madagascar's Freshwater Biodiversity,” </w:t>
      </w:r>
      <w:r w:rsidRPr="00424966">
        <w:rPr>
          <w:i/>
        </w:rPr>
        <w:t>BioScience</w:t>
      </w:r>
      <w:r>
        <w:t xml:space="preserve"> 53, no. 11 (2003): 1101.</w:t>
      </w:r>
      <w:r w:rsidRPr="006C63E1">
        <w:t xml:space="preserve"> </w:t>
      </w:r>
      <w:r>
        <w:t>The Seychelles islands were also continental, which explains their unique wildlife. By contrast, the flora and fauna of the Comoro and Mascarene islands came from either Madagascar or East Africa, and then developed in isolation into animals like the dodo bird. See</w:t>
      </w:r>
      <w:r w:rsidRPr="00A071CC">
        <w:t xml:space="preserve"> </w:t>
      </w:r>
      <w:r>
        <w:t xml:space="preserve">Robert J. Whittaker, </w:t>
      </w:r>
      <w:r w:rsidRPr="00424966">
        <w:rPr>
          <w:i/>
        </w:rPr>
        <w:t>Island Biogeography: Ecology, Evolution, and Conservation</w:t>
      </w:r>
      <w:r>
        <w:t xml:space="preserve"> (Oxford: Oxford University Press, 1998), 45.</w:t>
      </w:r>
    </w:p>
  </w:footnote>
  <w:footnote w:id="24">
    <w:p w:rsidR="0097731B" w:rsidRDefault="0097731B" w:rsidP="00E314FB">
      <w:pPr>
        <w:pStyle w:val="FootnoteText"/>
      </w:pPr>
      <w:r>
        <w:tab/>
      </w:r>
      <w:r>
        <w:rPr>
          <w:rStyle w:val="FootnoteReference"/>
        </w:rPr>
        <w:footnoteRef/>
      </w:r>
      <w:r>
        <w:t xml:space="preserve"> </w:t>
      </w:r>
      <w:r w:rsidRPr="007D7E12">
        <w:t xml:space="preserve">Øyvind Dahl, </w:t>
      </w:r>
      <w:r w:rsidRPr="007D7E12">
        <w:rPr>
          <w:i/>
        </w:rPr>
        <w:t>Meanings in Madagascar</w:t>
      </w:r>
      <w:r w:rsidRPr="007D7E12">
        <w:t xml:space="preserve"> (</w:t>
      </w:r>
      <w:r>
        <w:t xml:space="preserve">Westport, CT: Greenwood Publishing Group, 1999); Alexander Adelaar, “The Indonesian Migrations to Madagascar: Making Sense of the Multidisciplinary Evidence” (paper presented at meeting on the Austronesian Diaspora and the Ethnogensis of People, 2006), http://www.santafe.edu/events/workshops/images/6/6d/IndonesianMigrations.pdf (accessed 6 March 2009); Otto Christian Dahl, </w:t>
      </w:r>
      <w:r w:rsidRPr="006A1111">
        <w:rPr>
          <w:i/>
        </w:rPr>
        <w:t>Migration from Kalimantan to Madagascar</w:t>
      </w:r>
      <w:r>
        <w:t xml:space="preserve"> (Oslo: The Institute for Comparative Research in Human Culture, 1991), 20-34.</w:t>
      </w:r>
      <w:r w:rsidRPr="003D5FED">
        <w:t xml:space="preserve"> </w:t>
      </w:r>
    </w:p>
  </w:footnote>
  <w:footnote w:id="25">
    <w:p w:rsidR="0097731B" w:rsidRDefault="0097731B">
      <w:pPr>
        <w:pStyle w:val="FootnoteText"/>
      </w:pPr>
      <w:r>
        <w:tab/>
      </w:r>
      <w:r>
        <w:rPr>
          <w:rStyle w:val="FootnoteReference"/>
        </w:rPr>
        <w:footnoteRef/>
      </w:r>
      <w:r>
        <w:t xml:space="preserve"> This history is summarized in Solofo</w:t>
      </w:r>
      <w:r w:rsidRPr="00F3708E">
        <w:t xml:space="preserve"> Randria</w:t>
      </w:r>
      <w:r>
        <w:t>nja</w:t>
      </w:r>
      <w:r w:rsidRPr="00F3708E">
        <w:t xml:space="preserve"> </w:t>
      </w:r>
      <w:r>
        <w:t>and Stephen Ellis,</w:t>
      </w:r>
      <w:r w:rsidRPr="00F3708E">
        <w:t xml:space="preserve"> </w:t>
      </w:r>
      <w:r w:rsidRPr="00F3708E">
        <w:rPr>
          <w:i/>
          <w:iCs/>
        </w:rPr>
        <w:t>Madagascar: A Short History</w:t>
      </w:r>
      <w:r w:rsidRPr="00F3708E">
        <w:t xml:space="preserve">. </w:t>
      </w:r>
      <w:r>
        <w:t>(</w:t>
      </w:r>
      <w:r w:rsidRPr="00F3708E">
        <w:t>Chicago: University of Chicago Press, 2009</w:t>
      </w:r>
      <w:r>
        <w:t>), 17-19, 24-34.</w:t>
      </w:r>
      <w:r w:rsidR="00A83B1D" w:rsidRPr="00A83B1D">
        <w:t xml:space="preserve"> </w:t>
      </w:r>
      <w:r w:rsidR="00A83B1D">
        <w:t>This book gives a good summary of the state of historical and anthropological research concerning Madagascar.</w:t>
      </w:r>
    </w:p>
  </w:footnote>
  <w:footnote w:id="26">
    <w:p w:rsidR="0097731B" w:rsidRDefault="0097731B" w:rsidP="00E314FB">
      <w:pPr>
        <w:pStyle w:val="FootnoteText"/>
      </w:pPr>
      <w:r>
        <w:tab/>
      </w:r>
      <w:r>
        <w:rPr>
          <w:rStyle w:val="FootnoteReference"/>
        </w:rPr>
        <w:footnoteRef/>
      </w:r>
      <w:r>
        <w:t xml:space="preserve"> For a discussion of </w:t>
      </w:r>
      <w:r>
        <w:rPr>
          <w:i/>
        </w:rPr>
        <w:t>hasina</w:t>
      </w:r>
      <w:r>
        <w:t xml:space="preserve">, see Randrianja and Ellis, </w:t>
      </w:r>
      <w:r>
        <w:rPr>
          <w:i/>
        </w:rPr>
        <w:t>Madagascar,</w:t>
      </w:r>
      <w:r>
        <w:t xml:space="preserve"> 43. </w:t>
      </w:r>
    </w:p>
  </w:footnote>
  <w:footnote w:id="27">
    <w:p w:rsidR="0097731B" w:rsidRDefault="0097731B" w:rsidP="00E314FB">
      <w:pPr>
        <w:pStyle w:val="FootnoteText"/>
      </w:pPr>
      <w:r>
        <w:tab/>
      </w:r>
      <w:r>
        <w:rPr>
          <w:rStyle w:val="FootnoteReference"/>
        </w:rPr>
        <w:footnoteRef/>
      </w:r>
      <w:r>
        <w:t xml:space="preserve"> Chantal Radimilahy, “Sacred Sites in Madagascar,” in </w:t>
      </w:r>
      <w:r w:rsidRPr="008D42B9">
        <w:rPr>
          <w:i/>
        </w:rPr>
        <w:t>Sacred Sites, Sacred Places</w:t>
      </w:r>
      <w:r>
        <w:t xml:space="preserve">, ed. David L Carmichael, et al. (London: Routledge, 1994), 82. </w:t>
      </w:r>
    </w:p>
  </w:footnote>
  <w:footnote w:id="28">
    <w:p w:rsidR="0097731B" w:rsidRPr="00F161A1" w:rsidRDefault="0097731B" w:rsidP="00E314FB">
      <w:pPr>
        <w:pStyle w:val="FootnoteText"/>
      </w:pPr>
      <w:r>
        <w:tab/>
      </w:r>
      <w:r>
        <w:rPr>
          <w:rStyle w:val="FootnoteReference"/>
        </w:rPr>
        <w:footnoteRef/>
      </w:r>
      <w:r w:rsidRPr="00F161A1">
        <w:rPr>
          <w:rFonts w:ascii="Calibri" w:eastAsia="Calibri" w:hAnsi="Calibri"/>
          <w:sz w:val="22"/>
          <w:szCs w:val="22"/>
        </w:rPr>
        <w:t xml:space="preserve"> </w:t>
      </w:r>
      <w:r w:rsidRPr="00F161A1">
        <w:t xml:space="preserve">Randrianja and Ellis, </w:t>
      </w:r>
      <w:r w:rsidRPr="00F161A1">
        <w:rPr>
          <w:i/>
        </w:rPr>
        <w:t>Madagascar,</w:t>
      </w:r>
      <w:r>
        <w:t xml:space="preserve"> 22-4.</w:t>
      </w:r>
    </w:p>
  </w:footnote>
  <w:footnote w:id="29">
    <w:p w:rsidR="0097731B" w:rsidRDefault="0097731B" w:rsidP="00E314FB">
      <w:pPr>
        <w:pStyle w:val="FootnoteText"/>
      </w:pPr>
      <w:r>
        <w:tab/>
      </w:r>
      <w:r>
        <w:rPr>
          <w:rStyle w:val="FootnoteReference"/>
        </w:rPr>
        <w:footnoteRef/>
      </w:r>
      <w:r>
        <w:t xml:space="preserve"> Ventura R. Pereza and others, “Evidence of Early Butchery of Giant Lemurs in Madagascar,” </w:t>
      </w:r>
      <w:r w:rsidRPr="00424966">
        <w:rPr>
          <w:i/>
        </w:rPr>
        <w:t>Journal of Human Evolution</w:t>
      </w:r>
      <w:r>
        <w:t xml:space="preserve"> 49, no. 6 (2005): 722-72; P. Binggeli, “Introduced and Invasive Plants,” in </w:t>
      </w:r>
      <w:r w:rsidRPr="00424966">
        <w:rPr>
          <w:i/>
        </w:rPr>
        <w:t>The Natural History of Madagascar</w:t>
      </w:r>
      <w:r>
        <w:t xml:space="preserve">, ed. Goodman and Benstead, 227. Their extinction was probably similar to that of the dodo bird in the Mascarenes – a mixture of human hunting, the introduction of new predators (especially dogs) and elimination of the dodo's habitat. In reference to Madagascar, see David Quammen, </w:t>
      </w:r>
      <w:r w:rsidRPr="00424966">
        <w:rPr>
          <w:i/>
        </w:rPr>
        <w:t>The Song of the Dodo: Island Biogeography in an Age of Extinctions</w:t>
      </w:r>
      <w:r>
        <w:t xml:space="preserve"> (New York: Scribner, 1996), 49-53.</w:t>
      </w:r>
    </w:p>
  </w:footnote>
  <w:footnote w:id="30">
    <w:p w:rsidR="0097731B" w:rsidRDefault="0097731B" w:rsidP="00BC7FC0">
      <w:pPr>
        <w:pStyle w:val="FootnoteText"/>
      </w:pPr>
      <w:r>
        <w:tab/>
      </w:r>
      <w:r>
        <w:rPr>
          <w:rStyle w:val="FootnoteReference"/>
        </w:rPr>
        <w:footnoteRef/>
      </w:r>
      <w:r>
        <w:t xml:space="preserve"> Ibid., 66.</w:t>
      </w:r>
    </w:p>
  </w:footnote>
  <w:footnote w:id="31">
    <w:p w:rsidR="0097731B" w:rsidRDefault="0097731B" w:rsidP="00BC7FC0">
      <w:pPr>
        <w:pStyle w:val="FootnoteText"/>
        <w:ind w:firstLine="720"/>
      </w:pPr>
      <w:r>
        <w:rPr>
          <w:rStyle w:val="FootnoteReference"/>
        </w:rPr>
        <w:footnoteRef/>
      </w:r>
      <w:r>
        <w:t xml:space="preserve"> Radimilahy and Manjakahery, "Archaeology of St. Augustine’s Bay,” 66-68;</w:t>
      </w:r>
      <w:r w:rsidRPr="00820075">
        <w:t xml:space="preserve"> </w:t>
      </w:r>
      <w:r>
        <w:t xml:space="preserve">M. R. Jury, “The Climate of Madagascar,” in </w:t>
      </w:r>
      <w:r w:rsidRPr="00424966">
        <w:rPr>
          <w:i/>
        </w:rPr>
        <w:t>The Natural History of Madagascar</w:t>
      </w:r>
      <w:r>
        <w:t xml:space="preserve">, </w:t>
      </w:r>
      <w:r w:rsidR="00A83B1D">
        <w:t xml:space="preserve">ed. Goodman and Benstead, </w:t>
      </w:r>
      <w:r>
        <w:t>75-84.</w:t>
      </w:r>
      <w:r w:rsidRPr="00820075">
        <w:t xml:space="preserve"> </w:t>
      </w:r>
      <w:r>
        <w:t xml:space="preserve">On dramatic environmental shifts in Madagascar, see J. Carter Ingram and Terence P. Dawson, “Climate Change Impacts and Vegetation Response on the Island of Madagascar,” </w:t>
      </w:r>
      <w:r w:rsidRPr="00424966">
        <w:rPr>
          <w:i/>
        </w:rPr>
        <w:t>Philosophical Transactions: Mathematical, Physical and Engineering Sciences</w:t>
      </w:r>
      <w:r>
        <w:t xml:space="preserve"> 363, no. 1826 (2005): 57; Jörg U. Ganzhorn, “Cyclones over Madagascar: Fate or Fortune,” </w:t>
      </w:r>
      <w:r>
        <w:rPr>
          <w:i/>
        </w:rPr>
        <w:t>Ambi</w:t>
      </w:r>
      <w:r w:rsidRPr="00424966">
        <w:rPr>
          <w:i/>
        </w:rPr>
        <w:t>o</w:t>
      </w:r>
      <w:r>
        <w:t xml:space="preserve"> 24, no. 2 (1995): 124.</w:t>
      </w:r>
    </w:p>
  </w:footnote>
  <w:footnote w:id="32">
    <w:p w:rsidR="0097731B" w:rsidRDefault="0097731B" w:rsidP="00BC7FC0">
      <w:pPr>
        <w:pStyle w:val="FootnoteText"/>
      </w:pPr>
      <w:r>
        <w:tab/>
      </w:r>
      <w:r>
        <w:rPr>
          <w:rStyle w:val="FootnoteReference"/>
        </w:rPr>
        <w:footnoteRef/>
      </w:r>
      <w:r>
        <w:t xml:space="preserve"> This is due to the rise of environmental history to study frontier and colonial societies. See </w:t>
      </w:r>
      <w:r>
        <w:rPr>
          <w:noProof/>
        </w:rPr>
        <w:t xml:space="preserve">William Beinart and Peter A. Coates, </w:t>
      </w:r>
      <w:r w:rsidRPr="00680BB9">
        <w:rPr>
          <w:i/>
          <w:noProof/>
        </w:rPr>
        <w:t>Environment and History: the taming of nature in the USA and South Africa</w:t>
      </w:r>
      <w:r>
        <w:rPr>
          <w:noProof/>
        </w:rPr>
        <w:t xml:space="preserve"> (London: Routledge, 1995).</w:t>
      </w:r>
      <w:r>
        <w:t xml:space="preserve"> </w:t>
      </w:r>
    </w:p>
  </w:footnote>
  <w:footnote w:id="33">
    <w:p w:rsidR="0097731B" w:rsidRDefault="0097731B">
      <w:pPr>
        <w:pStyle w:val="FootnoteText"/>
      </w:pPr>
      <w:r>
        <w:tab/>
      </w:r>
      <w:r>
        <w:rPr>
          <w:rStyle w:val="FootnoteReference"/>
        </w:rPr>
        <w:footnoteRef/>
      </w:r>
      <w:r>
        <w:t>Randrianja and Ellis remind us that “The ecolo</w:t>
      </w:r>
      <w:r w:rsidR="006D64D0">
        <w:t>g</w:t>
      </w:r>
      <w:r>
        <w:t xml:space="preserve">y of the island was already ‘dynamically changing’ before the arrival of the first people.” </w:t>
      </w:r>
      <w:r w:rsidRPr="00DF7AD2">
        <w:t xml:space="preserve">Randrianja and Ellis, </w:t>
      </w:r>
      <w:r w:rsidRPr="00DF7AD2">
        <w:rPr>
          <w:i/>
        </w:rPr>
        <w:t>Madagascar,</w:t>
      </w:r>
      <w:r w:rsidR="006D64D0">
        <w:rPr>
          <w:i/>
        </w:rPr>
        <w:t xml:space="preserve"> </w:t>
      </w:r>
      <w:r w:rsidRPr="00DF7AD2">
        <w:t>22.</w:t>
      </w:r>
    </w:p>
  </w:footnote>
  <w:footnote w:id="34">
    <w:p w:rsidR="0097731B" w:rsidRPr="00A34F26" w:rsidRDefault="0097731B" w:rsidP="00BC7FC0">
      <w:pPr>
        <w:pStyle w:val="FootnoteText"/>
      </w:pPr>
      <w:r>
        <w:tab/>
      </w:r>
      <w:r>
        <w:rPr>
          <w:rStyle w:val="FootnoteReference"/>
        </w:rPr>
        <w:footnoteRef/>
      </w:r>
      <w:r>
        <w:t xml:space="preserve"> </w:t>
      </w:r>
      <w:r>
        <w:rPr>
          <w:noProof/>
        </w:rPr>
        <w:t xml:space="preserve">R. E. Dewar, "Relationship between Human Ecological Pressure and the Vertebrate Extinctions," in </w:t>
      </w:r>
      <w:r w:rsidRPr="00680BB9">
        <w:rPr>
          <w:i/>
          <w:noProof/>
        </w:rPr>
        <w:t>The Natural History of Madagascar</w:t>
      </w:r>
      <w:r>
        <w:rPr>
          <w:noProof/>
        </w:rPr>
        <w:t xml:space="preserve">, ed. Steven M. Goodman and Jonathan P. Benstead(Chicago: University of Chicago Press, 2003); Quammen, </w:t>
      </w:r>
      <w:r w:rsidRPr="00680BB9">
        <w:rPr>
          <w:i/>
          <w:noProof/>
        </w:rPr>
        <w:t>Th</w:t>
      </w:r>
      <w:r w:rsidR="00C87480">
        <w:rPr>
          <w:i/>
          <w:noProof/>
        </w:rPr>
        <w:t>e Song of the Dodo</w:t>
      </w:r>
      <w:r>
        <w:rPr>
          <w:noProof/>
        </w:rPr>
        <w:t xml:space="preserve">; Whittaker, </w:t>
      </w:r>
      <w:r w:rsidRPr="00680BB9">
        <w:rPr>
          <w:i/>
          <w:noProof/>
        </w:rPr>
        <w:t>Island Biogeography</w:t>
      </w:r>
      <w:r>
        <w:rPr>
          <w:i/>
          <w:noProof/>
        </w:rPr>
        <w:t xml:space="preserve">. </w:t>
      </w:r>
      <w:r>
        <w:rPr>
          <w:noProof/>
        </w:rPr>
        <w:t xml:space="preserve">It must be remembered that under French colonialism, far more land was cleared for agricultural production. Lucy Jarosz, “Defining and Explaining Tropical Deforestation: Shifting Cultivation and Population Growth in Colonial Madagascar (1896-1940), </w:t>
      </w:r>
      <w:r>
        <w:rPr>
          <w:i/>
          <w:noProof/>
        </w:rPr>
        <w:t>Economic Geography</w:t>
      </w:r>
      <w:r>
        <w:rPr>
          <w:noProof/>
        </w:rPr>
        <w:t xml:space="preserve"> 69, no. 4, (Oct., 1993): 366-379.</w:t>
      </w:r>
    </w:p>
  </w:footnote>
  <w:footnote w:id="35">
    <w:p w:rsidR="0097731B" w:rsidRDefault="0097731B" w:rsidP="00BC7FC0">
      <w:pPr>
        <w:pStyle w:val="FootnoteText"/>
      </w:pPr>
      <w:r>
        <w:tab/>
      </w:r>
      <w:r>
        <w:rPr>
          <w:rStyle w:val="FootnoteReference"/>
        </w:rPr>
        <w:footnoteRef/>
      </w:r>
      <w:r>
        <w:t xml:space="preserve"> </w:t>
      </w:r>
      <w:r w:rsidRPr="00A7653D">
        <w:t xml:space="preserve">On the more contemporary attempts to restrict the use of fire for agriculture in Madagascar, see Christian A. Kull, </w:t>
      </w:r>
      <w:r w:rsidRPr="00A7653D">
        <w:rPr>
          <w:i/>
        </w:rPr>
        <w:t>Isle of Fire: The Political Ecology of Landscape Burning in Madagascar</w:t>
      </w:r>
      <w:r w:rsidRPr="00A7653D">
        <w:t xml:space="preserve"> (Chicago: The University of Chicago Press, 2004), 81-4.</w:t>
      </w:r>
    </w:p>
    <w:p w:rsidR="0097731B" w:rsidRPr="00E314FB" w:rsidRDefault="0097731B" w:rsidP="00E314FB">
      <w:pPr>
        <w:pStyle w:val="FootnoteText"/>
      </w:pPr>
      <w:r>
        <w:tab/>
        <w:t xml:space="preserve">Environmental problems have had a severe impact on poverty in Madagascar. </w:t>
      </w:r>
      <w:r w:rsidRPr="00E314FB">
        <w:t>The people of Madagascar used to supply food for the southwestern Indian Ocean but have recently imported food. The food shortages are even worse in southern Madagascar</w:t>
      </w:r>
      <w:r>
        <w:t>.</w:t>
      </w:r>
      <w:r w:rsidRPr="00E314FB">
        <w:t xml:space="preserve"> A 2010 report by the “Global Information and Early Warning System” on food and agriculture concluded that</w:t>
      </w:r>
      <w:r>
        <w:t>,</w:t>
      </w:r>
      <w:r w:rsidRPr="00E314FB">
        <w:t xml:space="preserve"> despite good rice harvests in 2009, the people of the south are </w:t>
      </w:r>
      <w:r>
        <w:t>“</w:t>
      </w:r>
      <w:r w:rsidRPr="00E314FB">
        <w:t>chronically food insecure” due to dry conditions near Tulear impacting not just rice</w:t>
      </w:r>
      <w:r>
        <w:t xml:space="preserve"> production</w:t>
      </w:r>
      <w:r w:rsidRPr="00E314FB">
        <w:t xml:space="preserve">, but also cassava (manioc) and maize. These problems, combined with the impact of a powerful cyclone in southeastern Madagascar, mean that </w:t>
      </w:r>
      <w:r>
        <w:t xml:space="preserve">people will have problems during 2010 purchasing food </w:t>
      </w:r>
      <w:r w:rsidRPr="00E314FB">
        <w:t>in southern Madagascar. The report also reminds us that “Madagascar as a whole has the highest level of acute malnutrition (15 percent) and chronic malnutrition (53 percent) in Southern Africa.” From the GIEWS Country Brief on Madagascar, 20 March 2010, “Global Information and Early Warning System,” found online</w:t>
      </w:r>
    </w:p>
    <w:p w:rsidR="0097731B" w:rsidRDefault="0097731B" w:rsidP="00BC7FC0">
      <w:pPr>
        <w:pStyle w:val="FootnoteText"/>
      </w:pPr>
      <w:r w:rsidRPr="00E314FB">
        <w:t>http://www.fao.org/giews/countrybrief/country.jsp?code=MDG, &lt;accessed 1 April 2010&gt;.</w:t>
      </w:r>
    </w:p>
  </w:footnote>
  <w:footnote w:id="36">
    <w:p w:rsidR="0097731B" w:rsidRDefault="0097731B" w:rsidP="00E314FB">
      <w:pPr>
        <w:pStyle w:val="FootnoteText"/>
        <w:ind w:firstLine="720"/>
      </w:pPr>
      <w:r>
        <w:rPr>
          <w:rStyle w:val="FootnoteReference"/>
        </w:rPr>
        <w:footnoteRef/>
      </w:r>
      <w:r>
        <w:t xml:space="preserve"> Burney and others, "A Chronology for Late Prehistoric Madagascar," 30, 34; R.E. Dewar and H.T. Wright, “</w:t>
      </w:r>
      <w:r w:rsidRPr="005F4E2E">
        <w:t>Th</w:t>
      </w:r>
      <w:r>
        <w:t>e Culture History of Madagascar,”</w:t>
      </w:r>
      <w:r w:rsidRPr="005F4E2E">
        <w:rPr>
          <w:i/>
        </w:rPr>
        <w:t xml:space="preserve"> Journal of World Prehistory</w:t>
      </w:r>
      <w:r w:rsidR="00C87480">
        <w:t xml:space="preserve"> 7 (</w:t>
      </w:r>
      <w:r w:rsidRPr="005F4E2E">
        <w:t>1993</w:t>
      </w:r>
      <w:r w:rsidR="00C87480">
        <w:t>):</w:t>
      </w:r>
      <w:r>
        <w:t xml:space="preserve"> </w:t>
      </w:r>
      <w:r w:rsidRPr="005F4E2E">
        <w:t>417-466</w:t>
      </w:r>
      <w:r>
        <w:t>. On the long-</w:t>
      </w:r>
      <w:r w:rsidRPr="005F4E2E">
        <w:t>term impact of this cattle herding and the env</w:t>
      </w:r>
      <w:r>
        <w:t>iron</w:t>
      </w:r>
      <w:r w:rsidRPr="005F4E2E">
        <w:t xml:space="preserve">ment, see </w:t>
      </w:r>
      <w:r w:rsidRPr="0014104B">
        <w:t xml:space="preserve">Jeffrey C. Kaufmann, “Prickly Pear Cactus and Pastoralism in Southwest Madagascar,” </w:t>
      </w:r>
      <w:r w:rsidRPr="0014104B">
        <w:rPr>
          <w:i/>
        </w:rPr>
        <w:t>Ethnology</w:t>
      </w:r>
      <w:r w:rsidRPr="0014104B">
        <w:t xml:space="preserve"> 43, no. 4 (2004): </w:t>
      </w:r>
      <w:r>
        <w:t>347.</w:t>
      </w:r>
    </w:p>
  </w:footnote>
  <w:footnote w:id="37">
    <w:p w:rsidR="0097731B" w:rsidRDefault="0097731B" w:rsidP="00E314FB">
      <w:pPr>
        <w:pStyle w:val="FootnoteText"/>
      </w:pPr>
      <w:r>
        <w:tab/>
      </w:r>
      <w:r>
        <w:rPr>
          <w:rStyle w:val="FootnoteReference"/>
        </w:rPr>
        <w:footnoteRef/>
      </w:r>
      <w:r>
        <w:t xml:space="preserve"> Dewar, “Relationship between Human Ecological Pressure,” 122. </w:t>
      </w:r>
    </w:p>
  </w:footnote>
  <w:footnote w:id="38">
    <w:p w:rsidR="0097731B" w:rsidRPr="00930792" w:rsidRDefault="0097731B" w:rsidP="00E314FB">
      <w:pPr>
        <w:pStyle w:val="FootnoteText"/>
        <w:rPr>
          <w:highlight w:val="yellow"/>
        </w:rPr>
      </w:pPr>
      <w:r w:rsidRPr="00566ADB">
        <w:tab/>
      </w:r>
      <w:r w:rsidRPr="00566ADB">
        <w:rPr>
          <w:rStyle w:val="FootnoteReference"/>
        </w:rPr>
        <w:footnoteRef/>
      </w:r>
      <w:r>
        <w:t xml:space="preserve"> On cattle in Madagascar, see Charles Ravoajanahary, “The settlement of Madagascar: two approaches,” in </w:t>
      </w:r>
      <w:r w:rsidRPr="001E15EC">
        <w:rPr>
          <w:i/>
        </w:rPr>
        <w:t>Historical Relations across the Indian Ocean</w:t>
      </w:r>
      <w:r>
        <w:t xml:space="preserve"> (Port Louis, Mauritius: UNESCO, 1974), 85; Pierre Vérin, “Cultural influences and the contribution of Africa to the settlement of Madagascar,” in Ibid., 107.</w:t>
      </w:r>
    </w:p>
  </w:footnote>
  <w:footnote w:id="39">
    <w:p w:rsidR="0097731B" w:rsidRPr="001B129A" w:rsidRDefault="0097731B" w:rsidP="00E314FB">
      <w:pPr>
        <w:pStyle w:val="FootnoteText"/>
        <w:rPr>
          <w:highlight w:val="yellow"/>
        </w:rPr>
      </w:pPr>
      <w:r>
        <w:tab/>
      </w:r>
      <w:r>
        <w:rPr>
          <w:rStyle w:val="FootnoteReference"/>
        </w:rPr>
        <w:footnoteRef/>
      </w:r>
      <w:r>
        <w:t xml:space="preserve"> Radimilahy, “Archaeology of St. Augustine’s Bay,” 62-8. Horton posits a presence of pastoralists and zebu cattle in Shanga, a Swahili port. Mark Horton, </w:t>
      </w:r>
      <w:r w:rsidRPr="001E15EC">
        <w:rPr>
          <w:i/>
        </w:rPr>
        <w:t>Shanga: The Archaeology of a Muslim Trading Community on the Coast of East Africa</w:t>
      </w:r>
      <w:r>
        <w:t xml:space="preserve"> (London: The British Institute in Eastern Africa, 1996), 392, 411.</w:t>
      </w:r>
    </w:p>
  </w:footnote>
  <w:footnote w:id="40">
    <w:p w:rsidR="0097731B" w:rsidRPr="006D4A37" w:rsidRDefault="0097731B" w:rsidP="00734ED8">
      <w:pPr>
        <w:pStyle w:val="FootnoteText"/>
        <w:ind w:firstLine="720"/>
      </w:pPr>
      <w:r>
        <w:rPr>
          <w:rStyle w:val="FootnoteReference"/>
        </w:rPr>
        <w:footnoteRef/>
      </w:r>
      <w:r>
        <w:t xml:space="preserve"> This was also the case in East Africa: Helge Kjekshus, </w:t>
      </w:r>
      <w:r>
        <w:rPr>
          <w:i/>
        </w:rPr>
        <w:t xml:space="preserve">Ecology Control and Economic Development in East African History </w:t>
      </w:r>
      <w:r>
        <w:t>(London: James Currey, 1996)</w:t>
      </w:r>
    </w:p>
  </w:footnote>
  <w:footnote w:id="41">
    <w:p w:rsidR="0097731B" w:rsidRDefault="0097731B" w:rsidP="00734ED8">
      <w:pPr>
        <w:pStyle w:val="FootnoteText"/>
      </w:pPr>
      <w:r>
        <w:tab/>
      </w:r>
      <w:r>
        <w:rPr>
          <w:rStyle w:val="FootnoteReference"/>
        </w:rPr>
        <w:footnoteRef/>
      </w:r>
      <w:r>
        <w:t xml:space="preserve"> Radimilahy, “Archaeolog</w:t>
      </w:r>
      <w:r w:rsidR="009509AF">
        <w:t>y of St. Augustine’s Bay,” 66-67</w:t>
      </w:r>
      <w:r>
        <w:t>.</w:t>
      </w:r>
      <w:r w:rsidRPr="007C6C03">
        <w:t xml:space="preserve"> Life in an arid region meant small populations, not that the pastoralists lacked a surplus for engaging in exchanges. Rather than seeing the local economy as underdeveloped, this study presents their perceptions of value predicated on an understanding of survival in an environment foreign to the European traders.</w:t>
      </w:r>
      <w:r>
        <w:t xml:space="preserve"> Sahlins argues against the idea of</w:t>
      </w:r>
      <w:r w:rsidR="00C87480">
        <w:t xml:space="preserve"> a “ ‘</w:t>
      </w:r>
      <w:r>
        <w:t xml:space="preserve">mere subsistence economy.’” Marshall Sahlins, </w:t>
      </w:r>
      <w:r>
        <w:rPr>
          <w:i/>
        </w:rPr>
        <w:t xml:space="preserve">Stone Age </w:t>
      </w:r>
      <w:r w:rsidRPr="006D4A37">
        <w:rPr>
          <w:i/>
        </w:rPr>
        <w:t>Economics</w:t>
      </w:r>
      <w:r>
        <w:t xml:space="preserve"> (Hawthorne, New York: Aldine Transaction, 1972), 2-3, on mobility and moveable wealth, see 11-12.</w:t>
      </w:r>
    </w:p>
  </w:footnote>
  <w:footnote w:id="42">
    <w:p w:rsidR="009509AF" w:rsidRDefault="009509AF">
      <w:pPr>
        <w:pStyle w:val="FootnoteText"/>
      </w:pPr>
      <w:r>
        <w:tab/>
      </w:r>
      <w:r>
        <w:rPr>
          <w:rStyle w:val="FootnoteReference"/>
        </w:rPr>
        <w:footnoteRef/>
      </w:r>
      <w:r>
        <w:t xml:space="preserve"> </w:t>
      </w:r>
      <w:r w:rsidRPr="009509AF">
        <w:t>Radimilahy, “Archaeolog</w:t>
      </w:r>
      <w:r>
        <w:t>y of St. Augustine’s Bay,” 67-8.</w:t>
      </w:r>
    </w:p>
  </w:footnote>
  <w:footnote w:id="43">
    <w:p w:rsidR="0097731B" w:rsidRDefault="0097731B">
      <w:pPr>
        <w:pStyle w:val="FootnoteText"/>
      </w:pPr>
      <w:r>
        <w:tab/>
      </w:r>
      <w:r>
        <w:rPr>
          <w:rStyle w:val="FootnoteReference"/>
        </w:rPr>
        <w:footnoteRef/>
      </w:r>
      <w:r>
        <w:t xml:space="preserve"> See, for instance, </w:t>
      </w:r>
      <w:r w:rsidRPr="00314386">
        <w:t xml:space="preserve">Heurtebize, </w:t>
      </w:r>
      <w:r w:rsidRPr="00314386">
        <w:rPr>
          <w:i/>
        </w:rPr>
        <w:t xml:space="preserve">Histoire des Afomarolahy </w:t>
      </w:r>
      <w:r>
        <w:rPr>
          <w:i/>
        </w:rPr>
        <w:t>,</w:t>
      </w:r>
      <w:r w:rsidRPr="00314386">
        <w:t xml:space="preserve">77-9; </w:t>
      </w:r>
      <w:r>
        <w:t xml:space="preserve">Kaufmann, “Prickly Pear Cactus,” </w:t>
      </w:r>
      <w:r w:rsidRPr="00314386">
        <w:t>347.</w:t>
      </w:r>
    </w:p>
  </w:footnote>
  <w:footnote w:id="44">
    <w:p w:rsidR="0097731B" w:rsidRDefault="0097731B" w:rsidP="00E314FB">
      <w:pPr>
        <w:pStyle w:val="FootnoteText"/>
        <w:ind w:firstLine="720"/>
      </w:pPr>
      <w:r>
        <w:rPr>
          <w:rStyle w:val="FootnoteReference"/>
        </w:rPr>
        <w:footnoteRef/>
      </w:r>
      <w:r>
        <w:t xml:space="preserve"> On the spread of rice farming: </w:t>
      </w:r>
      <w:r>
        <w:rPr>
          <w:noProof/>
        </w:rPr>
        <w:t>Burney and others, "A Chronology.”</w:t>
      </w:r>
    </w:p>
  </w:footnote>
  <w:footnote w:id="45">
    <w:p w:rsidR="0097731B" w:rsidRDefault="0097731B">
      <w:pPr>
        <w:pStyle w:val="FootnoteText"/>
      </w:pPr>
      <w:r>
        <w:tab/>
      </w:r>
      <w:r>
        <w:rPr>
          <w:rStyle w:val="FootnoteReference"/>
        </w:rPr>
        <w:footnoteRef/>
      </w:r>
      <w:r>
        <w:t xml:space="preserve"> On early rice growing, see the conclusions of archeologists: </w:t>
      </w:r>
      <w:r>
        <w:rPr>
          <w:noProof/>
        </w:rPr>
        <w:t>Wright and Rakotoarisoa, "The Rise of Malagasy Societies,”</w:t>
      </w:r>
      <w:r>
        <w:t xml:space="preserve"> 114.</w:t>
      </w:r>
    </w:p>
  </w:footnote>
  <w:footnote w:id="46">
    <w:p w:rsidR="0097731B" w:rsidRDefault="0097731B" w:rsidP="00E314FB">
      <w:pPr>
        <w:pStyle w:val="FootnoteText"/>
      </w:pPr>
      <w:r>
        <w:tab/>
      </w:r>
      <w:r>
        <w:rPr>
          <w:rStyle w:val="FootnoteReference"/>
        </w:rPr>
        <w:footnoteRef/>
      </w:r>
      <w:r>
        <w:t xml:space="preserve"> Kaufmann, “Prickly Pear Cactus,” 350-1. </w:t>
      </w:r>
    </w:p>
  </w:footnote>
  <w:footnote w:id="47">
    <w:p w:rsidR="0097731B" w:rsidRDefault="0097731B" w:rsidP="00E314FB">
      <w:pPr>
        <w:pStyle w:val="FootnoteText"/>
      </w:pPr>
      <w:r>
        <w:tab/>
      </w:r>
      <w:r>
        <w:rPr>
          <w:rStyle w:val="FootnoteReference"/>
        </w:rPr>
        <w:footnoteRef/>
      </w:r>
      <w:r>
        <w:t xml:space="preserve"> On sites of iron working in southern Madagascar, see Chantal Radimilahy, </w:t>
      </w:r>
      <w:r w:rsidRPr="00424966">
        <w:rPr>
          <w:i/>
        </w:rPr>
        <w:t>L'ancienne métallurgie du fer à Madagascar</w:t>
      </w:r>
      <w:r>
        <w:t xml:space="preserve"> (Oxford: BAR International Series, 1988), 66-72, 122-157.</w:t>
      </w:r>
    </w:p>
  </w:footnote>
  <w:footnote w:id="48">
    <w:p w:rsidR="0097731B" w:rsidRDefault="0097731B">
      <w:pPr>
        <w:pStyle w:val="FootnoteText"/>
      </w:pPr>
      <w:r>
        <w:tab/>
      </w:r>
      <w:r>
        <w:rPr>
          <w:rStyle w:val="FootnoteReference"/>
        </w:rPr>
        <w:footnoteRef/>
      </w:r>
      <w:r>
        <w:t xml:space="preserve"> Wright and Rakotoarisoa, “The Rise of Malagasy Societies,” 116.</w:t>
      </w:r>
    </w:p>
  </w:footnote>
  <w:footnote w:id="49">
    <w:p w:rsidR="0097731B" w:rsidRPr="00EF2B9C" w:rsidRDefault="0097731B" w:rsidP="00676A4D">
      <w:pPr>
        <w:pStyle w:val="FootnoteText"/>
      </w:pPr>
      <w:r>
        <w:tab/>
      </w:r>
      <w:r>
        <w:rPr>
          <w:rStyle w:val="FootnoteReference"/>
        </w:rPr>
        <w:footnoteRef/>
      </w:r>
      <w:r>
        <w:t xml:space="preserve"> On elites on the highland before the Merina Empire, see</w:t>
      </w:r>
      <w:r>
        <w:rPr>
          <w:i/>
        </w:rPr>
        <w:t>,</w:t>
      </w:r>
      <w:r>
        <w:t xml:space="preserve"> </w:t>
      </w:r>
      <w:r w:rsidRPr="001602D1">
        <w:t xml:space="preserve">Charlotte Liliane Rabesahala-Randriamananoro, </w:t>
      </w:r>
      <w:r>
        <w:rPr>
          <w:i/>
        </w:rPr>
        <w:t>Ambohimanga-Rova</w:t>
      </w:r>
      <w:r w:rsidRPr="001602D1">
        <w:rPr>
          <w:i/>
        </w:rPr>
        <w:t>: approche anthropologique de la civilisation merina, Madagascar</w:t>
      </w:r>
      <w:r w:rsidRPr="001602D1">
        <w:t xml:space="preserve"> (Paris: Le Publieur, 2005), </w:t>
      </w:r>
      <w:r>
        <w:t>21-2.</w:t>
      </w:r>
    </w:p>
  </w:footnote>
  <w:footnote w:id="50">
    <w:p w:rsidR="0097731B" w:rsidRPr="003D55A1" w:rsidRDefault="0097731B" w:rsidP="00676A4D">
      <w:pPr>
        <w:pStyle w:val="FootnoteText"/>
        <w:rPr>
          <w:lang w:val="es-ES_tradnl"/>
        </w:rPr>
      </w:pPr>
      <w:r>
        <w:tab/>
      </w:r>
      <w:r>
        <w:rPr>
          <w:rStyle w:val="FootnoteReference"/>
        </w:rPr>
        <w:footnoteRef/>
      </w:r>
      <w:r w:rsidRPr="003D55A1">
        <w:rPr>
          <w:lang w:val="es-ES_tradnl"/>
        </w:rPr>
        <w:t xml:space="preserve"> Dahl, </w:t>
      </w:r>
      <w:r w:rsidRPr="003D55A1">
        <w:rPr>
          <w:i/>
          <w:lang w:val="es-ES_tradnl"/>
        </w:rPr>
        <w:t>Migration from Kalimantan to Madagascar</w:t>
      </w:r>
      <w:r w:rsidRPr="003D55A1">
        <w:rPr>
          <w:lang w:val="es-ES_tradnl"/>
        </w:rPr>
        <w:t xml:space="preserve">, 67; Rabesahala-Randriamananoro, </w:t>
      </w:r>
      <w:r w:rsidRPr="003D55A1">
        <w:rPr>
          <w:i/>
          <w:lang w:val="es-ES_tradnl"/>
        </w:rPr>
        <w:t>Ambohimanga-Rova</w:t>
      </w:r>
      <w:r w:rsidRPr="003D55A1">
        <w:rPr>
          <w:lang w:val="es-ES_tradnl"/>
        </w:rPr>
        <w:t>, 290-1.</w:t>
      </w:r>
    </w:p>
  </w:footnote>
  <w:footnote w:id="51">
    <w:p w:rsidR="0097731B" w:rsidRPr="003D55A1" w:rsidRDefault="0097731B">
      <w:pPr>
        <w:pStyle w:val="FootnoteText"/>
        <w:rPr>
          <w:lang w:val="es-ES_tradnl"/>
        </w:rPr>
      </w:pPr>
      <w:r w:rsidRPr="003D55A1">
        <w:rPr>
          <w:lang w:val="es-ES_tradnl"/>
        </w:rPr>
        <w:tab/>
      </w:r>
      <w:r>
        <w:rPr>
          <w:rStyle w:val="FootnoteReference"/>
        </w:rPr>
        <w:footnoteRef/>
      </w:r>
      <w:r w:rsidRPr="003D55A1">
        <w:rPr>
          <w:lang w:val="es-ES_tradnl"/>
        </w:rPr>
        <w:t xml:space="preserve"> Ramilisonina, "Topographies rel</w:t>
      </w:r>
      <w:r w:rsidR="002608CD" w:rsidRPr="003D55A1">
        <w:rPr>
          <w:lang w:val="es-ES_tradnl"/>
        </w:rPr>
        <w:t>igie</w:t>
      </w:r>
      <w:r w:rsidRPr="003D55A1">
        <w:rPr>
          <w:lang w:val="es-ES_tradnl"/>
        </w:rPr>
        <w:t>use d'un terrior et relati</w:t>
      </w:r>
      <w:r w:rsidR="002608CD" w:rsidRPr="003D55A1">
        <w:rPr>
          <w:lang w:val="es-ES_tradnl"/>
        </w:rPr>
        <w:t>ons entre Vivants et Ancestres á</w:t>
      </w:r>
      <w:r w:rsidRPr="003D55A1">
        <w:rPr>
          <w:lang w:val="es-ES_tradnl"/>
        </w:rPr>
        <w:t xml:space="preserve"> Madagascar: Les Bezanozano Zandroandrena et Tsimifahy (Mandialaza-Moramanga), in </w:t>
      </w:r>
      <w:r w:rsidRPr="003D55A1">
        <w:rPr>
          <w:i/>
          <w:noProof/>
          <w:lang w:val="es-ES_tradnl"/>
        </w:rPr>
        <w:t>Ancestralité et Identité à Madagascar</w:t>
      </w:r>
      <w:r w:rsidRPr="003D55A1">
        <w:rPr>
          <w:noProof/>
          <w:lang w:val="es-ES_tradnl"/>
        </w:rPr>
        <w:t xml:space="preserve">  (Paris: Institut National des Langues et Civilisations Orientales, 2001)</w:t>
      </w:r>
      <w:r w:rsidRPr="003D55A1">
        <w:rPr>
          <w:lang w:val="es-ES_tradnl"/>
        </w:rPr>
        <w:t xml:space="preserve">, 100-116. </w:t>
      </w:r>
    </w:p>
  </w:footnote>
  <w:footnote w:id="52">
    <w:p w:rsidR="0097731B" w:rsidRDefault="0097731B" w:rsidP="00E314FB">
      <w:pPr>
        <w:pStyle w:val="FootnoteText"/>
      </w:pPr>
      <w:r w:rsidRPr="003D55A1">
        <w:rPr>
          <w:lang w:val="es-ES_tradnl"/>
        </w:rPr>
        <w:tab/>
      </w:r>
      <w:r>
        <w:rPr>
          <w:rStyle w:val="FootnoteReference"/>
        </w:rPr>
        <w:footnoteRef/>
      </w:r>
      <w:r>
        <w:t xml:space="preserve"> Gerald M. Berg, “Riziculture and the Founding of Monarchy in Imerina,” </w:t>
      </w:r>
      <w:r w:rsidRPr="008D42B9">
        <w:rPr>
          <w:i/>
        </w:rPr>
        <w:t>The Journal of African History</w:t>
      </w:r>
      <w:r>
        <w:t xml:space="preserve"> 22, no. 3 (1981): 291-2. </w:t>
      </w:r>
    </w:p>
  </w:footnote>
  <w:footnote w:id="53">
    <w:p w:rsidR="0097731B" w:rsidRDefault="0097731B">
      <w:pPr>
        <w:pStyle w:val="FootnoteText"/>
      </w:pPr>
      <w:r>
        <w:tab/>
      </w:r>
      <w:r>
        <w:rPr>
          <w:rStyle w:val="FootnoteReference"/>
        </w:rPr>
        <w:footnoteRef/>
      </w:r>
      <w:r>
        <w:t xml:space="preserve"> </w:t>
      </w:r>
      <w:r w:rsidRPr="00624086">
        <w:t>“A Voyage in the ship Frances from Mossambique for St. Lawrence”, 1640, reproduced in 1700?, in “Rawlinson Ms. A 334,</w:t>
      </w:r>
      <w:r w:rsidR="00F944B0">
        <w:t>”</w:t>
      </w:r>
      <w:r w:rsidRPr="00624086">
        <w:t xml:space="preserve"> </w:t>
      </w:r>
      <w:r w:rsidR="00F944B0" w:rsidRPr="00F944B0">
        <w:t xml:space="preserve">Memoirs of East India, Bodleian Library, Oxford University Library, </w:t>
      </w:r>
      <w:r w:rsidRPr="00624086">
        <w:t>ff. 54-7.</w:t>
      </w:r>
    </w:p>
  </w:footnote>
  <w:footnote w:id="54">
    <w:p w:rsidR="0097731B" w:rsidRDefault="0097731B" w:rsidP="00E314FB">
      <w:pPr>
        <w:pStyle w:val="FootnoteText"/>
      </w:pPr>
      <w:r>
        <w:tab/>
      </w:r>
      <w:r>
        <w:rPr>
          <w:rStyle w:val="FootnoteReference"/>
        </w:rPr>
        <w:footnoteRef/>
      </w:r>
      <w:r>
        <w:t xml:space="preserve"> Radimilahy</w:t>
      </w:r>
      <w:r w:rsidRPr="00AA2DD7">
        <w:rPr>
          <w:rFonts w:ascii="Calibri" w:eastAsia="Calibri" w:hAnsi="Calibri"/>
          <w:sz w:val="22"/>
          <w:szCs w:val="22"/>
        </w:rPr>
        <w:t xml:space="preserve"> </w:t>
      </w:r>
      <w:r w:rsidRPr="00AA2DD7">
        <w:t>and Manjakahery</w:t>
      </w:r>
      <w:r>
        <w:t>, “Archaeology of St. Augustine’s Bay,” 63-64.</w:t>
      </w:r>
    </w:p>
  </w:footnote>
  <w:footnote w:id="55">
    <w:p w:rsidR="0097731B" w:rsidRDefault="0097731B" w:rsidP="00E314FB">
      <w:pPr>
        <w:pStyle w:val="FootnoteText"/>
      </w:pPr>
      <w:r>
        <w:tab/>
      </w:r>
      <w:r>
        <w:rPr>
          <w:rStyle w:val="FootnoteReference"/>
        </w:rPr>
        <w:footnoteRef/>
      </w:r>
      <w:r>
        <w:t xml:space="preserve"> On the connection between identity and economic livelihood, especially as it perta</w:t>
      </w:r>
      <w:r w:rsidR="00F944B0">
        <w:t>ins to the Mikea, see Poyer and</w:t>
      </w:r>
      <w:r>
        <w:t xml:space="preserve"> Kelly, “Mystification of the Mikea,” 164-6.</w:t>
      </w:r>
    </w:p>
  </w:footnote>
  <w:footnote w:id="56">
    <w:p w:rsidR="0097731B" w:rsidRDefault="0097731B" w:rsidP="00E314FB">
      <w:pPr>
        <w:pStyle w:val="FootnoteText"/>
      </w:pPr>
      <w:r>
        <w:tab/>
      </w:r>
      <w:r>
        <w:rPr>
          <w:rStyle w:val="FootnoteReference"/>
        </w:rPr>
        <w:footnoteRef/>
      </w:r>
      <w:r>
        <w:t xml:space="preserve"> Randrianja </w:t>
      </w:r>
      <w:r w:rsidRPr="00BE4FDA">
        <w:t xml:space="preserve">and Ellis. </w:t>
      </w:r>
      <w:r w:rsidRPr="00BE4FDA">
        <w:rPr>
          <w:i/>
          <w:iCs/>
        </w:rPr>
        <w:t>Madagascar</w:t>
      </w:r>
      <w:r>
        <w:t xml:space="preserve">, 10-11. On the use of oral histories, see </w:t>
      </w:r>
      <w:r>
        <w:rPr>
          <w:noProof/>
        </w:rPr>
        <w:t xml:space="preserve">J. F. Ade Ajayi and Michael Crowder, </w:t>
      </w:r>
      <w:r w:rsidRPr="00E307D9">
        <w:rPr>
          <w:i/>
          <w:noProof/>
        </w:rPr>
        <w:t>History of West Africa</w:t>
      </w:r>
      <w:r>
        <w:rPr>
          <w:noProof/>
        </w:rPr>
        <w:t xml:space="preserve">, 3rd ed. (London: Longman, 1985), 259; Peter R. Schmidt, </w:t>
      </w:r>
      <w:r w:rsidRPr="00E307D9">
        <w:rPr>
          <w:i/>
          <w:noProof/>
        </w:rPr>
        <w:t>Historical archaeology in Africa : representation, social memory, and oral traditions</w:t>
      </w:r>
      <w:r>
        <w:rPr>
          <w:noProof/>
        </w:rPr>
        <w:t xml:space="preserve"> (Lanham, MD: AltaMira Press, 2006), 225-243; Jan Vansina, </w:t>
      </w:r>
      <w:r w:rsidRPr="00E307D9">
        <w:rPr>
          <w:i/>
          <w:noProof/>
        </w:rPr>
        <w:t>Oral tradition as history</w:t>
      </w:r>
      <w:r>
        <w:rPr>
          <w:noProof/>
        </w:rPr>
        <w:t xml:space="preserve"> (Madison, Wis.: University of Wisconsin Press, 1985).</w:t>
      </w:r>
    </w:p>
  </w:footnote>
  <w:footnote w:id="57">
    <w:p w:rsidR="0097731B" w:rsidRDefault="0097731B">
      <w:pPr>
        <w:pStyle w:val="FootnoteText"/>
      </w:pPr>
      <w:r>
        <w:tab/>
      </w:r>
      <w:r>
        <w:rPr>
          <w:rStyle w:val="FootnoteReference"/>
        </w:rPr>
        <w:footnoteRef/>
      </w:r>
      <w:r>
        <w:t xml:space="preserve"> In fact, contemporary hunter-gathers on the island are equated with the Vazimba and treated as either mythical or relics of a distant past. See </w:t>
      </w:r>
      <w:r>
        <w:rPr>
          <w:noProof/>
        </w:rPr>
        <w:t>Poyer and Kelly, "Mystification of the Mikea</w:t>
      </w:r>
      <w:r w:rsidR="00BA0321">
        <w:rPr>
          <w:noProof/>
        </w:rPr>
        <w:t>,”</w:t>
      </w:r>
      <w:r>
        <w:t>170-1.</w:t>
      </w:r>
    </w:p>
  </w:footnote>
  <w:footnote w:id="58">
    <w:p w:rsidR="0097731B" w:rsidRDefault="0097731B" w:rsidP="00533A71">
      <w:pPr>
        <w:pStyle w:val="FootnoteText"/>
      </w:pPr>
      <w:r>
        <w:tab/>
      </w:r>
      <w:r>
        <w:rPr>
          <w:rStyle w:val="FootnoteReference"/>
        </w:rPr>
        <w:footnoteRef/>
      </w:r>
      <w:r>
        <w:t xml:space="preserve"> François Callet, </w:t>
      </w:r>
      <w:r w:rsidRPr="00424966">
        <w:rPr>
          <w:i/>
        </w:rPr>
        <w:t>Histoire des rois, traduction du Tantaran'ny andriana</w:t>
      </w:r>
      <w:r>
        <w:t xml:space="preserve">, 5 vols. (Tananarive: Éditions de la Librairie de Madagascar, 1953), 1: 15. For current and past traditions involving the Vazimba, see, for instance, Charles Guillain, </w:t>
      </w:r>
      <w:r w:rsidRPr="00F773D2">
        <w:rPr>
          <w:i/>
        </w:rPr>
        <w:t>Documents sur l'histoire, la geographie et le commerce de la partie occidentale de Madagascar</w:t>
      </w:r>
      <w:r>
        <w:t xml:space="preserve"> (Paris: Imprimerie Royale, 1845), 8-15; Jørgen Ruud, </w:t>
      </w:r>
      <w:r w:rsidRPr="00F773D2">
        <w:rPr>
          <w:i/>
        </w:rPr>
        <w:t>Gods and Ancestors: Society and Religion among the Forest Tribes in Madagascar</w:t>
      </w:r>
      <w:r>
        <w:t xml:space="preserve"> (1948; reprint, Oslo: Solum Forlag, 2002), 40.  </w:t>
      </w:r>
    </w:p>
  </w:footnote>
  <w:footnote w:id="59">
    <w:p w:rsidR="0097731B" w:rsidRDefault="0097731B">
      <w:pPr>
        <w:pStyle w:val="FootnoteText"/>
      </w:pPr>
      <w:r>
        <w:tab/>
      </w:r>
      <w:r>
        <w:rPr>
          <w:rStyle w:val="FootnoteReference"/>
        </w:rPr>
        <w:footnoteRef/>
      </w:r>
      <w:r>
        <w:t xml:space="preserve"> Wright, “The Rise of Malagasy Societies,” 113.</w:t>
      </w:r>
    </w:p>
  </w:footnote>
  <w:footnote w:id="60">
    <w:p w:rsidR="002612C7" w:rsidRDefault="002612C7">
      <w:pPr>
        <w:pStyle w:val="FootnoteText"/>
      </w:pPr>
      <w:r>
        <w:tab/>
      </w:r>
      <w:r>
        <w:rPr>
          <w:rStyle w:val="FootnoteReference"/>
        </w:rPr>
        <w:footnoteRef/>
      </w:r>
      <w:r>
        <w:t xml:space="preserve"> Despite the persistence of scholars arguing that the Malagasy all spoke a commonly recognizable language prior to the nineteenth century, it seems unlikely that people from southern and northern Madagascar, for instance, could understand one another clearly. Due to oceanic connections, groups on the coast incorporated more Swahili and Arabic words, producing a dialect that other groups would find hard to understand. It is likely, however, that neighboring groups in Madagascar could communicate with ease.</w:t>
      </w:r>
    </w:p>
  </w:footnote>
  <w:footnote w:id="61">
    <w:p w:rsidR="0097731B" w:rsidRDefault="0097731B">
      <w:pPr>
        <w:pStyle w:val="FootnoteText"/>
      </w:pPr>
      <w:r>
        <w:tab/>
      </w:r>
      <w:r>
        <w:rPr>
          <w:rStyle w:val="FootnoteReference"/>
        </w:rPr>
        <w:footnoteRef/>
      </w:r>
      <w:r>
        <w:t xml:space="preserve"> </w:t>
      </w:r>
      <w:r>
        <w:rPr>
          <w:noProof/>
        </w:rPr>
        <w:t xml:space="preserve">Otto Chr. Dahl, </w:t>
      </w:r>
      <w:r w:rsidRPr="00680BB9">
        <w:rPr>
          <w:i/>
          <w:noProof/>
        </w:rPr>
        <w:t>Migration from Kalimantan to Madagascar</w:t>
      </w:r>
      <w:r>
        <w:rPr>
          <w:noProof/>
        </w:rPr>
        <w:t xml:space="preserve"> (Oslo: The Institute for Comparative Research in Human Culture, 1991), </w:t>
      </w:r>
      <w:r>
        <w:t>117-8.</w:t>
      </w:r>
    </w:p>
  </w:footnote>
  <w:footnote w:id="62">
    <w:p w:rsidR="00DD7349" w:rsidRDefault="00DD7349">
      <w:pPr>
        <w:pStyle w:val="FootnoteText"/>
      </w:pPr>
      <w:r>
        <w:tab/>
      </w:r>
      <w:r>
        <w:rPr>
          <w:rStyle w:val="FootnoteReference"/>
        </w:rPr>
        <w:footnoteRef/>
      </w:r>
      <w:r>
        <w:t xml:space="preserve"> Its worth nothing that the term Merina is derived from the name of the ruler, Andrianampoinimerina, who united the highland kingdoms in Madagascar during the late eighteenth century. The term was not previously in existence.</w:t>
      </w:r>
    </w:p>
  </w:footnote>
  <w:footnote w:id="63">
    <w:p w:rsidR="008204E9" w:rsidRDefault="008204E9" w:rsidP="008204E9">
      <w:pPr>
        <w:pStyle w:val="FootnoteText"/>
        <w:ind w:firstLine="720"/>
      </w:pPr>
      <w:r>
        <w:rPr>
          <w:rStyle w:val="FootnoteReference"/>
        </w:rPr>
        <w:footnoteRef/>
      </w:r>
      <w:r>
        <w:t xml:space="preserve"> </w:t>
      </w:r>
      <w:r w:rsidRPr="00801F31">
        <w:t xml:space="preserve">Radimilahy and Manjakahery, “Archaeology of </w:t>
      </w:r>
      <w:r>
        <w:t>St. Augustine’s Bay,”</w:t>
      </w:r>
      <w:r w:rsidRPr="00801F31">
        <w:t xml:space="preserve"> </w:t>
      </w:r>
      <w:r>
        <w:t>68.</w:t>
      </w:r>
    </w:p>
  </w:footnote>
  <w:footnote w:id="64">
    <w:p w:rsidR="0097731B" w:rsidRPr="003D55A1" w:rsidRDefault="0097731B" w:rsidP="008D7607">
      <w:pPr>
        <w:pStyle w:val="FootnoteText"/>
        <w:rPr>
          <w:lang w:val="es-ES_tradnl"/>
        </w:rPr>
      </w:pPr>
      <w:r>
        <w:tab/>
      </w:r>
      <w:r>
        <w:rPr>
          <w:rStyle w:val="FootnoteReference"/>
        </w:rPr>
        <w:footnoteRef/>
      </w:r>
      <w:r w:rsidRPr="003D55A1">
        <w:rPr>
          <w:lang w:val="es-ES_tradnl"/>
        </w:rPr>
        <w:t xml:space="preserve"> Dahl, </w:t>
      </w:r>
      <w:r w:rsidRPr="003D55A1">
        <w:rPr>
          <w:i/>
          <w:lang w:val="es-ES_tradnl"/>
        </w:rPr>
        <w:t>Migration from Kalimantan</w:t>
      </w:r>
      <w:r w:rsidRPr="003D55A1">
        <w:rPr>
          <w:lang w:val="es-ES_tradnl"/>
        </w:rPr>
        <w:t xml:space="preserve">, 73, 87, 115. </w:t>
      </w:r>
    </w:p>
  </w:footnote>
  <w:footnote w:id="65">
    <w:p w:rsidR="0097731B" w:rsidRPr="003D55A1" w:rsidRDefault="0097731B" w:rsidP="008D7607">
      <w:pPr>
        <w:pStyle w:val="FootnoteText"/>
        <w:rPr>
          <w:lang w:val="es-ES_tradnl"/>
        </w:rPr>
      </w:pPr>
      <w:r w:rsidRPr="003D55A1">
        <w:rPr>
          <w:lang w:val="es-ES_tradnl"/>
        </w:rPr>
        <w:tab/>
      </w:r>
      <w:r>
        <w:rPr>
          <w:rStyle w:val="FootnoteReference"/>
        </w:rPr>
        <w:footnoteRef/>
      </w:r>
      <w:r w:rsidRPr="003D55A1">
        <w:rPr>
          <w:lang w:val="es-ES_tradnl"/>
        </w:rPr>
        <w:t xml:space="preserve"> Example: </w:t>
      </w:r>
      <w:r w:rsidRPr="003D55A1">
        <w:rPr>
          <w:noProof/>
          <w:lang w:val="es-ES_tradnl"/>
        </w:rPr>
        <w:t>E. Birkeli, "Folklore Sakalava: recueilli dans la région de Morondava,"</w:t>
      </w:r>
      <w:r w:rsidRPr="003D55A1">
        <w:rPr>
          <w:rFonts w:ascii="Arial" w:eastAsiaTheme="minorHAnsi" w:hAnsi="Arial" w:cs="Arial"/>
          <w:i/>
          <w:iCs/>
          <w:sz w:val="24"/>
          <w:szCs w:val="24"/>
          <w:lang w:val="es-ES_tradnl"/>
        </w:rPr>
        <w:t xml:space="preserve"> </w:t>
      </w:r>
      <w:r w:rsidRPr="003D55A1">
        <w:rPr>
          <w:i/>
          <w:iCs/>
          <w:noProof/>
          <w:lang w:val="es-ES_tradnl"/>
        </w:rPr>
        <w:t>Bulletin de l'Académie Malgache</w:t>
      </w:r>
      <w:r w:rsidRPr="003D55A1">
        <w:rPr>
          <w:noProof/>
          <w:lang w:val="es-ES_tradnl"/>
        </w:rPr>
        <w:t xml:space="preserve"> VI (1924): </w:t>
      </w:r>
      <w:r w:rsidRPr="003D55A1">
        <w:rPr>
          <w:lang w:val="es-ES_tradnl"/>
        </w:rPr>
        <w:t>192.</w:t>
      </w:r>
    </w:p>
  </w:footnote>
  <w:footnote w:id="66">
    <w:p w:rsidR="0097731B" w:rsidRDefault="0097731B">
      <w:pPr>
        <w:pStyle w:val="FootnoteText"/>
      </w:pPr>
      <w:r w:rsidRPr="003D55A1">
        <w:rPr>
          <w:lang w:val="es-ES_tradnl"/>
        </w:rPr>
        <w:tab/>
      </w:r>
      <w:r>
        <w:rPr>
          <w:rStyle w:val="FootnoteReference"/>
        </w:rPr>
        <w:footnoteRef/>
      </w:r>
      <w:r>
        <w:t xml:space="preserve"> </w:t>
      </w:r>
      <w:r w:rsidRPr="00680BB9">
        <w:t>Ramilisonina</w:t>
      </w:r>
      <w:r>
        <w:t>,</w:t>
      </w:r>
      <w:r w:rsidRPr="00680BB9">
        <w:t xml:space="preserve"> </w:t>
      </w:r>
      <w:r>
        <w:t>"Topographies religiouse.”</w:t>
      </w:r>
    </w:p>
  </w:footnote>
  <w:footnote w:id="67">
    <w:p w:rsidR="0097731B" w:rsidRDefault="0097731B" w:rsidP="00E314FB">
      <w:pPr>
        <w:pStyle w:val="FootnoteText"/>
      </w:pPr>
      <w:r>
        <w:tab/>
      </w:r>
      <w:r>
        <w:rPr>
          <w:rStyle w:val="FootnoteReference"/>
        </w:rPr>
        <w:footnoteRef/>
      </w:r>
      <w:r w:rsidRPr="00A009AE">
        <w:rPr>
          <w:sz w:val="24"/>
          <w:szCs w:val="24"/>
        </w:rPr>
        <w:t xml:space="preserve"> </w:t>
      </w:r>
      <w:r>
        <w:t>O</w:t>
      </w:r>
      <w:r w:rsidRPr="00A009AE">
        <w:t>r Ramina, depending on the oral tradition</w:t>
      </w:r>
      <w:r>
        <w:t>.</w:t>
      </w:r>
      <w:r w:rsidRPr="00A009AE">
        <w:t xml:space="preserve"> </w:t>
      </w:r>
      <w:r w:rsidRPr="003D55A1">
        <w:rPr>
          <w:lang w:val="es-ES_tradnl"/>
        </w:rPr>
        <w:t>On sorabe traditions, see</w:t>
      </w:r>
      <w:r w:rsidRPr="003D55A1">
        <w:rPr>
          <w:rFonts w:ascii="MS Shell Dlg 2" w:hAnsi="MS Shell Dlg 2" w:cs="MS Shell Dlg 2"/>
          <w:sz w:val="16"/>
          <w:szCs w:val="16"/>
          <w:lang w:val="es-ES_tradnl"/>
        </w:rPr>
        <w:t xml:space="preserve"> </w:t>
      </w:r>
      <w:r w:rsidRPr="003D55A1">
        <w:rPr>
          <w:lang w:val="es-ES_tradnl"/>
        </w:rPr>
        <w:t xml:space="preserve">Jacques Dez, “De l'influence arabe à Madagascar a l'aide de faits de linguistique,” in </w:t>
      </w:r>
      <w:r w:rsidRPr="003D55A1">
        <w:rPr>
          <w:i/>
          <w:lang w:val="es-ES_tradnl"/>
        </w:rPr>
        <w:t xml:space="preserve">Arabes et Islamisés à Madagascar et dans l'océan Indien </w:t>
      </w:r>
      <w:r w:rsidRPr="003D55A1">
        <w:rPr>
          <w:lang w:val="es-ES_tradnl"/>
        </w:rPr>
        <w:t xml:space="preserve">(Revue de Madagascar, distribué par Hachette-Madagascar, 1967), 4; Gabriel Ferrand, </w:t>
      </w:r>
      <w:r w:rsidRPr="003D55A1">
        <w:rPr>
          <w:i/>
          <w:lang w:val="es-ES_tradnl"/>
        </w:rPr>
        <w:t>Les Musulmans a Madagascar et aux iles Comores</w:t>
      </w:r>
      <w:r w:rsidRPr="003D55A1">
        <w:rPr>
          <w:lang w:val="es-ES_tradnl"/>
        </w:rPr>
        <w:t xml:space="preserve"> (Pa</w:t>
      </w:r>
      <w:r w:rsidR="009D47E3" w:rsidRPr="003D55A1">
        <w:rPr>
          <w:lang w:val="es-ES_tradnl"/>
        </w:rPr>
        <w:t xml:space="preserve">ris: Ernest Leroux, 1891), 1: </w:t>
      </w:r>
      <w:r w:rsidRPr="003D55A1">
        <w:rPr>
          <w:lang w:val="es-ES_tradnl"/>
        </w:rPr>
        <w:t xml:space="preserve">36. </w:t>
      </w:r>
      <w:r>
        <w:t xml:space="preserve">For a different perspective, see N. J. Gueunier, </w:t>
      </w:r>
      <w:r w:rsidRPr="00E67E40">
        <w:rPr>
          <w:i/>
        </w:rPr>
        <w:t>Chemins de L'Islam A Madagascar</w:t>
      </w:r>
      <w:r>
        <w:t xml:space="preserve"> (Paris: L.'Harmattan, 1994), 42. Andriana has been translated as lord in Malagasy.</w:t>
      </w:r>
    </w:p>
  </w:footnote>
  <w:footnote w:id="68">
    <w:p w:rsidR="0097731B" w:rsidRDefault="0097731B" w:rsidP="00E314FB">
      <w:pPr>
        <w:pStyle w:val="FootnoteText"/>
      </w:pPr>
      <w:r>
        <w:tab/>
      </w:r>
      <w:r>
        <w:rPr>
          <w:rStyle w:val="FootnoteReference"/>
        </w:rPr>
        <w:footnoteRef/>
      </w:r>
      <w:r>
        <w:t xml:space="preserve"> This sorabe tradition traces the migration of a migrant (literate in Arabic) from Mecca to the southeastern coast of Madagascar.</w:t>
      </w:r>
    </w:p>
  </w:footnote>
  <w:footnote w:id="69">
    <w:p w:rsidR="0097731B" w:rsidRDefault="0097731B" w:rsidP="00E314FB">
      <w:pPr>
        <w:pStyle w:val="FootnoteText"/>
      </w:pPr>
      <w:r>
        <w:tab/>
      </w:r>
      <w:r>
        <w:rPr>
          <w:rStyle w:val="FootnoteReference"/>
        </w:rPr>
        <w:footnoteRef/>
      </w:r>
      <w:r>
        <w:t xml:space="preserve"> The story of Darafify, found in Andre Dandouau, </w:t>
      </w:r>
      <w:r w:rsidRPr="00424966">
        <w:rPr>
          <w:i/>
        </w:rPr>
        <w:t>Contes populaires des Sakalava et des Tsimihety de la region d'Analalava</w:t>
      </w:r>
      <w:r>
        <w:t xml:space="preserve"> (Alger: Jules Carbonel, 1922), 380-392. </w:t>
      </w:r>
    </w:p>
  </w:footnote>
  <w:footnote w:id="70">
    <w:p w:rsidR="0097731B" w:rsidRPr="003D55A1" w:rsidRDefault="0097731B" w:rsidP="00E314FB">
      <w:pPr>
        <w:pStyle w:val="FootnoteText"/>
        <w:rPr>
          <w:lang w:val="es-ES_tradnl"/>
        </w:rPr>
      </w:pPr>
      <w:r>
        <w:tab/>
      </w:r>
      <w:r>
        <w:rPr>
          <w:rStyle w:val="FootnoteReference"/>
        </w:rPr>
        <w:footnoteRef/>
      </w:r>
      <w:r>
        <w:t xml:space="preserve"> </w:t>
      </w:r>
      <w:r w:rsidRPr="008D03F3">
        <w:rPr>
          <w:i/>
        </w:rPr>
        <w:t>Vazaha</w:t>
      </w:r>
      <w:r>
        <w:t xml:space="preserve"> means, in contemporary usage, “foreigner,” but usually the term describes people of white European descent. Terms such as </w:t>
      </w:r>
      <w:r w:rsidRPr="00C07341">
        <w:rPr>
          <w:i/>
        </w:rPr>
        <w:t>Karana</w:t>
      </w:r>
      <w:r>
        <w:t xml:space="preserve"> (Indian descent), </w:t>
      </w:r>
      <w:r w:rsidRPr="00C07341">
        <w:rPr>
          <w:i/>
        </w:rPr>
        <w:t>Chinois</w:t>
      </w:r>
      <w:r>
        <w:t xml:space="preserve"> (Chinese descent) and </w:t>
      </w:r>
      <w:r w:rsidRPr="00C07341">
        <w:rPr>
          <w:i/>
        </w:rPr>
        <w:t>Silamo</w:t>
      </w:r>
      <w:r>
        <w:t xml:space="preserve"> (of Arabian descent or a Muslim) are used </w:t>
      </w:r>
      <w:r w:rsidR="00394035">
        <w:t>to designate other non-Malagasy</w:t>
      </w:r>
      <w:r>
        <w:t xml:space="preserve">. On the term for non-Muslim Malagasy (probably an Arabic term), </w:t>
      </w:r>
      <w:r w:rsidRPr="0049693D">
        <w:rPr>
          <w:i/>
        </w:rPr>
        <w:t>Bouki</w:t>
      </w:r>
      <w:r>
        <w:t xml:space="preserve">, see the records of the Jesuit Priests </w:t>
      </w:r>
      <w:r w:rsidR="00394035">
        <w:t xml:space="preserve">Mariano and Freire, in 1613-4, </w:t>
      </w:r>
      <w:r>
        <w:t>in</w:t>
      </w:r>
      <w:r w:rsidR="00A83B1D">
        <w:rPr>
          <w:i/>
        </w:rPr>
        <w:t xml:space="preserve"> </w:t>
      </w:r>
      <w:r w:rsidR="00A83B1D">
        <w:t>COACM,</w:t>
      </w:r>
      <w:r w:rsidR="00A83B1D">
        <w:rPr>
          <w:lang w:val="es-ES_tradnl"/>
        </w:rPr>
        <w:t xml:space="preserve"> 2: 26.</w:t>
      </w:r>
    </w:p>
  </w:footnote>
  <w:footnote w:id="71">
    <w:p w:rsidR="008022C3" w:rsidRDefault="008022C3">
      <w:pPr>
        <w:pStyle w:val="FootnoteText"/>
      </w:pPr>
      <w:r w:rsidRPr="003D55A1">
        <w:rPr>
          <w:lang w:val="es-ES_tradnl"/>
        </w:rPr>
        <w:tab/>
      </w:r>
      <w:r>
        <w:rPr>
          <w:rStyle w:val="FootnoteReference"/>
        </w:rPr>
        <w:footnoteRef/>
      </w:r>
      <w:r>
        <w:t xml:space="preserve"> I have been unable to uncover the derivation of the term and have not seen a satisfying explanation in the secondary literature. </w:t>
      </w:r>
    </w:p>
  </w:footnote>
  <w:footnote w:id="72">
    <w:p w:rsidR="0097731B" w:rsidRDefault="0097731B" w:rsidP="00E314FB">
      <w:pPr>
        <w:pStyle w:val="FootnoteText"/>
      </w:pPr>
      <w:r>
        <w:tab/>
      </w:r>
      <w:r>
        <w:rPr>
          <w:rStyle w:val="FootnoteReference"/>
        </w:rPr>
        <w:footnoteRef/>
      </w:r>
      <w:r>
        <w:t xml:space="preserve"> On navigation into the bay, see especially John Thornton, </w:t>
      </w:r>
      <w:r>
        <w:rPr>
          <w:i/>
        </w:rPr>
        <w:t xml:space="preserve">The English Pilot: the Third </w:t>
      </w:r>
      <w:r w:rsidRPr="00C463F9">
        <w:rPr>
          <w:i/>
        </w:rPr>
        <w:t>Book</w:t>
      </w:r>
      <w:r>
        <w:rPr>
          <w:i/>
        </w:rPr>
        <w:t xml:space="preserve"> </w:t>
      </w:r>
      <w:r>
        <w:t>(London, 1703), “Maps 22.d.30,” Maps Reading Room, British Library;</w:t>
      </w:r>
      <w:r>
        <w:rPr>
          <w:i/>
        </w:rPr>
        <w:t xml:space="preserve"> </w:t>
      </w:r>
      <w:r w:rsidRPr="00C463F9">
        <w:t xml:space="preserve">John </w:t>
      </w:r>
      <w:r>
        <w:t xml:space="preserve">Seller, </w:t>
      </w:r>
      <w:r>
        <w:rPr>
          <w:i/>
        </w:rPr>
        <w:t xml:space="preserve">The English Pilot (Book III) </w:t>
      </w:r>
      <w:r>
        <w:t xml:space="preserve">(London: 1761), “Maps.C.22.d.17,” Maps Reading Room, British Library. </w:t>
      </w:r>
    </w:p>
  </w:footnote>
  <w:footnote w:id="73">
    <w:p w:rsidR="0097731B" w:rsidRDefault="0097731B" w:rsidP="00C429B5">
      <w:pPr>
        <w:pStyle w:val="FootnoteText"/>
        <w:ind w:firstLine="720"/>
      </w:pPr>
      <w:r>
        <w:rPr>
          <w:rStyle w:val="FootnoteReference"/>
        </w:rPr>
        <w:footnoteRef/>
      </w:r>
      <w:r>
        <w:t xml:space="preserve"> One of the earliest visits was in 1575, by the Portuguese, according to André Thevet, in Grandider, COACM, 1: 128. Dutch and Portuguese likely visited the bay earlier. The visits during the early seventeenth century were by the English. Ship journal of the Hector, 1608, “IOR/E/3/1</w:t>
      </w:r>
      <w:r w:rsidRPr="00337B83">
        <w:t>,</w:t>
      </w:r>
      <w:r>
        <w:t>”</w:t>
      </w:r>
      <w:r w:rsidRPr="00337B83">
        <w:t xml:space="preserve"> ff. 9-12</w:t>
      </w:r>
      <w:r w:rsidR="00C429B5">
        <w:t xml:space="preserve">, </w:t>
      </w:r>
      <w:r w:rsidR="00C429B5" w:rsidRPr="00C429B5">
        <w:t>India Office Records, East India Company, African and Asian Studies Reading Room, British Library, London</w:t>
      </w:r>
      <w:r w:rsidR="00C429B5">
        <w:t xml:space="preserve"> (henceforth IOR)</w:t>
      </w:r>
      <w:r>
        <w:t>; ship journal</w:t>
      </w:r>
      <w:r w:rsidRPr="00337B83">
        <w:t xml:space="preserve"> </w:t>
      </w:r>
      <w:r>
        <w:t>of the Hector, 1614, “</w:t>
      </w:r>
      <w:r w:rsidRPr="00D84FB4">
        <w:t>IOR/L/MAR/A/XX</w:t>
      </w:r>
      <w:r>
        <w:t>”; ship journal of New Year’s Gift, Hector, Salloman, and Hope, in 1613, “</w:t>
      </w:r>
      <w:r w:rsidRPr="00D84FB4">
        <w:t>IOR/L/MAR/A/XIX</w:t>
      </w:r>
      <w:r>
        <w:t>”; the ship journal of the New Year’s Gift, in 1614, “</w:t>
      </w:r>
      <w:r w:rsidRPr="00D84FB4">
        <w:t>IOR/L/MAR/A/XXI</w:t>
      </w:r>
      <w:r>
        <w:t>.”</w:t>
      </w:r>
    </w:p>
  </w:footnote>
  <w:footnote w:id="74">
    <w:p w:rsidR="0097731B" w:rsidRDefault="0097731B" w:rsidP="00E314FB">
      <w:pPr>
        <w:pStyle w:val="FootnoteText"/>
      </w:pPr>
      <w:r>
        <w:tab/>
      </w:r>
      <w:r>
        <w:rPr>
          <w:rStyle w:val="FootnoteReference"/>
        </w:rPr>
        <w:footnoteRef/>
      </w:r>
      <w:r>
        <w:t xml:space="preserve"> Walter Hamond, </w:t>
      </w:r>
      <w:r w:rsidRPr="004462B0">
        <w:rPr>
          <w:i/>
        </w:rPr>
        <w:t>Madagascar, the Richest and Most Fruitful Island in the World</w:t>
      </w:r>
      <w:r>
        <w:t xml:space="preserve"> (London: Nicholas Bourne, 1643), 9.</w:t>
      </w:r>
    </w:p>
  </w:footnote>
  <w:footnote w:id="75">
    <w:p w:rsidR="0097731B" w:rsidRDefault="0097731B" w:rsidP="00E314FB">
      <w:pPr>
        <w:pStyle w:val="FootnoteText"/>
      </w:pPr>
      <w:r>
        <w:tab/>
      </w:r>
      <w:r>
        <w:rPr>
          <w:rStyle w:val="FootnoteReference"/>
        </w:rPr>
        <w:footnoteRef/>
      </w:r>
      <w:r>
        <w:t xml:space="preserve"> The best sources for Madagascar during the 16th century are various Portuguese documents in COACM, volumes 1 and 2, as well as </w:t>
      </w:r>
      <w:r w:rsidRPr="008D03F3">
        <w:rPr>
          <w:i/>
        </w:rPr>
        <w:t>Documents on the Portuguese in Mozambique and central Africa, 1497-1840</w:t>
      </w:r>
      <w:r>
        <w:t xml:space="preserve">, </w:t>
      </w:r>
      <w:r w:rsidR="00020F68">
        <w:t xml:space="preserve">6 volumes </w:t>
      </w:r>
      <w:r>
        <w:t xml:space="preserve">(Lisboa: National Archives of Rhodesia, 1962). For the seventeenth century, English, Dutch, and French documents begin to give evidence about St. Augustine's Bay. </w:t>
      </w:r>
    </w:p>
  </w:footnote>
  <w:footnote w:id="76">
    <w:p w:rsidR="0097731B" w:rsidRDefault="0097731B" w:rsidP="00E314FB">
      <w:pPr>
        <w:pStyle w:val="FootnoteText"/>
      </w:pPr>
      <w:r>
        <w:tab/>
      </w:r>
      <w:r>
        <w:rPr>
          <w:rStyle w:val="FootnoteReference"/>
        </w:rPr>
        <w:footnoteRef/>
      </w:r>
      <w:r>
        <w:t xml:space="preserve"> </w:t>
      </w:r>
      <w:r w:rsidRPr="00424966">
        <w:rPr>
          <w:i/>
        </w:rPr>
        <w:t>The Register of Letters etc of the Governor and Company of Merchants of London Trading into the East Indies, 1600-1619</w:t>
      </w:r>
      <w:r>
        <w:rPr>
          <w:i/>
        </w:rPr>
        <w:t xml:space="preserve">, </w:t>
      </w:r>
      <w:r w:rsidRPr="009A5089">
        <w:t>ed.</w:t>
      </w:r>
      <w:r>
        <w:t xml:space="preserve"> George Birdwood and William Foster (London, Quartich, 1893, reprint 1965), 118. </w:t>
      </w:r>
    </w:p>
  </w:footnote>
  <w:footnote w:id="77">
    <w:p w:rsidR="0097731B" w:rsidRDefault="00020F68">
      <w:pPr>
        <w:pStyle w:val="FootnoteText"/>
      </w:pPr>
      <w:r>
        <w:tab/>
      </w:r>
      <w:r w:rsidR="0097731B">
        <w:rPr>
          <w:rStyle w:val="FootnoteReference"/>
        </w:rPr>
        <w:footnoteRef/>
      </w:r>
      <w:r w:rsidR="0097731B">
        <w:t xml:space="preserve"> </w:t>
      </w:r>
      <w:r>
        <w:t>The ships were: the New Year’s Gift, the Hector, the Hope, and the Salloman.</w:t>
      </w:r>
    </w:p>
  </w:footnote>
  <w:footnote w:id="78">
    <w:p w:rsidR="0097731B" w:rsidRDefault="0097731B" w:rsidP="00E314FB">
      <w:pPr>
        <w:pStyle w:val="FootnoteText"/>
      </w:pPr>
      <w:r>
        <w:tab/>
      </w:r>
      <w:r>
        <w:rPr>
          <w:rStyle w:val="FootnoteReference"/>
        </w:rPr>
        <w:footnoteRef/>
      </w:r>
      <w:r>
        <w:t xml:space="preserve"> The houses were more likely made of palm leaves: the ship journal of New Year’s Gift, 1614, “IOR/L/MAR/A/XXI.”</w:t>
      </w:r>
    </w:p>
  </w:footnote>
  <w:footnote w:id="79">
    <w:p w:rsidR="0097731B" w:rsidRDefault="0097731B">
      <w:pPr>
        <w:pStyle w:val="FootnoteText"/>
      </w:pPr>
      <w:r>
        <w:tab/>
      </w:r>
      <w:r>
        <w:rPr>
          <w:rStyle w:val="FootnoteReference"/>
        </w:rPr>
        <w:footnoteRef/>
      </w:r>
      <w:r>
        <w:t xml:space="preserve"> The ship journal of the Hector, 1607, “IOR/L/MAR/A/IV.”</w:t>
      </w:r>
    </w:p>
  </w:footnote>
  <w:footnote w:id="80">
    <w:p w:rsidR="0097731B" w:rsidRDefault="0097731B">
      <w:pPr>
        <w:pStyle w:val="FootnoteText"/>
      </w:pPr>
      <w:r>
        <w:tab/>
      </w:r>
      <w:r>
        <w:rPr>
          <w:rStyle w:val="FootnoteReference"/>
        </w:rPr>
        <w:footnoteRef/>
      </w:r>
      <w:r>
        <w:t xml:space="preserve"> The ship journal of New Year’s Gift, Hector, Hope, and Salloman, 1613, “IOR/L/MAR/A/XIX.”</w:t>
      </w:r>
    </w:p>
  </w:footnote>
  <w:footnote w:id="81">
    <w:p w:rsidR="0097731B" w:rsidRDefault="0097731B" w:rsidP="006C61C7">
      <w:pPr>
        <w:pStyle w:val="FootnoteText"/>
      </w:pPr>
      <w:r>
        <w:tab/>
      </w:r>
      <w:r>
        <w:rPr>
          <w:rStyle w:val="FootnoteReference"/>
        </w:rPr>
        <w:footnoteRef/>
      </w:r>
      <w:r>
        <w:t xml:space="preserve"> See Chapter 5 for more information on the high demand for beef in the French Mascarenes.</w:t>
      </w:r>
    </w:p>
  </w:footnote>
  <w:footnote w:id="82">
    <w:p w:rsidR="0097731B" w:rsidRDefault="0097731B" w:rsidP="00E314FB">
      <w:pPr>
        <w:pStyle w:val="FootnoteText"/>
      </w:pPr>
      <w:r>
        <w:tab/>
      </w:r>
      <w:r>
        <w:rPr>
          <w:rStyle w:val="FootnoteReference"/>
        </w:rPr>
        <w:footnoteRef/>
      </w:r>
      <w:r>
        <w:t xml:space="preserve"> See various letters accounting their stays in St. Augustine’s Bay: Frederick Charles Danvers, ed. </w:t>
      </w:r>
      <w:r w:rsidRPr="001B074C">
        <w:rPr>
          <w:i/>
        </w:rPr>
        <w:t>Letters Received by the East India Company</w:t>
      </w:r>
      <w:r>
        <w:rPr>
          <w:i/>
        </w:rPr>
        <w:t xml:space="preserve"> from its Servants in the East</w:t>
      </w:r>
      <w:r>
        <w:t xml:space="preserve"> (London: Sampson Low, Marston &amp; Company, 1896), 1: 215, 252-3.</w:t>
      </w:r>
    </w:p>
  </w:footnote>
  <w:footnote w:id="83">
    <w:p w:rsidR="0097731B" w:rsidRDefault="0097731B" w:rsidP="00E314FB">
      <w:pPr>
        <w:pStyle w:val="FootnoteText"/>
      </w:pPr>
      <w:r>
        <w:tab/>
      </w:r>
      <w:r>
        <w:rPr>
          <w:rStyle w:val="FootnoteReference"/>
        </w:rPr>
        <w:footnoteRef/>
      </w:r>
      <w:r>
        <w:t xml:space="preserve"> Ship journal of the New Year’s Gift, 1614, “IOR/L/MAR/A/XXI.”</w:t>
      </w:r>
    </w:p>
  </w:footnote>
  <w:footnote w:id="84">
    <w:p w:rsidR="0097731B" w:rsidRDefault="0097731B" w:rsidP="00E314FB">
      <w:pPr>
        <w:pStyle w:val="FootnoteText"/>
      </w:pPr>
      <w:r>
        <w:tab/>
      </w:r>
      <w:r>
        <w:rPr>
          <w:rStyle w:val="FootnoteReference"/>
        </w:rPr>
        <w:footnoteRef/>
      </w:r>
      <w:r>
        <w:t xml:space="preserve"> "Relâ</w:t>
      </w:r>
      <w:r w:rsidRPr="00EF46F4">
        <w:t>che de Fran</w:t>
      </w:r>
      <w:r>
        <w:t>cois Martin de Vitre à</w:t>
      </w:r>
      <w:r w:rsidRPr="00EF46F4">
        <w:t xml:space="preserve"> la Baie de Sain</w:t>
      </w:r>
      <w:r>
        <w:t>t-Augustin et à Mohely, en 1602</w:t>
      </w:r>
      <w:r w:rsidRPr="00EF46F4">
        <w:t xml:space="preserve">" </w:t>
      </w:r>
      <w:r>
        <w:t>and "Relâche à</w:t>
      </w:r>
      <w:r w:rsidRPr="00EF46F4">
        <w:t xml:space="preserve"> Saint-Augustin de David Middleton, Commandant le "Consent", en 1607</w:t>
      </w:r>
      <w:r>
        <w:t>,</w:t>
      </w:r>
      <w:r w:rsidRPr="00EF46F4">
        <w:t>"</w:t>
      </w:r>
      <w:r>
        <w:rPr>
          <w:i/>
        </w:rPr>
        <w:t xml:space="preserve"> </w:t>
      </w:r>
      <w:r>
        <w:t>COACM, 1: 284, 299, and 403.</w:t>
      </w:r>
    </w:p>
  </w:footnote>
  <w:footnote w:id="85">
    <w:p w:rsidR="0097731B" w:rsidRDefault="0097731B" w:rsidP="006C61C7">
      <w:pPr>
        <w:pStyle w:val="FootnoteText"/>
      </w:pPr>
      <w:r>
        <w:tab/>
      </w:r>
      <w:r w:rsidRPr="00FF5940">
        <w:rPr>
          <w:rStyle w:val="FootnoteReference"/>
        </w:rPr>
        <w:footnoteRef/>
      </w:r>
      <w:r>
        <w:t xml:space="preserve"> See description in the ship journal from New Year</w:t>
      </w:r>
      <w:r w:rsidR="00983944">
        <w:t>’s Gift, 1614, “IOR/L/MAR/A/XXI</w:t>
      </w:r>
      <w:r>
        <w:t>.</w:t>
      </w:r>
      <w:r w:rsidR="00983944">
        <w:t>”</w:t>
      </w:r>
    </w:p>
  </w:footnote>
  <w:footnote w:id="86">
    <w:p w:rsidR="0097731B" w:rsidRDefault="0097731B">
      <w:pPr>
        <w:pStyle w:val="FootnoteText"/>
      </w:pPr>
      <w:r>
        <w:tab/>
      </w:r>
      <w:r>
        <w:rPr>
          <w:rStyle w:val="FootnoteReference"/>
        </w:rPr>
        <w:footnoteRef/>
      </w:r>
      <w:r>
        <w:t xml:space="preserve"> One observation of soldiers using spears in northern Madagascar successfully against European guns: Report of a voyage to Madagascar, 1646, Original Correspondence, “IOR/E/3/20.”</w:t>
      </w:r>
    </w:p>
  </w:footnote>
  <w:footnote w:id="87">
    <w:p w:rsidR="0097731B" w:rsidRPr="00E21D76" w:rsidRDefault="0097731B" w:rsidP="00E314FB">
      <w:pPr>
        <w:pStyle w:val="FootnoteText"/>
      </w:pPr>
      <w:r>
        <w:tab/>
      </w:r>
      <w:r>
        <w:rPr>
          <w:rStyle w:val="FootnoteReference"/>
        </w:rPr>
        <w:footnoteRef/>
      </w:r>
      <w:r>
        <w:t xml:space="preserve">  Examples of early trading, see the ship journal of the Hector, “IOR/L/MAR/A/XX.” See also “</w:t>
      </w:r>
      <w:r w:rsidRPr="00E21D76">
        <w:t>An account of the present commodities that are imported and exported at Madagascar and the manner of dealing with the natives</w:t>
      </w:r>
      <w:r>
        <w:t xml:space="preserve">,” late 17th century? in “Rawlinson Ms. A 334: Memoirs of East India,” Bodleian Oxford Library, </w:t>
      </w:r>
      <w:r w:rsidRPr="00E21D76">
        <w:t>ff. 61-2</w:t>
      </w:r>
      <w:r>
        <w:t>.</w:t>
      </w:r>
    </w:p>
  </w:footnote>
  <w:footnote w:id="88">
    <w:p w:rsidR="0097731B" w:rsidRDefault="0097731B" w:rsidP="00E314FB">
      <w:pPr>
        <w:pStyle w:val="FootnoteText"/>
      </w:pPr>
      <w:r>
        <w:tab/>
      </w:r>
      <w:r>
        <w:rPr>
          <w:rStyle w:val="FootnoteReference"/>
        </w:rPr>
        <w:footnoteRef/>
      </w:r>
      <w:r>
        <w:t xml:space="preserve"> The ship journal of New Year’s Gift, 1614, “IOR/L/MAR/A/XXI.”</w:t>
      </w:r>
    </w:p>
  </w:footnote>
  <w:footnote w:id="89">
    <w:p w:rsidR="0097731B" w:rsidRDefault="0097731B" w:rsidP="00F917BC">
      <w:pPr>
        <w:pStyle w:val="FootnoteText"/>
      </w:pPr>
      <w:r>
        <w:tab/>
      </w:r>
      <w:r>
        <w:rPr>
          <w:rStyle w:val="FootnoteReference"/>
        </w:rPr>
        <w:footnoteRef/>
      </w:r>
      <w:r>
        <w:t xml:space="preserve"> Letter, John Sandcroft to the East India Company, Nov 29, 1614, in </w:t>
      </w:r>
      <w:r w:rsidRPr="00424966">
        <w:rPr>
          <w:i/>
        </w:rPr>
        <w:t>Letters Received by the East India Company</w:t>
      </w:r>
      <w:r>
        <w:t>, ed. William Foster (London: Sampson Low, Marston &amp; Company, 1897), 2: 212, 250, 255; report from the ship the Hector, 1608, “IOR/E/3/1.”</w:t>
      </w:r>
    </w:p>
  </w:footnote>
  <w:footnote w:id="90">
    <w:p w:rsidR="0097731B" w:rsidRPr="00CD3BB2" w:rsidRDefault="0097731B" w:rsidP="00E314FB">
      <w:pPr>
        <w:pStyle w:val="FootnoteText"/>
      </w:pPr>
      <w:r>
        <w:tab/>
      </w:r>
      <w:r>
        <w:rPr>
          <w:rStyle w:val="FootnoteReference"/>
        </w:rPr>
        <w:footnoteRef/>
      </w:r>
      <w:r>
        <w:t xml:space="preserve"> On instances of Andriana used for the names of chiefs, see “A booke of consultations belonging to the Plantation of Madagascar,” Capta</w:t>
      </w:r>
      <w:r w:rsidR="00C429B5">
        <w:t>in John Smart, 1643-6, “Add. Mss.</w:t>
      </w:r>
      <w:r>
        <w:t xml:space="preserve"> 14037,” Manuscripts Collection, Bri</w:t>
      </w:r>
      <w:r w:rsidR="00C429B5">
        <w:t>tish Library (henceforth Add. Mss.</w:t>
      </w:r>
      <w:r>
        <w:t>). There are also mentions of “Androa,” “Andria,” and “Dean” as prefixs for leaders' names. See various</w:t>
      </w:r>
      <w:r w:rsidR="00983944">
        <w:t xml:space="preserve"> letters in Original Corresponde</w:t>
      </w:r>
      <w:r>
        <w:t>nce, East India Compa</w:t>
      </w:r>
      <w:r w:rsidR="00983944">
        <w:t>ny, 1646, “IOR/E/3/20”</w:t>
      </w:r>
      <w:r>
        <w:t xml:space="preserve">; </w:t>
      </w:r>
      <w:r w:rsidR="00CE1EF9">
        <w:t xml:space="preserve">Robert </w:t>
      </w:r>
      <w:r w:rsidR="00CE1EF9" w:rsidRPr="00CE1EF9">
        <w:t xml:space="preserve">Drury, </w:t>
      </w:r>
      <w:r w:rsidR="00CE1EF9" w:rsidRPr="00CE1EF9">
        <w:rPr>
          <w:i/>
        </w:rPr>
        <w:t>The adventures of Robert Drury</w:t>
      </w:r>
      <w:r w:rsidR="00CE1EF9" w:rsidRPr="00CE1EF9">
        <w:t xml:space="preserve"> (London: W. Meadows, 1743; reprinted for Stodart and Craggs, 1807),</w:t>
      </w:r>
      <w:r w:rsidR="00CE1EF9">
        <w:t xml:space="preserve"> </w:t>
      </w:r>
      <w:r w:rsidR="00983944">
        <w:t>66.</w:t>
      </w:r>
    </w:p>
  </w:footnote>
  <w:footnote w:id="91">
    <w:p w:rsidR="0097731B" w:rsidRDefault="0097731B">
      <w:pPr>
        <w:pStyle w:val="FootnoteText"/>
      </w:pPr>
      <w:r>
        <w:tab/>
      </w:r>
      <w:r>
        <w:rPr>
          <w:rStyle w:val="FootnoteReference"/>
        </w:rPr>
        <w:footnoteRef/>
      </w:r>
      <w:r>
        <w:t xml:space="preserve"> Some archeologists believe that these structures were for rituals or royal villages, being too small to be used for protection. </w:t>
      </w:r>
      <w:r>
        <w:rPr>
          <w:noProof/>
        </w:rPr>
        <w:t xml:space="preserve">Mike Parker Pearson and Karen Godden, </w:t>
      </w:r>
      <w:r w:rsidRPr="00263300">
        <w:rPr>
          <w:i/>
          <w:noProof/>
        </w:rPr>
        <w:t>In Search of the Red Slave: Shipwreck and Captivity in Madagascar</w:t>
      </w:r>
      <w:r>
        <w:rPr>
          <w:noProof/>
        </w:rPr>
        <w:t>, vol. 2</w:t>
      </w:r>
      <w:r w:rsidR="00640539">
        <w:rPr>
          <w:noProof/>
        </w:rPr>
        <w:t>002  (Stroud, UK: Sutton, 2002)</w:t>
      </w:r>
      <w:r w:rsidR="00640539">
        <w:t xml:space="preserve">, </w:t>
      </w:r>
      <w:r>
        <w:t>108, 163-4.</w:t>
      </w:r>
    </w:p>
  </w:footnote>
  <w:footnote w:id="92">
    <w:p w:rsidR="0097731B" w:rsidRDefault="0097731B" w:rsidP="00E314FB">
      <w:pPr>
        <w:pStyle w:val="FootnoteText"/>
      </w:pPr>
      <w:r>
        <w:tab/>
      </w:r>
      <w:r>
        <w:rPr>
          <w:rStyle w:val="FootnoteReference"/>
        </w:rPr>
        <w:footnoteRef/>
      </w:r>
      <w:r>
        <w:t>Radimilahy</w:t>
      </w:r>
      <w:r w:rsidRPr="00AA2DD7">
        <w:rPr>
          <w:rFonts w:ascii="Calibri" w:eastAsia="Calibri" w:hAnsi="Calibri"/>
          <w:sz w:val="22"/>
          <w:szCs w:val="22"/>
        </w:rPr>
        <w:t xml:space="preserve"> </w:t>
      </w:r>
      <w:r w:rsidRPr="00AA2DD7">
        <w:t>and Manjakahery</w:t>
      </w:r>
      <w:r>
        <w:t>, “Archaeology of St. Augustine’s Bay,” 64.</w:t>
      </w:r>
    </w:p>
  </w:footnote>
  <w:footnote w:id="93">
    <w:p w:rsidR="0097731B" w:rsidRDefault="0097731B">
      <w:pPr>
        <w:pStyle w:val="FootnoteText"/>
      </w:pPr>
      <w:r>
        <w:tab/>
      </w:r>
      <w:r>
        <w:rPr>
          <w:rStyle w:val="FootnoteReference"/>
        </w:rPr>
        <w:footnoteRef/>
      </w:r>
      <w:r>
        <w:t xml:space="preserve"> </w:t>
      </w:r>
      <w:r>
        <w:rPr>
          <w:noProof/>
        </w:rPr>
        <w:t xml:space="preserve">Walter Hamond, </w:t>
      </w:r>
      <w:r w:rsidRPr="00067F39">
        <w:rPr>
          <w:i/>
          <w:noProof/>
        </w:rPr>
        <w:t>Madagascar, the Richest and Most Fruitful Island in the World</w:t>
      </w:r>
      <w:r>
        <w:rPr>
          <w:noProof/>
        </w:rPr>
        <w:t xml:space="preserve"> </w:t>
      </w:r>
      <w:r w:rsidR="00640539">
        <w:rPr>
          <w:noProof/>
        </w:rPr>
        <w:t>(London: Nicholas Bourne, 1643)</w:t>
      </w:r>
      <w:r>
        <w:t>, 7.</w:t>
      </w:r>
    </w:p>
  </w:footnote>
  <w:footnote w:id="94">
    <w:p w:rsidR="0097731B" w:rsidRDefault="0097731B" w:rsidP="00E314FB">
      <w:pPr>
        <w:pStyle w:val="FootnoteText"/>
      </w:pPr>
      <w:r>
        <w:tab/>
      </w:r>
      <w:r>
        <w:rPr>
          <w:rStyle w:val="FootnoteReference"/>
        </w:rPr>
        <w:footnoteRef/>
      </w:r>
      <w:r>
        <w:t xml:space="preserve"> On their skills with spears, see Powle Waldegrave, </w:t>
      </w:r>
      <w:r w:rsidRPr="00424966">
        <w:rPr>
          <w:i/>
        </w:rPr>
        <w:t>An Answer to Mr Boothbies Book, of the Description of the Island of Madagascar</w:t>
      </w:r>
      <w:r>
        <w:t xml:space="preserve"> (London: Printed by T. N, 1649), 11. </w:t>
      </w:r>
    </w:p>
  </w:footnote>
  <w:footnote w:id="95">
    <w:p w:rsidR="0097731B" w:rsidRDefault="0097731B" w:rsidP="00E314FB">
      <w:pPr>
        <w:pStyle w:val="FootnoteText"/>
      </w:pPr>
      <w:r>
        <w:tab/>
      </w:r>
      <w:r>
        <w:rPr>
          <w:rStyle w:val="FootnoteReference"/>
        </w:rPr>
        <w:footnoteRef/>
      </w:r>
      <w:r>
        <w:t xml:space="preserve"> See description of raids in Drury, </w:t>
      </w:r>
      <w:r w:rsidRPr="00D060D2">
        <w:rPr>
          <w:i/>
        </w:rPr>
        <w:t>The adventures of Robert Drury</w:t>
      </w:r>
      <w:r w:rsidR="00CE1EF9">
        <w:t xml:space="preserve">, </w:t>
      </w:r>
      <w:r w:rsidR="00640539">
        <w:t>120-1.</w:t>
      </w:r>
    </w:p>
  </w:footnote>
  <w:footnote w:id="96">
    <w:p w:rsidR="0097731B" w:rsidRDefault="0097731B" w:rsidP="00E314FB">
      <w:pPr>
        <w:pStyle w:val="FootnoteText"/>
      </w:pPr>
      <w:r>
        <w:tab/>
      </w:r>
      <w:r>
        <w:rPr>
          <w:rStyle w:val="FootnoteReference"/>
        </w:rPr>
        <w:footnoteRef/>
      </w:r>
      <w:r>
        <w:t xml:space="preserve"> On contemporary cattle rustling in western Madagascar, see Jonny Hogg, “Cattle 'war zone' in Madagascar,” </w:t>
      </w:r>
      <w:r w:rsidRPr="00E67E40">
        <w:rPr>
          <w:i/>
        </w:rPr>
        <w:t>BBC News</w:t>
      </w:r>
      <w:r>
        <w:t>, June 21, 2008.</w:t>
      </w:r>
    </w:p>
  </w:footnote>
  <w:footnote w:id="97">
    <w:p w:rsidR="0097731B" w:rsidRDefault="0097731B" w:rsidP="00E314FB">
      <w:pPr>
        <w:pStyle w:val="FootnoteText"/>
      </w:pPr>
      <w:r>
        <w:tab/>
      </w:r>
      <w:r>
        <w:rPr>
          <w:rStyle w:val="FootnoteReference"/>
        </w:rPr>
        <w:footnoteRef/>
      </w:r>
      <w:r>
        <w:t xml:space="preserve"> For such an appeal for help, see Smart, “Plantation of Madagascar,” in “Add. 14037.” Also compare to the French experience of interfering in local politics in Fort Dauphin – see various colonial archives, especially "Relation de ce qui s'est passé à</w:t>
      </w:r>
      <w:r w:rsidRPr="00750788">
        <w:t xml:space="preserve"> l'île </w:t>
      </w:r>
      <w:r>
        <w:t xml:space="preserve">Dauphin depuis le 1er Mars 1668,” in </w:t>
      </w:r>
      <w:r w:rsidRPr="00604D3A">
        <w:rPr>
          <w:i/>
        </w:rPr>
        <w:t>Fonds des Colonies, Correspondance à l'Arrivée, Madagascar</w:t>
      </w:r>
      <w:r>
        <w:t>, “COL C/5A/1,” French Archives</w:t>
      </w:r>
      <w:r w:rsidR="00C97366">
        <w:t xml:space="preserve"> Nationales, Paris (henceforth COL</w:t>
      </w:r>
      <w:r>
        <w:t>). Europeans also interfered in île Sainte Marie and Antongil Bay.</w:t>
      </w:r>
    </w:p>
  </w:footnote>
  <w:footnote w:id="98">
    <w:p w:rsidR="0097731B" w:rsidRDefault="0097731B" w:rsidP="00E314FB">
      <w:pPr>
        <w:pStyle w:val="FootnoteText"/>
      </w:pPr>
      <w:r>
        <w:tab/>
      </w:r>
      <w:r>
        <w:rPr>
          <w:rStyle w:val="FootnoteReference"/>
        </w:rPr>
        <w:footnoteRef/>
      </w:r>
      <w:r>
        <w:t xml:space="preserve"> Richard Boothby, </w:t>
      </w:r>
      <w:r w:rsidRPr="008D42B9">
        <w:rPr>
          <w:i/>
        </w:rPr>
        <w:t>A Briefe Discovery or Description of the most Famous Island of Madagascar or St. Laurence in Asia neare unto East-India</w:t>
      </w:r>
      <w:r>
        <w:t xml:space="preserve"> (London: E.G. for John Hardesty, 1646), 11.</w:t>
      </w:r>
    </w:p>
  </w:footnote>
  <w:footnote w:id="99">
    <w:p w:rsidR="0097731B" w:rsidRDefault="0097731B" w:rsidP="00504396">
      <w:pPr>
        <w:pStyle w:val="FootnoteText"/>
      </w:pPr>
      <w:r>
        <w:tab/>
      </w:r>
      <w:r>
        <w:rPr>
          <w:rStyle w:val="FootnoteReference"/>
        </w:rPr>
        <w:footnoteRef/>
      </w:r>
      <w:r>
        <w:t xml:space="preserve"> </w:t>
      </w:r>
      <w:r w:rsidRPr="00F917BC">
        <w:t xml:space="preserve">This intervention also made the Andriana less likely to listen to the supplications of their dependents to cease warfare. </w:t>
      </w:r>
      <w:r>
        <w:t xml:space="preserve">See the use of councils of war in southern Madagascar, Drury, </w:t>
      </w:r>
      <w:r>
        <w:rPr>
          <w:i/>
        </w:rPr>
        <w:t>The Adventures of Robert Drury</w:t>
      </w:r>
      <w:r w:rsidR="00CE1EF9">
        <w:t>, 146-9</w:t>
      </w:r>
      <w:r>
        <w:t>. For a similar increase in cattle raids in southern Madagascar, see the observations of the French colonial administrators, including the report from</w:t>
      </w:r>
      <w:r w:rsidRPr="00222039">
        <w:rPr>
          <w:rFonts w:eastAsia="Calibri"/>
        </w:rPr>
        <w:t xml:space="preserve"> 3</w:t>
      </w:r>
      <w:r w:rsidRPr="00222039">
        <w:rPr>
          <w:rFonts w:eastAsia="Calibri"/>
          <w:sz w:val="24"/>
          <w:szCs w:val="24"/>
        </w:rPr>
        <w:t xml:space="preserve"> </w:t>
      </w:r>
      <w:r w:rsidRPr="00222039">
        <w:t>March</w:t>
      </w:r>
      <w:r>
        <w:t xml:space="preserve"> </w:t>
      </w:r>
      <w:r w:rsidRPr="00222039">
        <w:t>1670</w:t>
      </w:r>
      <w:r>
        <w:t>, in “COL C/5A/1.”</w:t>
      </w:r>
    </w:p>
  </w:footnote>
  <w:footnote w:id="100">
    <w:p w:rsidR="0097731B" w:rsidRDefault="0097731B" w:rsidP="00E314FB">
      <w:pPr>
        <w:pStyle w:val="FootnoteText"/>
      </w:pPr>
      <w:r>
        <w:tab/>
      </w:r>
      <w:r>
        <w:rPr>
          <w:rStyle w:val="FootnoteReference"/>
        </w:rPr>
        <w:footnoteRef/>
      </w:r>
      <w:r>
        <w:t xml:space="preserve"> On the plans for this failed English colony, see Alison Games, “Oceans, Migrants, and the Character of Empires: English Colonial Schemes in the Seventeenth Century” (paper presented at the conference on Seascapes, Littoral Cultures, and Trans-Oceanic Exchanges, Library of Congress, Washington D. C, February 12-15, 2003), http://www.historycooperative.org/proceedings/seascapes/games.html &lt;accessed 17 February 2009&gt;.</w:t>
      </w:r>
    </w:p>
    <w:p w:rsidR="0097731B" w:rsidRPr="003D55A1" w:rsidRDefault="0097731B" w:rsidP="00E314FB">
      <w:pPr>
        <w:pStyle w:val="FootnoteText"/>
        <w:ind w:firstLine="720"/>
        <w:rPr>
          <w:lang w:val="es-ES_tradnl"/>
        </w:rPr>
      </w:pPr>
      <w:r w:rsidRPr="008A4FC9">
        <w:t xml:space="preserve"> </w:t>
      </w:r>
      <w:r>
        <w:t xml:space="preserve">On the history of the Courteen company that financed these colonies, see W. Foster, “An English Settlement in Madagascar in 1645-6,” </w:t>
      </w:r>
      <w:r w:rsidRPr="00A4038B">
        <w:rPr>
          <w:i/>
        </w:rPr>
        <w:t>The English Historical Review</w:t>
      </w:r>
      <w:r>
        <w:t xml:space="preserve"> 27, no. 106 (1912); Report on the Courteen company, 1646, “IOR/E/3/20.”</w:t>
      </w:r>
      <w:r w:rsidRPr="001B074C">
        <w:t xml:space="preserve"> </w:t>
      </w:r>
      <w:r>
        <w:t xml:space="preserve">Courteen had trouble settling his debts with the English East India Company, following the failure of the plantation: Details of the hearing, 1650, “IOR/B/23.” A short tract was written in defense of the plans and describing how the East India Company thwarted the St. Augustine’s Bay colony: John Darell, </w:t>
      </w:r>
      <w:r w:rsidRPr="006462C1">
        <w:rPr>
          <w:i/>
        </w:rPr>
        <w:t>Strange New from the Indies, or East India Passages Further Discovered... The Manner and Tenour of East India Trade Hitherto, with Part of the Wo</w:t>
      </w:r>
      <w:r>
        <w:rPr>
          <w:i/>
        </w:rPr>
        <w:t>e</w:t>
      </w:r>
      <w:r w:rsidRPr="006462C1">
        <w:rPr>
          <w:i/>
        </w:rPr>
        <w:t>full and Sad Sufferings of William Courten</w:t>
      </w:r>
      <w:r>
        <w:t xml:space="preserve"> (London: Printed for Stephen Bowtel, 1652). </w:t>
      </w:r>
      <w:r w:rsidRPr="003D55A1">
        <w:rPr>
          <w:lang w:val="es-ES_tradnl"/>
        </w:rPr>
        <w:t xml:space="preserve">See also Alfred and Guillaume Grandidier, </w:t>
      </w:r>
      <w:r w:rsidRPr="003D55A1">
        <w:rPr>
          <w:i/>
          <w:lang w:val="es-ES_tradnl"/>
        </w:rPr>
        <w:t>Les Anglais à Madagascar: au XVIIe siècle - extrait de la “Revue de Madagascar”</w:t>
      </w:r>
      <w:r w:rsidRPr="003D55A1">
        <w:rPr>
          <w:lang w:val="es-ES_tradnl"/>
        </w:rPr>
        <w:t xml:space="preserve"> (Paris: 1903), 8-10.</w:t>
      </w:r>
    </w:p>
  </w:footnote>
  <w:footnote w:id="101">
    <w:p w:rsidR="0097731B" w:rsidRDefault="0097731B" w:rsidP="00E314FB">
      <w:pPr>
        <w:pStyle w:val="FootnoteText"/>
      </w:pPr>
      <w:r w:rsidRPr="003D55A1">
        <w:rPr>
          <w:lang w:val="es-ES_tradnl"/>
        </w:rPr>
        <w:tab/>
      </w:r>
      <w:r>
        <w:rPr>
          <w:rStyle w:val="FootnoteReference"/>
        </w:rPr>
        <w:footnoteRef/>
      </w:r>
      <w:r>
        <w:t xml:space="preserve"> Radimilahy, “Archaeology of St. Augustine’s Bay, Lower and Middle Onilahy Valley, Southwestern Madagascar,” 64.</w:t>
      </w:r>
    </w:p>
  </w:footnote>
  <w:footnote w:id="102">
    <w:p w:rsidR="0097731B" w:rsidRDefault="0097731B" w:rsidP="00E314FB">
      <w:pPr>
        <w:pStyle w:val="FootnoteText"/>
      </w:pPr>
      <w:r>
        <w:tab/>
      </w:r>
      <w:r>
        <w:rPr>
          <w:rStyle w:val="FootnoteReference"/>
        </w:rPr>
        <w:footnoteRef/>
      </w:r>
      <w:r>
        <w:t xml:space="preserve"> Visit to St. Augustine’s Bay, 1646, “IOR/E/3/20.” On the settlement, see also: </w:t>
      </w:r>
      <w:r>
        <w:rPr>
          <w:noProof/>
        </w:rPr>
        <w:t xml:space="preserve">Boothby, </w:t>
      </w:r>
      <w:r w:rsidRPr="004E3E6A">
        <w:rPr>
          <w:i/>
          <w:noProof/>
        </w:rPr>
        <w:t>A Briefe Discovery</w:t>
      </w:r>
      <w:r>
        <w:rPr>
          <w:noProof/>
        </w:rPr>
        <w:t xml:space="preserve">; Powle Waldegrave, </w:t>
      </w:r>
      <w:r w:rsidRPr="004E3E6A">
        <w:rPr>
          <w:i/>
          <w:noProof/>
        </w:rPr>
        <w:t>An Answer to Mr Boothbies Book, of the Description of the Island of Madagascar</w:t>
      </w:r>
      <w:r>
        <w:rPr>
          <w:noProof/>
        </w:rPr>
        <w:t xml:space="preserve"> (London: Printed by T. N., 1649).</w:t>
      </w:r>
      <w:r>
        <w:t xml:space="preserve"> </w:t>
      </w:r>
      <w:r w:rsidR="00F22D8E" w:rsidRPr="004E3E6A">
        <w:t>This manuscript is a collection of le</w:t>
      </w:r>
      <w:r w:rsidR="00F22D8E">
        <w:t xml:space="preserve">tters and orders given by Smart, the leader of the colony: </w:t>
      </w:r>
      <w:r>
        <w:rPr>
          <w:noProof/>
        </w:rPr>
        <w:t>"Add. 14037 - "a Booke of Consultations Belonging to the Plantation of Madagascar", Captain John Smart," British Library.</w:t>
      </w:r>
      <w:r w:rsidRPr="004E3E6A">
        <w:t xml:space="preserve"> </w:t>
      </w:r>
    </w:p>
  </w:footnote>
  <w:footnote w:id="103">
    <w:p w:rsidR="0097731B" w:rsidRDefault="0097731B">
      <w:pPr>
        <w:pStyle w:val="FootnoteText"/>
      </w:pPr>
      <w:r>
        <w:tab/>
      </w:r>
      <w:r>
        <w:rPr>
          <w:rStyle w:val="FootnoteReference"/>
        </w:rPr>
        <w:footnoteRef/>
      </w:r>
      <w:r>
        <w:t xml:space="preserve"> Consultations, “Add. 14037,” f. 17; </w:t>
      </w:r>
    </w:p>
  </w:footnote>
  <w:footnote w:id="104">
    <w:p w:rsidR="0097731B" w:rsidRDefault="0097731B">
      <w:pPr>
        <w:pStyle w:val="FootnoteText"/>
      </w:pPr>
      <w:r>
        <w:tab/>
      </w:r>
      <w:r>
        <w:rPr>
          <w:rStyle w:val="FootnoteReference"/>
        </w:rPr>
        <w:footnoteRef/>
      </w:r>
      <w:r>
        <w:t xml:space="preserve"> Ibid., f. 23.</w:t>
      </w:r>
    </w:p>
  </w:footnote>
  <w:footnote w:id="105">
    <w:p w:rsidR="0097731B" w:rsidRDefault="0097731B" w:rsidP="00E314FB">
      <w:pPr>
        <w:pStyle w:val="FootnoteText"/>
      </w:pPr>
      <w:r>
        <w:tab/>
      </w:r>
      <w:r>
        <w:rPr>
          <w:rStyle w:val="FootnoteReference"/>
        </w:rPr>
        <w:footnoteRef/>
      </w:r>
      <w:r>
        <w:t xml:space="preserve"> Waldegrave, </w:t>
      </w:r>
      <w:r w:rsidRPr="00383FEE">
        <w:rPr>
          <w:i/>
        </w:rPr>
        <w:t>An Answer to Mr Boothbies Book</w:t>
      </w:r>
      <w:r>
        <w:rPr>
          <w:i/>
        </w:rPr>
        <w:t>,</w:t>
      </w:r>
      <w:r>
        <w:t xml:space="preserve"> 4.</w:t>
      </w:r>
    </w:p>
  </w:footnote>
  <w:footnote w:id="106">
    <w:p w:rsidR="00174B6D" w:rsidRDefault="00174B6D" w:rsidP="00174B6D">
      <w:pPr>
        <w:pStyle w:val="FootnoteText"/>
      </w:pPr>
      <w:r>
        <w:tab/>
      </w:r>
      <w:r>
        <w:rPr>
          <w:rStyle w:val="FootnoteReference"/>
        </w:rPr>
        <w:footnoteRef/>
      </w:r>
      <w:r>
        <w:t xml:space="preserve"> </w:t>
      </w:r>
      <w:r>
        <w:rPr>
          <w:noProof/>
        </w:rPr>
        <w:t xml:space="preserve">Pier M. Larson, "Colonies Lost: God, Hunger, and Conflict in Anosy (Madagascar) to 1674," </w:t>
      </w:r>
      <w:r w:rsidRPr="004E3E6A">
        <w:rPr>
          <w:i/>
          <w:noProof/>
        </w:rPr>
        <w:t>Comparative Studies of South Asia, Africa and the Middle East</w:t>
      </w:r>
      <w:r>
        <w:rPr>
          <w:noProof/>
        </w:rPr>
        <w:t xml:space="preserve"> 27, no. 2 (2007).</w:t>
      </w:r>
    </w:p>
  </w:footnote>
  <w:footnote w:id="107">
    <w:p w:rsidR="0097731B" w:rsidRDefault="0097731B" w:rsidP="00E314FB">
      <w:pPr>
        <w:pStyle w:val="FootnoteText"/>
      </w:pPr>
      <w:r>
        <w:tab/>
      </w:r>
      <w:r>
        <w:rPr>
          <w:rStyle w:val="FootnoteReference"/>
        </w:rPr>
        <w:footnoteRef/>
      </w:r>
      <w:r>
        <w:t xml:space="preserve"> Waldegrave, </w:t>
      </w:r>
      <w:r w:rsidRPr="00424966">
        <w:rPr>
          <w:i/>
        </w:rPr>
        <w:t>An Answer to Mr Boothbies Book</w:t>
      </w:r>
      <w:r>
        <w:t>, 6-7.</w:t>
      </w:r>
    </w:p>
  </w:footnote>
  <w:footnote w:id="108">
    <w:p w:rsidR="0097731B" w:rsidRDefault="0097731B">
      <w:pPr>
        <w:pStyle w:val="FootnoteText"/>
      </w:pPr>
      <w:r>
        <w:tab/>
      </w:r>
      <w:r>
        <w:rPr>
          <w:rStyle w:val="FootnoteReference"/>
        </w:rPr>
        <w:footnoteRef/>
      </w:r>
      <w:r>
        <w:t xml:space="preserve"> </w:t>
      </w:r>
      <w:r w:rsidRPr="00680BB9">
        <w:t>Radimilahy and Manjakahery, "Archaeology of St. Augustine’s Bay</w:t>
      </w:r>
      <w:r>
        <w:t>,” 65-8.</w:t>
      </w:r>
    </w:p>
  </w:footnote>
  <w:footnote w:id="109">
    <w:p w:rsidR="0097731B" w:rsidRDefault="0097731B" w:rsidP="00E314FB">
      <w:pPr>
        <w:pStyle w:val="FootnoteText"/>
      </w:pPr>
      <w:r>
        <w:tab/>
      </w:r>
      <w:r>
        <w:rPr>
          <w:rStyle w:val="FootnoteReference"/>
        </w:rPr>
        <w:footnoteRef/>
      </w:r>
      <w:r>
        <w:t xml:space="preserve"> Arne Bialuschewski, “Pirates, Slavers, and the Indigenous Population in Madagascar, c. 1690 - 1715,” </w:t>
      </w:r>
      <w:r w:rsidRPr="00424966">
        <w:rPr>
          <w:i/>
        </w:rPr>
        <w:t>International Journal of African Historical Studies</w:t>
      </w:r>
      <w:r>
        <w:t xml:space="preserve"> 38, no. 2 (2005): 411. </w:t>
      </w:r>
    </w:p>
  </w:footnote>
  <w:footnote w:id="110">
    <w:p w:rsidR="0097731B" w:rsidRPr="007A63A6" w:rsidRDefault="0097731B">
      <w:pPr>
        <w:pStyle w:val="FootnoteText"/>
      </w:pPr>
      <w:r>
        <w:tab/>
      </w:r>
      <w:r>
        <w:rPr>
          <w:rStyle w:val="FootnoteReference"/>
        </w:rPr>
        <w:footnoteRef/>
      </w:r>
      <w:r>
        <w:t xml:space="preserve"> Drury, </w:t>
      </w:r>
      <w:r>
        <w:rPr>
          <w:i/>
        </w:rPr>
        <w:t>The Adventures of Robert Drury</w:t>
      </w:r>
      <w:r>
        <w:t>, 82.</w:t>
      </w:r>
    </w:p>
  </w:footnote>
  <w:footnote w:id="111">
    <w:p w:rsidR="0097731B" w:rsidRDefault="0097731B">
      <w:pPr>
        <w:pStyle w:val="FootnoteText"/>
      </w:pPr>
      <w:r>
        <w:tab/>
      </w:r>
      <w:r>
        <w:rPr>
          <w:rStyle w:val="FootnoteReference"/>
        </w:rPr>
        <w:footnoteRef/>
      </w:r>
      <w:r>
        <w:t xml:space="preserve"> </w:t>
      </w:r>
      <w:r>
        <w:rPr>
          <w:noProof/>
        </w:rPr>
        <w:t xml:space="preserve">Guillain, </w:t>
      </w:r>
      <w:r w:rsidRPr="007A63A6">
        <w:rPr>
          <w:i/>
          <w:noProof/>
        </w:rPr>
        <w:t xml:space="preserve">Documents Sur L'histoire, </w:t>
      </w:r>
      <w:r>
        <w:t>15.</w:t>
      </w:r>
    </w:p>
  </w:footnote>
  <w:footnote w:id="112">
    <w:p w:rsidR="0097731B" w:rsidRDefault="0097731B">
      <w:pPr>
        <w:pStyle w:val="FootnoteText"/>
      </w:pPr>
      <w:r>
        <w:tab/>
      </w:r>
      <w:r>
        <w:rPr>
          <w:rStyle w:val="FootnoteReference"/>
        </w:rPr>
        <w:footnoteRef/>
      </w:r>
      <w:r>
        <w:t xml:space="preserve"> Ibid., 16.</w:t>
      </w:r>
    </w:p>
  </w:footnote>
  <w:footnote w:id="113">
    <w:p w:rsidR="0097731B" w:rsidRDefault="0097731B">
      <w:pPr>
        <w:pStyle w:val="FootnoteText"/>
      </w:pPr>
      <w:r>
        <w:tab/>
      </w:r>
      <w:r>
        <w:rPr>
          <w:rStyle w:val="FootnoteReference"/>
        </w:rPr>
        <w:footnoteRef/>
      </w:r>
      <w:r>
        <w:t xml:space="preserve"> De la Haye description of “</w:t>
      </w:r>
      <w:r w:rsidRPr="007A63A6">
        <w:t>Le Pays D'</w:t>
      </w:r>
      <w:r w:rsidR="00F22D8E">
        <w:t>Anosy prè</w:t>
      </w:r>
      <w:r>
        <w:t>s le Fort Dauphin” 1 August</w:t>
      </w:r>
      <w:r w:rsidRPr="007A63A6">
        <w:t xml:space="preserve"> 1671, from</w:t>
      </w:r>
      <w:r>
        <w:t xml:space="preserve"> “COL C/5A/1.”</w:t>
      </w:r>
    </w:p>
  </w:footnote>
  <w:footnote w:id="114">
    <w:p w:rsidR="0097731B" w:rsidRDefault="0097731B" w:rsidP="00C84CF0">
      <w:pPr>
        <w:pStyle w:val="FootnoteText"/>
      </w:pPr>
      <w:r>
        <w:tab/>
      </w:r>
      <w:r>
        <w:rPr>
          <w:rStyle w:val="FootnoteReference"/>
        </w:rPr>
        <w:footnoteRef/>
      </w:r>
      <w:r>
        <w:t xml:space="preserve"> On European ideas of what Africa could provide, see Curtin, “The Environment beyond Europe,”</w:t>
      </w:r>
      <w:r w:rsidR="00E7544B">
        <w:t xml:space="preserve"> </w:t>
      </w:r>
      <w:r>
        <w:t>132.</w:t>
      </w:r>
    </w:p>
  </w:footnote>
  <w:footnote w:id="115">
    <w:p w:rsidR="0097731B" w:rsidRDefault="0097731B">
      <w:pPr>
        <w:pStyle w:val="FootnoteText"/>
      </w:pPr>
      <w:r>
        <w:tab/>
      </w:r>
      <w:r>
        <w:rPr>
          <w:rStyle w:val="FootnoteReference"/>
        </w:rPr>
        <w:footnoteRef/>
      </w:r>
      <w:r>
        <w:t xml:space="preserve"> For instance, </w:t>
      </w:r>
      <w:r>
        <w:rPr>
          <w:noProof/>
        </w:rPr>
        <w:t xml:space="preserve">David Lee Schoenbrun, </w:t>
      </w:r>
      <w:r w:rsidR="00F22D8E">
        <w:rPr>
          <w:i/>
          <w:noProof/>
        </w:rPr>
        <w:t>A Green Place, a Good Place: Agrarian Change, Gender, and Social Identity in the Great Lakes R</w:t>
      </w:r>
      <w:r w:rsidRPr="00680BB9">
        <w:rPr>
          <w:i/>
          <w:noProof/>
        </w:rPr>
        <w:t>egion to the 15th century</w:t>
      </w:r>
      <w:r>
        <w:rPr>
          <w:noProof/>
        </w:rPr>
        <w:t xml:space="preserve"> (Portsmouth, NH: Heinemann, 1998).</w:t>
      </w:r>
    </w:p>
  </w:footnote>
  <w:footnote w:id="116">
    <w:p w:rsidR="0097731B" w:rsidRDefault="0097731B" w:rsidP="00E314FB">
      <w:pPr>
        <w:pStyle w:val="FootnoteText"/>
      </w:pPr>
      <w:r>
        <w:tab/>
      </w:r>
      <w:r>
        <w:rPr>
          <w:rStyle w:val="FootnoteReference"/>
        </w:rPr>
        <w:footnoteRef/>
      </w:r>
      <w:r>
        <w:t xml:space="preserve"> John Richards, </w:t>
      </w:r>
      <w:r w:rsidRPr="00680BB9">
        <w:rPr>
          <w:i/>
        </w:rPr>
        <w:t>The Unending Frontier: an Environmental History of the Early Modern World</w:t>
      </w:r>
      <w:r>
        <w:t xml:space="preserve"> (Berkely: University of California Press, 2003). </w:t>
      </w:r>
    </w:p>
  </w:footnote>
  <w:footnote w:id="117">
    <w:p w:rsidR="0097731B" w:rsidRDefault="0097731B" w:rsidP="00E314FB">
      <w:pPr>
        <w:pStyle w:val="FootnoteText"/>
      </w:pPr>
      <w:r>
        <w:tab/>
      </w:r>
      <w:r>
        <w:rPr>
          <w:rStyle w:val="FootnoteReference"/>
        </w:rPr>
        <w:footnoteRef/>
      </w:r>
      <w:r>
        <w:t xml:space="preserve">See </w:t>
      </w:r>
      <w:r w:rsidRPr="002150EC">
        <w:t>Gareth Austin</w:t>
      </w:r>
      <w:r>
        <w:rPr>
          <w:i/>
        </w:rPr>
        <w:t xml:space="preserve">, </w:t>
      </w:r>
      <w:r w:rsidRPr="00A45798">
        <w:t xml:space="preserve">“Sub-Saharan Africa: Land rights and ethno-national consciousness in historically land-abundant economies,” </w:t>
      </w:r>
      <w:r>
        <w:t xml:space="preserve">in </w:t>
      </w:r>
      <w:r>
        <w:rPr>
          <w:i/>
        </w:rPr>
        <w:t>Land Rights, ethno-nationality, and sovereignty in histor</w:t>
      </w:r>
      <w:r w:rsidR="00F22D8E">
        <w:rPr>
          <w:i/>
        </w:rPr>
        <w:t>y</w:t>
      </w:r>
      <w:r>
        <w:t>, ed. Stanley Engerman and Jacob Meter (London: Routledge, 2004), 284-7.</w:t>
      </w:r>
    </w:p>
  </w:footnote>
  <w:footnote w:id="118">
    <w:p w:rsidR="0097731B" w:rsidRDefault="0097731B">
      <w:pPr>
        <w:pStyle w:val="FootnoteText"/>
      </w:pPr>
      <w:r>
        <w:tab/>
      </w:r>
      <w:r>
        <w:rPr>
          <w:rStyle w:val="FootnoteReference"/>
        </w:rPr>
        <w:footnoteRef/>
      </w:r>
      <w:r>
        <w:t xml:space="preserve"> Richards, </w:t>
      </w:r>
      <w:r w:rsidRPr="00EC68D1">
        <w:rPr>
          <w:i/>
        </w:rPr>
        <w:t>The unending frontier</w:t>
      </w:r>
      <w:r>
        <w:t xml:space="preserve">, 274-302. It is worth noting that the Dutch imported slaves and food from Madagascar, especially during the seventeenth century. </w:t>
      </w:r>
      <w:r w:rsidR="00394035">
        <w:t xml:space="preserve">For instance, see </w:t>
      </w:r>
      <w:r w:rsidR="00F22D8E">
        <w:t xml:space="preserve">Jan Van Riebeek, </w:t>
      </w:r>
      <w:r w:rsidRPr="006041E2">
        <w:rPr>
          <w:i/>
          <w:noProof/>
        </w:rPr>
        <w:t>Journal of Jan Van Riebeeck</w:t>
      </w:r>
      <w:r>
        <w:rPr>
          <w:noProof/>
        </w:rPr>
        <w:t xml:space="preserve">, </w:t>
      </w:r>
      <w:r w:rsidR="00F22D8E">
        <w:rPr>
          <w:noProof/>
        </w:rPr>
        <w:t xml:space="preserve">ed. Hendrik Bernardus Thom, </w:t>
      </w:r>
      <w:r>
        <w:rPr>
          <w:noProof/>
        </w:rPr>
        <w:t>3 vols. (</w:t>
      </w:r>
      <w:r w:rsidR="00F22D8E">
        <w:rPr>
          <w:noProof/>
        </w:rPr>
        <w:t>Amsterdam: The Van Riebeeck Society, 1952)</w:t>
      </w:r>
      <w:r>
        <w:t xml:space="preserve">, 1: </w:t>
      </w:r>
      <w:r w:rsidRPr="006041E2">
        <w:t>191.</w:t>
      </w:r>
    </w:p>
  </w:footnote>
  <w:footnote w:id="119">
    <w:p w:rsidR="0097731B" w:rsidRDefault="0097731B">
      <w:pPr>
        <w:pStyle w:val="FootnoteText"/>
      </w:pPr>
      <w:r>
        <w:tab/>
      </w:r>
      <w:r>
        <w:rPr>
          <w:rStyle w:val="FootnoteReference"/>
        </w:rPr>
        <w:footnoteRef/>
      </w:r>
      <w:r>
        <w:t xml:space="preserve"> </w:t>
      </w:r>
      <w:r>
        <w:rPr>
          <w:noProof/>
        </w:rPr>
        <w:t xml:space="preserve">Leonard Guelke, "Frontier Settlement in Early Dutch South Africa," </w:t>
      </w:r>
      <w:r w:rsidRPr="00EC68D1">
        <w:rPr>
          <w:i/>
          <w:noProof/>
        </w:rPr>
        <w:t>Annals of the Association of American Geographers</w:t>
      </w:r>
      <w:r>
        <w:rPr>
          <w:noProof/>
        </w:rPr>
        <w:t xml:space="preserve"> 66, no. 1 (1976).</w:t>
      </w:r>
    </w:p>
  </w:footnote>
  <w:footnote w:id="120">
    <w:p w:rsidR="0097731B" w:rsidRDefault="0097731B">
      <w:pPr>
        <w:pStyle w:val="FootnoteText"/>
        <w:rPr>
          <w:noProof/>
        </w:rPr>
      </w:pPr>
      <w:r>
        <w:tab/>
      </w:r>
      <w:r>
        <w:rPr>
          <w:rStyle w:val="FootnoteReference"/>
        </w:rPr>
        <w:footnoteRef/>
      </w:r>
      <w:r>
        <w:t xml:space="preserve"> E</w:t>
      </w:r>
      <w:r w:rsidRPr="00525B08">
        <w:t>cological instability presumably led to a need for ritual leaders to help ensure the prosperity</w:t>
      </w:r>
      <w:r>
        <w:t xml:space="preserve"> of proto-Sakalava communities. Co</w:t>
      </w:r>
      <w:r w:rsidRPr="00525B08">
        <w:t xml:space="preserve">mpare </w:t>
      </w:r>
      <w:r>
        <w:t>with the work done on</w:t>
      </w:r>
      <w:r w:rsidRPr="00525B08">
        <w:t xml:space="preserve"> leadership</w:t>
      </w:r>
      <w:r w:rsidR="00F22D8E">
        <w:t xml:space="preserve"> in East Africa</w:t>
      </w:r>
      <w:r>
        <w:t xml:space="preserve">: </w:t>
      </w:r>
      <w:r>
        <w:rPr>
          <w:noProof/>
        </w:rPr>
        <w:t xml:space="preserve">Steven Feierman, </w:t>
      </w:r>
      <w:r w:rsidR="00F22D8E">
        <w:rPr>
          <w:i/>
          <w:noProof/>
        </w:rPr>
        <w:t>Peasant Intellectuals: Anthropology and H</w:t>
      </w:r>
      <w:r w:rsidRPr="00EC68D1">
        <w:rPr>
          <w:i/>
          <w:noProof/>
        </w:rPr>
        <w:t>istory in Tanzania</w:t>
      </w:r>
      <w:r w:rsidR="00F22D8E">
        <w:rPr>
          <w:noProof/>
        </w:rPr>
        <w:t xml:space="preserve"> (Madison, WI</w:t>
      </w:r>
      <w:r>
        <w:rPr>
          <w:noProof/>
        </w:rPr>
        <w:t xml:space="preserve">: University of Wisconsin Press, 1990); John Iliffe, </w:t>
      </w:r>
      <w:r w:rsidR="00F22D8E">
        <w:rPr>
          <w:i/>
          <w:noProof/>
        </w:rPr>
        <w:t>A Modern H</w:t>
      </w:r>
      <w:r w:rsidRPr="00EC68D1">
        <w:rPr>
          <w:i/>
          <w:noProof/>
        </w:rPr>
        <w:t>istory of Tanganyika</w:t>
      </w:r>
      <w:r>
        <w:rPr>
          <w:noProof/>
        </w:rPr>
        <w:t xml:space="preserve"> (Cambridge: Cambridge University Press, 1979); Helge Kjekshus, </w:t>
      </w:r>
      <w:r w:rsidR="00F22D8E">
        <w:rPr>
          <w:i/>
          <w:noProof/>
        </w:rPr>
        <w:t>Ecology</w:t>
      </w:r>
      <w:r w:rsidR="00C87480">
        <w:rPr>
          <w:i/>
          <w:noProof/>
        </w:rPr>
        <w:t>.</w:t>
      </w:r>
    </w:p>
    <w:p w:rsidR="0097731B" w:rsidRDefault="0097731B">
      <w:pPr>
        <w:pStyle w:val="FootnoteText"/>
      </w:pPr>
      <w:r>
        <w:rPr>
          <w:noProof/>
        </w:rPr>
        <w:tab/>
      </w:r>
      <w:r w:rsidRPr="008627DC">
        <w:rPr>
          <w:noProof/>
        </w:rPr>
        <w:t xml:space="preserve">There is a new trend towards the integration of environmental history into histories of trade and empire. See Robert W. Harms, </w:t>
      </w:r>
      <w:r w:rsidR="00F22D8E">
        <w:rPr>
          <w:i/>
          <w:noProof/>
        </w:rPr>
        <w:t>River of Wealth, River of Sorrow: the Central Zaire Basin in the Era of the Slave and Ivory T</w:t>
      </w:r>
      <w:r w:rsidRPr="008627DC">
        <w:rPr>
          <w:i/>
          <w:noProof/>
        </w:rPr>
        <w:t>rade, 1500-1891</w:t>
      </w:r>
      <w:r w:rsidRPr="008627DC">
        <w:rPr>
          <w:noProof/>
        </w:rPr>
        <w:t xml:space="preserve"> (New Haven: Yale University Press, 1981); Emmanuel Kreike, </w:t>
      </w:r>
      <w:r w:rsidR="00F22D8E">
        <w:rPr>
          <w:i/>
          <w:noProof/>
        </w:rPr>
        <w:t>Re-creating Eden: Land U</w:t>
      </w:r>
      <w:r w:rsidRPr="008627DC">
        <w:rPr>
          <w:i/>
          <w:noProof/>
        </w:rPr>
        <w:t xml:space="preserve">se, </w:t>
      </w:r>
      <w:r w:rsidR="00F22D8E">
        <w:rPr>
          <w:i/>
          <w:noProof/>
        </w:rPr>
        <w:t>Environment, and Society in Southern Angola and N</w:t>
      </w:r>
      <w:r w:rsidRPr="008627DC">
        <w:rPr>
          <w:i/>
          <w:noProof/>
        </w:rPr>
        <w:t>orthern Namibia</w:t>
      </w:r>
      <w:r w:rsidRPr="008627DC">
        <w:rPr>
          <w:noProof/>
        </w:rPr>
        <w:t xml:space="preserve"> (Portsmouth, NH: Heinemann, 2004); T. C. McCaskie, </w:t>
      </w:r>
      <w:r w:rsidR="00F22D8E">
        <w:rPr>
          <w:i/>
          <w:noProof/>
        </w:rPr>
        <w:t>State and Society in P</w:t>
      </w:r>
      <w:r w:rsidRPr="008627DC">
        <w:rPr>
          <w:i/>
          <w:noProof/>
        </w:rPr>
        <w:t>re-colonial Asante</w:t>
      </w:r>
      <w:r w:rsidRPr="008627DC">
        <w:rPr>
          <w:noProof/>
        </w:rPr>
        <w:t xml:space="preserve"> (Cambridge: Cambridge University Press, 1995); Randall M. Packard, </w:t>
      </w:r>
      <w:r w:rsidR="00F22D8E">
        <w:rPr>
          <w:i/>
          <w:noProof/>
        </w:rPr>
        <w:t>Chiefship and Cosmology: an H</w:t>
      </w:r>
      <w:r w:rsidRPr="008627DC">
        <w:rPr>
          <w:i/>
          <w:noProof/>
        </w:rPr>
        <w:t>is</w:t>
      </w:r>
      <w:r w:rsidR="00F22D8E">
        <w:rPr>
          <w:i/>
          <w:noProof/>
        </w:rPr>
        <w:t>torical study of Political C</w:t>
      </w:r>
      <w:r w:rsidRPr="008627DC">
        <w:rPr>
          <w:i/>
          <w:noProof/>
        </w:rPr>
        <w:t>ompetition</w:t>
      </w:r>
      <w:r w:rsidRPr="008627DC">
        <w:rPr>
          <w:noProof/>
        </w:rPr>
        <w:t xml:space="preserve"> (Bloomington: Indiana University Press, 1981); Schoenbrun, </w:t>
      </w:r>
      <w:r w:rsidR="00F22D8E">
        <w:rPr>
          <w:i/>
          <w:noProof/>
        </w:rPr>
        <w:t>A Green Place</w:t>
      </w:r>
      <w:r>
        <w:rPr>
          <w:i/>
          <w:noProo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50162"/>
      <w:docPartObj>
        <w:docPartGallery w:val="Page Numbers (Top of Page)"/>
        <w:docPartUnique/>
      </w:docPartObj>
    </w:sdtPr>
    <w:sdtContent>
      <w:p w:rsidR="009617CF" w:rsidRDefault="00204B43">
        <w:pPr>
          <w:pStyle w:val="Header"/>
          <w:jc w:val="right"/>
        </w:pPr>
        <w:r w:rsidRPr="00FF6D85">
          <w:rPr>
            <w:rFonts w:ascii="Times New Roman" w:hAnsi="Times New Roman"/>
            <w:sz w:val="24"/>
            <w:szCs w:val="24"/>
          </w:rPr>
          <w:fldChar w:fldCharType="begin"/>
        </w:r>
        <w:r w:rsidR="009617CF" w:rsidRPr="00FF6D85">
          <w:rPr>
            <w:rFonts w:ascii="Times New Roman" w:hAnsi="Times New Roman"/>
            <w:sz w:val="24"/>
            <w:szCs w:val="24"/>
          </w:rPr>
          <w:instrText xml:space="preserve"> PAGE   \* MERGEFORMAT </w:instrText>
        </w:r>
        <w:r w:rsidRPr="00FF6D85">
          <w:rPr>
            <w:rFonts w:ascii="Times New Roman" w:hAnsi="Times New Roman"/>
            <w:sz w:val="24"/>
            <w:szCs w:val="24"/>
          </w:rPr>
          <w:fldChar w:fldCharType="separate"/>
        </w:r>
        <w:r w:rsidR="00FF6D85">
          <w:rPr>
            <w:rFonts w:ascii="Times New Roman" w:hAnsi="Times New Roman"/>
            <w:noProof/>
            <w:sz w:val="24"/>
            <w:szCs w:val="24"/>
          </w:rPr>
          <w:t>66</w:t>
        </w:r>
        <w:r w:rsidRPr="00FF6D85">
          <w:rPr>
            <w:rFonts w:ascii="Times New Roman" w:hAnsi="Times New Roman"/>
            <w:sz w:val="24"/>
            <w:szCs w:val="24"/>
          </w:rPr>
          <w:fldChar w:fldCharType="end"/>
        </w:r>
      </w:p>
    </w:sdtContent>
  </w:sdt>
  <w:p w:rsidR="003C174F" w:rsidRPr="00CF2B9F" w:rsidRDefault="003B3B68" w:rsidP="00E314FB">
    <w:pPr>
      <w:pStyle w:val="Header"/>
      <w:jc w:val="right"/>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7CF" w:rsidRDefault="009617CF">
    <w:pPr>
      <w:pStyle w:val="Header"/>
      <w:jc w:val="right"/>
    </w:pPr>
  </w:p>
  <w:p w:rsidR="003C174F" w:rsidRPr="00CF2B9F" w:rsidRDefault="003B3B68" w:rsidP="00E314FB">
    <w:pPr>
      <w:pStyle w:val="Header"/>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2A3B"/>
    <w:multiLevelType w:val="multilevel"/>
    <w:tmpl w:val="BB16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96434B"/>
    <w:multiLevelType w:val="multilevel"/>
    <w:tmpl w:val="D2A8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EN.InstantFormat" w:val="T"/>
  </w:docVars>
  <w:rsids>
    <w:rsidRoot w:val="0097731B"/>
    <w:rsid w:val="00020F68"/>
    <w:rsid w:val="00023EAA"/>
    <w:rsid w:val="000311BC"/>
    <w:rsid w:val="000D3647"/>
    <w:rsid w:val="00146320"/>
    <w:rsid w:val="00162204"/>
    <w:rsid w:val="00162491"/>
    <w:rsid w:val="00174B6D"/>
    <w:rsid w:val="00180A21"/>
    <w:rsid w:val="001A334B"/>
    <w:rsid w:val="001A3B0A"/>
    <w:rsid w:val="00204B43"/>
    <w:rsid w:val="00231ABD"/>
    <w:rsid w:val="0023444F"/>
    <w:rsid w:val="00236610"/>
    <w:rsid w:val="002608CD"/>
    <w:rsid w:val="002612C7"/>
    <w:rsid w:val="002724AB"/>
    <w:rsid w:val="002E6F9E"/>
    <w:rsid w:val="00324146"/>
    <w:rsid w:val="00394035"/>
    <w:rsid w:val="003968D6"/>
    <w:rsid w:val="003B3B68"/>
    <w:rsid w:val="003C580E"/>
    <w:rsid w:val="003D55A1"/>
    <w:rsid w:val="003F0B64"/>
    <w:rsid w:val="00472DB5"/>
    <w:rsid w:val="00475007"/>
    <w:rsid w:val="00486B29"/>
    <w:rsid w:val="004F2778"/>
    <w:rsid w:val="00502745"/>
    <w:rsid w:val="005324B8"/>
    <w:rsid w:val="00557019"/>
    <w:rsid w:val="005807E2"/>
    <w:rsid w:val="005A107D"/>
    <w:rsid w:val="00640539"/>
    <w:rsid w:val="006C4518"/>
    <w:rsid w:val="006D64D0"/>
    <w:rsid w:val="00770B5A"/>
    <w:rsid w:val="0079142A"/>
    <w:rsid w:val="007B67F8"/>
    <w:rsid w:val="008022C3"/>
    <w:rsid w:val="008204E9"/>
    <w:rsid w:val="00826D97"/>
    <w:rsid w:val="00830267"/>
    <w:rsid w:val="00874948"/>
    <w:rsid w:val="008841D0"/>
    <w:rsid w:val="008A434B"/>
    <w:rsid w:val="00927317"/>
    <w:rsid w:val="009509AF"/>
    <w:rsid w:val="009617CF"/>
    <w:rsid w:val="0097731B"/>
    <w:rsid w:val="00982BA2"/>
    <w:rsid w:val="00983944"/>
    <w:rsid w:val="009C4508"/>
    <w:rsid w:val="009D47E3"/>
    <w:rsid w:val="00A02B16"/>
    <w:rsid w:val="00A60A9D"/>
    <w:rsid w:val="00A61B28"/>
    <w:rsid w:val="00A83B1D"/>
    <w:rsid w:val="00B170F8"/>
    <w:rsid w:val="00BA0321"/>
    <w:rsid w:val="00BD6B96"/>
    <w:rsid w:val="00C20EDE"/>
    <w:rsid w:val="00C21331"/>
    <w:rsid w:val="00C21BFB"/>
    <w:rsid w:val="00C23C8D"/>
    <w:rsid w:val="00C429B5"/>
    <w:rsid w:val="00C611A4"/>
    <w:rsid w:val="00C87480"/>
    <w:rsid w:val="00C97366"/>
    <w:rsid w:val="00CE1EF9"/>
    <w:rsid w:val="00CF3578"/>
    <w:rsid w:val="00D9186A"/>
    <w:rsid w:val="00DC07E2"/>
    <w:rsid w:val="00DD7349"/>
    <w:rsid w:val="00DF63AC"/>
    <w:rsid w:val="00E23BE9"/>
    <w:rsid w:val="00E25BA8"/>
    <w:rsid w:val="00E3243A"/>
    <w:rsid w:val="00E54CF1"/>
    <w:rsid w:val="00E7544B"/>
    <w:rsid w:val="00E82D6E"/>
    <w:rsid w:val="00F01ADC"/>
    <w:rsid w:val="00F22D8E"/>
    <w:rsid w:val="00F729EF"/>
    <w:rsid w:val="00F944B0"/>
    <w:rsid w:val="00FF6D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31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731B"/>
    <w:pPr>
      <w:spacing w:after="0" w:line="240" w:lineRule="auto"/>
    </w:pPr>
    <w:rPr>
      <w:rFonts w:ascii="Times New Roman" w:hAnsi="Times New Roman"/>
      <w:sz w:val="24"/>
    </w:rPr>
  </w:style>
  <w:style w:type="character" w:styleId="FootnoteReference">
    <w:name w:val="footnote reference"/>
    <w:basedOn w:val="DefaultParagraphFont"/>
    <w:semiHidden/>
    <w:rsid w:val="0097731B"/>
    <w:rPr>
      <w:vertAlign w:val="superscript"/>
    </w:rPr>
  </w:style>
  <w:style w:type="paragraph" w:styleId="FootnoteText">
    <w:name w:val="footnote text"/>
    <w:basedOn w:val="Normal"/>
    <w:link w:val="FootnoteTextChar"/>
    <w:semiHidden/>
    <w:rsid w:val="0097731B"/>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97731B"/>
    <w:rPr>
      <w:rFonts w:ascii="Times New Roman" w:eastAsia="Times New Roman" w:hAnsi="Times New Roman" w:cs="Times New Roman"/>
      <w:sz w:val="20"/>
      <w:szCs w:val="20"/>
    </w:rPr>
  </w:style>
  <w:style w:type="paragraph" w:styleId="Footer">
    <w:name w:val="footer"/>
    <w:basedOn w:val="Normal"/>
    <w:link w:val="FooterChar"/>
    <w:uiPriority w:val="99"/>
    <w:rsid w:val="0097731B"/>
    <w:pPr>
      <w:tabs>
        <w:tab w:val="center" w:pos="4320"/>
        <w:tab w:val="right" w:pos="8640"/>
      </w:tabs>
    </w:pPr>
  </w:style>
  <w:style w:type="character" w:customStyle="1" w:styleId="FooterChar">
    <w:name w:val="Footer Char"/>
    <w:basedOn w:val="DefaultParagraphFont"/>
    <w:link w:val="Footer"/>
    <w:uiPriority w:val="99"/>
    <w:rsid w:val="0097731B"/>
    <w:rPr>
      <w:rFonts w:ascii="Calibri" w:eastAsia="Calibri" w:hAnsi="Calibri" w:cs="Times New Roman"/>
    </w:rPr>
  </w:style>
  <w:style w:type="character" w:styleId="PageNumber">
    <w:name w:val="page number"/>
    <w:basedOn w:val="DefaultParagraphFont"/>
    <w:rsid w:val="0097731B"/>
  </w:style>
  <w:style w:type="paragraph" w:styleId="Header">
    <w:name w:val="header"/>
    <w:basedOn w:val="Normal"/>
    <w:link w:val="HeaderChar"/>
    <w:uiPriority w:val="99"/>
    <w:rsid w:val="0097731B"/>
    <w:pPr>
      <w:tabs>
        <w:tab w:val="center" w:pos="4320"/>
        <w:tab w:val="right" w:pos="8640"/>
      </w:tabs>
    </w:pPr>
  </w:style>
  <w:style w:type="character" w:customStyle="1" w:styleId="HeaderChar">
    <w:name w:val="Header Char"/>
    <w:basedOn w:val="DefaultParagraphFont"/>
    <w:link w:val="Header"/>
    <w:uiPriority w:val="99"/>
    <w:rsid w:val="0097731B"/>
    <w:rPr>
      <w:rFonts w:ascii="Calibri" w:eastAsia="Calibri" w:hAnsi="Calibri" w:cs="Times New Roman"/>
    </w:rPr>
  </w:style>
  <w:style w:type="paragraph" w:styleId="BalloonText">
    <w:name w:val="Balloon Text"/>
    <w:basedOn w:val="Normal"/>
    <w:link w:val="BalloonTextChar"/>
    <w:rsid w:val="00977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7731B"/>
    <w:rPr>
      <w:rFonts w:ascii="Tahoma" w:eastAsia="Calibri" w:hAnsi="Tahoma" w:cs="Tahoma"/>
      <w:sz w:val="16"/>
      <w:szCs w:val="16"/>
    </w:rPr>
  </w:style>
  <w:style w:type="paragraph" w:styleId="NormalWeb">
    <w:name w:val="Normal (Web)"/>
    <w:basedOn w:val="Normal"/>
    <w:rsid w:val="0097731B"/>
    <w:rPr>
      <w:rFonts w:ascii="Times New Roman" w:hAnsi="Times New Roman"/>
      <w:sz w:val="24"/>
      <w:szCs w:val="24"/>
    </w:rPr>
  </w:style>
  <w:style w:type="character" w:styleId="Hyperlink">
    <w:name w:val="Hyperlink"/>
    <w:basedOn w:val="DefaultParagraphFont"/>
    <w:uiPriority w:val="99"/>
    <w:unhideWhenUsed/>
    <w:rsid w:val="0097731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33</Pages>
  <Words>6102</Words>
  <Characters>34784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46</cp:revision>
  <dcterms:created xsi:type="dcterms:W3CDTF">2010-04-05T03:40:00Z</dcterms:created>
  <dcterms:modified xsi:type="dcterms:W3CDTF">2010-04-14T14:45:00Z</dcterms:modified>
</cp:coreProperties>
</file>