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FC" w:rsidRDefault="00DF5A4F" w:rsidP="00B82D8D">
      <w:pPr>
        <w:contextualSpacing/>
        <w:jc w:val="center"/>
      </w:pPr>
      <w:r>
        <w:t>Non-Printed Sources Cited</w:t>
      </w:r>
    </w:p>
    <w:p w:rsidR="00B82D8D" w:rsidRDefault="00B82D8D" w:rsidP="00B82D8D">
      <w:pPr>
        <w:contextualSpacing/>
        <w:jc w:val="center"/>
      </w:pPr>
    </w:p>
    <w:p w:rsidR="00B82D8D" w:rsidRDefault="00DF5A4F" w:rsidP="00B82D8D">
      <w:pPr>
        <w:ind w:left="720" w:hanging="720"/>
        <w:contextualSpacing/>
      </w:pPr>
      <w:r>
        <w:t xml:space="preserve">“About EPA Region 9.”  United States Environmental Protection Agency.  Jan. 2010.  </w:t>
      </w:r>
      <w:hyperlink r:id="rId7" w:history="1">
        <w:r>
          <w:rPr>
            <w:rStyle w:val="Hyperlink"/>
          </w:rPr>
          <w:t>http://www.epa.gov/region09/about-region9.html</w:t>
        </w:r>
      </w:hyperlink>
      <w:r w:rsidR="00B1026D">
        <w:rPr>
          <w:rStyle w:val="Hyperlink"/>
        </w:rPr>
        <w:t xml:space="preserve"> </w:t>
      </w:r>
      <w:r w:rsidR="00B1026D">
        <w:t xml:space="preserve">(accessed February 14, 2010).  </w:t>
      </w:r>
    </w:p>
    <w:p w:rsidR="0011393A" w:rsidRDefault="0011393A" w:rsidP="0011393A">
      <w:pPr>
        <w:ind w:left="720" w:hanging="720"/>
        <w:contextualSpacing/>
      </w:pPr>
    </w:p>
    <w:p w:rsidR="0011393A" w:rsidRDefault="0011393A" w:rsidP="0011393A">
      <w:pPr>
        <w:ind w:left="720" w:hanging="720"/>
        <w:contextualSpacing/>
      </w:pPr>
      <w:r>
        <w:t xml:space="preserve">Affrilachian Poets.  </w:t>
      </w:r>
      <w:hyperlink r:id="rId8" w:history="1">
        <w:r>
          <w:rPr>
            <w:rStyle w:val="Hyperlink"/>
          </w:rPr>
          <w:t>http://www.affrilachianpoets.com/</w:t>
        </w:r>
      </w:hyperlink>
      <w:r w:rsidR="00B1026D">
        <w:t xml:space="preserve"> (accessed July 14, 2010).</w:t>
      </w:r>
    </w:p>
    <w:p w:rsidR="00B82D8D" w:rsidRDefault="00B82D8D" w:rsidP="00B82D8D">
      <w:pPr>
        <w:ind w:left="720" w:hanging="720"/>
        <w:contextualSpacing/>
      </w:pPr>
    </w:p>
    <w:p w:rsidR="00B82D8D" w:rsidRDefault="00B82D8D" w:rsidP="00B82D8D">
      <w:pPr>
        <w:ind w:left="720" w:hanging="720"/>
        <w:contextualSpacing/>
      </w:pPr>
      <w:r>
        <w:t xml:space="preserve">“The Appalachian Region.”  </w:t>
      </w:r>
      <w:r w:rsidRPr="00D27A9D">
        <w:rPr>
          <w:i/>
        </w:rPr>
        <w:t>Appalachian Regional Commission</w:t>
      </w:r>
      <w:r>
        <w:t xml:space="preserve">.  </w:t>
      </w:r>
      <w:hyperlink r:id="rId9" w:history="1">
        <w:r>
          <w:rPr>
            <w:rStyle w:val="Hyperlink"/>
          </w:rPr>
          <w:t>http://www.arc.gov/appalachian_region/TheAppalachianRegion.asp</w:t>
        </w:r>
      </w:hyperlink>
      <w:r w:rsidR="00B1026D">
        <w:rPr>
          <w:rStyle w:val="Hyperlink"/>
        </w:rPr>
        <w:t xml:space="preserve"> </w:t>
      </w:r>
      <w:r w:rsidR="00B1026D">
        <w:t xml:space="preserve">(accessed February 14, 2010).  </w:t>
      </w:r>
    </w:p>
    <w:p w:rsidR="00B82D8D" w:rsidRDefault="00B82D8D" w:rsidP="00B82D8D">
      <w:pPr>
        <w:ind w:left="720" w:hanging="720"/>
        <w:contextualSpacing/>
      </w:pPr>
    </w:p>
    <w:p w:rsidR="0011393A" w:rsidRPr="00B82D8D" w:rsidRDefault="0011393A" w:rsidP="0011393A">
      <w:pPr>
        <w:ind w:left="720" w:hanging="720"/>
        <w:contextualSpacing/>
        <w:rPr>
          <w:lang w:val="en"/>
        </w:rPr>
      </w:pPr>
      <w:r>
        <w:t>Archibold, Randal C.  “</w:t>
      </w:r>
      <w:smartTag w:uri="urn:schemas-microsoft-com:office:smarttags" w:element="State">
        <w:smartTag w:uri="urn:schemas-microsoft-com:office:smarttags" w:element="place">
          <w:r>
            <w:t>Arizona</w:t>
          </w:r>
        </w:smartTag>
      </w:smartTag>
      <w:r>
        <w:t xml:space="preserve"> Enacts Stringent Law on Immigration.”  </w:t>
      </w:r>
      <w:r w:rsidRPr="000D2250">
        <w:rPr>
          <w:i/>
        </w:rPr>
        <w:t>New York Times on the Web</w:t>
      </w:r>
      <w:r w:rsidR="00B1026D">
        <w:t>.</w:t>
      </w:r>
      <w:r>
        <w:t xml:space="preserve"> </w:t>
      </w:r>
      <w:smartTag w:uri="urn:schemas-microsoft-com:office:smarttags" w:element="date">
        <w:smartTagPr>
          <w:attr w:name="Month" w:val="4"/>
          <w:attr w:name="Day" w:val="23"/>
          <w:attr w:name="Year" w:val="2010"/>
        </w:smartTagPr>
        <w:r>
          <w:t>23 April 2010</w:t>
        </w:r>
      </w:smartTag>
      <w:r>
        <w:t xml:space="preserve">.  </w:t>
      </w:r>
      <w:hyperlink r:id="rId10" w:history="1">
        <w:r>
          <w:rPr>
            <w:rStyle w:val="Hyperlink"/>
          </w:rPr>
          <w:t>http://www.nytimes.com/2010/04/24/us/politics/24immig.html</w:t>
        </w:r>
      </w:hyperlink>
      <w:r w:rsidR="00B1026D">
        <w:t xml:space="preserve"> (accessed Ap</w:t>
      </w:r>
      <w:bookmarkStart w:id="0" w:name="_GoBack"/>
      <w:bookmarkEnd w:id="0"/>
      <w:r w:rsidR="00B1026D">
        <w:t xml:space="preserve">ril 30, 2011).    </w:t>
      </w:r>
    </w:p>
    <w:p w:rsidR="0011393A" w:rsidRDefault="0011393A" w:rsidP="0011393A">
      <w:pPr>
        <w:contextualSpacing/>
      </w:pPr>
    </w:p>
    <w:p w:rsidR="0011393A" w:rsidRDefault="0011393A" w:rsidP="0011393A">
      <w:pPr>
        <w:ind w:left="768" w:hanging="768"/>
        <w:contextualSpacing/>
      </w:pPr>
      <w:r>
        <w:t xml:space="preserve">“Berlin Crossroads, Ohio.”  </w:t>
      </w:r>
      <w:r w:rsidRPr="00FE6A43">
        <w:rPr>
          <w:i/>
        </w:rPr>
        <w:t>Ohio History Central</w:t>
      </w:r>
      <w:r>
        <w:t xml:space="preserve">.  </w:t>
      </w:r>
      <w:smartTag w:uri="urn:schemas-microsoft-com:office:smarttags" w:element="date">
        <w:smartTagPr>
          <w:attr w:name="Month" w:val="11"/>
          <w:attr w:name="Day" w:val="11"/>
          <w:attr w:name="Year" w:val="2008"/>
        </w:smartTagPr>
        <w:r>
          <w:t xml:space="preserve">11 Nov. </w:t>
        </w:r>
        <w:r w:rsidRPr="00324BB3">
          <w:t>2008</w:t>
        </w:r>
      </w:smartTag>
      <w:r>
        <w:t xml:space="preserve">.  Ohio Historical Society.  </w:t>
      </w:r>
      <w:hyperlink r:id="rId11" w:history="1">
        <w:r w:rsidRPr="00324BB3">
          <w:rPr>
            <w:rStyle w:val="Hyperlink"/>
          </w:rPr>
          <w:t>http://www.ohiohistorycentral.org/entry.php?rec=3316</w:t>
        </w:r>
      </w:hyperlink>
      <w:r w:rsidR="00B1026D">
        <w:t xml:space="preserve"> (accessed June 7, 2010).  </w:t>
      </w:r>
    </w:p>
    <w:p w:rsidR="0011393A" w:rsidRPr="00324BB3" w:rsidRDefault="0011393A" w:rsidP="0011393A">
      <w:pPr>
        <w:ind w:left="768" w:hanging="768"/>
        <w:contextualSpacing/>
      </w:pPr>
    </w:p>
    <w:p w:rsidR="0011393A" w:rsidRDefault="0011393A" w:rsidP="0011393A">
      <w:pPr>
        <w:ind w:left="768" w:hanging="768"/>
        <w:contextualSpacing/>
      </w:pPr>
      <w:r>
        <w:t xml:space="preserve">“Black Fork Settlement, </w:t>
      </w:r>
      <w:smartTag w:uri="urn:schemas-microsoft-com:office:smarttags" w:element="State">
        <w:smartTag w:uri="urn:schemas-microsoft-com:office:smarttags" w:element="place">
          <w:r>
            <w:t>Ohio</w:t>
          </w:r>
        </w:smartTag>
      </w:smartTag>
      <w:r>
        <w:t xml:space="preserve">.”  </w:t>
      </w:r>
      <w:r w:rsidRPr="00FE6A43">
        <w:rPr>
          <w:i/>
        </w:rPr>
        <w:t>Ohio History Central</w:t>
      </w:r>
      <w:r>
        <w:t xml:space="preserve">.  </w:t>
      </w:r>
      <w:smartTag w:uri="urn:schemas-microsoft-com:office:smarttags" w:element="date">
        <w:smartTagPr>
          <w:attr w:name="Month" w:val="11"/>
          <w:attr w:name="Day" w:val="11"/>
          <w:attr w:name="Year" w:val="2008"/>
        </w:smartTagPr>
        <w:r>
          <w:t>11 Nov. 2008</w:t>
        </w:r>
      </w:smartTag>
      <w:r>
        <w:t xml:space="preserve">.  Ohio Historical Society.  </w:t>
      </w:r>
      <w:hyperlink r:id="rId12" w:history="1">
        <w:r w:rsidRPr="00324BB3">
          <w:rPr>
            <w:rStyle w:val="Hyperlink"/>
          </w:rPr>
          <w:t>http://www.ohiohistorycentral.org/entry.php?rec=3317</w:t>
        </w:r>
      </w:hyperlink>
      <w:r w:rsidR="00B1026D">
        <w:t xml:space="preserve"> (accessed June 7, 2010).  </w:t>
      </w:r>
    </w:p>
    <w:p w:rsidR="0011393A" w:rsidRDefault="0011393A" w:rsidP="0011393A">
      <w:pPr>
        <w:ind w:left="768" w:hanging="768"/>
        <w:contextualSpacing/>
      </w:pPr>
    </w:p>
    <w:p w:rsidR="0011393A" w:rsidRPr="005D50E7" w:rsidRDefault="0011393A" w:rsidP="0011393A">
      <w:pPr>
        <w:ind w:left="768" w:hanging="768"/>
        <w:contextualSpacing/>
      </w:pPr>
      <w:r w:rsidRPr="005D50E7">
        <w:t xml:space="preserve">Burns, Shirley Stewart.  “Mountaintop Removal in Central Appalachia.”  </w:t>
      </w:r>
      <w:r w:rsidRPr="005D50E7">
        <w:rPr>
          <w:i/>
        </w:rPr>
        <w:t>Southern Spaces</w:t>
      </w:r>
      <w:r w:rsidR="00B1026D">
        <w:t>.</w:t>
      </w:r>
      <w:r w:rsidRPr="005D50E7">
        <w:t xml:space="preserve"> </w:t>
      </w:r>
      <w:smartTag w:uri="urn:schemas-microsoft-com:office:smarttags" w:element="date">
        <w:smartTagPr>
          <w:attr w:name="Month" w:val="9"/>
          <w:attr w:name="Day" w:val="30"/>
          <w:attr w:name="Year" w:val="2009"/>
        </w:smartTagPr>
        <w:r w:rsidRPr="005D50E7">
          <w:t>30 Sept. 2009</w:t>
        </w:r>
      </w:smartTag>
      <w:r w:rsidRPr="005D50E7">
        <w:t xml:space="preserve">.  </w:t>
      </w:r>
      <w:r>
        <w:t>Emory University</w:t>
      </w:r>
      <w:r w:rsidR="00707103">
        <w:t xml:space="preserve">.  </w:t>
      </w:r>
      <w:hyperlink r:id="rId13" w:history="1">
        <w:r w:rsidRPr="005D50E7">
          <w:rPr>
            <w:rStyle w:val="Hyperlink"/>
          </w:rPr>
          <w:t>http://www.southernspaces.org/contents/2009/burns/1a.htm</w:t>
        </w:r>
      </w:hyperlink>
      <w:r w:rsidR="00B1026D">
        <w:t xml:space="preserve"> (accessed May 20, 2010).</w:t>
      </w:r>
    </w:p>
    <w:p w:rsidR="0011393A" w:rsidRDefault="0011393A" w:rsidP="0011393A">
      <w:pPr>
        <w:ind w:left="720" w:hanging="720"/>
        <w:contextualSpacing/>
        <w:rPr>
          <w:lang w:val="en"/>
        </w:rPr>
      </w:pPr>
    </w:p>
    <w:p w:rsidR="0011393A" w:rsidRDefault="0011393A" w:rsidP="0011393A">
      <w:pPr>
        <w:ind w:left="720" w:hanging="720"/>
        <w:contextualSpacing/>
        <w:rPr>
          <w:lang w:val="en"/>
        </w:rPr>
      </w:pPr>
      <w:r>
        <w:rPr>
          <w:lang w:val="en"/>
        </w:rPr>
        <w:t xml:space="preserve">Dylan, Bob.  “Subterranean Homesick Blues.”  </w:t>
      </w:r>
      <w:r w:rsidRPr="00266201">
        <w:rPr>
          <w:i/>
          <w:lang w:val="en"/>
        </w:rPr>
        <w:t>Bringing It All Back Home</w:t>
      </w:r>
      <w:r>
        <w:rPr>
          <w:lang w:val="en"/>
        </w:rPr>
        <w:t>.  Columbia Records, 1965.</w:t>
      </w:r>
    </w:p>
    <w:p w:rsidR="0011393A" w:rsidRPr="00266201" w:rsidRDefault="0011393A" w:rsidP="0011393A">
      <w:pPr>
        <w:ind w:left="720" w:hanging="720"/>
        <w:contextualSpacing/>
        <w:rPr>
          <w:lang w:val="en"/>
        </w:rPr>
      </w:pPr>
    </w:p>
    <w:p w:rsidR="0011393A" w:rsidRDefault="0011393A" w:rsidP="0011393A">
      <w:pPr>
        <w:contextualSpacing/>
      </w:pPr>
      <w:r>
        <w:t>Franklin, Rachel S.  “Domestic Migration Across Regions, Divisions, and States: 1995 to</w:t>
      </w:r>
      <w:r>
        <w:tab/>
        <w:t xml:space="preserve">2000.”  </w:t>
      </w:r>
      <w:r w:rsidRPr="00DA48CA">
        <w:rPr>
          <w:i/>
        </w:rPr>
        <w:t>Census 2000 Special Reports</w:t>
      </w:r>
      <w:r>
        <w:t>.  Washington, D.C.: U.S. Census Bureau,</w:t>
      </w:r>
      <w:r>
        <w:tab/>
        <w:t xml:space="preserve">2003.  </w:t>
      </w:r>
      <w:hyperlink r:id="rId14" w:history="1">
        <w:r>
          <w:rPr>
            <w:rStyle w:val="Hyperlink"/>
          </w:rPr>
          <w:t>http://www.census.gov/prod/2003pubs/censr-7.pdf</w:t>
        </w:r>
      </w:hyperlink>
      <w:r w:rsidR="00B1026D">
        <w:t xml:space="preserve"> (accessed May 1,</w:t>
      </w:r>
      <w:r w:rsidR="00B1026D">
        <w:tab/>
        <w:t>2011).</w:t>
      </w:r>
    </w:p>
    <w:p w:rsidR="0011393A" w:rsidRDefault="0011393A" w:rsidP="00B82D8D">
      <w:pPr>
        <w:ind w:left="720" w:hanging="720"/>
        <w:contextualSpacing/>
      </w:pPr>
    </w:p>
    <w:p w:rsidR="00B82D8D" w:rsidRPr="0011393A" w:rsidRDefault="00B82D8D" w:rsidP="0011393A">
      <w:pPr>
        <w:ind w:left="720" w:hanging="720"/>
        <w:contextualSpacing/>
        <w:rPr>
          <w:lang w:val="en"/>
        </w:rPr>
      </w:pPr>
      <w:r>
        <w:rPr>
          <w:lang w:val="en"/>
        </w:rPr>
        <w:t xml:space="preserve">“A Hidden America: Children of the Mountains.”  </w:t>
      </w:r>
      <w:r w:rsidRPr="003426E8">
        <w:rPr>
          <w:i/>
          <w:lang w:val="en"/>
        </w:rPr>
        <w:t>ABC News</w:t>
      </w:r>
      <w:r>
        <w:rPr>
          <w:lang w:val="en"/>
        </w:rPr>
        <w:t>.  Reported by Diane Sawyer.  ABC.  Feb. 2009.</w:t>
      </w:r>
    </w:p>
    <w:p w:rsidR="00B82D8D" w:rsidRDefault="00B82D8D" w:rsidP="00B82D8D">
      <w:pPr>
        <w:pStyle w:val="StyleLeft0Hanging05"/>
        <w:contextualSpacing/>
      </w:pPr>
      <w:r>
        <w:t>“</w:t>
      </w:r>
      <w:r w:rsidRPr="00C16348">
        <w:t>Mine Deaths Spark Criticism of Operator’s Record</w:t>
      </w:r>
      <w:r>
        <w:t xml:space="preserve">.”  </w:t>
      </w:r>
      <w:r w:rsidRPr="000C2C17">
        <w:rPr>
          <w:i/>
        </w:rPr>
        <w:t>CNN U.S</w:t>
      </w:r>
      <w:r>
        <w:t xml:space="preserve">.  Cable News Network.  </w:t>
      </w:r>
      <w:hyperlink r:id="rId15" w:history="1">
        <w:r>
          <w:rPr>
            <w:rStyle w:val="Hyperlink"/>
          </w:rPr>
          <w:t>http://www.cnn.com/2010/US/04/06/mine.disaster.safety/index.html?hpt=T1</w:t>
        </w:r>
      </w:hyperlink>
      <w:r w:rsidR="00B1026D">
        <w:rPr>
          <w:rStyle w:val="Hyperlink"/>
        </w:rPr>
        <w:t xml:space="preserve"> </w:t>
      </w:r>
      <w:r w:rsidR="00B1026D">
        <w:t xml:space="preserve">(accessed April 6, 2010).  </w:t>
      </w:r>
    </w:p>
    <w:p w:rsidR="00B82D8D" w:rsidRDefault="00B82D8D" w:rsidP="00B82D8D">
      <w:pPr>
        <w:pStyle w:val="StyleLeft0Hanging05"/>
        <w:contextualSpacing/>
      </w:pPr>
    </w:p>
    <w:p w:rsidR="0011393A" w:rsidRDefault="0011393A" w:rsidP="0011393A">
      <w:pPr>
        <w:ind w:left="720" w:hanging="720"/>
        <w:contextualSpacing/>
      </w:pPr>
      <w:r>
        <w:t xml:space="preserve">“Node.”  </w:t>
      </w:r>
      <w:r w:rsidRPr="008D2325">
        <w:rPr>
          <w:i/>
        </w:rPr>
        <w:t>The Ox</w:t>
      </w:r>
      <w:r>
        <w:rPr>
          <w:i/>
        </w:rPr>
        <w:t>ford English Dictionary Online</w:t>
      </w:r>
      <w:r>
        <w:t xml:space="preserve">.  Dec. 2009.  </w:t>
      </w:r>
      <w:hyperlink r:id="rId16" w:history="1">
        <w:r w:rsidR="00B1026D" w:rsidRPr="003251BB">
          <w:rPr>
            <w:rStyle w:val="Hyperlink"/>
          </w:rPr>
          <w:t>http://dictionary.oed.com.proxy.library.emory.edu/cgi/entry/00325689?query_type=word&amp;queryword=node&amp;first=1&amp;max_to_show=10&amp;sort_type=alpha&amp;result_</w:t>
        </w:r>
        <w:r w:rsidR="00B1026D" w:rsidRPr="003251BB">
          <w:rPr>
            <w:rStyle w:val="Hyperlink"/>
          </w:rPr>
          <w:lastRenderedPageBreak/>
          <w:t>place=1&amp;search_id=rrn0-ILcopJ-10630&amp;hilite=00325689</w:t>
        </w:r>
      </w:hyperlink>
      <w:r w:rsidR="00B1026D">
        <w:t xml:space="preserve"> (accessed February 19, 2010).</w:t>
      </w:r>
    </w:p>
    <w:p w:rsidR="00B1026D" w:rsidRDefault="00B82D8D" w:rsidP="0011393A">
      <w:pPr>
        <w:pStyle w:val="StyleLeft0Hanging05"/>
        <w:ind w:left="0" w:firstLine="0"/>
        <w:contextualSpacing/>
        <w:rPr>
          <w:color w:val="0000FF"/>
          <w:u w:val="single"/>
        </w:rPr>
      </w:pPr>
      <w:r>
        <w:t>“</w:t>
      </w:r>
      <w:r w:rsidRPr="00AD746C">
        <w:t>Obama Urges Probe into Mine Disaster after Last Bodies Found</w:t>
      </w:r>
      <w:r>
        <w:t xml:space="preserve">.”  </w:t>
      </w:r>
      <w:r w:rsidRPr="006A2F99">
        <w:rPr>
          <w:i/>
        </w:rPr>
        <w:t>CNN U.S</w:t>
      </w:r>
      <w:r>
        <w:t>.</w:t>
      </w:r>
      <w:r w:rsidR="0011393A">
        <w:t xml:space="preserve">  Cable</w:t>
      </w:r>
      <w:r w:rsidR="0011393A">
        <w:tab/>
      </w:r>
      <w:r>
        <w:t xml:space="preserve">News Network.  </w:t>
      </w:r>
      <w:r w:rsidR="0011393A">
        <w:tab/>
      </w:r>
      <w:hyperlink r:id="rId17" w:history="1">
        <w:r w:rsidR="00B1026D" w:rsidRPr="003251BB">
          <w:rPr>
            <w:rStyle w:val="Hyperlink"/>
          </w:rPr>
          <w:t>http://www.cnn.com/2010/US/04/10/west.virginia.mine/index.html?hpt=T1</w:t>
        </w:r>
      </w:hyperlink>
    </w:p>
    <w:p w:rsidR="00B1026D" w:rsidRPr="00B1026D" w:rsidRDefault="00B1026D" w:rsidP="00B1026D">
      <w:pPr>
        <w:pStyle w:val="StyleLeft0Hanging05"/>
        <w:ind w:left="0" w:firstLine="720"/>
        <w:contextualSpacing/>
        <w:rPr>
          <w:color w:val="0000FF"/>
          <w:u w:val="single"/>
        </w:rPr>
      </w:pPr>
      <w:r>
        <w:t>(accessed April 11, 2010).</w:t>
      </w:r>
    </w:p>
    <w:p w:rsidR="00B82D8D" w:rsidRDefault="00B82D8D" w:rsidP="00B82D8D">
      <w:pPr>
        <w:pStyle w:val="StyleLeft0Hanging05"/>
        <w:contextualSpacing/>
      </w:pPr>
    </w:p>
    <w:p w:rsidR="00B82D8D" w:rsidRDefault="00B82D8D" w:rsidP="00B82D8D">
      <w:pPr>
        <w:ind w:left="768" w:hanging="768"/>
        <w:contextualSpacing/>
      </w:pPr>
      <w:r>
        <w:t xml:space="preserve">“Paynes Crossing, </w:t>
      </w:r>
      <w:smartTag w:uri="urn:schemas-microsoft-com:office:smarttags" w:element="State">
        <w:smartTag w:uri="urn:schemas-microsoft-com:office:smarttags" w:element="place">
          <w:r>
            <w:t>Ohio</w:t>
          </w:r>
        </w:smartTag>
      </w:smartTag>
      <w:r>
        <w:t xml:space="preserve">.”  </w:t>
      </w:r>
      <w:r w:rsidRPr="00FE6A43">
        <w:rPr>
          <w:i/>
        </w:rPr>
        <w:t>Ohio History Central</w:t>
      </w:r>
      <w:r>
        <w:t xml:space="preserve">.  </w:t>
      </w:r>
      <w:smartTag w:uri="urn:schemas-microsoft-com:office:smarttags" w:element="date">
        <w:smartTagPr>
          <w:attr w:name="Year" w:val="2008"/>
          <w:attr w:name="Day" w:val="11"/>
          <w:attr w:name="Month" w:val="6"/>
        </w:smartTagPr>
        <w:r>
          <w:t xml:space="preserve">11 June </w:t>
        </w:r>
        <w:r w:rsidRPr="00324BB3">
          <w:t>2008</w:t>
        </w:r>
      </w:smartTag>
      <w:r>
        <w:t xml:space="preserve">.  Ohio Historical Society.  </w:t>
      </w:r>
      <w:hyperlink r:id="rId18" w:history="1">
        <w:r w:rsidRPr="00324BB3">
          <w:rPr>
            <w:rStyle w:val="Hyperlink"/>
          </w:rPr>
          <w:t>http://www.ohiohistorycentral.org/entry.php?rec=3274</w:t>
        </w:r>
      </w:hyperlink>
      <w:r w:rsidR="00B1026D">
        <w:t xml:space="preserve"> (accessed June 7, 2010).  </w:t>
      </w:r>
    </w:p>
    <w:p w:rsidR="00B82D8D" w:rsidRDefault="00B82D8D" w:rsidP="00B82D8D">
      <w:pPr>
        <w:ind w:left="768" w:hanging="768"/>
        <w:contextualSpacing/>
      </w:pPr>
    </w:p>
    <w:p w:rsidR="00B82D8D" w:rsidRPr="00324BB3" w:rsidRDefault="00B82D8D" w:rsidP="00B82D8D">
      <w:pPr>
        <w:ind w:left="768" w:hanging="768"/>
        <w:contextualSpacing/>
      </w:pPr>
      <w:r>
        <w:t xml:space="preserve">“Poke Patch Settlement.”  </w:t>
      </w:r>
      <w:r w:rsidRPr="00FE6A43">
        <w:rPr>
          <w:i/>
        </w:rPr>
        <w:t>Ohio History Central</w:t>
      </w:r>
      <w:r>
        <w:t xml:space="preserve">.  </w:t>
      </w:r>
      <w:smartTag w:uri="urn:schemas-microsoft-com:office:smarttags" w:element="date">
        <w:smartTagPr>
          <w:attr w:name="Year" w:val="2008"/>
          <w:attr w:name="Day" w:val="11"/>
          <w:attr w:name="Month" w:val="11"/>
        </w:smartTagPr>
        <w:r>
          <w:t>11 Nov. 2008</w:t>
        </w:r>
      </w:smartTag>
      <w:r>
        <w:t xml:space="preserve">.  Ohio Historical Society.  </w:t>
      </w:r>
      <w:hyperlink r:id="rId19" w:history="1">
        <w:r w:rsidRPr="00324BB3">
          <w:rPr>
            <w:rStyle w:val="Hyperlink"/>
          </w:rPr>
          <w:t>http://www.ohiohistorycentral.org/entry.php?rec=3346</w:t>
        </w:r>
      </w:hyperlink>
      <w:r w:rsidR="00B1026D">
        <w:t xml:space="preserve"> (accessed June 7, 2010). </w:t>
      </w:r>
      <w:r w:rsidR="00B1026D" w:rsidRPr="00324BB3">
        <w:t xml:space="preserve"> </w:t>
      </w:r>
    </w:p>
    <w:p w:rsidR="00B82D8D" w:rsidRDefault="00B82D8D" w:rsidP="00B82D8D">
      <w:pPr>
        <w:contextualSpacing/>
      </w:pPr>
    </w:p>
    <w:p w:rsidR="0011393A" w:rsidRPr="00B82D8D" w:rsidRDefault="0011393A" w:rsidP="0011393A">
      <w:pPr>
        <w:contextualSpacing/>
        <w:rPr>
          <w:i/>
        </w:rPr>
      </w:pPr>
      <w:smartTag w:uri="urn:schemas-microsoft-com:office:smarttags" w:element="City">
        <w:smartTag w:uri="urn:schemas-microsoft-com:office:smarttags" w:element="place">
          <w:r>
            <w:t>Santa Cruz</w:t>
          </w:r>
        </w:smartTag>
      </w:smartTag>
      <w:r>
        <w:t>, Nicole.  “</w:t>
      </w:r>
      <w:smartTag w:uri="urn:schemas-microsoft-com:office:smarttags" w:element="State">
        <w:smartTag w:uri="urn:schemas-microsoft-com:office:smarttags" w:element="place">
          <w:r>
            <w:t>Arizona</w:t>
          </w:r>
        </w:smartTag>
      </w:smartTag>
      <w:r>
        <w:t xml:space="preserve"> Bill Targeting Ethnic Studies Signed into Law.”  </w:t>
      </w:r>
      <w:r>
        <w:rPr>
          <w:i/>
        </w:rPr>
        <w:t>Los</w:t>
      </w:r>
      <w:r>
        <w:rPr>
          <w:i/>
        </w:rPr>
        <w:tab/>
        <w:t xml:space="preserve">Angeles </w:t>
      </w:r>
      <w:r w:rsidRPr="00B351BB">
        <w:rPr>
          <w:i/>
        </w:rPr>
        <w:t>Times on the Web</w:t>
      </w:r>
      <w:r w:rsidR="00590AC8">
        <w:t xml:space="preserve">.  </w:t>
      </w:r>
      <w:r>
        <w:t xml:space="preserve">12 May 2010.  </w:t>
      </w:r>
    </w:p>
    <w:p w:rsidR="0011393A" w:rsidRDefault="0011393A" w:rsidP="0011393A">
      <w:pPr>
        <w:contextualSpacing/>
      </w:pPr>
      <w:r>
        <w:tab/>
      </w:r>
      <w:hyperlink r:id="rId20" w:history="1">
        <w:r>
          <w:rPr>
            <w:rStyle w:val="Hyperlink"/>
          </w:rPr>
          <w:t>http://articles.latimes.com/2010/may/12/nation/la-na-ethnic-studies-20100512</w:t>
        </w:r>
      </w:hyperlink>
    </w:p>
    <w:p w:rsidR="00B1026D" w:rsidRDefault="00B1026D" w:rsidP="0011393A">
      <w:pPr>
        <w:contextualSpacing/>
      </w:pPr>
      <w:r>
        <w:tab/>
        <w:t>(accessed April 30, 2011).</w:t>
      </w:r>
    </w:p>
    <w:p w:rsidR="0011393A" w:rsidRDefault="0011393A" w:rsidP="00B82D8D">
      <w:pPr>
        <w:contextualSpacing/>
      </w:pPr>
    </w:p>
    <w:p w:rsidR="00B1026D" w:rsidRDefault="00B82D8D" w:rsidP="00B1026D">
      <w:pPr>
        <w:contextualSpacing/>
      </w:pPr>
      <w:r>
        <w:t xml:space="preserve">“Spiritual.”  </w:t>
      </w:r>
      <w:r w:rsidRPr="007F553E">
        <w:rPr>
          <w:i/>
        </w:rPr>
        <w:t>The Oxford English Dictionary Online</w:t>
      </w:r>
      <w:r>
        <w:t xml:space="preserve">.  Nov. 2010.  </w:t>
      </w:r>
      <w:r>
        <w:tab/>
      </w:r>
      <w:hyperlink r:id="rId21" w:history="1">
        <w:r w:rsidRPr="00C04BE7">
          <w:rPr>
            <w:rStyle w:val="Hyperlink"/>
          </w:rPr>
          <w:t>http://www.oed.com:80/Entry/186900</w:t>
        </w:r>
      </w:hyperlink>
      <w:r w:rsidR="00B1026D">
        <w:rPr>
          <w:rStyle w:val="Hyperlink"/>
        </w:rPr>
        <w:t xml:space="preserve">  </w:t>
      </w:r>
      <w:r w:rsidR="00B1026D">
        <w:t>(accessed January 23, 2011).</w:t>
      </w:r>
    </w:p>
    <w:p w:rsidR="0011393A" w:rsidRDefault="0011393A" w:rsidP="00B82D8D">
      <w:pPr>
        <w:contextualSpacing/>
      </w:pPr>
    </w:p>
    <w:p w:rsidR="00B1026D" w:rsidRDefault="00B82D8D" w:rsidP="00B1026D">
      <w:pPr>
        <w:contextualSpacing/>
      </w:pPr>
      <w:r>
        <w:t xml:space="preserve">“Supernatural.”  </w:t>
      </w:r>
      <w:r w:rsidRPr="00C272E8">
        <w:rPr>
          <w:i/>
        </w:rPr>
        <w:t>The Oxford English Dictionary Online</w:t>
      </w:r>
      <w:r>
        <w:t xml:space="preserve">.  Nov. 2010.  </w:t>
      </w:r>
      <w:r>
        <w:tab/>
      </w:r>
      <w:hyperlink r:id="rId22" w:history="1">
        <w:r w:rsidRPr="00C04BE7">
          <w:rPr>
            <w:rStyle w:val="Hyperlink"/>
          </w:rPr>
          <w:t>http://www.oed.com:80/Entry/194422</w:t>
        </w:r>
      </w:hyperlink>
      <w:r w:rsidR="00B1026D">
        <w:rPr>
          <w:rStyle w:val="Hyperlink"/>
        </w:rPr>
        <w:t xml:space="preserve">  </w:t>
      </w:r>
      <w:r w:rsidR="00B1026D">
        <w:t>(accessed January 23, 2011).</w:t>
      </w:r>
    </w:p>
    <w:p w:rsidR="00B82D8D" w:rsidRDefault="00B82D8D" w:rsidP="00B82D8D">
      <w:pPr>
        <w:contextualSpacing/>
      </w:pPr>
    </w:p>
    <w:p w:rsidR="00B82D8D" w:rsidRDefault="00B82D8D" w:rsidP="00B82D8D">
      <w:pPr>
        <w:ind w:left="720" w:hanging="720"/>
        <w:contextualSpacing/>
      </w:pPr>
    </w:p>
    <w:p w:rsidR="00B82D8D" w:rsidRDefault="00B82D8D" w:rsidP="00B82D8D">
      <w:pPr>
        <w:contextualSpacing/>
      </w:pPr>
    </w:p>
    <w:p w:rsidR="00B82D8D" w:rsidRDefault="00B82D8D" w:rsidP="00B82D8D">
      <w:pPr>
        <w:contextualSpacing/>
      </w:pPr>
    </w:p>
    <w:sectPr w:rsidR="00B82D8D" w:rsidSect="00CF550C">
      <w:headerReference w:type="default" r:id="rId23"/>
      <w:pgSz w:w="12240" w:h="15840"/>
      <w:pgMar w:top="1440" w:right="1440" w:bottom="1440" w:left="2160" w:header="720" w:footer="720" w:gutter="0"/>
      <w:pgNumType w:start="17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59D" w:rsidRDefault="0025759D" w:rsidP="00E6396C">
      <w:pPr>
        <w:spacing w:after="0"/>
      </w:pPr>
      <w:r>
        <w:separator/>
      </w:r>
    </w:p>
  </w:endnote>
  <w:endnote w:type="continuationSeparator" w:id="0">
    <w:p w:rsidR="0025759D" w:rsidRDefault="0025759D" w:rsidP="00E639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59D" w:rsidRDefault="0025759D" w:rsidP="00E6396C">
      <w:pPr>
        <w:spacing w:after="0"/>
      </w:pPr>
      <w:r>
        <w:separator/>
      </w:r>
    </w:p>
  </w:footnote>
  <w:footnote w:type="continuationSeparator" w:id="0">
    <w:p w:rsidR="0025759D" w:rsidRDefault="0025759D" w:rsidP="00E639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7207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6396C" w:rsidRDefault="00E6396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970">
          <w:rPr>
            <w:noProof/>
          </w:rPr>
          <w:t>179</w:t>
        </w:r>
        <w:r>
          <w:rPr>
            <w:noProof/>
          </w:rPr>
          <w:fldChar w:fldCharType="end"/>
        </w:r>
      </w:p>
    </w:sdtContent>
  </w:sdt>
  <w:p w:rsidR="00E6396C" w:rsidRDefault="00E639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4F"/>
    <w:rsid w:val="00037709"/>
    <w:rsid w:val="0011393A"/>
    <w:rsid w:val="001C0124"/>
    <w:rsid w:val="0025759D"/>
    <w:rsid w:val="003F4970"/>
    <w:rsid w:val="00516490"/>
    <w:rsid w:val="00522704"/>
    <w:rsid w:val="00590AC8"/>
    <w:rsid w:val="00707103"/>
    <w:rsid w:val="007B1CD1"/>
    <w:rsid w:val="009D48C0"/>
    <w:rsid w:val="00B1026D"/>
    <w:rsid w:val="00B82D8D"/>
    <w:rsid w:val="00B93DFC"/>
    <w:rsid w:val="00C5778D"/>
    <w:rsid w:val="00CF550C"/>
    <w:rsid w:val="00DF5A4F"/>
    <w:rsid w:val="00E6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F5A4F"/>
    <w:rPr>
      <w:color w:val="0000FF"/>
      <w:u w:val="single"/>
    </w:rPr>
  </w:style>
  <w:style w:type="paragraph" w:customStyle="1" w:styleId="StyleLeft0Hanging05">
    <w:name w:val="Style Left:  0&quot; Hanging:  0.5&quot;"/>
    <w:basedOn w:val="Normal"/>
    <w:rsid w:val="00B82D8D"/>
    <w:pPr>
      <w:spacing w:after="0"/>
      <w:ind w:left="768" w:hanging="768"/>
    </w:pPr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E6396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396C"/>
  </w:style>
  <w:style w:type="paragraph" w:styleId="Footer">
    <w:name w:val="footer"/>
    <w:basedOn w:val="Normal"/>
    <w:link w:val="FooterChar"/>
    <w:uiPriority w:val="99"/>
    <w:unhideWhenUsed/>
    <w:rsid w:val="00E6396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3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F5A4F"/>
    <w:rPr>
      <w:color w:val="0000FF"/>
      <w:u w:val="single"/>
    </w:rPr>
  </w:style>
  <w:style w:type="paragraph" w:customStyle="1" w:styleId="StyleLeft0Hanging05">
    <w:name w:val="Style Left:  0&quot; Hanging:  0.5&quot;"/>
    <w:basedOn w:val="Normal"/>
    <w:rsid w:val="00B82D8D"/>
    <w:pPr>
      <w:spacing w:after="0"/>
      <w:ind w:left="768" w:hanging="768"/>
    </w:pPr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E6396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396C"/>
  </w:style>
  <w:style w:type="paragraph" w:styleId="Footer">
    <w:name w:val="footer"/>
    <w:basedOn w:val="Normal"/>
    <w:link w:val="FooterChar"/>
    <w:uiPriority w:val="99"/>
    <w:unhideWhenUsed/>
    <w:rsid w:val="00E6396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3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frilachianpoets.com/" TargetMode="External"/><Relationship Id="rId13" Type="http://schemas.openxmlformats.org/officeDocument/2006/relationships/hyperlink" Target="http://www.southernspaces.org/contents/2009/burns/1a.htm" TargetMode="External"/><Relationship Id="rId18" Type="http://schemas.openxmlformats.org/officeDocument/2006/relationships/hyperlink" Target="http://www.ohiohistorycentral.org/entry.php?rec=327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ed.com:80/Entry/186900" TargetMode="External"/><Relationship Id="rId7" Type="http://schemas.openxmlformats.org/officeDocument/2006/relationships/hyperlink" Target="http://www.epa.gov/region09/about-region9.html" TargetMode="External"/><Relationship Id="rId12" Type="http://schemas.openxmlformats.org/officeDocument/2006/relationships/hyperlink" Target="http://www.ohiohistorycentral.org/entry.php?rec=3317" TargetMode="External"/><Relationship Id="rId17" Type="http://schemas.openxmlformats.org/officeDocument/2006/relationships/hyperlink" Target="http://www.cnn.com/2010/US/04/10/west.virginia.mine/index.html?hpt=T1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dictionary.oed.com.proxy.library.emory.edu/cgi/entry/00325689?query_type=word&amp;queryword=node&amp;first=1&amp;max_to_show=10&amp;sort_type=alpha&amp;result_place=1&amp;search_id=rrn0-ILcopJ-10630&amp;hilite=00325689" TargetMode="External"/><Relationship Id="rId20" Type="http://schemas.openxmlformats.org/officeDocument/2006/relationships/hyperlink" Target="http://articles.latimes.com/2010/may/12/nation/la-na-ethnic-studies-2010051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ohiohistorycentral.org/entry.php?rec=3316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nn.com/2010/US/04/06/mine.disaster.safety/index.html?hpt=T1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nytimes.com/2010/04/24/us/politics/24immig.html" TargetMode="External"/><Relationship Id="rId19" Type="http://schemas.openxmlformats.org/officeDocument/2006/relationships/hyperlink" Target="http://www.ohiohistorycentral.org/entry.php?rec=33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c.gov/appalachian_region/TheAppalachianRegion.asp" TargetMode="External"/><Relationship Id="rId14" Type="http://schemas.openxmlformats.org/officeDocument/2006/relationships/hyperlink" Target="http://www.census.gov/prod/2003pubs/censr-7.pdf" TargetMode="External"/><Relationship Id="rId22" Type="http://schemas.openxmlformats.org/officeDocument/2006/relationships/hyperlink" Target="http://www.oed.com:80/Entry/194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LaGrotteria, Angela Jean</dc:creator>
  <cp:lastModifiedBy>LaGrotteria, Angela Jean</cp:lastModifiedBy>
  <cp:revision>13</cp:revision>
  <dcterms:created xsi:type="dcterms:W3CDTF">2012-03-05T19:02:00Z</dcterms:created>
  <dcterms:modified xsi:type="dcterms:W3CDTF">2012-04-07T18:03:00Z</dcterms:modified>
</cp:coreProperties>
</file>