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FC55C" w14:textId="77777777" w:rsidR="00680689" w:rsidRPr="00BD26F4" w:rsidRDefault="00680689" w:rsidP="004D10BF">
      <w:pPr>
        <w:autoSpaceDE w:val="0"/>
        <w:autoSpaceDN w:val="0"/>
        <w:adjustRightInd w:val="0"/>
        <w:ind w:left="480" w:hanging="480"/>
        <w:jc w:val="both"/>
        <w:outlineLvl w:val="0"/>
        <w:rPr>
          <w:rFonts w:ascii="Times New Roman" w:hAnsi="Times New Roman" w:cs="Times New Roman"/>
          <w:b/>
        </w:rPr>
      </w:pPr>
      <w:bookmarkStart w:id="0" w:name="_Toc6342889"/>
      <w:bookmarkStart w:id="1" w:name="_Toc6343022"/>
      <w:bookmarkStart w:id="2" w:name="_Toc6343136"/>
      <w:bookmarkStart w:id="3" w:name="_Toc6343679"/>
      <w:bookmarkStart w:id="4" w:name="_Toc6582551"/>
      <w:bookmarkStart w:id="5" w:name="_Toc6689265"/>
      <w:bookmarkStart w:id="6" w:name="_Toc6828002"/>
      <w:bookmarkStart w:id="7" w:name="_Toc7020449"/>
      <w:r w:rsidRPr="00BD26F4">
        <w:rPr>
          <w:rFonts w:ascii="Times New Roman" w:hAnsi="Times New Roman" w:cs="Times New Roman"/>
          <w:b/>
        </w:rPr>
        <w:t>Distribution Agreement</w:t>
      </w:r>
      <w:bookmarkEnd w:id="0"/>
      <w:bookmarkEnd w:id="1"/>
      <w:bookmarkEnd w:id="2"/>
      <w:bookmarkEnd w:id="3"/>
      <w:bookmarkEnd w:id="4"/>
      <w:bookmarkEnd w:id="5"/>
      <w:bookmarkEnd w:id="6"/>
      <w:bookmarkEnd w:id="7"/>
    </w:p>
    <w:p w14:paraId="0D333ED4" w14:textId="77777777" w:rsidR="00680689" w:rsidRPr="00BD26F4" w:rsidRDefault="00680689" w:rsidP="004D10BF">
      <w:pPr>
        <w:autoSpaceDE w:val="0"/>
        <w:autoSpaceDN w:val="0"/>
        <w:adjustRightInd w:val="0"/>
        <w:ind w:left="480" w:hanging="480"/>
        <w:jc w:val="both"/>
        <w:rPr>
          <w:rFonts w:ascii="Times New Roman" w:hAnsi="Times New Roman" w:cs="Times New Roman"/>
        </w:rPr>
      </w:pPr>
    </w:p>
    <w:p w14:paraId="01FE0DC8" w14:textId="33791368" w:rsidR="00680689" w:rsidRPr="00BD26F4" w:rsidRDefault="00680689" w:rsidP="004D10BF">
      <w:pPr>
        <w:jc w:val="both"/>
        <w:rPr>
          <w:rFonts w:ascii="Times New Roman" w:hAnsi="Times New Roman" w:cs="Times New Roman"/>
        </w:rPr>
      </w:pPr>
      <w:r w:rsidRPr="00BD26F4">
        <w:rPr>
          <w:rFonts w:ascii="Times New Roman" w:hAnsi="Times New Roman" w:cs="Times New Roman"/>
        </w:rPr>
        <w:t>In presenting this thesis or dissertation as a partial fulfillment of the requirements for an advanced degree from Emory University, I hereby grant to Emory University and its agents the non-exclusive license to archive, make accessible, and display my thesis or dissertation in whole or in part in all forms of media, now or hereafter known, including display on the world wide web. I understand that I may select some access restrictions as part of the online submission of this thesis or dissertation. I retain all ownership rights to the copyright of the thesis or dissertation.  I also retain the right to use in future works (such as articles or books) all or part of this thesis or dissertation.</w:t>
      </w:r>
    </w:p>
    <w:p w14:paraId="0A635F11" w14:textId="77777777" w:rsidR="00680689" w:rsidRPr="00BD26F4" w:rsidRDefault="00680689" w:rsidP="004D10BF">
      <w:pPr>
        <w:jc w:val="both"/>
        <w:rPr>
          <w:rFonts w:ascii="Times New Roman" w:hAnsi="Times New Roman" w:cs="Times New Roman"/>
        </w:rPr>
      </w:pPr>
    </w:p>
    <w:p w14:paraId="2142C581" w14:textId="77777777" w:rsidR="00680689" w:rsidRPr="00BD26F4" w:rsidRDefault="00680689" w:rsidP="004D10BF">
      <w:pPr>
        <w:jc w:val="both"/>
        <w:rPr>
          <w:rFonts w:ascii="Times New Roman" w:hAnsi="Times New Roman" w:cs="Times New Roman"/>
        </w:rPr>
      </w:pPr>
    </w:p>
    <w:p w14:paraId="199FA46C" w14:textId="77777777" w:rsidR="00680689" w:rsidRPr="00BD26F4" w:rsidRDefault="00680689" w:rsidP="004D10BF">
      <w:pPr>
        <w:jc w:val="both"/>
        <w:rPr>
          <w:rFonts w:ascii="Times New Roman" w:hAnsi="Times New Roman" w:cs="Times New Roman"/>
        </w:rPr>
      </w:pPr>
    </w:p>
    <w:p w14:paraId="1C73812A" w14:textId="77777777" w:rsidR="00680689" w:rsidRPr="00BD26F4" w:rsidRDefault="00680689" w:rsidP="004D10BF">
      <w:pPr>
        <w:jc w:val="both"/>
        <w:rPr>
          <w:rFonts w:ascii="Times New Roman" w:hAnsi="Times New Roman" w:cs="Times New Roman"/>
        </w:rPr>
      </w:pPr>
    </w:p>
    <w:p w14:paraId="162EF3C0" w14:textId="77777777" w:rsidR="00680689" w:rsidRPr="00BD26F4" w:rsidRDefault="00680689" w:rsidP="004D10BF">
      <w:pPr>
        <w:jc w:val="both"/>
        <w:rPr>
          <w:rFonts w:ascii="Times New Roman" w:hAnsi="Times New Roman" w:cs="Times New Roman"/>
        </w:rPr>
      </w:pPr>
    </w:p>
    <w:p w14:paraId="2249D386" w14:textId="77777777" w:rsidR="00680689" w:rsidRPr="00BD26F4" w:rsidRDefault="00680689" w:rsidP="004D10BF">
      <w:pPr>
        <w:jc w:val="both"/>
        <w:rPr>
          <w:rFonts w:ascii="Times New Roman" w:hAnsi="Times New Roman" w:cs="Times New Roman"/>
        </w:rPr>
      </w:pPr>
    </w:p>
    <w:p w14:paraId="05447172" w14:textId="77777777" w:rsidR="00680689" w:rsidRPr="00BD26F4" w:rsidRDefault="00680689" w:rsidP="004D10BF">
      <w:pPr>
        <w:jc w:val="both"/>
        <w:rPr>
          <w:rFonts w:ascii="Times New Roman" w:hAnsi="Times New Roman" w:cs="Times New Roman"/>
        </w:rPr>
      </w:pPr>
      <w:r w:rsidRPr="00BD26F4">
        <w:rPr>
          <w:rFonts w:ascii="Times New Roman" w:hAnsi="Times New Roman" w:cs="Times New Roman"/>
        </w:rPr>
        <w:t>Signature:</w:t>
      </w:r>
    </w:p>
    <w:p w14:paraId="2DC0CF43" w14:textId="77777777" w:rsidR="00680689" w:rsidRPr="00BD26F4" w:rsidRDefault="00680689" w:rsidP="004D10BF">
      <w:pPr>
        <w:jc w:val="both"/>
        <w:rPr>
          <w:rFonts w:ascii="Times New Roman" w:hAnsi="Times New Roman" w:cs="Times New Roman"/>
        </w:rPr>
      </w:pPr>
    </w:p>
    <w:p w14:paraId="58DBF8F2" w14:textId="77777777" w:rsidR="00680689" w:rsidRPr="00BD26F4" w:rsidRDefault="00680689" w:rsidP="004D10BF">
      <w:pPr>
        <w:jc w:val="both"/>
        <w:rPr>
          <w:rFonts w:ascii="Times New Roman" w:hAnsi="Times New Roman" w:cs="Times New Roman"/>
        </w:rPr>
      </w:pPr>
      <w:r w:rsidRPr="00BD26F4">
        <w:rPr>
          <w:rFonts w:ascii="Times New Roman" w:hAnsi="Times New Roman" w:cs="Times New Roman"/>
        </w:rPr>
        <w:t xml:space="preserve">_____________________________ </w:t>
      </w:r>
      <w:r w:rsidRPr="00BD26F4">
        <w:rPr>
          <w:rFonts w:ascii="Times New Roman" w:hAnsi="Times New Roman" w:cs="Times New Roman"/>
        </w:rPr>
        <w:tab/>
      </w:r>
      <w:r w:rsidRPr="00BD26F4">
        <w:rPr>
          <w:rFonts w:ascii="Times New Roman" w:hAnsi="Times New Roman" w:cs="Times New Roman"/>
        </w:rPr>
        <w:tab/>
        <w:t>______________</w:t>
      </w:r>
    </w:p>
    <w:p w14:paraId="121442BD" w14:textId="6D9DC83A" w:rsidR="00680689" w:rsidRPr="00BD26F4" w:rsidRDefault="000E3B94" w:rsidP="004D10BF">
      <w:pPr>
        <w:jc w:val="both"/>
        <w:rPr>
          <w:rFonts w:ascii="Times New Roman" w:hAnsi="Times New Roman" w:cs="Times New Roman"/>
        </w:rPr>
      </w:pPr>
      <w:r w:rsidRPr="00BD26F4">
        <w:rPr>
          <w:rFonts w:ascii="Times New Roman" w:hAnsi="Times New Roman" w:cs="Times New Roman"/>
        </w:rPr>
        <w:t>Jennifer Reeves</w:t>
      </w:r>
      <w:r w:rsidR="00680689" w:rsidRPr="00BD26F4">
        <w:rPr>
          <w:rFonts w:ascii="Times New Roman" w:hAnsi="Times New Roman" w:cs="Times New Roman"/>
          <w:color w:val="008000"/>
        </w:rPr>
        <w:tab/>
      </w:r>
      <w:r w:rsidR="00680689" w:rsidRPr="00BD26F4">
        <w:rPr>
          <w:rFonts w:ascii="Times New Roman" w:hAnsi="Times New Roman" w:cs="Times New Roman"/>
        </w:rPr>
        <w:tab/>
      </w:r>
      <w:r w:rsidR="00680689" w:rsidRPr="00BD26F4">
        <w:rPr>
          <w:rFonts w:ascii="Times New Roman" w:hAnsi="Times New Roman" w:cs="Times New Roman"/>
        </w:rPr>
        <w:tab/>
      </w:r>
      <w:r w:rsidR="00680689" w:rsidRPr="00BD26F4">
        <w:rPr>
          <w:rFonts w:ascii="Times New Roman" w:hAnsi="Times New Roman" w:cs="Times New Roman"/>
        </w:rPr>
        <w:tab/>
        <w:t>Date</w:t>
      </w:r>
    </w:p>
    <w:p w14:paraId="2E51198A" w14:textId="662157C2" w:rsidR="00C67128" w:rsidRPr="00BD26F4" w:rsidRDefault="00C67128" w:rsidP="004D10BF">
      <w:pPr>
        <w:jc w:val="both"/>
        <w:rPr>
          <w:rFonts w:ascii="Times New Roman" w:hAnsi="Times New Roman" w:cs="Times New Roman"/>
        </w:rPr>
      </w:pPr>
      <w:r w:rsidRPr="00BD26F4">
        <w:rPr>
          <w:rFonts w:ascii="Times New Roman" w:hAnsi="Times New Roman" w:cs="Times New Roman"/>
        </w:rPr>
        <w:br w:type="page"/>
      </w:r>
    </w:p>
    <w:p w14:paraId="22579FD7" w14:textId="0F2A340B" w:rsidR="00874E54" w:rsidRPr="00BD26F4" w:rsidRDefault="000D75F8" w:rsidP="004D10BF">
      <w:pPr>
        <w:jc w:val="center"/>
        <w:outlineLvl w:val="0"/>
        <w:rPr>
          <w:rFonts w:ascii="Times New Roman" w:hAnsi="Times New Roman" w:cs="Times New Roman"/>
        </w:rPr>
      </w:pPr>
      <w:bookmarkStart w:id="8" w:name="_Toc6342890"/>
      <w:bookmarkStart w:id="9" w:name="_Toc6343023"/>
      <w:bookmarkStart w:id="10" w:name="_Toc6343137"/>
      <w:bookmarkStart w:id="11" w:name="_Toc6343680"/>
      <w:bookmarkStart w:id="12" w:name="_Toc6582552"/>
      <w:bookmarkStart w:id="13" w:name="_Toc6689266"/>
      <w:bookmarkStart w:id="14" w:name="_Toc6828003"/>
      <w:bookmarkStart w:id="15" w:name="_Toc7020450"/>
      <w:r w:rsidRPr="00BD26F4">
        <w:rPr>
          <w:rFonts w:ascii="Times New Roman" w:hAnsi="Times New Roman" w:cs="Times New Roman"/>
        </w:rPr>
        <w:lastRenderedPageBreak/>
        <w:t>Anesthesia providers’ perspectives on abortion provision:  a qualitative study</w:t>
      </w:r>
      <w:bookmarkEnd w:id="8"/>
      <w:bookmarkEnd w:id="9"/>
      <w:bookmarkEnd w:id="10"/>
      <w:bookmarkEnd w:id="11"/>
      <w:bookmarkEnd w:id="12"/>
      <w:bookmarkEnd w:id="13"/>
      <w:bookmarkEnd w:id="14"/>
      <w:bookmarkEnd w:id="15"/>
    </w:p>
    <w:p w14:paraId="15F95A29" w14:textId="6257F7FD" w:rsidR="00CB464A" w:rsidRPr="00BD26F4" w:rsidRDefault="00CB464A" w:rsidP="004D10BF">
      <w:pPr>
        <w:jc w:val="center"/>
        <w:rPr>
          <w:rFonts w:ascii="Times New Roman" w:hAnsi="Times New Roman" w:cs="Times New Roman"/>
        </w:rPr>
      </w:pPr>
    </w:p>
    <w:p w14:paraId="63D17F7F" w14:textId="77777777" w:rsidR="00A63F47" w:rsidRPr="00BD26F4" w:rsidRDefault="00A63F47" w:rsidP="004D10BF">
      <w:pPr>
        <w:jc w:val="center"/>
        <w:rPr>
          <w:rFonts w:ascii="Times New Roman" w:hAnsi="Times New Roman" w:cs="Times New Roman"/>
        </w:rPr>
      </w:pPr>
    </w:p>
    <w:p w14:paraId="3A5CFA46" w14:textId="487C9242" w:rsidR="00CB464A" w:rsidRPr="00BD26F4" w:rsidRDefault="000D75F8" w:rsidP="004D10BF">
      <w:pPr>
        <w:jc w:val="center"/>
        <w:outlineLvl w:val="0"/>
        <w:rPr>
          <w:rFonts w:ascii="Times New Roman" w:hAnsi="Times New Roman" w:cs="Times New Roman"/>
        </w:rPr>
      </w:pPr>
      <w:bookmarkStart w:id="16" w:name="_Toc6342891"/>
      <w:bookmarkStart w:id="17" w:name="_Toc6343024"/>
      <w:bookmarkStart w:id="18" w:name="_Toc6343138"/>
      <w:bookmarkStart w:id="19" w:name="_Toc6343681"/>
      <w:bookmarkStart w:id="20" w:name="_Toc6582553"/>
      <w:bookmarkStart w:id="21" w:name="_Toc6689267"/>
      <w:bookmarkStart w:id="22" w:name="_Toc6828004"/>
      <w:bookmarkStart w:id="23" w:name="_Toc7020451"/>
      <w:r w:rsidRPr="00BD26F4">
        <w:rPr>
          <w:rFonts w:ascii="Times New Roman" w:hAnsi="Times New Roman" w:cs="Times New Roman"/>
        </w:rPr>
        <w:t>Jennifer Reeves</w:t>
      </w:r>
      <w:r w:rsidR="00CB464A" w:rsidRPr="00BD26F4">
        <w:rPr>
          <w:rFonts w:ascii="Times New Roman" w:hAnsi="Times New Roman" w:cs="Times New Roman"/>
        </w:rPr>
        <w:t>, MD</w:t>
      </w:r>
      <w:bookmarkEnd w:id="16"/>
      <w:bookmarkEnd w:id="17"/>
      <w:bookmarkEnd w:id="18"/>
      <w:bookmarkEnd w:id="19"/>
      <w:bookmarkEnd w:id="20"/>
      <w:bookmarkEnd w:id="21"/>
      <w:bookmarkEnd w:id="22"/>
      <w:bookmarkEnd w:id="23"/>
    </w:p>
    <w:p w14:paraId="07E0BFBA" w14:textId="77151C20" w:rsidR="00CB464A" w:rsidRPr="00BD26F4" w:rsidRDefault="00CB464A" w:rsidP="004D10BF">
      <w:pPr>
        <w:jc w:val="center"/>
        <w:rPr>
          <w:rFonts w:ascii="Times New Roman" w:hAnsi="Times New Roman" w:cs="Times New Roman"/>
        </w:rPr>
      </w:pPr>
    </w:p>
    <w:p w14:paraId="7FE4F487" w14:textId="77777777" w:rsidR="00A63F47" w:rsidRPr="00BD26F4" w:rsidRDefault="00A63F47" w:rsidP="004D10BF">
      <w:pPr>
        <w:jc w:val="center"/>
        <w:rPr>
          <w:rFonts w:ascii="Times New Roman" w:hAnsi="Times New Roman" w:cs="Times New Roman"/>
        </w:rPr>
      </w:pPr>
    </w:p>
    <w:p w14:paraId="5427EE1A" w14:textId="11D9D562" w:rsidR="00CB464A" w:rsidRPr="00BD26F4" w:rsidRDefault="00CB464A" w:rsidP="004D10BF">
      <w:pPr>
        <w:jc w:val="center"/>
        <w:outlineLvl w:val="0"/>
        <w:rPr>
          <w:rFonts w:ascii="Times New Roman" w:hAnsi="Times New Roman" w:cs="Times New Roman"/>
        </w:rPr>
      </w:pPr>
      <w:bookmarkStart w:id="24" w:name="_Toc6342892"/>
      <w:bookmarkStart w:id="25" w:name="_Toc6343025"/>
      <w:bookmarkStart w:id="26" w:name="_Toc6343139"/>
      <w:bookmarkStart w:id="27" w:name="_Toc6343682"/>
      <w:bookmarkStart w:id="28" w:name="_Toc6582554"/>
      <w:bookmarkStart w:id="29" w:name="_Toc6689268"/>
      <w:bookmarkStart w:id="30" w:name="_Toc6828005"/>
      <w:bookmarkStart w:id="31" w:name="_Toc7020452"/>
      <w:r w:rsidRPr="00BD26F4">
        <w:rPr>
          <w:rFonts w:ascii="Times New Roman" w:hAnsi="Times New Roman" w:cs="Times New Roman"/>
        </w:rPr>
        <w:t>Department of Behavioral Sciences and Health Education</w:t>
      </w:r>
      <w:bookmarkEnd w:id="24"/>
      <w:bookmarkEnd w:id="25"/>
      <w:bookmarkEnd w:id="26"/>
      <w:bookmarkEnd w:id="27"/>
      <w:bookmarkEnd w:id="28"/>
      <w:bookmarkEnd w:id="29"/>
      <w:bookmarkEnd w:id="30"/>
      <w:bookmarkEnd w:id="31"/>
    </w:p>
    <w:p w14:paraId="31793458" w14:textId="0D85D775" w:rsidR="00CB464A" w:rsidRPr="00BD26F4" w:rsidRDefault="00CB464A" w:rsidP="004D10BF">
      <w:pPr>
        <w:jc w:val="center"/>
        <w:rPr>
          <w:rFonts w:ascii="Times New Roman" w:hAnsi="Times New Roman" w:cs="Times New Roman"/>
        </w:rPr>
      </w:pPr>
    </w:p>
    <w:p w14:paraId="62A75315" w14:textId="482B3395" w:rsidR="00A63F47" w:rsidRPr="00BD26F4" w:rsidRDefault="00A63F47" w:rsidP="004D10BF">
      <w:pPr>
        <w:jc w:val="center"/>
        <w:rPr>
          <w:rFonts w:ascii="Times New Roman" w:hAnsi="Times New Roman" w:cs="Times New Roman"/>
        </w:rPr>
      </w:pPr>
    </w:p>
    <w:p w14:paraId="3C66A4A2" w14:textId="77777777" w:rsidR="00A63F47" w:rsidRPr="00BD26F4" w:rsidRDefault="00A63F47" w:rsidP="004D10BF">
      <w:pPr>
        <w:jc w:val="center"/>
        <w:rPr>
          <w:rFonts w:ascii="Times New Roman" w:hAnsi="Times New Roman" w:cs="Times New Roman"/>
        </w:rPr>
      </w:pPr>
    </w:p>
    <w:p w14:paraId="7CC91401" w14:textId="77777777" w:rsidR="00680689" w:rsidRPr="00BD26F4" w:rsidRDefault="00680689" w:rsidP="004D10BF">
      <w:pPr>
        <w:pStyle w:val="Header"/>
        <w:jc w:val="center"/>
        <w:rPr>
          <w:rFonts w:ascii="Times New Roman" w:hAnsi="Times New Roman" w:cs="Times New Roman"/>
          <w:sz w:val="24"/>
          <w:szCs w:val="24"/>
        </w:rPr>
      </w:pPr>
    </w:p>
    <w:p w14:paraId="4911780D" w14:textId="77777777" w:rsidR="00680689" w:rsidRPr="00BD26F4" w:rsidRDefault="00680689" w:rsidP="004D10BF">
      <w:pPr>
        <w:pStyle w:val="Header"/>
        <w:jc w:val="center"/>
        <w:rPr>
          <w:rFonts w:ascii="Times New Roman" w:hAnsi="Times New Roman" w:cs="Times New Roman"/>
          <w:sz w:val="24"/>
          <w:szCs w:val="24"/>
        </w:rPr>
      </w:pPr>
      <w:r w:rsidRPr="00BD26F4">
        <w:rPr>
          <w:rFonts w:ascii="Times New Roman" w:hAnsi="Times New Roman" w:cs="Times New Roman"/>
          <w:sz w:val="24"/>
          <w:szCs w:val="24"/>
        </w:rPr>
        <w:t>_______________________________________________</w:t>
      </w:r>
    </w:p>
    <w:p w14:paraId="3E377725" w14:textId="77777777" w:rsidR="00680689" w:rsidRPr="00BD26F4" w:rsidRDefault="00680689" w:rsidP="004D10BF">
      <w:pPr>
        <w:pStyle w:val="Header"/>
        <w:jc w:val="center"/>
        <w:outlineLvl w:val="0"/>
        <w:rPr>
          <w:rFonts w:ascii="Times New Roman" w:hAnsi="Times New Roman" w:cs="Times New Roman"/>
          <w:sz w:val="24"/>
          <w:szCs w:val="24"/>
        </w:rPr>
      </w:pPr>
      <w:bookmarkStart w:id="32" w:name="_Toc6342893"/>
      <w:bookmarkStart w:id="33" w:name="_Toc6343026"/>
      <w:bookmarkStart w:id="34" w:name="_Toc6343140"/>
      <w:bookmarkStart w:id="35" w:name="_Toc6343683"/>
      <w:bookmarkStart w:id="36" w:name="_Toc6582555"/>
      <w:bookmarkStart w:id="37" w:name="_Toc6689269"/>
      <w:bookmarkStart w:id="38" w:name="_Toc6828006"/>
      <w:bookmarkStart w:id="39" w:name="_Toc7020453"/>
      <w:r w:rsidRPr="00BD26F4">
        <w:rPr>
          <w:rFonts w:ascii="Times New Roman" w:hAnsi="Times New Roman" w:cs="Times New Roman"/>
          <w:sz w:val="24"/>
          <w:szCs w:val="24"/>
        </w:rPr>
        <w:t>Kelli S. Hall, PhD, MS</w:t>
      </w:r>
      <w:bookmarkEnd w:id="32"/>
      <w:bookmarkEnd w:id="33"/>
      <w:bookmarkEnd w:id="34"/>
      <w:bookmarkEnd w:id="35"/>
      <w:bookmarkEnd w:id="36"/>
      <w:bookmarkEnd w:id="37"/>
      <w:bookmarkEnd w:id="38"/>
      <w:bookmarkEnd w:id="39"/>
    </w:p>
    <w:p w14:paraId="70E299E9" w14:textId="77777777" w:rsidR="00680689" w:rsidRPr="00BD26F4" w:rsidRDefault="00680689" w:rsidP="004D10BF">
      <w:pPr>
        <w:pStyle w:val="Header"/>
        <w:jc w:val="center"/>
        <w:rPr>
          <w:rFonts w:ascii="Times New Roman" w:hAnsi="Times New Roman" w:cs="Times New Roman"/>
          <w:sz w:val="24"/>
          <w:szCs w:val="24"/>
        </w:rPr>
      </w:pPr>
      <w:r w:rsidRPr="00BD26F4">
        <w:rPr>
          <w:rFonts w:ascii="Times New Roman" w:hAnsi="Times New Roman" w:cs="Times New Roman"/>
          <w:sz w:val="24"/>
          <w:szCs w:val="24"/>
        </w:rPr>
        <w:t>Thesis Committee Chair</w:t>
      </w:r>
    </w:p>
    <w:p w14:paraId="403766D2" w14:textId="77777777" w:rsidR="00680689" w:rsidRPr="00BD26F4" w:rsidRDefault="00680689" w:rsidP="004D10BF">
      <w:pPr>
        <w:pStyle w:val="Header"/>
        <w:jc w:val="center"/>
        <w:rPr>
          <w:rFonts w:ascii="Times New Roman" w:hAnsi="Times New Roman" w:cs="Times New Roman"/>
          <w:sz w:val="24"/>
          <w:szCs w:val="24"/>
        </w:rPr>
      </w:pPr>
    </w:p>
    <w:p w14:paraId="287064C7" w14:textId="77777777" w:rsidR="00680689" w:rsidRPr="00BD26F4" w:rsidRDefault="00680689" w:rsidP="004D10BF">
      <w:pPr>
        <w:pStyle w:val="Header"/>
        <w:jc w:val="center"/>
        <w:rPr>
          <w:rFonts w:ascii="Times New Roman" w:hAnsi="Times New Roman" w:cs="Times New Roman"/>
          <w:sz w:val="24"/>
          <w:szCs w:val="24"/>
        </w:rPr>
      </w:pPr>
    </w:p>
    <w:p w14:paraId="7AD6DBA3" w14:textId="77777777" w:rsidR="00680689" w:rsidRPr="00BD26F4" w:rsidRDefault="00680689" w:rsidP="004D10BF">
      <w:pPr>
        <w:pStyle w:val="Header"/>
        <w:jc w:val="center"/>
        <w:rPr>
          <w:rFonts w:ascii="Times New Roman" w:hAnsi="Times New Roman" w:cs="Times New Roman"/>
          <w:sz w:val="24"/>
          <w:szCs w:val="24"/>
        </w:rPr>
      </w:pPr>
      <w:r w:rsidRPr="00BD26F4">
        <w:rPr>
          <w:rFonts w:ascii="Times New Roman" w:hAnsi="Times New Roman" w:cs="Times New Roman"/>
          <w:sz w:val="24"/>
          <w:szCs w:val="24"/>
        </w:rPr>
        <w:t>_______________________________________________</w:t>
      </w:r>
    </w:p>
    <w:p w14:paraId="623BB7E2" w14:textId="77777777" w:rsidR="00680689" w:rsidRPr="00BD26F4" w:rsidRDefault="00680689" w:rsidP="004D10BF">
      <w:pPr>
        <w:jc w:val="center"/>
        <w:outlineLvl w:val="0"/>
        <w:rPr>
          <w:rFonts w:ascii="Times New Roman" w:hAnsi="Times New Roman" w:cs="Times New Roman"/>
        </w:rPr>
      </w:pPr>
      <w:bookmarkStart w:id="40" w:name="_Toc6342894"/>
      <w:bookmarkStart w:id="41" w:name="_Toc6343027"/>
      <w:bookmarkStart w:id="42" w:name="_Toc6343141"/>
      <w:bookmarkStart w:id="43" w:name="_Toc6343684"/>
      <w:bookmarkStart w:id="44" w:name="_Toc6582556"/>
      <w:bookmarkStart w:id="45" w:name="_Toc6689270"/>
      <w:bookmarkStart w:id="46" w:name="_Toc6828007"/>
      <w:bookmarkStart w:id="47" w:name="_Toc7020454"/>
      <w:r w:rsidRPr="00BD26F4">
        <w:rPr>
          <w:rFonts w:ascii="Times New Roman" w:hAnsi="Times New Roman" w:cs="Times New Roman"/>
        </w:rPr>
        <w:t>Carrie Cwiak, MD, MPH</w:t>
      </w:r>
      <w:bookmarkEnd w:id="40"/>
      <w:bookmarkEnd w:id="41"/>
      <w:bookmarkEnd w:id="42"/>
      <w:bookmarkEnd w:id="43"/>
      <w:bookmarkEnd w:id="44"/>
      <w:bookmarkEnd w:id="45"/>
      <w:bookmarkEnd w:id="46"/>
      <w:bookmarkEnd w:id="47"/>
    </w:p>
    <w:p w14:paraId="7F2750E3" w14:textId="0F9FCF79" w:rsidR="00680689" w:rsidRPr="00BD26F4" w:rsidRDefault="00680689" w:rsidP="004D10BF">
      <w:pPr>
        <w:jc w:val="center"/>
        <w:rPr>
          <w:rFonts w:ascii="Times New Roman" w:hAnsi="Times New Roman" w:cs="Times New Roman"/>
        </w:rPr>
      </w:pPr>
      <w:r w:rsidRPr="00BD26F4">
        <w:rPr>
          <w:rFonts w:ascii="Times New Roman" w:hAnsi="Times New Roman" w:cs="Times New Roman"/>
        </w:rPr>
        <w:t>Thesis Committee Member</w:t>
      </w:r>
    </w:p>
    <w:p w14:paraId="3AE7D43D" w14:textId="0EA76D45" w:rsidR="008B6DE8" w:rsidRPr="00BD26F4" w:rsidRDefault="008B6DE8" w:rsidP="008B6DE8">
      <w:pPr>
        <w:pStyle w:val="Header"/>
        <w:jc w:val="center"/>
        <w:rPr>
          <w:rFonts w:ascii="Times New Roman" w:hAnsi="Times New Roman" w:cs="Times New Roman"/>
          <w:sz w:val="24"/>
          <w:szCs w:val="24"/>
        </w:rPr>
      </w:pPr>
    </w:p>
    <w:p w14:paraId="4817AE8E" w14:textId="77777777" w:rsidR="008B6DE8" w:rsidRPr="00BD26F4" w:rsidRDefault="008B6DE8" w:rsidP="008B6DE8">
      <w:pPr>
        <w:pStyle w:val="Header"/>
        <w:jc w:val="center"/>
        <w:rPr>
          <w:rFonts w:ascii="Times New Roman" w:hAnsi="Times New Roman" w:cs="Times New Roman"/>
          <w:sz w:val="24"/>
          <w:szCs w:val="24"/>
        </w:rPr>
      </w:pPr>
    </w:p>
    <w:p w14:paraId="6AC5F077" w14:textId="77777777" w:rsidR="008B6DE8" w:rsidRPr="00BD26F4" w:rsidRDefault="008B6DE8" w:rsidP="008B6DE8">
      <w:pPr>
        <w:pStyle w:val="Header"/>
        <w:jc w:val="center"/>
        <w:rPr>
          <w:rFonts w:ascii="Times New Roman" w:hAnsi="Times New Roman" w:cs="Times New Roman"/>
          <w:sz w:val="24"/>
          <w:szCs w:val="24"/>
        </w:rPr>
      </w:pPr>
      <w:r w:rsidRPr="00BD26F4">
        <w:rPr>
          <w:rFonts w:ascii="Times New Roman" w:hAnsi="Times New Roman" w:cs="Times New Roman"/>
          <w:sz w:val="24"/>
          <w:szCs w:val="24"/>
        </w:rPr>
        <w:t>_______________________________________________</w:t>
      </w:r>
    </w:p>
    <w:p w14:paraId="46A6F566" w14:textId="6D88BF94" w:rsidR="008B6DE8" w:rsidRPr="00BD26F4" w:rsidRDefault="008B6DE8" w:rsidP="008B6DE8">
      <w:pPr>
        <w:jc w:val="center"/>
        <w:outlineLvl w:val="0"/>
        <w:rPr>
          <w:rFonts w:ascii="Times New Roman" w:hAnsi="Times New Roman" w:cs="Times New Roman"/>
        </w:rPr>
      </w:pPr>
      <w:bookmarkStart w:id="48" w:name="_Toc6342895"/>
      <w:bookmarkStart w:id="49" w:name="_Toc6343028"/>
      <w:bookmarkStart w:id="50" w:name="_Toc6343142"/>
      <w:bookmarkStart w:id="51" w:name="_Toc6343685"/>
      <w:bookmarkStart w:id="52" w:name="_Toc6582557"/>
      <w:bookmarkStart w:id="53" w:name="_Toc6689271"/>
      <w:bookmarkStart w:id="54" w:name="_Toc6828008"/>
      <w:bookmarkStart w:id="55" w:name="_Toc7020455"/>
      <w:r w:rsidRPr="00BD26F4">
        <w:rPr>
          <w:rFonts w:ascii="Times New Roman" w:hAnsi="Times New Roman" w:cs="Times New Roman"/>
        </w:rPr>
        <w:t>Peggy Goedken, MPH</w:t>
      </w:r>
      <w:bookmarkEnd w:id="48"/>
      <w:bookmarkEnd w:id="49"/>
      <w:bookmarkEnd w:id="50"/>
      <w:bookmarkEnd w:id="51"/>
      <w:bookmarkEnd w:id="52"/>
      <w:bookmarkEnd w:id="53"/>
      <w:bookmarkEnd w:id="54"/>
      <w:bookmarkEnd w:id="55"/>
    </w:p>
    <w:p w14:paraId="25CD6441" w14:textId="01F5EFA0" w:rsidR="00A63F47" w:rsidRPr="00BD26F4" w:rsidRDefault="008B6DE8" w:rsidP="004D10BF">
      <w:pPr>
        <w:jc w:val="center"/>
        <w:rPr>
          <w:rFonts w:ascii="Times New Roman" w:hAnsi="Times New Roman" w:cs="Times New Roman"/>
        </w:rPr>
      </w:pPr>
      <w:r w:rsidRPr="00BD26F4">
        <w:rPr>
          <w:rFonts w:ascii="Times New Roman" w:hAnsi="Times New Roman" w:cs="Times New Roman"/>
        </w:rPr>
        <w:t>Thesis Committee Member</w:t>
      </w:r>
      <w:r w:rsidR="00A63F47" w:rsidRPr="00BD26F4">
        <w:rPr>
          <w:rFonts w:ascii="Times New Roman" w:hAnsi="Times New Roman" w:cs="Times New Roman"/>
        </w:rPr>
        <w:br w:type="page"/>
      </w:r>
    </w:p>
    <w:p w14:paraId="04F77757" w14:textId="6C994473" w:rsidR="00A63F47" w:rsidRPr="00BD26F4" w:rsidRDefault="00A63F47" w:rsidP="004D10BF">
      <w:pPr>
        <w:jc w:val="center"/>
        <w:outlineLvl w:val="0"/>
        <w:rPr>
          <w:rFonts w:ascii="Times New Roman" w:hAnsi="Times New Roman" w:cs="Times New Roman"/>
        </w:rPr>
      </w:pPr>
      <w:bookmarkStart w:id="56" w:name="_Toc6342896"/>
      <w:bookmarkStart w:id="57" w:name="_Toc6343029"/>
      <w:bookmarkStart w:id="58" w:name="_Toc6343143"/>
      <w:bookmarkStart w:id="59" w:name="_Toc6343686"/>
      <w:bookmarkStart w:id="60" w:name="_Toc6582558"/>
      <w:bookmarkStart w:id="61" w:name="_Toc6689272"/>
      <w:bookmarkStart w:id="62" w:name="_Toc6828009"/>
      <w:bookmarkStart w:id="63" w:name="_Toc7020456"/>
      <w:r w:rsidRPr="00BD26F4">
        <w:rPr>
          <w:rFonts w:ascii="Times New Roman" w:hAnsi="Times New Roman" w:cs="Times New Roman"/>
        </w:rPr>
        <w:lastRenderedPageBreak/>
        <w:t>Anesthesia providers’ perspectives on abortion provision:  a qualitative study</w:t>
      </w:r>
      <w:bookmarkEnd w:id="56"/>
      <w:bookmarkEnd w:id="57"/>
      <w:bookmarkEnd w:id="58"/>
      <w:bookmarkEnd w:id="59"/>
      <w:bookmarkEnd w:id="60"/>
      <w:bookmarkEnd w:id="61"/>
      <w:bookmarkEnd w:id="62"/>
      <w:bookmarkEnd w:id="63"/>
    </w:p>
    <w:p w14:paraId="4EE3E27E" w14:textId="77777777" w:rsidR="00A63F47" w:rsidRPr="00BD26F4" w:rsidRDefault="00A63F47" w:rsidP="004D10BF">
      <w:pPr>
        <w:jc w:val="center"/>
        <w:outlineLvl w:val="0"/>
        <w:rPr>
          <w:rFonts w:ascii="Times New Roman" w:hAnsi="Times New Roman" w:cs="Times New Roman"/>
        </w:rPr>
      </w:pPr>
    </w:p>
    <w:p w14:paraId="7EF822F5" w14:textId="1A07B4F0" w:rsidR="00680689" w:rsidRPr="00BD26F4" w:rsidRDefault="00680689" w:rsidP="004D10BF">
      <w:pPr>
        <w:jc w:val="center"/>
        <w:rPr>
          <w:rFonts w:ascii="Times New Roman" w:hAnsi="Times New Roman" w:cs="Times New Roman"/>
        </w:rPr>
      </w:pPr>
      <w:r w:rsidRPr="00BD26F4">
        <w:rPr>
          <w:rFonts w:ascii="Times New Roman" w:hAnsi="Times New Roman" w:cs="Times New Roman"/>
        </w:rPr>
        <w:t>by</w:t>
      </w:r>
    </w:p>
    <w:p w14:paraId="53F98A35" w14:textId="1774D936" w:rsidR="00680689" w:rsidRPr="00BD26F4" w:rsidRDefault="000D75F8" w:rsidP="004D10BF">
      <w:pPr>
        <w:jc w:val="center"/>
        <w:rPr>
          <w:rFonts w:ascii="Times New Roman" w:hAnsi="Times New Roman" w:cs="Times New Roman"/>
        </w:rPr>
      </w:pPr>
      <w:r w:rsidRPr="00BD26F4">
        <w:rPr>
          <w:rFonts w:ascii="Times New Roman" w:hAnsi="Times New Roman" w:cs="Times New Roman"/>
        </w:rPr>
        <w:t>Jennifer Reeves</w:t>
      </w:r>
    </w:p>
    <w:p w14:paraId="78BDB37F" w14:textId="77777777" w:rsidR="00A63F47" w:rsidRPr="00BD26F4" w:rsidRDefault="00A63F47" w:rsidP="004D10BF">
      <w:pPr>
        <w:jc w:val="center"/>
        <w:rPr>
          <w:rFonts w:ascii="Times New Roman" w:hAnsi="Times New Roman" w:cs="Times New Roman"/>
        </w:rPr>
      </w:pPr>
    </w:p>
    <w:p w14:paraId="1061FBDB" w14:textId="5A5228EE" w:rsidR="00680689" w:rsidRPr="00BD26F4" w:rsidRDefault="000066B3" w:rsidP="004D10BF">
      <w:pPr>
        <w:jc w:val="center"/>
        <w:rPr>
          <w:rFonts w:ascii="Times New Roman" w:hAnsi="Times New Roman" w:cs="Times New Roman"/>
        </w:rPr>
      </w:pPr>
      <w:r w:rsidRPr="00BD26F4">
        <w:rPr>
          <w:rFonts w:ascii="Times New Roman" w:hAnsi="Times New Roman" w:cs="Times New Roman"/>
        </w:rPr>
        <w:t>Doctor of Medicine</w:t>
      </w:r>
    </w:p>
    <w:p w14:paraId="753E769D" w14:textId="2EBA1905" w:rsidR="00680689" w:rsidRPr="00BD26F4" w:rsidRDefault="00574982" w:rsidP="004D10BF">
      <w:pPr>
        <w:jc w:val="center"/>
        <w:rPr>
          <w:rFonts w:ascii="Times New Roman" w:hAnsi="Times New Roman" w:cs="Times New Roman"/>
        </w:rPr>
      </w:pPr>
      <w:r w:rsidRPr="00BD26F4">
        <w:rPr>
          <w:rFonts w:ascii="Times New Roman" w:hAnsi="Times New Roman" w:cs="Times New Roman"/>
        </w:rPr>
        <w:t>Washington University</w:t>
      </w:r>
      <w:r w:rsidR="00680689" w:rsidRPr="00BD26F4">
        <w:rPr>
          <w:rFonts w:ascii="Times New Roman" w:hAnsi="Times New Roman" w:cs="Times New Roman"/>
        </w:rPr>
        <w:t xml:space="preserve"> School of Medicine</w:t>
      </w:r>
    </w:p>
    <w:p w14:paraId="24451DD2" w14:textId="2C62971B" w:rsidR="00680689" w:rsidRPr="00BD26F4" w:rsidRDefault="00680689" w:rsidP="004D10BF">
      <w:pPr>
        <w:jc w:val="center"/>
        <w:rPr>
          <w:rFonts w:ascii="Times New Roman" w:hAnsi="Times New Roman" w:cs="Times New Roman"/>
        </w:rPr>
      </w:pPr>
      <w:r w:rsidRPr="00BD26F4">
        <w:rPr>
          <w:rFonts w:ascii="Times New Roman" w:hAnsi="Times New Roman" w:cs="Times New Roman"/>
        </w:rPr>
        <w:t>201</w:t>
      </w:r>
      <w:r w:rsidR="00574982" w:rsidRPr="00BD26F4">
        <w:rPr>
          <w:rFonts w:ascii="Times New Roman" w:hAnsi="Times New Roman" w:cs="Times New Roman"/>
        </w:rPr>
        <w:t>3</w:t>
      </w:r>
    </w:p>
    <w:p w14:paraId="03D79080" w14:textId="77777777" w:rsidR="00044C9A" w:rsidRPr="00BD26F4" w:rsidRDefault="00044C9A" w:rsidP="004D10BF">
      <w:pPr>
        <w:jc w:val="center"/>
        <w:rPr>
          <w:rFonts w:ascii="Times New Roman" w:hAnsi="Times New Roman" w:cs="Times New Roman"/>
        </w:rPr>
      </w:pPr>
    </w:p>
    <w:p w14:paraId="7FCF3472" w14:textId="77777777" w:rsidR="00044C9A" w:rsidRPr="00BD26F4" w:rsidRDefault="00044C9A" w:rsidP="004D10BF">
      <w:pPr>
        <w:jc w:val="center"/>
        <w:rPr>
          <w:rFonts w:ascii="Times New Roman" w:hAnsi="Times New Roman" w:cs="Times New Roman"/>
        </w:rPr>
      </w:pPr>
    </w:p>
    <w:p w14:paraId="4AD9DEDE" w14:textId="77777777" w:rsidR="00044C9A" w:rsidRPr="00BD26F4" w:rsidRDefault="00044C9A" w:rsidP="004D10BF">
      <w:pPr>
        <w:autoSpaceDE w:val="0"/>
        <w:autoSpaceDN w:val="0"/>
        <w:adjustRightInd w:val="0"/>
        <w:jc w:val="center"/>
        <w:rPr>
          <w:rFonts w:ascii="Times New Roman" w:hAnsi="Times New Roman" w:cs="Times New Roman"/>
        </w:rPr>
      </w:pPr>
    </w:p>
    <w:p w14:paraId="2347C191" w14:textId="22C6B640" w:rsidR="00044C9A" w:rsidRPr="00BD26F4" w:rsidRDefault="00044C9A" w:rsidP="004D10BF">
      <w:pPr>
        <w:autoSpaceDE w:val="0"/>
        <w:autoSpaceDN w:val="0"/>
        <w:adjustRightInd w:val="0"/>
        <w:jc w:val="center"/>
        <w:outlineLvl w:val="0"/>
        <w:rPr>
          <w:rFonts w:ascii="Times New Roman" w:hAnsi="Times New Roman" w:cs="Times New Roman"/>
        </w:rPr>
      </w:pPr>
      <w:bookmarkStart w:id="64" w:name="_Toc6342897"/>
      <w:bookmarkStart w:id="65" w:name="_Toc6343030"/>
      <w:bookmarkStart w:id="66" w:name="_Toc6343144"/>
      <w:bookmarkStart w:id="67" w:name="_Toc6343687"/>
      <w:bookmarkStart w:id="68" w:name="_Toc6582559"/>
      <w:bookmarkStart w:id="69" w:name="_Toc6689273"/>
      <w:bookmarkStart w:id="70" w:name="_Toc6828010"/>
      <w:bookmarkStart w:id="71" w:name="_Toc7020457"/>
      <w:r w:rsidRPr="00BD26F4">
        <w:rPr>
          <w:rFonts w:ascii="Times New Roman" w:hAnsi="Times New Roman" w:cs="Times New Roman"/>
        </w:rPr>
        <w:t>Thesis Committee Chair: Kelli Stidham Hall, PhD</w:t>
      </w:r>
      <w:r w:rsidR="00811CE2" w:rsidRPr="00BD26F4">
        <w:rPr>
          <w:rFonts w:ascii="Times New Roman" w:hAnsi="Times New Roman" w:cs="Times New Roman"/>
        </w:rPr>
        <w:t>, MS</w:t>
      </w:r>
      <w:bookmarkEnd w:id="64"/>
      <w:bookmarkEnd w:id="65"/>
      <w:bookmarkEnd w:id="66"/>
      <w:bookmarkEnd w:id="67"/>
      <w:bookmarkEnd w:id="68"/>
      <w:bookmarkEnd w:id="69"/>
      <w:bookmarkEnd w:id="70"/>
      <w:bookmarkEnd w:id="71"/>
    </w:p>
    <w:p w14:paraId="4B1BF139" w14:textId="77777777" w:rsidR="00044C9A" w:rsidRPr="00BD26F4" w:rsidRDefault="00044C9A" w:rsidP="004D10BF">
      <w:pPr>
        <w:jc w:val="center"/>
        <w:rPr>
          <w:rFonts w:ascii="Times New Roman" w:hAnsi="Times New Roman" w:cs="Times New Roman"/>
        </w:rPr>
      </w:pPr>
    </w:p>
    <w:p w14:paraId="5E42826D" w14:textId="77777777" w:rsidR="00044C9A" w:rsidRPr="00BD26F4" w:rsidRDefault="00044C9A" w:rsidP="004D10BF">
      <w:pPr>
        <w:jc w:val="center"/>
        <w:rPr>
          <w:rFonts w:ascii="Times New Roman" w:hAnsi="Times New Roman" w:cs="Times New Roman"/>
        </w:rPr>
      </w:pPr>
    </w:p>
    <w:p w14:paraId="26C090BB" w14:textId="77777777" w:rsidR="00044C9A" w:rsidRPr="00BD26F4" w:rsidRDefault="00044C9A" w:rsidP="004D10BF">
      <w:pPr>
        <w:autoSpaceDE w:val="0"/>
        <w:autoSpaceDN w:val="0"/>
        <w:adjustRightInd w:val="0"/>
        <w:jc w:val="center"/>
        <w:rPr>
          <w:rFonts w:ascii="Times New Roman" w:hAnsi="Times New Roman" w:cs="Times New Roman"/>
        </w:rPr>
      </w:pPr>
    </w:p>
    <w:p w14:paraId="447D2D73" w14:textId="77777777" w:rsidR="00044C9A" w:rsidRPr="00BD26F4" w:rsidRDefault="00044C9A" w:rsidP="004D10BF">
      <w:pPr>
        <w:autoSpaceDE w:val="0"/>
        <w:autoSpaceDN w:val="0"/>
        <w:adjustRightInd w:val="0"/>
        <w:jc w:val="center"/>
        <w:rPr>
          <w:rFonts w:ascii="Times New Roman" w:hAnsi="Times New Roman" w:cs="Times New Roman"/>
        </w:rPr>
      </w:pPr>
    </w:p>
    <w:p w14:paraId="1145749D" w14:textId="77777777" w:rsidR="00044C9A" w:rsidRPr="00BD26F4" w:rsidRDefault="00044C9A" w:rsidP="004D10BF">
      <w:pPr>
        <w:autoSpaceDE w:val="0"/>
        <w:autoSpaceDN w:val="0"/>
        <w:adjustRightInd w:val="0"/>
        <w:jc w:val="center"/>
        <w:rPr>
          <w:rFonts w:ascii="Times New Roman" w:hAnsi="Times New Roman" w:cs="Times New Roman"/>
        </w:rPr>
      </w:pPr>
    </w:p>
    <w:p w14:paraId="30976ABA" w14:textId="77777777" w:rsidR="00044C9A" w:rsidRPr="00BD26F4" w:rsidRDefault="00044C9A" w:rsidP="004D10BF">
      <w:pPr>
        <w:autoSpaceDE w:val="0"/>
        <w:autoSpaceDN w:val="0"/>
        <w:adjustRightInd w:val="0"/>
        <w:jc w:val="center"/>
        <w:rPr>
          <w:rFonts w:ascii="Times New Roman" w:hAnsi="Times New Roman" w:cs="Times New Roman"/>
        </w:rPr>
      </w:pPr>
    </w:p>
    <w:p w14:paraId="3BE6242F" w14:textId="77777777" w:rsidR="00044C9A" w:rsidRPr="00BD26F4" w:rsidRDefault="00044C9A" w:rsidP="004D10BF">
      <w:pPr>
        <w:autoSpaceDE w:val="0"/>
        <w:autoSpaceDN w:val="0"/>
        <w:adjustRightInd w:val="0"/>
        <w:jc w:val="center"/>
        <w:rPr>
          <w:rFonts w:ascii="Times New Roman" w:hAnsi="Times New Roman" w:cs="Times New Roman"/>
        </w:rPr>
      </w:pPr>
    </w:p>
    <w:p w14:paraId="0706E4E9" w14:textId="77777777" w:rsidR="00044C9A" w:rsidRPr="00BD26F4" w:rsidRDefault="00044C9A" w:rsidP="004D10BF">
      <w:pPr>
        <w:autoSpaceDE w:val="0"/>
        <w:autoSpaceDN w:val="0"/>
        <w:adjustRightInd w:val="0"/>
        <w:jc w:val="center"/>
        <w:rPr>
          <w:rFonts w:ascii="Times New Roman" w:hAnsi="Times New Roman" w:cs="Times New Roman"/>
        </w:rPr>
      </w:pPr>
    </w:p>
    <w:p w14:paraId="2E887D36" w14:textId="77777777" w:rsidR="00044C9A" w:rsidRPr="00BD26F4" w:rsidRDefault="00044C9A" w:rsidP="004D10BF">
      <w:pPr>
        <w:autoSpaceDE w:val="0"/>
        <w:autoSpaceDN w:val="0"/>
        <w:adjustRightInd w:val="0"/>
        <w:jc w:val="center"/>
        <w:rPr>
          <w:rFonts w:ascii="Times New Roman" w:hAnsi="Times New Roman" w:cs="Times New Roman"/>
        </w:rPr>
      </w:pPr>
    </w:p>
    <w:p w14:paraId="45384DCB" w14:textId="77777777" w:rsidR="00044C9A" w:rsidRPr="00BD26F4" w:rsidRDefault="00044C9A" w:rsidP="004D10BF">
      <w:pPr>
        <w:autoSpaceDE w:val="0"/>
        <w:autoSpaceDN w:val="0"/>
        <w:adjustRightInd w:val="0"/>
        <w:jc w:val="center"/>
        <w:rPr>
          <w:rFonts w:ascii="Times New Roman" w:hAnsi="Times New Roman" w:cs="Times New Roman"/>
        </w:rPr>
      </w:pPr>
    </w:p>
    <w:p w14:paraId="1C0D4209" w14:textId="77777777" w:rsidR="00044C9A" w:rsidRPr="00BD26F4" w:rsidRDefault="00044C9A" w:rsidP="004D10BF">
      <w:pPr>
        <w:autoSpaceDE w:val="0"/>
        <w:autoSpaceDN w:val="0"/>
        <w:adjustRightInd w:val="0"/>
        <w:jc w:val="center"/>
        <w:rPr>
          <w:rFonts w:ascii="Times New Roman" w:hAnsi="Times New Roman" w:cs="Times New Roman"/>
        </w:rPr>
      </w:pPr>
    </w:p>
    <w:p w14:paraId="43AB0C37" w14:textId="77777777" w:rsidR="00044C9A" w:rsidRPr="00BD26F4" w:rsidRDefault="00044C9A" w:rsidP="004D10BF">
      <w:pPr>
        <w:autoSpaceDE w:val="0"/>
        <w:autoSpaceDN w:val="0"/>
        <w:adjustRightInd w:val="0"/>
        <w:jc w:val="center"/>
        <w:rPr>
          <w:rFonts w:ascii="Times New Roman" w:hAnsi="Times New Roman" w:cs="Times New Roman"/>
        </w:rPr>
      </w:pPr>
    </w:p>
    <w:p w14:paraId="1400759F" w14:textId="77777777" w:rsidR="00044C9A" w:rsidRPr="00BD26F4" w:rsidRDefault="00044C9A" w:rsidP="004D10BF">
      <w:pPr>
        <w:autoSpaceDE w:val="0"/>
        <w:autoSpaceDN w:val="0"/>
        <w:adjustRightInd w:val="0"/>
        <w:jc w:val="center"/>
        <w:rPr>
          <w:rFonts w:ascii="Times New Roman" w:hAnsi="Times New Roman" w:cs="Times New Roman"/>
        </w:rPr>
      </w:pPr>
    </w:p>
    <w:p w14:paraId="70AD0DDB" w14:textId="77777777" w:rsidR="00044C9A" w:rsidRPr="00BD26F4" w:rsidRDefault="00044C9A" w:rsidP="004D10BF">
      <w:pPr>
        <w:autoSpaceDE w:val="0"/>
        <w:autoSpaceDN w:val="0"/>
        <w:adjustRightInd w:val="0"/>
        <w:jc w:val="center"/>
        <w:rPr>
          <w:rFonts w:ascii="Times New Roman" w:hAnsi="Times New Roman" w:cs="Times New Roman"/>
        </w:rPr>
      </w:pPr>
    </w:p>
    <w:p w14:paraId="39F97422" w14:textId="77777777" w:rsidR="00044C9A" w:rsidRPr="00BD26F4" w:rsidRDefault="00044C9A" w:rsidP="004D10BF">
      <w:pPr>
        <w:autoSpaceDE w:val="0"/>
        <w:autoSpaceDN w:val="0"/>
        <w:adjustRightInd w:val="0"/>
        <w:jc w:val="center"/>
        <w:rPr>
          <w:rFonts w:ascii="Times New Roman" w:hAnsi="Times New Roman" w:cs="Times New Roman"/>
        </w:rPr>
      </w:pPr>
    </w:p>
    <w:p w14:paraId="5A1092CB" w14:textId="77777777" w:rsidR="00A63F47" w:rsidRPr="00BD26F4" w:rsidRDefault="00A63F47" w:rsidP="004D10BF">
      <w:pPr>
        <w:autoSpaceDE w:val="0"/>
        <w:autoSpaceDN w:val="0"/>
        <w:adjustRightInd w:val="0"/>
        <w:jc w:val="center"/>
        <w:outlineLvl w:val="0"/>
        <w:rPr>
          <w:rFonts w:ascii="Times New Roman" w:hAnsi="Times New Roman" w:cs="Times New Roman"/>
        </w:rPr>
      </w:pPr>
    </w:p>
    <w:p w14:paraId="46702477" w14:textId="77777777" w:rsidR="00A63F47" w:rsidRPr="00BD26F4" w:rsidRDefault="00A63F47" w:rsidP="004D10BF">
      <w:pPr>
        <w:autoSpaceDE w:val="0"/>
        <w:autoSpaceDN w:val="0"/>
        <w:adjustRightInd w:val="0"/>
        <w:jc w:val="center"/>
        <w:outlineLvl w:val="0"/>
        <w:rPr>
          <w:rFonts w:ascii="Times New Roman" w:hAnsi="Times New Roman" w:cs="Times New Roman"/>
        </w:rPr>
      </w:pPr>
    </w:p>
    <w:p w14:paraId="7A112137" w14:textId="77777777" w:rsidR="00A63F47" w:rsidRPr="00BD26F4" w:rsidRDefault="00A63F47" w:rsidP="004D10BF">
      <w:pPr>
        <w:autoSpaceDE w:val="0"/>
        <w:autoSpaceDN w:val="0"/>
        <w:adjustRightInd w:val="0"/>
        <w:jc w:val="center"/>
        <w:outlineLvl w:val="0"/>
        <w:rPr>
          <w:rFonts w:ascii="Times New Roman" w:hAnsi="Times New Roman" w:cs="Times New Roman"/>
        </w:rPr>
      </w:pPr>
    </w:p>
    <w:p w14:paraId="315713DC" w14:textId="77777777" w:rsidR="00A63F47" w:rsidRPr="00BD26F4" w:rsidRDefault="00A63F47" w:rsidP="004D10BF">
      <w:pPr>
        <w:autoSpaceDE w:val="0"/>
        <w:autoSpaceDN w:val="0"/>
        <w:adjustRightInd w:val="0"/>
        <w:jc w:val="center"/>
        <w:outlineLvl w:val="0"/>
        <w:rPr>
          <w:rFonts w:ascii="Times New Roman" w:hAnsi="Times New Roman" w:cs="Times New Roman"/>
        </w:rPr>
      </w:pPr>
    </w:p>
    <w:p w14:paraId="789F0083" w14:textId="77777777" w:rsidR="00A63F47" w:rsidRPr="00BD26F4" w:rsidRDefault="00A63F47" w:rsidP="004D10BF">
      <w:pPr>
        <w:autoSpaceDE w:val="0"/>
        <w:autoSpaceDN w:val="0"/>
        <w:adjustRightInd w:val="0"/>
        <w:jc w:val="center"/>
        <w:outlineLvl w:val="0"/>
        <w:rPr>
          <w:rFonts w:ascii="Times New Roman" w:hAnsi="Times New Roman" w:cs="Times New Roman"/>
        </w:rPr>
      </w:pPr>
    </w:p>
    <w:p w14:paraId="6544402E" w14:textId="77777777" w:rsidR="00A63F47" w:rsidRPr="00BD26F4" w:rsidRDefault="00A63F47" w:rsidP="004D10BF">
      <w:pPr>
        <w:autoSpaceDE w:val="0"/>
        <w:autoSpaceDN w:val="0"/>
        <w:adjustRightInd w:val="0"/>
        <w:jc w:val="center"/>
        <w:outlineLvl w:val="0"/>
        <w:rPr>
          <w:rFonts w:ascii="Times New Roman" w:hAnsi="Times New Roman" w:cs="Times New Roman"/>
        </w:rPr>
      </w:pPr>
    </w:p>
    <w:p w14:paraId="0A7F9D8A" w14:textId="77777777" w:rsidR="00A63F47" w:rsidRPr="00BD26F4" w:rsidRDefault="00A63F47" w:rsidP="004D10BF">
      <w:pPr>
        <w:autoSpaceDE w:val="0"/>
        <w:autoSpaceDN w:val="0"/>
        <w:adjustRightInd w:val="0"/>
        <w:jc w:val="center"/>
        <w:outlineLvl w:val="0"/>
        <w:rPr>
          <w:rFonts w:ascii="Times New Roman" w:hAnsi="Times New Roman" w:cs="Times New Roman"/>
        </w:rPr>
      </w:pPr>
    </w:p>
    <w:p w14:paraId="00F1296E" w14:textId="77777777" w:rsidR="00A63F47" w:rsidRPr="00BD26F4" w:rsidRDefault="00A63F47" w:rsidP="004D10BF">
      <w:pPr>
        <w:autoSpaceDE w:val="0"/>
        <w:autoSpaceDN w:val="0"/>
        <w:adjustRightInd w:val="0"/>
        <w:jc w:val="center"/>
        <w:outlineLvl w:val="0"/>
        <w:rPr>
          <w:rFonts w:ascii="Times New Roman" w:hAnsi="Times New Roman" w:cs="Times New Roman"/>
        </w:rPr>
      </w:pPr>
    </w:p>
    <w:p w14:paraId="266D1F99" w14:textId="77777777" w:rsidR="00A63F47" w:rsidRPr="00BD26F4" w:rsidRDefault="00A63F47" w:rsidP="004D10BF">
      <w:pPr>
        <w:autoSpaceDE w:val="0"/>
        <w:autoSpaceDN w:val="0"/>
        <w:adjustRightInd w:val="0"/>
        <w:jc w:val="center"/>
        <w:outlineLvl w:val="0"/>
        <w:rPr>
          <w:rFonts w:ascii="Times New Roman" w:hAnsi="Times New Roman" w:cs="Times New Roman"/>
        </w:rPr>
      </w:pPr>
    </w:p>
    <w:p w14:paraId="229B69E4" w14:textId="209C08E6" w:rsidR="00A63F47" w:rsidRPr="00BD26F4" w:rsidRDefault="00A63F47" w:rsidP="004D10BF">
      <w:pPr>
        <w:autoSpaceDE w:val="0"/>
        <w:autoSpaceDN w:val="0"/>
        <w:adjustRightInd w:val="0"/>
        <w:jc w:val="center"/>
        <w:outlineLvl w:val="0"/>
        <w:rPr>
          <w:rFonts w:ascii="Times New Roman" w:hAnsi="Times New Roman" w:cs="Times New Roman"/>
        </w:rPr>
      </w:pPr>
    </w:p>
    <w:p w14:paraId="708DF8C0" w14:textId="77777777" w:rsidR="00A63F47" w:rsidRPr="00BD26F4" w:rsidRDefault="00A63F47" w:rsidP="004D10BF">
      <w:pPr>
        <w:autoSpaceDE w:val="0"/>
        <w:autoSpaceDN w:val="0"/>
        <w:adjustRightInd w:val="0"/>
        <w:jc w:val="center"/>
        <w:outlineLvl w:val="0"/>
        <w:rPr>
          <w:rFonts w:ascii="Times New Roman" w:hAnsi="Times New Roman" w:cs="Times New Roman"/>
        </w:rPr>
      </w:pPr>
    </w:p>
    <w:p w14:paraId="684A8CA9" w14:textId="0709FC9F" w:rsidR="00044C9A" w:rsidRPr="00BD26F4" w:rsidRDefault="00044C9A" w:rsidP="004D10BF">
      <w:pPr>
        <w:autoSpaceDE w:val="0"/>
        <w:autoSpaceDN w:val="0"/>
        <w:adjustRightInd w:val="0"/>
        <w:jc w:val="center"/>
        <w:outlineLvl w:val="0"/>
        <w:rPr>
          <w:rFonts w:ascii="Times New Roman" w:hAnsi="Times New Roman" w:cs="Times New Roman"/>
        </w:rPr>
      </w:pPr>
      <w:bookmarkStart w:id="72" w:name="_Toc6342898"/>
      <w:bookmarkStart w:id="73" w:name="_Toc6343031"/>
      <w:bookmarkStart w:id="74" w:name="_Toc6343145"/>
      <w:bookmarkStart w:id="75" w:name="_Toc6343688"/>
      <w:bookmarkStart w:id="76" w:name="_Toc6582560"/>
      <w:bookmarkStart w:id="77" w:name="_Toc6689274"/>
      <w:bookmarkStart w:id="78" w:name="_Toc6828011"/>
      <w:bookmarkStart w:id="79" w:name="_Toc7020458"/>
      <w:r w:rsidRPr="00BD26F4">
        <w:rPr>
          <w:rFonts w:ascii="Times New Roman" w:hAnsi="Times New Roman" w:cs="Times New Roman"/>
        </w:rPr>
        <w:t>An abstract of</w:t>
      </w:r>
      <w:bookmarkEnd w:id="72"/>
      <w:bookmarkEnd w:id="73"/>
      <w:bookmarkEnd w:id="74"/>
      <w:bookmarkEnd w:id="75"/>
      <w:bookmarkEnd w:id="76"/>
      <w:bookmarkEnd w:id="77"/>
      <w:bookmarkEnd w:id="78"/>
      <w:bookmarkEnd w:id="79"/>
    </w:p>
    <w:p w14:paraId="0F032AF4" w14:textId="77777777" w:rsidR="00044C9A" w:rsidRPr="00BD26F4" w:rsidRDefault="00044C9A" w:rsidP="004D10BF">
      <w:pPr>
        <w:autoSpaceDE w:val="0"/>
        <w:autoSpaceDN w:val="0"/>
        <w:adjustRightInd w:val="0"/>
        <w:jc w:val="center"/>
        <w:rPr>
          <w:rFonts w:ascii="Times New Roman" w:hAnsi="Times New Roman" w:cs="Times New Roman"/>
        </w:rPr>
      </w:pPr>
      <w:r w:rsidRPr="00BD26F4">
        <w:rPr>
          <w:rFonts w:ascii="Times New Roman" w:hAnsi="Times New Roman" w:cs="Times New Roman"/>
        </w:rPr>
        <w:t xml:space="preserve">A thesis submitted to the Faculty of the </w:t>
      </w:r>
      <w:r w:rsidRPr="00BD26F4">
        <w:rPr>
          <w:rFonts w:ascii="Times New Roman" w:hAnsi="Times New Roman" w:cs="Times New Roman"/>
        </w:rPr>
        <w:br/>
        <w:t>Rollins School of Public Health of Emory University</w:t>
      </w:r>
    </w:p>
    <w:p w14:paraId="07939A47" w14:textId="77777777" w:rsidR="00044C9A" w:rsidRPr="00BD26F4" w:rsidRDefault="00044C9A" w:rsidP="004D10BF">
      <w:pPr>
        <w:autoSpaceDE w:val="0"/>
        <w:autoSpaceDN w:val="0"/>
        <w:adjustRightInd w:val="0"/>
        <w:jc w:val="center"/>
        <w:rPr>
          <w:rFonts w:ascii="Times New Roman" w:hAnsi="Times New Roman" w:cs="Times New Roman"/>
        </w:rPr>
      </w:pPr>
      <w:r w:rsidRPr="00BD26F4">
        <w:rPr>
          <w:rFonts w:ascii="Times New Roman" w:hAnsi="Times New Roman" w:cs="Times New Roman"/>
        </w:rPr>
        <w:t xml:space="preserve">in partial fulfillment of the requirements for the degree of </w:t>
      </w:r>
      <w:r w:rsidRPr="00BD26F4">
        <w:rPr>
          <w:rFonts w:ascii="Times New Roman" w:hAnsi="Times New Roman" w:cs="Times New Roman"/>
        </w:rPr>
        <w:br/>
        <w:t>Master of Public Health</w:t>
      </w:r>
      <w:r w:rsidRPr="00BD26F4">
        <w:rPr>
          <w:rFonts w:ascii="Times New Roman" w:hAnsi="Times New Roman" w:cs="Times New Roman"/>
        </w:rPr>
        <w:br/>
        <w:t>in Behavioral Sciences and Health Education</w:t>
      </w:r>
    </w:p>
    <w:p w14:paraId="69A468E4" w14:textId="14C49882" w:rsidR="00A63F47" w:rsidRPr="00BD26F4" w:rsidRDefault="00044C9A" w:rsidP="00CD3190">
      <w:pPr>
        <w:autoSpaceDE w:val="0"/>
        <w:autoSpaceDN w:val="0"/>
        <w:adjustRightInd w:val="0"/>
        <w:jc w:val="center"/>
        <w:rPr>
          <w:rFonts w:ascii="Times New Roman" w:hAnsi="Times New Roman" w:cs="Times New Roman"/>
        </w:rPr>
      </w:pPr>
      <w:r w:rsidRPr="00BD26F4">
        <w:rPr>
          <w:rFonts w:ascii="Times New Roman" w:hAnsi="Times New Roman" w:cs="Times New Roman"/>
        </w:rPr>
        <w:t>201</w:t>
      </w:r>
      <w:r w:rsidR="00574982" w:rsidRPr="00BD26F4">
        <w:rPr>
          <w:rFonts w:ascii="Times New Roman" w:hAnsi="Times New Roman" w:cs="Times New Roman"/>
        </w:rPr>
        <w:t>9</w:t>
      </w:r>
      <w:r w:rsidR="00A63F47" w:rsidRPr="00BD26F4">
        <w:rPr>
          <w:rFonts w:ascii="Times New Roman" w:hAnsi="Times New Roman" w:cs="Times New Roman"/>
        </w:rPr>
        <w:br w:type="page"/>
      </w:r>
    </w:p>
    <w:p w14:paraId="1E9C8E50" w14:textId="6706501C" w:rsidR="00874E54" w:rsidRPr="00BD26F4" w:rsidRDefault="00CB464A" w:rsidP="00D05DDB">
      <w:pPr>
        <w:spacing w:line="480" w:lineRule="auto"/>
        <w:jc w:val="both"/>
        <w:outlineLvl w:val="0"/>
        <w:rPr>
          <w:rFonts w:ascii="Times New Roman" w:hAnsi="Times New Roman" w:cs="Times New Roman"/>
          <w:b/>
        </w:rPr>
      </w:pPr>
      <w:bookmarkStart w:id="80" w:name="_Toc6342899"/>
      <w:bookmarkStart w:id="81" w:name="_Toc6343032"/>
      <w:bookmarkStart w:id="82" w:name="_Toc6343146"/>
      <w:bookmarkStart w:id="83" w:name="_Toc6343689"/>
      <w:bookmarkStart w:id="84" w:name="_Toc6582561"/>
      <w:bookmarkStart w:id="85" w:name="_Toc6689275"/>
      <w:bookmarkStart w:id="86" w:name="_Toc6828012"/>
      <w:bookmarkStart w:id="87" w:name="_Toc7020459"/>
      <w:r w:rsidRPr="00BD26F4">
        <w:rPr>
          <w:rFonts w:ascii="Times New Roman" w:hAnsi="Times New Roman" w:cs="Times New Roman"/>
          <w:b/>
        </w:rPr>
        <w:lastRenderedPageBreak/>
        <w:t>Abstract</w:t>
      </w:r>
      <w:bookmarkEnd w:id="80"/>
      <w:bookmarkEnd w:id="81"/>
      <w:bookmarkEnd w:id="82"/>
      <w:bookmarkEnd w:id="83"/>
      <w:bookmarkEnd w:id="84"/>
      <w:bookmarkEnd w:id="85"/>
      <w:bookmarkEnd w:id="86"/>
      <w:bookmarkEnd w:id="87"/>
    </w:p>
    <w:p w14:paraId="4C6D09E1" w14:textId="01D801F0" w:rsidR="00CB464A" w:rsidRPr="00BD26F4" w:rsidRDefault="00CB464A" w:rsidP="00D05DDB">
      <w:pPr>
        <w:spacing w:line="480" w:lineRule="auto"/>
        <w:jc w:val="both"/>
        <w:rPr>
          <w:rFonts w:ascii="Times New Roman" w:eastAsia="Times New Roman" w:hAnsi="Times New Roman" w:cs="Times New Roman"/>
          <w:color w:val="000000"/>
        </w:rPr>
      </w:pPr>
      <w:r w:rsidRPr="00BD26F4">
        <w:rPr>
          <w:rFonts w:ascii="Times New Roman" w:eastAsia="Times New Roman" w:hAnsi="Times New Roman" w:cs="Times New Roman"/>
          <w:b/>
        </w:rPr>
        <w:t>Background:</w:t>
      </w:r>
      <w:r w:rsidR="00C740E7" w:rsidRPr="00BD26F4">
        <w:rPr>
          <w:rFonts w:ascii="Times New Roman" w:hAnsi="Times New Roman" w:cs="Times New Roman"/>
        </w:rPr>
        <w:t xml:space="preserve"> </w:t>
      </w:r>
      <w:r w:rsidR="00C80CDE" w:rsidRPr="00BD26F4">
        <w:rPr>
          <w:rFonts w:ascii="Times New Roman" w:eastAsia="Times New Roman" w:hAnsi="Times New Roman" w:cs="Times New Roman"/>
          <w:iCs/>
          <w:color w:val="000000"/>
        </w:rPr>
        <w:t xml:space="preserve"> </w:t>
      </w:r>
      <w:r w:rsidR="00C740E7" w:rsidRPr="00BD26F4">
        <w:rPr>
          <w:rFonts w:ascii="Times New Roman" w:eastAsia="Times New Roman" w:hAnsi="Times New Roman" w:cs="Times New Roman"/>
          <w:color w:val="000000"/>
        </w:rPr>
        <w:t xml:space="preserve">Hospital-based abortion care </w:t>
      </w:r>
      <w:r w:rsidR="00C80CDE" w:rsidRPr="00BD26F4">
        <w:rPr>
          <w:rFonts w:ascii="Times New Roman" w:eastAsia="Times New Roman" w:hAnsi="Times New Roman" w:cs="Times New Roman"/>
          <w:color w:val="000000"/>
        </w:rPr>
        <w:t>can be</w:t>
      </w:r>
      <w:r w:rsidR="00C740E7" w:rsidRPr="00BD26F4">
        <w:rPr>
          <w:rFonts w:ascii="Times New Roman" w:eastAsia="Times New Roman" w:hAnsi="Times New Roman" w:cs="Times New Roman"/>
          <w:color w:val="000000"/>
        </w:rPr>
        <w:t xml:space="preserve"> affected by </w:t>
      </w:r>
      <w:r w:rsidR="00C80CDE" w:rsidRPr="00BD26F4">
        <w:rPr>
          <w:rFonts w:ascii="Times New Roman" w:eastAsia="Times New Roman" w:hAnsi="Times New Roman" w:cs="Times New Roman"/>
          <w:color w:val="000000"/>
        </w:rPr>
        <w:t>abortion stigma, including the negative attitudes of other healthcare staff</w:t>
      </w:r>
      <w:r w:rsidR="00C740E7" w:rsidRPr="00BD26F4">
        <w:rPr>
          <w:rFonts w:ascii="Times New Roman" w:eastAsia="Times New Roman" w:hAnsi="Times New Roman" w:cs="Times New Roman"/>
          <w:color w:val="000000"/>
        </w:rPr>
        <w:t xml:space="preserve">. Overall, anesthesia providers as a population of providers that participate in abortion care are not well studied. Recent state legislation </w:t>
      </w:r>
      <w:r w:rsidR="00C80CDE" w:rsidRPr="00BD26F4">
        <w:rPr>
          <w:rFonts w:ascii="Times New Roman" w:eastAsia="Times New Roman" w:hAnsi="Times New Roman" w:cs="Times New Roman"/>
          <w:color w:val="000000"/>
        </w:rPr>
        <w:t xml:space="preserve">in Georgia </w:t>
      </w:r>
      <w:r w:rsidR="00C740E7" w:rsidRPr="00BD26F4">
        <w:rPr>
          <w:rFonts w:ascii="Times New Roman" w:eastAsia="Times New Roman" w:hAnsi="Times New Roman" w:cs="Times New Roman"/>
          <w:color w:val="000000"/>
        </w:rPr>
        <w:t>affects abortion access</w:t>
      </w:r>
      <w:r w:rsidR="00C80CDE" w:rsidRPr="00BD26F4">
        <w:rPr>
          <w:rFonts w:ascii="Times New Roman" w:eastAsia="Times New Roman" w:hAnsi="Times New Roman" w:cs="Times New Roman"/>
          <w:color w:val="000000"/>
        </w:rPr>
        <w:t xml:space="preserve"> and has</w:t>
      </w:r>
      <w:r w:rsidR="00C740E7" w:rsidRPr="00BD26F4">
        <w:rPr>
          <w:rFonts w:ascii="Times New Roman" w:eastAsia="Times New Roman" w:hAnsi="Times New Roman" w:cs="Times New Roman"/>
          <w:color w:val="000000"/>
        </w:rPr>
        <w:t xml:space="preserve"> serious implications on general obstetric care. Further study of the effects of restrictive abortion gestational age limits and the perspectives of anesthesia care providers is needed to effect change and improve abortion access.</w:t>
      </w:r>
    </w:p>
    <w:p w14:paraId="0E20E125" w14:textId="305B871A" w:rsidR="00CB464A" w:rsidRPr="00BD26F4" w:rsidRDefault="00CB464A" w:rsidP="00D05DDB">
      <w:pPr>
        <w:spacing w:line="480" w:lineRule="auto"/>
        <w:jc w:val="both"/>
        <w:rPr>
          <w:rFonts w:ascii="Times New Roman" w:eastAsia="Times New Roman" w:hAnsi="Times New Roman" w:cs="Times New Roman"/>
        </w:rPr>
      </w:pPr>
      <w:r w:rsidRPr="00BD26F4">
        <w:rPr>
          <w:rFonts w:ascii="Times New Roman" w:eastAsia="Times New Roman" w:hAnsi="Times New Roman" w:cs="Times New Roman"/>
          <w:b/>
        </w:rPr>
        <w:t>Objective:</w:t>
      </w:r>
      <w:r w:rsidRPr="00BD26F4">
        <w:rPr>
          <w:rFonts w:ascii="Times New Roman" w:eastAsia="Times New Roman" w:hAnsi="Times New Roman" w:cs="Times New Roman"/>
        </w:rPr>
        <w:t xml:space="preserve"> </w:t>
      </w:r>
      <w:r w:rsidR="00C80CDE" w:rsidRPr="00BD26F4">
        <w:rPr>
          <w:rFonts w:ascii="Times New Roman" w:eastAsia="Times New Roman" w:hAnsi="Times New Roman" w:cs="Times New Roman"/>
        </w:rPr>
        <w:t xml:space="preserve"> </w:t>
      </w:r>
      <w:r w:rsidR="00D625AF" w:rsidRPr="00BD26F4">
        <w:rPr>
          <w:rFonts w:ascii="Times New Roman" w:eastAsia="Times New Roman" w:hAnsi="Times New Roman" w:cs="Times New Roman"/>
          <w:color w:val="000000"/>
        </w:rPr>
        <w:t xml:space="preserve">Our study </w:t>
      </w:r>
      <w:r w:rsidR="00BE66C6" w:rsidRPr="00BD26F4">
        <w:rPr>
          <w:rFonts w:ascii="Times New Roman" w:eastAsia="Times New Roman" w:hAnsi="Times New Roman" w:cs="Times New Roman"/>
          <w:color w:val="000000"/>
        </w:rPr>
        <w:t>explored</w:t>
      </w:r>
      <w:r w:rsidR="00D625AF" w:rsidRPr="00BD26F4">
        <w:rPr>
          <w:rFonts w:ascii="Times New Roman" w:eastAsia="Times New Roman" w:hAnsi="Times New Roman" w:cs="Times New Roman"/>
          <w:color w:val="000000"/>
        </w:rPr>
        <w:t xml:space="preserve"> anesthesia providers’ attitudes </w:t>
      </w:r>
      <w:r w:rsidR="00BE66C6" w:rsidRPr="00BD26F4">
        <w:rPr>
          <w:rFonts w:ascii="Times New Roman" w:eastAsia="Times New Roman" w:hAnsi="Times New Roman" w:cs="Times New Roman"/>
          <w:color w:val="000000"/>
        </w:rPr>
        <w:t>towards</w:t>
      </w:r>
      <w:r w:rsidR="00D625AF" w:rsidRPr="00BD26F4">
        <w:rPr>
          <w:rFonts w:ascii="Times New Roman" w:eastAsia="Times New Roman" w:hAnsi="Times New Roman" w:cs="Times New Roman"/>
          <w:color w:val="000000"/>
        </w:rPr>
        <w:t xml:space="preserve"> providing anesthesia for abortion</w:t>
      </w:r>
      <w:r w:rsidR="001D5DF6" w:rsidRPr="00BD26F4">
        <w:rPr>
          <w:rFonts w:ascii="Times New Roman" w:eastAsia="Times New Roman" w:hAnsi="Times New Roman" w:cs="Times New Roman"/>
          <w:color w:val="000000"/>
        </w:rPr>
        <w:t>.</w:t>
      </w:r>
    </w:p>
    <w:p w14:paraId="1E6A0B34" w14:textId="5A48090C" w:rsidR="00CB464A" w:rsidRPr="00BD26F4" w:rsidRDefault="00CB464A" w:rsidP="00D05DDB">
      <w:pPr>
        <w:spacing w:line="480" w:lineRule="auto"/>
        <w:jc w:val="both"/>
        <w:rPr>
          <w:rFonts w:ascii="Times New Roman" w:eastAsia="Times New Roman" w:hAnsi="Times New Roman" w:cs="Times New Roman"/>
        </w:rPr>
      </w:pPr>
      <w:r w:rsidRPr="00BD26F4">
        <w:rPr>
          <w:rFonts w:ascii="Times New Roman" w:eastAsia="Times New Roman" w:hAnsi="Times New Roman" w:cs="Times New Roman"/>
          <w:b/>
        </w:rPr>
        <w:t>Methods:</w:t>
      </w:r>
      <w:r w:rsidRPr="00BD26F4">
        <w:rPr>
          <w:rFonts w:ascii="Times New Roman" w:eastAsia="Times New Roman" w:hAnsi="Times New Roman" w:cs="Times New Roman"/>
        </w:rPr>
        <w:t xml:space="preserve"> </w:t>
      </w:r>
      <w:r w:rsidR="00C80CDE" w:rsidRPr="00BD26F4">
        <w:rPr>
          <w:rFonts w:ascii="Times New Roman" w:eastAsia="Times New Roman" w:hAnsi="Times New Roman" w:cs="Times New Roman"/>
        </w:rPr>
        <w:t xml:space="preserve"> I</w:t>
      </w:r>
      <w:r w:rsidR="00C80CDE" w:rsidRPr="00BD26F4">
        <w:rPr>
          <w:rFonts w:ascii="Times New Roman" w:hAnsi="Times New Roman" w:cs="Times New Roman"/>
          <w:color w:val="2D3B45"/>
        </w:rPr>
        <w:t>n-depth qualitative interviews were conducted with Georgia-area anesthesia providers</w:t>
      </w:r>
      <w:r w:rsidR="00A61A03" w:rsidRPr="00BD26F4">
        <w:rPr>
          <w:rFonts w:ascii="Times New Roman" w:hAnsi="Times New Roman" w:cs="Times New Roman"/>
          <w:color w:val="2D3B45"/>
        </w:rPr>
        <w:t xml:space="preserve"> who provide care for pregnant patients</w:t>
      </w:r>
      <w:r w:rsidR="00C80CDE" w:rsidRPr="00BD26F4">
        <w:rPr>
          <w:rFonts w:ascii="Times New Roman" w:hAnsi="Times New Roman" w:cs="Times New Roman"/>
          <w:color w:val="2D3B45"/>
        </w:rPr>
        <w:t xml:space="preserve">. Participants were recruited from </w:t>
      </w:r>
      <w:r w:rsidR="00A61A03" w:rsidRPr="00BD26F4">
        <w:rPr>
          <w:rFonts w:ascii="Times New Roman" w:hAnsi="Times New Roman" w:cs="Times New Roman"/>
          <w:color w:val="2D3B45"/>
        </w:rPr>
        <w:t>four</w:t>
      </w:r>
      <w:r w:rsidR="00C80CDE" w:rsidRPr="00BD26F4">
        <w:rPr>
          <w:rFonts w:ascii="Times New Roman" w:hAnsi="Times New Roman" w:cs="Times New Roman"/>
          <w:color w:val="2D3B45"/>
        </w:rPr>
        <w:t xml:space="preserve"> scientific meetings of </w:t>
      </w:r>
      <w:r w:rsidR="00A61A03" w:rsidRPr="00BD26F4">
        <w:rPr>
          <w:rFonts w:ascii="Times New Roman" w:hAnsi="Times New Roman" w:cs="Times New Roman"/>
          <w:color w:val="2D3B45"/>
        </w:rPr>
        <w:t>r</w:t>
      </w:r>
      <w:r w:rsidR="00C80CDE" w:rsidRPr="00BD26F4">
        <w:rPr>
          <w:rFonts w:ascii="Times New Roman" w:hAnsi="Times New Roman" w:cs="Times New Roman"/>
          <w:color w:val="2D3B45"/>
        </w:rPr>
        <w:t xml:space="preserve">egional anesthesiology organizations from February 2018 until February 2019. Demographic information including personal experience in abortion provision was collected. Recruitment continued until thematic saturation of the primary aim was reached. A codebook was created and refined in an iterative fashion, and thematic and comparative analyses were performed with </w:t>
      </w:r>
      <w:r w:rsidR="00A7061A" w:rsidRPr="00BD26F4">
        <w:rPr>
          <w:rFonts w:ascii="Times New Roman" w:hAnsi="Times New Roman" w:cs="Times New Roman"/>
          <w:color w:val="2D3B45"/>
        </w:rPr>
        <w:t>MAXQDA</w:t>
      </w:r>
      <w:r w:rsidR="00C80CDE" w:rsidRPr="00BD26F4">
        <w:rPr>
          <w:rFonts w:ascii="Times New Roman" w:hAnsi="Times New Roman" w:cs="Times New Roman"/>
          <w:color w:val="2D3B45"/>
        </w:rPr>
        <w:t xml:space="preserve"> qualitative software.</w:t>
      </w:r>
    </w:p>
    <w:p w14:paraId="653C9DA9" w14:textId="0009759B" w:rsidR="00CB464A" w:rsidRPr="00BD26F4" w:rsidRDefault="00CB464A" w:rsidP="00D05DDB">
      <w:pPr>
        <w:spacing w:line="480" w:lineRule="auto"/>
        <w:jc w:val="both"/>
        <w:rPr>
          <w:rFonts w:ascii="Times New Roman" w:eastAsia="Times New Roman" w:hAnsi="Times New Roman" w:cs="Times New Roman"/>
        </w:rPr>
      </w:pPr>
      <w:r w:rsidRPr="00BD26F4">
        <w:rPr>
          <w:rFonts w:ascii="Times New Roman" w:eastAsia="Times New Roman" w:hAnsi="Times New Roman" w:cs="Times New Roman"/>
          <w:b/>
        </w:rPr>
        <w:t>Results:</w:t>
      </w:r>
      <w:r w:rsidRPr="00BD26F4">
        <w:rPr>
          <w:rFonts w:ascii="Times New Roman" w:eastAsia="Times New Roman" w:hAnsi="Times New Roman" w:cs="Times New Roman"/>
        </w:rPr>
        <w:t xml:space="preserve"> </w:t>
      </w:r>
      <w:r w:rsidR="00811CE2" w:rsidRPr="00BD26F4">
        <w:rPr>
          <w:rFonts w:ascii="Times New Roman" w:eastAsia="Times New Roman" w:hAnsi="Times New Roman" w:cs="Times New Roman"/>
        </w:rPr>
        <w:t xml:space="preserve"> </w:t>
      </w:r>
      <w:r w:rsidR="00047E7B" w:rsidRPr="00BD26F4">
        <w:rPr>
          <w:rFonts w:ascii="Times New Roman" w:eastAsia="Times New Roman" w:hAnsi="Times New Roman" w:cs="Times New Roman"/>
        </w:rPr>
        <w:t>1</w:t>
      </w:r>
      <w:r w:rsidR="00811CE2" w:rsidRPr="00BD26F4">
        <w:rPr>
          <w:rFonts w:ascii="Times New Roman" w:eastAsia="Times New Roman" w:hAnsi="Times New Roman" w:cs="Times New Roman"/>
        </w:rPr>
        <w:t>5</w:t>
      </w:r>
      <w:r w:rsidR="00047E7B" w:rsidRPr="00BD26F4">
        <w:rPr>
          <w:rFonts w:ascii="Times New Roman" w:eastAsia="Times New Roman" w:hAnsi="Times New Roman" w:cs="Times New Roman"/>
        </w:rPr>
        <w:t xml:space="preserve"> in-depth interviews with Georgia-area anesthesia providers were conducted, which included a wide representation of different provider types, location, and years of experience. </w:t>
      </w:r>
      <w:r w:rsidR="00047E7B" w:rsidRPr="00BD26F4">
        <w:rPr>
          <w:rFonts w:ascii="Times New Roman" w:hAnsi="Times New Roman" w:cs="Times New Roman"/>
        </w:rPr>
        <w:t xml:space="preserve">In conceptualizing how anesthesia providers approach participation in abortion, our research </w:t>
      </w:r>
      <w:r w:rsidR="001D5DF6" w:rsidRPr="00BD26F4">
        <w:rPr>
          <w:rFonts w:ascii="Times New Roman" w:hAnsi="Times New Roman" w:cs="Times New Roman"/>
        </w:rPr>
        <w:t xml:space="preserve">revealed </w:t>
      </w:r>
      <w:r w:rsidR="00047E7B" w:rsidRPr="00BD26F4">
        <w:rPr>
          <w:rFonts w:ascii="Times New Roman" w:hAnsi="Times New Roman" w:cs="Times New Roman"/>
        </w:rPr>
        <w:t xml:space="preserve">several major themes:  </w:t>
      </w:r>
      <w:r w:rsidR="0043569B" w:rsidRPr="00BD26F4">
        <w:rPr>
          <w:rFonts w:ascii="Times New Roman" w:hAnsi="Times New Roman" w:cs="Times New Roman"/>
        </w:rPr>
        <w:t>professional versus</w:t>
      </w:r>
      <w:r w:rsidR="00047E7B" w:rsidRPr="00BD26F4">
        <w:rPr>
          <w:rFonts w:ascii="Times New Roman" w:hAnsi="Times New Roman" w:cs="Times New Roman"/>
        </w:rPr>
        <w:t xml:space="preserve"> personal views, </w:t>
      </w:r>
      <w:r w:rsidR="000F7A41" w:rsidRPr="00BD26F4">
        <w:rPr>
          <w:rFonts w:ascii="Times New Roman" w:hAnsi="Times New Roman" w:cs="Times New Roman"/>
        </w:rPr>
        <w:t>transfer of responsibility</w:t>
      </w:r>
      <w:r w:rsidR="00047E7B" w:rsidRPr="00BD26F4">
        <w:rPr>
          <w:rFonts w:ascii="Times New Roman" w:hAnsi="Times New Roman" w:cs="Times New Roman"/>
        </w:rPr>
        <w:t xml:space="preserve">, and </w:t>
      </w:r>
      <w:r w:rsidR="009256C4" w:rsidRPr="00BD26F4">
        <w:rPr>
          <w:rFonts w:ascii="Times New Roman" w:hAnsi="Times New Roman" w:cs="Times New Roman"/>
        </w:rPr>
        <w:t xml:space="preserve">workplace </w:t>
      </w:r>
      <w:r w:rsidR="00047E7B" w:rsidRPr="00BD26F4">
        <w:rPr>
          <w:rFonts w:ascii="Times New Roman" w:hAnsi="Times New Roman" w:cs="Times New Roman"/>
        </w:rPr>
        <w:t>communication</w:t>
      </w:r>
      <w:r w:rsidR="009256C4" w:rsidRPr="00BD26F4">
        <w:rPr>
          <w:rFonts w:ascii="Times New Roman" w:hAnsi="Times New Roman" w:cs="Times New Roman"/>
        </w:rPr>
        <w:t xml:space="preserve"> as facilitator</w:t>
      </w:r>
      <w:r w:rsidR="00047E7B" w:rsidRPr="00BD26F4">
        <w:rPr>
          <w:rFonts w:ascii="Times New Roman" w:hAnsi="Times New Roman" w:cs="Times New Roman"/>
        </w:rPr>
        <w:t xml:space="preserve">. </w:t>
      </w:r>
      <w:r w:rsidR="000B2303" w:rsidRPr="00BD26F4">
        <w:rPr>
          <w:rFonts w:ascii="Times New Roman" w:hAnsi="Times New Roman" w:cs="Times New Roman"/>
        </w:rPr>
        <w:t>The multi-level factors</w:t>
      </w:r>
      <w:r w:rsidR="00047E7B" w:rsidRPr="00BD26F4">
        <w:rPr>
          <w:rFonts w:ascii="Times New Roman" w:hAnsi="Times New Roman" w:cs="Times New Roman"/>
        </w:rPr>
        <w:t xml:space="preserve"> </w:t>
      </w:r>
      <w:r w:rsidR="000B2303" w:rsidRPr="00BD26F4">
        <w:rPr>
          <w:rFonts w:ascii="Times New Roman" w:hAnsi="Times New Roman" w:cs="Times New Roman"/>
        </w:rPr>
        <w:t xml:space="preserve">that affect </w:t>
      </w:r>
      <w:r w:rsidR="00047E7B" w:rsidRPr="00BD26F4">
        <w:rPr>
          <w:rFonts w:ascii="Times New Roman" w:hAnsi="Times New Roman" w:cs="Times New Roman"/>
        </w:rPr>
        <w:t xml:space="preserve">anesthesia providers’ participation in abortion provision </w:t>
      </w:r>
      <w:r w:rsidR="000B2303" w:rsidRPr="00BD26F4">
        <w:rPr>
          <w:rFonts w:ascii="Times New Roman" w:hAnsi="Times New Roman" w:cs="Times New Roman"/>
        </w:rPr>
        <w:t>that emerged from participant interviews aligned consistently with</w:t>
      </w:r>
      <w:r w:rsidR="00047E7B" w:rsidRPr="00BD26F4">
        <w:rPr>
          <w:rFonts w:ascii="Times New Roman" w:hAnsi="Times New Roman" w:cs="Times New Roman"/>
        </w:rPr>
        <w:t xml:space="preserve"> the social ecological model (SEM).</w:t>
      </w:r>
    </w:p>
    <w:p w14:paraId="21149142" w14:textId="25082EEF" w:rsidR="008D21DC" w:rsidRPr="00BD26F4" w:rsidRDefault="00CB464A" w:rsidP="008D21DC">
      <w:pPr>
        <w:spacing w:line="480" w:lineRule="auto"/>
        <w:jc w:val="both"/>
        <w:rPr>
          <w:rFonts w:ascii="Times New Roman" w:hAnsi="Times New Roman" w:cs="Times New Roman"/>
          <w:b/>
        </w:rPr>
      </w:pPr>
      <w:r w:rsidRPr="00BD26F4">
        <w:rPr>
          <w:rFonts w:ascii="Times New Roman" w:eastAsia="Times New Roman" w:hAnsi="Times New Roman" w:cs="Times New Roman"/>
          <w:b/>
        </w:rPr>
        <w:lastRenderedPageBreak/>
        <w:t>Conclusions:</w:t>
      </w:r>
      <w:r w:rsidRPr="00BD26F4">
        <w:rPr>
          <w:rFonts w:ascii="Times New Roman" w:eastAsia="Times New Roman" w:hAnsi="Times New Roman" w:cs="Times New Roman"/>
        </w:rPr>
        <w:t xml:space="preserve"> </w:t>
      </w:r>
      <w:r w:rsidR="00811CE2" w:rsidRPr="00BD26F4">
        <w:rPr>
          <w:rFonts w:ascii="Times New Roman" w:eastAsia="Times New Roman" w:hAnsi="Times New Roman" w:cs="Times New Roman"/>
        </w:rPr>
        <w:t xml:space="preserve"> </w:t>
      </w:r>
      <w:r w:rsidR="00047E7B" w:rsidRPr="00BD26F4">
        <w:rPr>
          <w:rFonts w:ascii="Times New Roman" w:hAnsi="Times New Roman" w:cs="Times New Roman"/>
        </w:rPr>
        <w:t xml:space="preserve">These findings enrich our understanding of Georgia-area, hospital-based anesthesia providers and </w:t>
      </w:r>
      <w:r w:rsidR="000B2303" w:rsidRPr="00BD26F4">
        <w:rPr>
          <w:rFonts w:ascii="Times New Roman" w:hAnsi="Times New Roman" w:cs="Times New Roman"/>
        </w:rPr>
        <w:t>generate</w:t>
      </w:r>
      <w:r w:rsidR="00047E7B" w:rsidRPr="00BD26F4">
        <w:rPr>
          <w:rFonts w:ascii="Times New Roman" w:hAnsi="Times New Roman" w:cs="Times New Roman"/>
        </w:rPr>
        <w:t xml:space="preserve"> potential </w:t>
      </w:r>
      <w:r w:rsidR="000B2303" w:rsidRPr="00BD26F4">
        <w:rPr>
          <w:rFonts w:ascii="Times New Roman" w:hAnsi="Times New Roman" w:cs="Times New Roman"/>
        </w:rPr>
        <w:t>targets</w:t>
      </w:r>
      <w:r w:rsidR="00047E7B" w:rsidRPr="00BD26F4">
        <w:rPr>
          <w:rFonts w:ascii="Times New Roman" w:hAnsi="Times New Roman" w:cs="Times New Roman"/>
        </w:rPr>
        <w:t xml:space="preserve"> to </w:t>
      </w:r>
      <w:r w:rsidR="000B2303" w:rsidRPr="00BD26F4">
        <w:rPr>
          <w:rFonts w:ascii="Times New Roman" w:hAnsi="Times New Roman" w:cs="Times New Roman"/>
        </w:rPr>
        <w:t xml:space="preserve">interventions or programs to </w:t>
      </w:r>
      <w:r w:rsidR="00047E7B" w:rsidRPr="00BD26F4">
        <w:rPr>
          <w:rFonts w:ascii="Times New Roman" w:hAnsi="Times New Roman" w:cs="Times New Roman"/>
        </w:rPr>
        <w:t>enhance collegiality and improve abortion access in these settings.</w:t>
      </w:r>
      <w:r w:rsidR="006E610C" w:rsidRPr="00BD26F4">
        <w:rPr>
          <w:rFonts w:ascii="Times New Roman" w:hAnsi="Times New Roman" w:cs="Times New Roman"/>
          <w:b/>
        </w:rPr>
        <w:br w:type="page"/>
      </w:r>
      <w:bookmarkStart w:id="88" w:name="_GoBack"/>
      <w:bookmarkEnd w:id="88"/>
    </w:p>
    <w:sdt>
      <w:sdtPr>
        <w:rPr>
          <w:rFonts w:ascii="Times New Roman" w:eastAsiaTheme="minorHAnsi" w:hAnsi="Times New Roman" w:cs="Times New Roman"/>
          <w:color w:val="auto"/>
          <w:sz w:val="24"/>
          <w:szCs w:val="24"/>
        </w:rPr>
        <w:id w:val="-155761045"/>
        <w:docPartObj>
          <w:docPartGallery w:val="Table of Contents"/>
          <w:docPartUnique/>
        </w:docPartObj>
      </w:sdtPr>
      <w:sdtEndPr>
        <w:rPr>
          <w:b/>
          <w:bCs/>
          <w:noProof/>
        </w:rPr>
      </w:sdtEndPr>
      <w:sdtContent>
        <w:p w14:paraId="796AEEE7" w14:textId="77777777" w:rsidR="001776F6" w:rsidRPr="00BD26F4" w:rsidRDefault="00BF630D" w:rsidP="00685ACC">
          <w:pPr>
            <w:pStyle w:val="TOCHeading"/>
            <w:spacing w:before="0" w:line="240" w:lineRule="auto"/>
            <w:rPr>
              <w:rFonts w:ascii="Times New Roman" w:hAnsi="Times New Roman" w:cs="Times New Roman"/>
              <w:noProof/>
              <w:sz w:val="24"/>
              <w:szCs w:val="24"/>
            </w:rPr>
          </w:pPr>
          <w:r w:rsidRPr="00BD26F4">
            <w:rPr>
              <w:rFonts w:ascii="Times New Roman" w:hAnsi="Times New Roman" w:cs="Times New Roman"/>
              <w:b/>
              <w:color w:val="auto"/>
              <w:sz w:val="24"/>
              <w:szCs w:val="24"/>
            </w:rPr>
            <w:t>Table of Contents</w:t>
          </w:r>
          <w:r w:rsidRPr="00BD26F4">
            <w:rPr>
              <w:rFonts w:ascii="Times New Roman" w:hAnsi="Times New Roman" w:cs="Times New Roman"/>
              <w:sz w:val="24"/>
              <w:szCs w:val="24"/>
            </w:rPr>
            <w:fldChar w:fldCharType="begin"/>
          </w:r>
          <w:r w:rsidRPr="00BD26F4">
            <w:rPr>
              <w:rFonts w:ascii="Times New Roman" w:hAnsi="Times New Roman" w:cs="Times New Roman"/>
              <w:sz w:val="24"/>
              <w:szCs w:val="24"/>
            </w:rPr>
            <w:instrText xml:space="preserve"> TOC \o "1-3" \h \z \u </w:instrText>
          </w:r>
          <w:r w:rsidRPr="00BD26F4">
            <w:rPr>
              <w:rFonts w:ascii="Times New Roman" w:hAnsi="Times New Roman" w:cs="Times New Roman"/>
              <w:sz w:val="24"/>
              <w:szCs w:val="24"/>
            </w:rPr>
            <w:fldChar w:fldCharType="separate"/>
          </w:r>
        </w:p>
        <w:p w14:paraId="31BADA90" w14:textId="402D5541" w:rsidR="001776F6" w:rsidRPr="00BD26F4" w:rsidRDefault="001776F6" w:rsidP="001776F6">
          <w:pPr>
            <w:pStyle w:val="TOC1"/>
            <w:tabs>
              <w:tab w:val="right" w:leader="dot" w:pos="9350"/>
            </w:tabs>
            <w:spacing w:after="0"/>
            <w:rPr>
              <w:rFonts w:ascii="Times New Roman" w:eastAsiaTheme="minorEastAsia" w:hAnsi="Times New Roman" w:cs="Times New Roman"/>
              <w:noProof/>
            </w:rPr>
          </w:pPr>
          <w:hyperlink w:anchor="_Toc7020460" w:history="1">
            <w:r w:rsidRPr="00BD26F4">
              <w:rPr>
                <w:rStyle w:val="Hyperlink"/>
                <w:rFonts w:ascii="Times New Roman" w:hAnsi="Times New Roman" w:cs="Times New Roman"/>
                <w:noProof/>
              </w:rPr>
              <w:t>Chapter 1: Introduction and Statement of the Problem and Purpose</w:t>
            </w:r>
            <w:r w:rsidRPr="00BD26F4">
              <w:rPr>
                <w:rFonts w:ascii="Times New Roman" w:hAnsi="Times New Roman" w:cs="Times New Roman"/>
                <w:noProof/>
                <w:webHidden/>
              </w:rPr>
              <w:tab/>
            </w:r>
            <w:r w:rsidRPr="00BD26F4">
              <w:rPr>
                <w:rFonts w:ascii="Times New Roman" w:hAnsi="Times New Roman" w:cs="Times New Roman"/>
                <w:noProof/>
                <w:webHidden/>
              </w:rPr>
              <w:fldChar w:fldCharType="begin"/>
            </w:r>
            <w:r w:rsidRPr="00BD26F4">
              <w:rPr>
                <w:rFonts w:ascii="Times New Roman" w:hAnsi="Times New Roman" w:cs="Times New Roman"/>
                <w:noProof/>
                <w:webHidden/>
              </w:rPr>
              <w:instrText xml:space="preserve"> PAGEREF _Toc7020460 \h </w:instrText>
            </w:r>
            <w:r w:rsidRPr="00BD26F4">
              <w:rPr>
                <w:rFonts w:ascii="Times New Roman" w:hAnsi="Times New Roman" w:cs="Times New Roman"/>
                <w:noProof/>
                <w:webHidden/>
              </w:rPr>
            </w:r>
            <w:r w:rsidRPr="00BD26F4">
              <w:rPr>
                <w:rFonts w:ascii="Times New Roman" w:hAnsi="Times New Roman" w:cs="Times New Roman"/>
                <w:noProof/>
                <w:webHidden/>
              </w:rPr>
              <w:fldChar w:fldCharType="separate"/>
            </w:r>
            <w:r w:rsidR="00536C26">
              <w:rPr>
                <w:rFonts w:ascii="Times New Roman" w:hAnsi="Times New Roman" w:cs="Times New Roman"/>
                <w:noProof/>
                <w:webHidden/>
              </w:rPr>
              <w:t>7</w:t>
            </w:r>
            <w:r w:rsidRPr="00BD26F4">
              <w:rPr>
                <w:rFonts w:ascii="Times New Roman" w:hAnsi="Times New Roman" w:cs="Times New Roman"/>
                <w:noProof/>
                <w:webHidden/>
              </w:rPr>
              <w:fldChar w:fldCharType="end"/>
            </w:r>
          </w:hyperlink>
        </w:p>
        <w:p w14:paraId="685F9177" w14:textId="12C82F4F" w:rsidR="001776F6" w:rsidRPr="00BD26F4" w:rsidRDefault="001776F6" w:rsidP="001776F6">
          <w:pPr>
            <w:pStyle w:val="TOC2"/>
            <w:tabs>
              <w:tab w:val="right" w:leader="dot" w:pos="9350"/>
            </w:tabs>
            <w:spacing w:after="0"/>
            <w:ind w:left="360"/>
            <w:rPr>
              <w:rFonts w:ascii="Times New Roman" w:eastAsiaTheme="minorEastAsia" w:hAnsi="Times New Roman" w:cs="Times New Roman"/>
              <w:noProof/>
            </w:rPr>
          </w:pPr>
          <w:hyperlink w:anchor="_Toc7020461" w:history="1">
            <w:r w:rsidRPr="00BD26F4">
              <w:rPr>
                <w:rStyle w:val="Hyperlink"/>
                <w:rFonts w:ascii="Times New Roman" w:hAnsi="Times New Roman" w:cs="Times New Roman"/>
                <w:noProof/>
              </w:rPr>
              <w:t>Introduction and Rationale</w:t>
            </w:r>
            <w:r w:rsidRPr="00BD26F4">
              <w:rPr>
                <w:rFonts w:ascii="Times New Roman" w:hAnsi="Times New Roman" w:cs="Times New Roman"/>
                <w:noProof/>
                <w:webHidden/>
              </w:rPr>
              <w:tab/>
            </w:r>
            <w:r w:rsidRPr="00BD26F4">
              <w:rPr>
                <w:rFonts w:ascii="Times New Roman" w:hAnsi="Times New Roman" w:cs="Times New Roman"/>
                <w:noProof/>
                <w:webHidden/>
              </w:rPr>
              <w:fldChar w:fldCharType="begin"/>
            </w:r>
            <w:r w:rsidRPr="00BD26F4">
              <w:rPr>
                <w:rFonts w:ascii="Times New Roman" w:hAnsi="Times New Roman" w:cs="Times New Roman"/>
                <w:noProof/>
                <w:webHidden/>
              </w:rPr>
              <w:instrText xml:space="preserve"> PAGEREF _Toc7020461 \h </w:instrText>
            </w:r>
            <w:r w:rsidRPr="00BD26F4">
              <w:rPr>
                <w:rFonts w:ascii="Times New Roman" w:hAnsi="Times New Roman" w:cs="Times New Roman"/>
                <w:noProof/>
                <w:webHidden/>
              </w:rPr>
            </w:r>
            <w:r w:rsidRPr="00BD26F4">
              <w:rPr>
                <w:rFonts w:ascii="Times New Roman" w:hAnsi="Times New Roman" w:cs="Times New Roman"/>
                <w:noProof/>
                <w:webHidden/>
              </w:rPr>
              <w:fldChar w:fldCharType="separate"/>
            </w:r>
            <w:r w:rsidR="00536C26">
              <w:rPr>
                <w:rFonts w:ascii="Times New Roman" w:hAnsi="Times New Roman" w:cs="Times New Roman"/>
                <w:noProof/>
                <w:webHidden/>
              </w:rPr>
              <w:t>7</w:t>
            </w:r>
            <w:r w:rsidRPr="00BD26F4">
              <w:rPr>
                <w:rFonts w:ascii="Times New Roman" w:hAnsi="Times New Roman" w:cs="Times New Roman"/>
                <w:noProof/>
                <w:webHidden/>
              </w:rPr>
              <w:fldChar w:fldCharType="end"/>
            </w:r>
          </w:hyperlink>
        </w:p>
        <w:p w14:paraId="355C6330" w14:textId="31B5C064" w:rsidR="001776F6" w:rsidRPr="00BD26F4" w:rsidRDefault="001776F6" w:rsidP="001776F6">
          <w:pPr>
            <w:pStyle w:val="TOC2"/>
            <w:tabs>
              <w:tab w:val="right" w:leader="dot" w:pos="9350"/>
            </w:tabs>
            <w:spacing w:after="0"/>
            <w:ind w:left="360"/>
            <w:rPr>
              <w:rFonts w:ascii="Times New Roman" w:eastAsiaTheme="minorEastAsia" w:hAnsi="Times New Roman" w:cs="Times New Roman"/>
              <w:noProof/>
            </w:rPr>
          </w:pPr>
          <w:hyperlink w:anchor="_Toc7020462" w:history="1">
            <w:r w:rsidRPr="00BD26F4">
              <w:rPr>
                <w:rStyle w:val="Hyperlink"/>
                <w:rFonts w:ascii="Times New Roman" w:hAnsi="Times New Roman" w:cs="Times New Roman"/>
                <w:noProof/>
              </w:rPr>
              <w:t>Problem Statement</w:t>
            </w:r>
            <w:r w:rsidRPr="00BD26F4">
              <w:rPr>
                <w:rFonts w:ascii="Times New Roman" w:hAnsi="Times New Roman" w:cs="Times New Roman"/>
                <w:noProof/>
                <w:webHidden/>
              </w:rPr>
              <w:tab/>
            </w:r>
            <w:r w:rsidRPr="00BD26F4">
              <w:rPr>
                <w:rFonts w:ascii="Times New Roman" w:hAnsi="Times New Roman" w:cs="Times New Roman"/>
                <w:noProof/>
                <w:webHidden/>
              </w:rPr>
              <w:fldChar w:fldCharType="begin"/>
            </w:r>
            <w:r w:rsidRPr="00BD26F4">
              <w:rPr>
                <w:rFonts w:ascii="Times New Roman" w:hAnsi="Times New Roman" w:cs="Times New Roman"/>
                <w:noProof/>
                <w:webHidden/>
              </w:rPr>
              <w:instrText xml:space="preserve"> PAGEREF _Toc7020462 \h </w:instrText>
            </w:r>
            <w:r w:rsidRPr="00BD26F4">
              <w:rPr>
                <w:rFonts w:ascii="Times New Roman" w:hAnsi="Times New Roman" w:cs="Times New Roman"/>
                <w:noProof/>
                <w:webHidden/>
              </w:rPr>
            </w:r>
            <w:r w:rsidRPr="00BD26F4">
              <w:rPr>
                <w:rFonts w:ascii="Times New Roman" w:hAnsi="Times New Roman" w:cs="Times New Roman"/>
                <w:noProof/>
                <w:webHidden/>
              </w:rPr>
              <w:fldChar w:fldCharType="separate"/>
            </w:r>
            <w:r w:rsidR="00536C26">
              <w:rPr>
                <w:rFonts w:ascii="Times New Roman" w:hAnsi="Times New Roman" w:cs="Times New Roman"/>
                <w:noProof/>
                <w:webHidden/>
              </w:rPr>
              <w:t>8</w:t>
            </w:r>
            <w:r w:rsidRPr="00BD26F4">
              <w:rPr>
                <w:rFonts w:ascii="Times New Roman" w:hAnsi="Times New Roman" w:cs="Times New Roman"/>
                <w:noProof/>
                <w:webHidden/>
              </w:rPr>
              <w:fldChar w:fldCharType="end"/>
            </w:r>
          </w:hyperlink>
        </w:p>
        <w:p w14:paraId="345603ED" w14:textId="0D0B99ED" w:rsidR="001776F6" w:rsidRPr="00BD26F4" w:rsidRDefault="001776F6" w:rsidP="001776F6">
          <w:pPr>
            <w:pStyle w:val="TOC2"/>
            <w:tabs>
              <w:tab w:val="right" w:leader="dot" w:pos="9350"/>
            </w:tabs>
            <w:spacing w:after="0"/>
            <w:ind w:left="360"/>
            <w:rPr>
              <w:rFonts w:ascii="Times New Roman" w:eastAsiaTheme="minorEastAsia" w:hAnsi="Times New Roman" w:cs="Times New Roman"/>
              <w:noProof/>
            </w:rPr>
          </w:pPr>
          <w:hyperlink w:anchor="_Toc7020463" w:history="1">
            <w:r w:rsidRPr="00BD26F4">
              <w:rPr>
                <w:rStyle w:val="Hyperlink"/>
                <w:rFonts w:ascii="Times New Roman" w:hAnsi="Times New Roman" w:cs="Times New Roman"/>
                <w:noProof/>
              </w:rPr>
              <w:t>Theoretical Framework</w:t>
            </w:r>
            <w:r w:rsidRPr="00BD26F4">
              <w:rPr>
                <w:rFonts w:ascii="Times New Roman" w:hAnsi="Times New Roman" w:cs="Times New Roman"/>
                <w:noProof/>
                <w:webHidden/>
              </w:rPr>
              <w:tab/>
            </w:r>
            <w:r w:rsidRPr="00BD26F4">
              <w:rPr>
                <w:rFonts w:ascii="Times New Roman" w:hAnsi="Times New Roman" w:cs="Times New Roman"/>
                <w:noProof/>
                <w:webHidden/>
              </w:rPr>
              <w:fldChar w:fldCharType="begin"/>
            </w:r>
            <w:r w:rsidRPr="00BD26F4">
              <w:rPr>
                <w:rFonts w:ascii="Times New Roman" w:hAnsi="Times New Roman" w:cs="Times New Roman"/>
                <w:noProof/>
                <w:webHidden/>
              </w:rPr>
              <w:instrText xml:space="preserve"> PAGEREF _Toc7020463 \h </w:instrText>
            </w:r>
            <w:r w:rsidRPr="00BD26F4">
              <w:rPr>
                <w:rFonts w:ascii="Times New Roman" w:hAnsi="Times New Roman" w:cs="Times New Roman"/>
                <w:noProof/>
                <w:webHidden/>
              </w:rPr>
            </w:r>
            <w:r w:rsidRPr="00BD26F4">
              <w:rPr>
                <w:rFonts w:ascii="Times New Roman" w:hAnsi="Times New Roman" w:cs="Times New Roman"/>
                <w:noProof/>
                <w:webHidden/>
              </w:rPr>
              <w:fldChar w:fldCharType="separate"/>
            </w:r>
            <w:r w:rsidR="00536C26">
              <w:rPr>
                <w:rFonts w:ascii="Times New Roman" w:hAnsi="Times New Roman" w:cs="Times New Roman"/>
                <w:noProof/>
                <w:webHidden/>
              </w:rPr>
              <w:t>9</w:t>
            </w:r>
            <w:r w:rsidRPr="00BD26F4">
              <w:rPr>
                <w:rFonts w:ascii="Times New Roman" w:hAnsi="Times New Roman" w:cs="Times New Roman"/>
                <w:noProof/>
                <w:webHidden/>
              </w:rPr>
              <w:fldChar w:fldCharType="end"/>
            </w:r>
          </w:hyperlink>
        </w:p>
        <w:p w14:paraId="62E16C9E" w14:textId="181A9E00" w:rsidR="001776F6" w:rsidRPr="00BD26F4" w:rsidRDefault="001776F6" w:rsidP="001776F6">
          <w:pPr>
            <w:pStyle w:val="TOC2"/>
            <w:tabs>
              <w:tab w:val="right" w:leader="dot" w:pos="9350"/>
            </w:tabs>
            <w:spacing w:after="0"/>
            <w:ind w:left="360"/>
            <w:rPr>
              <w:rFonts w:ascii="Times New Roman" w:eastAsiaTheme="minorEastAsia" w:hAnsi="Times New Roman" w:cs="Times New Roman"/>
              <w:noProof/>
            </w:rPr>
          </w:pPr>
          <w:hyperlink w:anchor="_Toc7020464" w:history="1">
            <w:r w:rsidRPr="00BD26F4">
              <w:rPr>
                <w:rStyle w:val="Hyperlink"/>
                <w:rFonts w:ascii="Times New Roman" w:hAnsi="Times New Roman" w:cs="Times New Roman"/>
                <w:noProof/>
              </w:rPr>
              <w:t>Research Question and Purpose Statement</w:t>
            </w:r>
            <w:r w:rsidRPr="00BD26F4">
              <w:rPr>
                <w:rFonts w:ascii="Times New Roman" w:hAnsi="Times New Roman" w:cs="Times New Roman"/>
                <w:noProof/>
                <w:webHidden/>
              </w:rPr>
              <w:tab/>
            </w:r>
            <w:r w:rsidRPr="00BD26F4">
              <w:rPr>
                <w:rFonts w:ascii="Times New Roman" w:hAnsi="Times New Roman" w:cs="Times New Roman"/>
                <w:noProof/>
                <w:webHidden/>
              </w:rPr>
              <w:fldChar w:fldCharType="begin"/>
            </w:r>
            <w:r w:rsidRPr="00BD26F4">
              <w:rPr>
                <w:rFonts w:ascii="Times New Roman" w:hAnsi="Times New Roman" w:cs="Times New Roman"/>
                <w:noProof/>
                <w:webHidden/>
              </w:rPr>
              <w:instrText xml:space="preserve"> PAGEREF _Toc7020464 \h </w:instrText>
            </w:r>
            <w:r w:rsidRPr="00BD26F4">
              <w:rPr>
                <w:rFonts w:ascii="Times New Roman" w:hAnsi="Times New Roman" w:cs="Times New Roman"/>
                <w:noProof/>
                <w:webHidden/>
              </w:rPr>
            </w:r>
            <w:r w:rsidRPr="00BD26F4">
              <w:rPr>
                <w:rFonts w:ascii="Times New Roman" w:hAnsi="Times New Roman" w:cs="Times New Roman"/>
                <w:noProof/>
                <w:webHidden/>
              </w:rPr>
              <w:fldChar w:fldCharType="separate"/>
            </w:r>
            <w:r w:rsidR="00536C26">
              <w:rPr>
                <w:rFonts w:ascii="Times New Roman" w:hAnsi="Times New Roman" w:cs="Times New Roman"/>
                <w:noProof/>
                <w:webHidden/>
              </w:rPr>
              <w:t>11</w:t>
            </w:r>
            <w:r w:rsidRPr="00BD26F4">
              <w:rPr>
                <w:rFonts w:ascii="Times New Roman" w:hAnsi="Times New Roman" w:cs="Times New Roman"/>
                <w:noProof/>
                <w:webHidden/>
              </w:rPr>
              <w:fldChar w:fldCharType="end"/>
            </w:r>
          </w:hyperlink>
        </w:p>
        <w:p w14:paraId="7D10DB36" w14:textId="4927747B" w:rsidR="001776F6" w:rsidRPr="00BD26F4" w:rsidRDefault="001776F6" w:rsidP="001776F6">
          <w:pPr>
            <w:pStyle w:val="TOC2"/>
            <w:tabs>
              <w:tab w:val="right" w:leader="dot" w:pos="9350"/>
            </w:tabs>
            <w:spacing w:after="0"/>
            <w:ind w:left="360"/>
            <w:rPr>
              <w:rFonts w:ascii="Times New Roman" w:eastAsiaTheme="minorEastAsia" w:hAnsi="Times New Roman" w:cs="Times New Roman"/>
              <w:noProof/>
            </w:rPr>
          </w:pPr>
          <w:hyperlink w:anchor="_Toc7020465" w:history="1">
            <w:r w:rsidRPr="00BD26F4">
              <w:rPr>
                <w:rStyle w:val="Hyperlink"/>
                <w:rFonts w:ascii="Times New Roman" w:hAnsi="Times New Roman" w:cs="Times New Roman"/>
                <w:noProof/>
              </w:rPr>
              <w:t>Significance Statement</w:t>
            </w:r>
            <w:r w:rsidRPr="00BD26F4">
              <w:rPr>
                <w:rFonts w:ascii="Times New Roman" w:hAnsi="Times New Roman" w:cs="Times New Roman"/>
                <w:noProof/>
                <w:webHidden/>
              </w:rPr>
              <w:tab/>
            </w:r>
            <w:r w:rsidRPr="00BD26F4">
              <w:rPr>
                <w:rFonts w:ascii="Times New Roman" w:hAnsi="Times New Roman" w:cs="Times New Roman"/>
                <w:noProof/>
                <w:webHidden/>
              </w:rPr>
              <w:fldChar w:fldCharType="begin"/>
            </w:r>
            <w:r w:rsidRPr="00BD26F4">
              <w:rPr>
                <w:rFonts w:ascii="Times New Roman" w:hAnsi="Times New Roman" w:cs="Times New Roman"/>
                <w:noProof/>
                <w:webHidden/>
              </w:rPr>
              <w:instrText xml:space="preserve"> PAGEREF _Toc7020465 \h </w:instrText>
            </w:r>
            <w:r w:rsidRPr="00BD26F4">
              <w:rPr>
                <w:rFonts w:ascii="Times New Roman" w:hAnsi="Times New Roman" w:cs="Times New Roman"/>
                <w:noProof/>
                <w:webHidden/>
              </w:rPr>
            </w:r>
            <w:r w:rsidRPr="00BD26F4">
              <w:rPr>
                <w:rFonts w:ascii="Times New Roman" w:hAnsi="Times New Roman" w:cs="Times New Roman"/>
                <w:noProof/>
                <w:webHidden/>
              </w:rPr>
              <w:fldChar w:fldCharType="separate"/>
            </w:r>
            <w:r w:rsidR="00536C26">
              <w:rPr>
                <w:rFonts w:ascii="Times New Roman" w:hAnsi="Times New Roman" w:cs="Times New Roman"/>
                <w:noProof/>
                <w:webHidden/>
              </w:rPr>
              <w:t>12</w:t>
            </w:r>
            <w:r w:rsidRPr="00BD26F4">
              <w:rPr>
                <w:rFonts w:ascii="Times New Roman" w:hAnsi="Times New Roman" w:cs="Times New Roman"/>
                <w:noProof/>
                <w:webHidden/>
              </w:rPr>
              <w:fldChar w:fldCharType="end"/>
            </w:r>
          </w:hyperlink>
        </w:p>
        <w:p w14:paraId="0AB6A374" w14:textId="369B448D" w:rsidR="001776F6" w:rsidRPr="00BD26F4" w:rsidRDefault="001776F6" w:rsidP="001776F6">
          <w:pPr>
            <w:pStyle w:val="TOC2"/>
            <w:tabs>
              <w:tab w:val="right" w:leader="dot" w:pos="9350"/>
            </w:tabs>
            <w:spacing w:after="0"/>
            <w:ind w:left="360"/>
            <w:rPr>
              <w:rFonts w:ascii="Times New Roman" w:eastAsiaTheme="minorEastAsia" w:hAnsi="Times New Roman" w:cs="Times New Roman"/>
              <w:noProof/>
            </w:rPr>
          </w:pPr>
          <w:hyperlink w:anchor="_Toc7020466" w:history="1">
            <w:r w:rsidRPr="00BD26F4">
              <w:rPr>
                <w:rStyle w:val="Hyperlink"/>
                <w:rFonts w:ascii="Times New Roman" w:hAnsi="Times New Roman" w:cs="Times New Roman"/>
                <w:noProof/>
              </w:rPr>
              <w:t>Definition of Terms</w:t>
            </w:r>
            <w:r w:rsidRPr="00BD26F4">
              <w:rPr>
                <w:rFonts w:ascii="Times New Roman" w:hAnsi="Times New Roman" w:cs="Times New Roman"/>
                <w:noProof/>
                <w:webHidden/>
              </w:rPr>
              <w:tab/>
            </w:r>
            <w:r w:rsidRPr="00BD26F4">
              <w:rPr>
                <w:rFonts w:ascii="Times New Roman" w:hAnsi="Times New Roman" w:cs="Times New Roman"/>
                <w:noProof/>
                <w:webHidden/>
              </w:rPr>
              <w:fldChar w:fldCharType="begin"/>
            </w:r>
            <w:r w:rsidRPr="00BD26F4">
              <w:rPr>
                <w:rFonts w:ascii="Times New Roman" w:hAnsi="Times New Roman" w:cs="Times New Roman"/>
                <w:noProof/>
                <w:webHidden/>
              </w:rPr>
              <w:instrText xml:space="preserve"> PAGEREF _Toc7020466 \h </w:instrText>
            </w:r>
            <w:r w:rsidRPr="00BD26F4">
              <w:rPr>
                <w:rFonts w:ascii="Times New Roman" w:hAnsi="Times New Roman" w:cs="Times New Roman"/>
                <w:noProof/>
                <w:webHidden/>
              </w:rPr>
            </w:r>
            <w:r w:rsidRPr="00BD26F4">
              <w:rPr>
                <w:rFonts w:ascii="Times New Roman" w:hAnsi="Times New Roman" w:cs="Times New Roman"/>
                <w:noProof/>
                <w:webHidden/>
              </w:rPr>
              <w:fldChar w:fldCharType="separate"/>
            </w:r>
            <w:r w:rsidR="00536C26">
              <w:rPr>
                <w:rFonts w:ascii="Times New Roman" w:hAnsi="Times New Roman" w:cs="Times New Roman"/>
                <w:noProof/>
                <w:webHidden/>
              </w:rPr>
              <w:t>12</w:t>
            </w:r>
            <w:r w:rsidRPr="00BD26F4">
              <w:rPr>
                <w:rFonts w:ascii="Times New Roman" w:hAnsi="Times New Roman" w:cs="Times New Roman"/>
                <w:noProof/>
                <w:webHidden/>
              </w:rPr>
              <w:fldChar w:fldCharType="end"/>
            </w:r>
          </w:hyperlink>
        </w:p>
        <w:p w14:paraId="1BA93DEF" w14:textId="3DB4B6C5" w:rsidR="001776F6" w:rsidRPr="00BD26F4" w:rsidRDefault="001776F6" w:rsidP="001776F6">
          <w:pPr>
            <w:pStyle w:val="TOC1"/>
            <w:tabs>
              <w:tab w:val="right" w:leader="dot" w:pos="9350"/>
            </w:tabs>
            <w:spacing w:after="0"/>
            <w:rPr>
              <w:rFonts w:ascii="Times New Roman" w:eastAsiaTheme="minorEastAsia" w:hAnsi="Times New Roman" w:cs="Times New Roman"/>
              <w:noProof/>
            </w:rPr>
          </w:pPr>
          <w:hyperlink w:anchor="_Toc7020467" w:history="1">
            <w:r w:rsidRPr="00BD26F4">
              <w:rPr>
                <w:rStyle w:val="Hyperlink"/>
                <w:rFonts w:ascii="Times New Roman" w:hAnsi="Times New Roman" w:cs="Times New Roman"/>
                <w:noProof/>
              </w:rPr>
              <w:t>Chapter 2: Literature Review</w:t>
            </w:r>
            <w:r w:rsidRPr="00BD26F4">
              <w:rPr>
                <w:rFonts w:ascii="Times New Roman" w:hAnsi="Times New Roman" w:cs="Times New Roman"/>
                <w:noProof/>
                <w:webHidden/>
              </w:rPr>
              <w:tab/>
            </w:r>
            <w:r w:rsidRPr="00BD26F4">
              <w:rPr>
                <w:rFonts w:ascii="Times New Roman" w:hAnsi="Times New Roman" w:cs="Times New Roman"/>
                <w:noProof/>
                <w:webHidden/>
              </w:rPr>
              <w:fldChar w:fldCharType="begin"/>
            </w:r>
            <w:r w:rsidRPr="00BD26F4">
              <w:rPr>
                <w:rFonts w:ascii="Times New Roman" w:hAnsi="Times New Roman" w:cs="Times New Roman"/>
                <w:noProof/>
                <w:webHidden/>
              </w:rPr>
              <w:instrText xml:space="preserve"> PAGEREF _Toc7020467 \h </w:instrText>
            </w:r>
            <w:r w:rsidRPr="00BD26F4">
              <w:rPr>
                <w:rFonts w:ascii="Times New Roman" w:hAnsi="Times New Roman" w:cs="Times New Roman"/>
                <w:noProof/>
                <w:webHidden/>
              </w:rPr>
            </w:r>
            <w:r w:rsidRPr="00BD26F4">
              <w:rPr>
                <w:rFonts w:ascii="Times New Roman" w:hAnsi="Times New Roman" w:cs="Times New Roman"/>
                <w:noProof/>
                <w:webHidden/>
              </w:rPr>
              <w:fldChar w:fldCharType="separate"/>
            </w:r>
            <w:r w:rsidR="00536C26">
              <w:rPr>
                <w:rFonts w:ascii="Times New Roman" w:hAnsi="Times New Roman" w:cs="Times New Roman"/>
                <w:noProof/>
                <w:webHidden/>
              </w:rPr>
              <w:t>14</w:t>
            </w:r>
            <w:r w:rsidRPr="00BD26F4">
              <w:rPr>
                <w:rFonts w:ascii="Times New Roman" w:hAnsi="Times New Roman" w:cs="Times New Roman"/>
                <w:noProof/>
                <w:webHidden/>
              </w:rPr>
              <w:fldChar w:fldCharType="end"/>
            </w:r>
          </w:hyperlink>
        </w:p>
        <w:p w14:paraId="46B9B46B" w14:textId="6BFB4385" w:rsidR="001776F6" w:rsidRPr="00BD26F4" w:rsidRDefault="001776F6" w:rsidP="001776F6">
          <w:pPr>
            <w:pStyle w:val="TOC2"/>
            <w:tabs>
              <w:tab w:val="right" w:leader="dot" w:pos="9350"/>
            </w:tabs>
            <w:spacing w:after="0"/>
            <w:ind w:left="360"/>
            <w:rPr>
              <w:rFonts w:ascii="Times New Roman" w:eastAsiaTheme="minorEastAsia" w:hAnsi="Times New Roman" w:cs="Times New Roman"/>
              <w:noProof/>
            </w:rPr>
          </w:pPr>
          <w:hyperlink w:anchor="_Toc7020468" w:history="1">
            <w:r w:rsidRPr="00BD26F4">
              <w:rPr>
                <w:rStyle w:val="Hyperlink"/>
                <w:rFonts w:ascii="Times New Roman" w:hAnsi="Times New Roman" w:cs="Times New Roman"/>
                <w:noProof/>
                <w:shd w:val="clear" w:color="auto" w:fill="FFFFFF"/>
              </w:rPr>
              <w:t>Abortion in the US and Globally</w:t>
            </w:r>
            <w:r w:rsidRPr="00BD26F4">
              <w:rPr>
                <w:rFonts w:ascii="Times New Roman" w:hAnsi="Times New Roman" w:cs="Times New Roman"/>
                <w:noProof/>
                <w:webHidden/>
              </w:rPr>
              <w:tab/>
            </w:r>
            <w:r w:rsidRPr="00BD26F4">
              <w:rPr>
                <w:rFonts w:ascii="Times New Roman" w:hAnsi="Times New Roman" w:cs="Times New Roman"/>
                <w:noProof/>
                <w:webHidden/>
              </w:rPr>
              <w:fldChar w:fldCharType="begin"/>
            </w:r>
            <w:r w:rsidRPr="00BD26F4">
              <w:rPr>
                <w:rFonts w:ascii="Times New Roman" w:hAnsi="Times New Roman" w:cs="Times New Roman"/>
                <w:noProof/>
                <w:webHidden/>
              </w:rPr>
              <w:instrText xml:space="preserve"> PAGEREF _Toc7020468 \h </w:instrText>
            </w:r>
            <w:r w:rsidRPr="00BD26F4">
              <w:rPr>
                <w:rFonts w:ascii="Times New Roman" w:hAnsi="Times New Roman" w:cs="Times New Roman"/>
                <w:noProof/>
                <w:webHidden/>
              </w:rPr>
            </w:r>
            <w:r w:rsidRPr="00BD26F4">
              <w:rPr>
                <w:rFonts w:ascii="Times New Roman" w:hAnsi="Times New Roman" w:cs="Times New Roman"/>
                <w:noProof/>
                <w:webHidden/>
              </w:rPr>
              <w:fldChar w:fldCharType="separate"/>
            </w:r>
            <w:r w:rsidR="00536C26">
              <w:rPr>
                <w:rFonts w:ascii="Times New Roman" w:hAnsi="Times New Roman" w:cs="Times New Roman"/>
                <w:noProof/>
                <w:webHidden/>
              </w:rPr>
              <w:t>14</w:t>
            </w:r>
            <w:r w:rsidRPr="00BD26F4">
              <w:rPr>
                <w:rFonts w:ascii="Times New Roman" w:hAnsi="Times New Roman" w:cs="Times New Roman"/>
                <w:noProof/>
                <w:webHidden/>
              </w:rPr>
              <w:fldChar w:fldCharType="end"/>
            </w:r>
          </w:hyperlink>
        </w:p>
        <w:p w14:paraId="5D4B485B" w14:textId="1AD442FC" w:rsidR="001776F6" w:rsidRPr="00BD26F4" w:rsidRDefault="001776F6" w:rsidP="001776F6">
          <w:pPr>
            <w:pStyle w:val="TOC2"/>
            <w:tabs>
              <w:tab w:val="right" w:leader="dot" w:pos="9350"/>
            </w:tabs>
            <w:spacing w:after="0"/>
            <w:ind w:left="360"/>
            <w:rPr>
              <w:rFonts w:ascii="Times New Roman" w:eastAsiaTheme="minorEastAsia" w:hAnsi="Times New Roman" w:cs="Times New Roman"/>
              <w:noProof/>
            </w:rPr>
          </w:pPr>
          <w:hyperlink w:anchor="_Toc7020469" w:history="1">
            <w:r w:rsidRPr="00BD26F4">
              <w:rPr>
                <w:rStyle w:val="Hyperlink"/>
                <w:rFonts w:ascii="Times New Roman" w:hAnsi="Times New Roman" w:cs="Times New Roman"/>
                <w:noProof/>
                <w:shd w:val="clear" w:color="auto" w:fill="FFFFFF"/>
              </w:rPr>
              <w:t>Abortion Stigma</w:t>
            </w:r>
            <w:r w:rsidRPr="00BD26F4">
              <w:rPr>
                <w:rFonts w:ascii="Times New Roman" w:hAnsi="Times New Roman" w:cs="Times New Roman"/>
                <w:noProof/>
                <w:webHidden/>
              </w:rPr>
              <w:tab/>
            </w:r>
            <w:r w:rsidRPr="00BD26F4">
              <w:rPr>
                <w:rFonts w:ascii="Times New Roman" w:hAnsi="Times New Roman" w:cs="Times New Roman"/>
                <w:noProof/>
                <w:webHidden/>
              </w:rPr>
              <w:fldChar w:fldCharType="begin"/>
            </w:r>
            <w:r w:rsidRPr="00BD26F4">
              <w:rPr>
                <w:rFonts w:ascii="Times New Roman" w:hAnsi="Times New Roman" w:cs="Times New Roman"/>
                <w:noProof/>
                <w:webHidden/>
              </w:rPr>
              <w:instrText xml:space="preserve"> PAGEREF _Toc7020469 \h </w:instrText>
            </w:r>
            <w:r w:rsidRPr="00BD26F4">
              <w:rPr>
                <w:rFonts w:ascii="Times New Roman" w:hAnsi="Times New Roman" w:cs="Times New Roman"/>
                <w:noProof/>
                <w:webHidden/>
              </w:rPr>
            </w:r>
            <w:r w:rsidRPr="00BD26F4">
              <w:rPr>
                <w:rFonts w:ascii="Times New Roman" w:hAnsi="Times New Roman" w:cs="Times New Roman"/>
                <w:noProof/>
                <w:webHidden/>
              </w:rPr>
              <w:fldChar w:fldCharType="separate"/>
            </w:r>
            <w:r w:rsidR="00536C26">
              <w:rPr>
                <w:rFonts w:ascii="Times New Roman" w:hAnsi="Times New Roman" w:cs="Times New Roman"/>
                <w:noProof/>
                <w:webHidden/>
              </w:rPr>
              <w:t>15</w:t>
            </w:r>
            <w:r w:rsidRPr="00BD26F4">
              <w:rPr>
                <w:rFonts w:ascii="Times New Roman" w:hAnsi="Times New Roman" w:cs="Times New Roman"/>
                <w:noProof/>
                <w:webHidden/>
              </w:rPr>
              <w:fldChar w:fldCharType="end"/>
            </w:r>
          </w:hyperlink>
        </w:p>
        <w:p w14:paraId="2C23C2F2" w14:textId="0114FAD3" w:rsidR="001776F6" w:rsidRPr="00BD26F4" w:rsidRDefault="001776F6" w:rsidP="001776F6">
          <w:pPr>
            <w:pStyle w:val="TOC2"/>
            <w:tabs>
              <w:tab w:val="right" w:leader="dot" w:pos="9350"/>
            </w:tabs>
            <w:spacing w:after="0"/>
            <w:ind w:left="360"/>
            <w:rPr>
              <w:rFonts w:ascii="Times New Roman" w:eastAsiaTheme="minorEastAsia" w:hAnsi="Times New Roman" w:cs="Times New Roman"/>
              <w:noProof/>
            </w:rPr>
          </w:pPr>
          <w:hyperlink w:anchor="_Toc7020470" w:history="1">
            <w:r w:rsidRPr="00BD26F4">
              <w:rPr>
                <w:rStyle w:val="Hyperlink"/>
                <w:rFonts w:ascii="Times New Roman" w:hAnsi="Times New Roman" w:cs="Times New Roman"/>
                <w:noProof/>
                <w:shd w:val="clear" w:color="auto" w:fill="FFFFFF"/>
              </w:rPr>
              <w:t>Abortion Attitudes of Healthcare Workers</w:t>
            </w:r>
            <w:r w:rsidRPr="00BD26F4">
              <w:rPr>
                <w:rFonts w:ascii="Times New Roman" w:hAnsi="Times New Roman" w:cs="Times New Roman"/>
                <w:noProof/>
                <w:webHidden/>
              </w:rPr>
              <w:tab/>
            </w:r>
            <w:r w:rsidRPr="00BD26F4">
              <w:rPr>
                <w:rFonts w:ascii="Times New Roman" w:hAnsi="Times New Roman" w:cs="Times New Roman"/>
                <w:noProof/>
                <w:webHidden/>
              </w:rPr>
              <w:fldChar w:fldCharType="begin"/>
            </w:r>
            <w:r w:rsidRPr="00BD26F4">
              <w:rPr>
                <w:rFonts w:ascii="Times New Roman" w:hAnsi="Times New Roman" w:cs="Times New Roman"/>
                <w:noProof/>
                <w:webHidden/>
              </w:rPr>
              <w:instrText xml:space="preserve"> PAGEREF _Toc7020470 \h </w:instrText>
            </w:r>
            <w:r w:rsidRPr="00BD26F4">
              <w:rPr>
                <w:rFonts w:ascii="Times New Roman" w:hAnsi="Times New Roman" w:cs="Times New Roman"/>
                <w:noProof/>
                <w:webHidden/>
              </w:rPr>
            </w:r>
            <w:r w:rsidRPr="00BD26F4">
              <w:rPr>
                <w:rFonts w:ascii="Times New Roman" w:hAnsi="Times New Roman" w:cs="Times New Roman"/>
                <w:noProof/>
                <w:webHidden/>
              </w:rPr>
              <w:fldChar w:fldCharType="separate"/>
            </w:r>
            <w:r w:rsidR="00536C26">
              <w:rPr>
                <w:rFonts w:ascii="Times New Roman" w:hAnsi="Times New Roman" w:cs="Times New Roman"/>
                <w:noProof/>
                <w:webHidden/>
              </w:rPr>
              <w:t>18</w:t>
            </w:r>
            <w:r w:rsidRPr="00BD26F4">
              <w:rPr>
                <w:rFonts w:ascii="Times New Roman" w:hAnsi="Times New Roman" w:cs="Times New Roman"/>
                <w:noProof/>
                <w:webHidden/>
              </w:rPr>
              <w:fldChar w:fldCharType="end"/>
            </w:r>
          </w:hyperlink>
        </w:p>
        <w:p w14:paraId="72FA895D" w14:textId="6AD1F29E" w:rsidR="001776F6" w:rsidRPr="00BD26F4" w:rsidRDefault="001776F6" w:rsidP="001776F6">
          <w:pPr>
            <w:pStyle w:val="TOC2"/>
            <w:tabs>
              <w:tab w:val="right" w:leader="dot" w:pos="9350"/>
            </w:tabs>
            <w:spacing w:after="0"/>
            <w:ind w:left="360"/>
            <w:rPr>
              <w:rFonts w:ascii="Times New Roman" w:eastAsiaTheme="minorEastAsia" w:hAnsi="Times New Roman" w:cs="Times New Roman"/>
              <w:noProof/>
            </w:rPr>
          </w:pPr>
          <w:hyperlink w:anchor="_Toc7020471" w:history="1">
            <w:r w:rsidRPr="00BD26F4">
              <w:rPr>
                <w:rStyle w:val="Hyperlink"/>
                <w:rFonts w:ascii="Times New Roman" w:hAnsi="Times New Roman" w:cs="Times New Roman"/>
                <w:noProof/>
                <w:shd w:val="clear" w:color="auto" w:fill="FFFFFF"/>
              </w:rPr>
              <w:t>Implications of US legislation on Abortion and Obstetric Care</w:t>
            </w:r>
            <w:r w:rsidRPr="00BD26F4">
              <w:rPr>
                <w:rFonts w:ascii="Times New Roman" w:hAnsi="Times New Roman" w:cs="Times New Roman"/>
                <w:noProof/>
                <w:webHidden/>
              </w:rPr>
              <w:tab/>
            </w:r>
            <w:r w:rsidRPr="00BD26F4">
              <w:rPr>
                <w:rFonts w:ascii="Times New Roman" w:hAnsi="Times New Roman" w:cs="Times New Roman"/>
                <w:noProof/>
                <w:webHidden/>
              </w:rPr>
              <w:fldChar w:fldCharType="begin"/>
            </w:r>
            <w:r w:rsidRPr="00BD26F4">
              <w:rPr>
                <w:rFonts w:ascii="Times New Roman" w:hAnsi="Times New Roman" w:cs="Times New Roman"/>
                <w:noProof/>
                <w:webHidden/>
              </w:rPr>
              <w:instrText xml:space="preserve"> PAGEREF _Toc7020471 \h </w:instrText>
            </w:r>
            <w:r w:rsidRPr="00BD26F4">
              <w:rPr>
                <w:rFonts w:ascii="Times New Roman" w:hAnsi="Times New Roman" w:cs="Times New Roman"/>
                <w:noProof/>
                <w:webHidden/>
              </w:rPr>
            </w:r>
            <w:r w:rsidRPr="00BD26F4">
              <w:rPr>
                <w:rFonts w:ascii="Times New Roman" w:hAnsi="Times New Roman" w:cs="Times New Roman"/>
                <w:noProof/>
                <w:webHidden/>
              </w:rPr>
              <w:fldChar w:fldCharType="separate"/>
            </w:r>
            <w:r w:rsidR="00536C26">
              <w:rPr>
                <w:rFonts w:ascii="Times New Roman" w:hAnsi="Times New Roman" w:cs="Times New Roman"/>
                <w:noProof/>
                <w:webHidden/>
              </w:rPr>
              <w:t>21</w:t>
            </w:r>
            <w:r w:rsidRPr="00BD26F4">
              <w:rPr>
                <w:rFonts w:ascii="Times New Roman" w:hAnsi="Times New Roman" w:cs="Times New Roman"/>
                <w:noProof/>
                <w:webHidden/>
              </w:rPr>
              <w:fldChar w:fldCharType="end"/>
            </w:r>
          </w:hyperlink>
        </w:p>
        <w:p w14:paraId="1074B19E" w14:textId="50772C56" w:rsidR="001776F6" w:rsidRPr="00BD26F4" w:rsidRDefault="001776F6" w:rsidP="001776F6">
          <w:pPr>
            <w:pStyle w:val="TOC1"/>
            <w:tabs>
              <w:tab w:val="right" w:leader="dot" w:pos="9350"/>
            </w:tabs>
            <w:spacing w:after="0"/>
            <w:rPr>
              <w:rFonts w:ascii="Times New Roman" w:eastAsiaTheme="minorEastAsia" w:hAnsi="Times New Roman" w:cs="Times New Roman"/>
              <w:noProof/>
            </w:rPr>
          </w:pPr>
          <w:hyperlink w:anchor="_Toc7020472" w:history="1">
            <w:r w:rsidRPr="00BD26F4">
              <w:rPr>
                <w:rStyle w:val="Hyperlink"/>
                <w:rFonts w:ascii="Times New Roman" w:hAnsi="Times New Roman" w:cs="Times New Roman"/>
                <w:noProof/>
              </w:rPr>
              <w:t>Chapter 3. Methodology</w:t>
            </w:r>
            <w:r w:rsidRPr="00BD26F4">
              <w:rPr>
                <w:rFonts w:ascii="Times New Roman" w:hAnsi="Times New Roman" w:cs="Times New Roman"/>
                <w:noProof/>
                <w:webHidden/>
              </w:rPr>
              <w:tab/>
            </w:r>
            <w:r w:rsidRPr="00BD26F4">
              <w:rPr>
                <w:rFonts w:ascii="Times New Roman" w:hAnsi="Times New Roman" w:cs="Times New Roman"/>
                <w:noProof/>
                <w:webHidden/>
              </w:rPr>
              <w:fldChar w:fldCharType="begin"/>
            </w:r>
            <w:r w:rsidRPr="00BD26F4">
              <w:rPr>
                <w:rFonts w:ascii="Times New Roman" w:hAnsi="Times New Roman" w:cs="Times New Roman"/>
                <w:noProof/>
                <w:webHidden/>
              </w:rPr>
              <w:instrText xml:space="preserve"> PAGEREF _Toc7020472 \h </w:instrText>
            </w:r>
            <w:r w:rsidRPr="00BD26F4">
              <w:rPr>
                <w:rFonts w:ascii="Times New Roman" w:hAnsi="Times New Roman" w:cs="Times New Roman"/>
                <w:noProof/>
                <w:webHidden/>
              </w:rPr>
            </w:r>
            <w:r w:rsidRPr="00BD26F4">
              <w:rPr>
                <w:rFonts w:ascii="Times New Roman" w:hAnsi="Times New Roman" w:cs="Times New Roman"/>
                <w:noProof/>
                <w:webHidden/>
              </w:rPr>
              <w:fldChar w:fldCharType="separate"/>
            </w:r>
            <w:r w:rsidR="00536C26">
              <w:rPr>
                <w:rFonts w:ascii="Times New Roman" w:hAnsi="Times New Roman" w:cs="Times New Roman"/>
                <w:noProof/>
                <w:webHidden/>
              </w:rPr>
              <w:t>24</w:t>
            </w:r>
            <w:r w:rsidRPr="00BD26F4">
              <w:rPr>
                <w:rFonts w:ascii="Times New Roman" w:hAnsi="Times New Roman" w:cs="Times New Roman"/>
                <w:noProof/>
                <w:webHidden/>
              </w:rPr>
              <w:fldChar w:fldCharType="end"/>
            </w:r>
          </w:hyperlink>
        </w:p>
        <w:p w14:paraId="67CEC58D" w14:textId="464820FA" w:rsidR="001776F6" w:rsidRPr="00BD26F4" w:rsidRDefault="001776F6" w:rsidP="001776F6">
          <w:pPr>
            <w:pStyle w:val="TOC2"/>
            <w:tabs>
              <w:tab w:val="right" w:leader="dot" w:pos="9350"/>
            </w:tabs>
            <w:spacing w:after="0"/>
            <w:ind w:left="360"/>
            <w:rPr>
              <w:rFonts w:ascii="Times New Roman" w:eastAsiaTheme="minorEastAsia" w:hAnsi="Times New Roman" w:cs="Times New Roman"/>
              <w:noProof/>
            </w:rPr>
          </w:pPr>
          <w:hyperlink w:anchor="_Toc7020473" w:history="1">
            <w:r w:rsidRPr="00BD26F4">
              <w:rPr>
                <w:rStyle w:val="Hyperlink"/>
                <w:rFonts w:ascii="Times New Roman" w:hAnsi="Times New Roman" w:cs="Times New Roman"/>
                <w:noProof/>
              </w:rPr>
              <w:t>Introduction</w:t>
            </w:r>
            <w:r w:rsidRPr="00BD26F4">
              <w:rPr>
                <w:rFonts w:ascii="Times New Roman" w:hAnsi="Times New Roman" w:cs="Times New Roman"/>
                <w:noProof/>
                <w:webHidden/>
              </w:rPr>
              <w:tab/>
            </w:r>
            <w:r w:rsidRPr="00BD26F4">
              <w:rPr>
                <w:rFonts w:ascii="Times New Roman" w:hAnsi="Times New Roman" w:cs="Times New Roman"/>
                <w:noProof/>
                <w:webHidden/>
              </w:rPr>
              <w:fldChar w:fldCharType="begin"/>
            </w:r>
            <w:r w:rsidRPr="00BD26F4">
              <w:rPr>
                <w:rFonts w:ascii="Times New Roman" w:hAnsi="Times New Roman" w:cs="Times New Roman"/>
                <w:noProof/>
                <w:webHidden/>
              </w:rPr>
              <w:instrText xml:space="preserve"> PAGEREF _Toc7020473 \h </w:instrText>
            </w:r>
            <w:r w:rsidRPr="00BD26F4">
              <w:rPr>
                <w:rFonts w:ascii="Times New Roman" w:hAnsi="Times New Roman" w:cs="Times New Roman"/>
                <w:noProof/>
                <w:webHidden/>
              </w:rPr>
            </w:r>
            <w:r w:rsidRPr="00BD26F4">
              <w:rPr>
                <w:rFonts w:ascii="Times New Roman" w:hAnsi="Times New Roman" w:cs="Times New Roman"/>
                <w:noProof/>
                <w:webHidden/>
              </w:rPr>
              <w:fldChar w:fldCharType="separate"/>
            </w:r>
            <w:r w:rsidR="00536C26">
              <w:rPr>
                <w:rFonts w:ascii="Times New Roman" w:hAnsi="Times New Roman" w:cs="Times New Roman"/>
                <w:noProof/>
                <w:webHidden/>
              </w:rPr>
              <w:t>24</w:t>
            </w:r>
            <w:r w:rsidRPr="00BD26F4">
              <w:rPr>
                <w:rFonts w:ascii="Times New Roman" w:hAnsi="Times New Roman" w:cs="Times New Roman"/>
                <w:noProof/>
                <w:webHidden/>
              </w:rPr>
              <w:fldChar w:fldCharType="end"/>
            </w:r>
          </w:hyperlink>
        </w:p>
        <w:p w14:paraId="027D932F" w14:textId="429134F0" w:rsidR="001776F6" w:rsidRPr="00BD26F4" w:rsidRDefault="001776F6" w:rsidP="001776F6">
          <w:pPr>
            <w:pStyle w:val="TOC2"/>
            <w:tabs>
              <w:tab w:val="right" w:leader="dot" w:pos="9350"/>
            </w:tabs>
            <w:spacing w:after="0"/>
            <w:ind w:left="360"/>
            <w:rPr>
              <w:rFonts w:ascii="Times New Roman" w:eastAsiaTheme="minorEastAsia" w:hAnsi="Times New Roman" w:cs="Times New Roman"/>
              <w:noProof/>
            </w:rPr>
          </w:pPr>
          <w:hyperlink w:anchor="_Toc7020474" w:history="1">
            <w:r w:rsidRPr="00BD26F4">
              <w:rPr>
                <w:rStyle w:val="Hyperlink"/>
                <w:rFonts w:ascii="Times New Roman" w:hAnsi="Times New Roman" w:cs="Times New Roman"/>
                <w:noProof/>
              </w:rPr>
              <w:t>Population and Sample</w:t>
            </w:r>
            <w:r w:rsidRPr="00BD26F4">
              <w:rPr>
                <w:rFonts w:ascii="Times New Roman" w:hAnsi="Times New Roman" w:cs="Times New Roman"/>
                <w:noProof/>
                <w:webHidden/>
              </w:rPr>
              <w:tab/>
            </w:r>
            <w:r w:rsidRPr="00BD26F4">
              <w:rPr>
                <w:rFonts w:ascii="Times New Roman" w:hAnsi="Times New Roman" w:cs="Times New Roman"/>
                <w:noProof/>
                <w:webHidden/>
              </w:rPr>
              <w:fldChar w:fldCharType="begin"/>
            </w:r>
            <w:r w:rsidRPr="00BD26F4">
              <w:rPr>
                <w:rFonts w:ascii="Times New Roman" w:hAnsi="Times New Roman" w:cs="Times New Roman"/>
                <w:noProof/>
                <w:webHidden/>
              </w:rPr>
              <w:instrText xml:space="preserve"> PAGEREF _Toc7020474 \h </w:instrText>
            </w:r>
            <w:r w:rsidRPr="00BD26F4">
              <w:rPr>
                <w:rFonts w:ascii="Times New Roman" w:hAnsi="Times New Roman" w:cs="Times New Roman"/>
                <w:noProof/>
                <w:webHidden/>
              </w:rPr>
            </w:r>
            <w:r w:rsidRPr="00BD26F4">
              <w:rPr>
                <w:rFonts w:ascii="Times New Roman" w:hAnsi="Times New Roman" w:cs="Times New Roman"/>
                <w:noProof/>
                <w:webHidden/>
              </w:rPr>
              <w:fldChar w:fldCharType="separate"/>
            </w:r>
            <w:r w:rsidR="00536C26">
              <w:rPr>
                <w:rFonts w:ascii="Times New Roman" w:hAnsi="Times New Roman" w:cs="Times New Roman"/>
                <w:noProof/>
                <w:webHidden/>
              </w:rPr>
              <w:t>24</w:t>
            </w:r>
            <w:r w:rsidRPr="00BD26F4">
              <w:rPr>
                <w:rFonts w:ascii="Times New Roman" w:hAnsi="Times New Roman" w:cs="Times New Roman"/>
                <w:noProof/>
                <w:webHidden/>
              </w:rPr>
              <w:fldChar w:fldCharType="end"/>
            </w:r>
          </w:hyperlink>
        </w:p>
        <w:p w14:paraId="26842733" w14:textId="7D86471A" w:rsidR="001776F6" w:rsidRPr="00BD26F4" w:rsidRDefault="001776F6" w:rsidP="001776F6">
          <w:pPr>
            <w:pStyle w:val="TOC2"/>
            <w:tabs>
              <w:tab w:val="right" w:leader="dot" w:pos="9350"/>
            </w:tabs>
            <w:spacing w:after="0"/>
            <w:ind w:left="360"/>
            <w:rPr>
              <w:rFonts w:ascii="Times New Roman" w:eastAsiaTheme="minorEastAsia" w:hAnsi="Times New Roman" w:cs="Times New Roman"/>
              <w:noProof/>
            </w:rPr>
          </w:pPr>
          <w:hyperlink w:anchor="_Toc7020475" w:history="1">
            <w:r w:rsidRPr="00BD26F4">
              <w:rPr>
                <w:rStyle w:val="Hyperlink"/>
                <w:rFonts w:ascii="Times New Roman" w:hAnsi="Times New Roman" w:cs="Times New Roman"/>
                <w:noProof/>
              </w:rPr>
              <w:t>Research Design and Measures</w:t>
            </w:r>
            <w:r w:rsidRPr="00BD26F4">
              <w:rPr>
                <w:rFonts w:ascii="Times New Roman" w:hAnsi="Times New Roman" w:cs="Times New Roman"/>
                <w:noProof/>
                <w:webHidden/>
              </w:rPr>
              <w:tab/>
            </w:r>
            <w:r w:rsidRPr="00BD26F4">
              <w:rPr>
                <w:rFonts w:ascii="Times New Roman" w:hAnsi="Times New Roman" w:cs="Times New Roman"/>
                <w:noProof/>
                <w:webHidden/>
              </w:rPr>
              <w:fldChar w:fldCharType="begin"/>
            </w:r>
            <w:r w:rsidRPr="00BD26F4">
              <w:rPr>
                <w:rFonts w:ascii="Times New Roman" w:hAnsi="Times New Roman" w:cs="Times New Roman"/>
                <w:noProof/>
                <w:webHidden/>
              </w:rPr>
              <w:instrText xml:space="preserve"> PAGEREF _Toc7020475 \h </w:instrText>
            </w:r>
            <w:r w:rsidRPr="00BD26F4">
              <w:rPr>
                <w:rFonts w:ascii="Times New Roman" w:hAnsi="Times New Roman" w:cs="Times New Roman"/>
                <w:noProof/>
                <w:webHidden/>
              </w:rPr>
            </w:r>
            <w:r w:rsidRPr="00BD26F4">
              <w:rPr>
                <w:rFonts w:ascii="Times New Roman" w:hAnsi="Times New Roman" w:cs="Times New Roman"/>
                <w:noProof/>
                <w:webHidden/>
              </w:rPr>
              <w:fldChar w:fldCharType="separate"/>
            </w:r>
            <w:r w:rsidR="00536C26">
              <w:rPr>
                <w:rFonts w:ascii="Times New Roman" w:hAnsi="Times New Roman" w:cs="Times New Roman"/>
                <w:noProof/>
                <w:webHidden/>
              </w:rPr>
              <w:t>25</w:t>
            </w:r>
            <w:r w:rsidRPr="00BD26F4">
              <w:rPr>
                <w:rFonts w:ascii="Times New Roman" w:hAnsi="Times New Roman" w:cs="Times New Roman"/>
                <w:noProof/>
                <w:webHidden/>
              </w:rPr>
              <w:fldChar w:fldCharType="end"/>
            </w:r>
          </w:hyperlink>
        </w:p>
        <w:p w14:paraId="36E0A10D" w14:textId="197C205F" w:rsidR="001776F6" w:rsidRPr="00BD26F4" w:rsidRDefault="001776F6" w:rsidP="001776F6">
          <w:pPr>
            <w:pStyle w:val="TOC2"/>
            <w:tabs>
              <w:tab w:val="right" w:leader="dot" w:pos="9350"/>
            </w:tabs>
            <w:spacing w:after="0"/>
            <w:ind w:left="360"/>
            <w:rPr>
              <w:rFonts w:ascii="Times New Roman" w:eastAsiaTheme="minorEastAsia" w:hAnsi="Times New Roman" w:cs="Times New Roman"/>
              <w:noProof/>
            </w:rPr>
          </w:pPr>
          <w:hyperlink w:anchor="_Toc7020476" w:history="1">
            <w:r w:rsidRPr="00BD26F4">
              <w:rPr>
                <w:rStyle w:val="Hyperlink"/>
                <w:rFonts w:ascii="Times New Roman" w:hAnsi="Times New Roman" w:cs="Times New Roman"/>
                <w:noProof/>
              </w:rPr>
              <w:t>Procedures</w:t>
            </w:r>
            <w:r w:rsidRPr="00BD26F4">
              <w:rPr>
                <w:rFonts w:ascii="Times New Roman" w:hAnsi="Times New Roman" w:cs="Times New Roman"/>
                <w:noProof/>
                <w:webHidden/>
              </w:rPr>
              <w:tab/>
            </w:r>
            <w:r w:rsidRPr="00BD26F4">
              <w:rPr>
                <w:rFonts w:ascii="Times New Roman" w:hAnsi="Times New Roman" w:cs="Times New Roman"/>
                <w:noProof/>
                <w:webHidden/>
              </w:rPr>
              <w:fldChar w:fldCharType="begin"/>
            </w:r>
            <w:r w:rsidRPr="00BD26F4">
              <w:rPr>
                <w:rFonts w:ascii="Times New Roman" w:hAnsi="Times New Roman" w:cs="Times New Roman"/>
                <w:noProof/>
                <w:webHidden/>
              </w:rPr>
              <w:instrText xml:space="preserve"> PAGEREF _Toc7020476 \h </w:instrText>
            </w:r>
            <w:r w:rsidRPr="00BD26F4">
              <w:rPr>
                <w:rFonts w:ascii="Times New Roman" w:hAnsi="Times New Roman" w:cs="Times New Roman"/>
                <w:noProof/>
                <w:webHidden/>
              </w:rPr>
            </w:r>
            <w:r w:rsidRPr="00BD26F4">
              <w:rPr>
                <w:rFonts w:ascii="Times New Roman" w:hAnsi="Times New Roman" w:cs="Times New Roman"/>
                <w:noProof/>
                <w:webHidden/>
              </w:rPr>
              <w:fldChar w:fldCharType="separate"/>
            </w:r>
            <w:r w:rsidR="00536C26">
              <w:rPr>
                <w:rFonts w:ascii="Times New Roman" w:hAnsi="Times New Roman" w:cs="Times New Roman"/>
                <w:noProof/>
                <w:webHidden/>
              </w:rPr>
              <w:t>27</w:t>
            </w:r>
            <w:r w:rsidRPr="00BD26F4">
              <w:rPr>
                <w:rFonts w:ascii="Times New Roman" w:hAnsi="Times New Roman" w:cs="Times New Roman"/>
                <w:noProof/>
                <w:webHidden/>
              </w:rPr>
              <w:fldChar w:fldCharType="end"/>
            </w:r>
          </w:hyperlink>
        </w:p>
        <w:p w14:paraId="628F522D" w14:textId="7AE0BF30" w:rsidR="001776F6" w:rsidRPr="00BD26F4" w:rsidRDefault="001776F6" w:rsidP="001776F6">
          <w:pPr>
            <w:pStyle w:val="TOC2"/>
            <w:tabs>
              <w:tab w:val="right" w:leader="dot" w:pos="9350"/>
            </w:tabs>
            <w:spacing w:after="0"/>
            <w:ind w:left="360"/>
            <w:rPr>
              <w:rFonts w:ascii="Times New Roman" w:eastAsiaTheme="minorEastAsia" w:hAnsi="Times New Roman" w:cs="Times New Roman"/>
              <w:noProof/>
            </w:rPr>
          </w:pPr>
          <w:hyperlink w:anchor="_Toc7020477" w:history="1">
            <w:r w:rsidRPr="00BD26F4">
              <w:rPr>
                <w:rStyle w:val="Hyperlink"/>
                <w:rFonts w:ascii="Times New Roman" w:hAnsi="Times New Roman" w:cs="Times New Roman"/>
                <w:noProof/>
              </w:rPr>
              <w:t>Analysis</w:t>
            </w:r>
            <w:r w:rsidRPr="00BD26F4">
              <w:rPr>
                <w:rFonts w:ascii="Times New Roman" w:hAnsi="Times New Roman" w:cs="Times New Roman"/>
                <w:noProof/>
                <w:webHidden/>
              </w:rPr>
              <w:tab/>
            </w:r>
            <w:r w:rsidRPr="00BD26F4">
              <w:rPr>
                <w:rFonts w:ascii="Times New Roman" w:hAnsi="Times New Roman" w:cs="Times New Roman"/>
                <w:noProof/>
                <w:webHidden/>
              </w:rPr>
              <w:fldChar w:fldCharType="begin"/>
            </w:r>
            <w:r w:rsidRPr="00BD26F4">
              <w:rPr>
                <w:rFonts w:ascii="Times New Roman" w:hAnsi="Times New Roman" w:cs="Times New Roman"/>
                <w:noProof/>
                <w:webHidden/>
              </w:rPr>
              <w:instrText xml:space="preserve"> PAGEREF _Toc7020477 \h </w:instrText>
            </w:r>
            <w:r w:rsidRPr="00BD26F4">
              <w:rPr>
                <w:rFonts w:ascii="Times New Roman" w:hAnsi="Times New Roman" w:cs="Times New Roman"/>
                <w:noProof/>
                <w:webHidden/>
              </w:rPr>
            </w:r>
            <w:r w:rsidRPr="00BD26F4">
              <w:rPr>
                <w:rFonts w:ascii="Times New Roman" w:hAnsi="Times New Roman" w:cs="Times New Roman"/>
                <w:noProof/>
                <w:webHidden/>
              </w:rPr>
              <w:fldChar w:fldCharType="separate"/>
            </w:r>
            <w:r w:rsidR="00536C26">
              <w:rPr>
                <w:rFonts w:ascii="Times New Roman" w:hAnsi="Times New Roman" w:cs="Times New Roman"/>
                <w:noProof/>
                <w:webHidden/>
              </w:rPr>
              <w:t>29</w:t>
            </w:r>
            <w:r w:rsidRPr="00BD26F4">
              <w:rPr>
                <w:rFonts w:ascii="Times New Roman" w:hAnsi="Times New Roman" w:cs="Times New Roman"/>
                <w:noProof/>
                <w:webHidden/>
              </w:rPr>
              <w:fldChar w:fldCharType="end"/>
            </w:r>
          </w:hyperlink>
        </w:p>
        <w:p w14:paraId="2F507C1D" w14:textId="5A67FBAB" w:rsidR="001776F6" w:rsidRPr="00BD26F4" w:rsidRDefault="001776F6" w:rsidP="001776F6">
          <w:pPr>
            <w:pStyle w:val="TOC1"/>
            <w:tabs>
              <w:tab w:val="right" w:leader="dot" w:pos="9350"/>
            </w:tabs>
            <w:spacing w:after="0"/>
            <w:rPr>
              <w:rFonts w:ascii="Times New Roman" w:eastAsiaTheme="minorEastAsia" w:hAnsi="Times New Roman" w:cs="Times New Roman"/>
              <w:noProof/>
            </w:rPr>
          </w:pPr>
          <w:hyperlink w:anchor="_Toc7020478" w:history="1">
            <w:r w:rsidRPr="00BD26F4">
              <w:rPr>
                <w:rStyle w:val="Hyperlink"/>
                <w:rFonts w:ascii="Times New Roman" w:hAnsi="Times New Roman" w:cs="Times New Roman"/>
                <w:noProof/>
              </w:rPr>
              <w:t>Chapter 4. Results</w:t>
            </w:r>
            <w:r w:rsidRPr="00BD26F4">
              <w:rPr>
                <w:rFonts w:ascii="Times New Roman" w:hAnsi="Times New Roman" w:cs="Times New Roman"/>
                <w:noProof/>
                <w:webHidden/>
              </w:rPr>
              <w:tab/>
            </w:r>
            <w:r w:rsidRPr="00BD26F4">
              <w:rPr>
                <w:rFonts w:ascii="Times New Roman" w:hAnsi="Times New Roman" w:cs="Times New Roman"/>
                <w:noProof/>
                <w:webHidden/>
              </w:rPr>
              <w:fldChar w:fldCharType="begin"/>
            </w:r>
            <w:r w:rsidRPr="00BD26F4">
              <w:rPr>
                <w:rFonts w:ascii="Times New Roman" w:hAnsi="Times New Roman" w:cs="Times New Roman"/>
                <w:noProof/>
                <w:webHidden/>
              </w:rPr>
              <w:instrText xml:space="preserve"> PAGEREF _Toc7020478 \h </w:instrText>
            </w:r>
            <w:r w:rsidRPr="00BD26F4">
              <w:rPr>
                <w:rFonts w:ascii="Times New Roman" w:hAnsi="Times New Roman" w:cs="Times New Roman"/>
                <w:noProof/>
                <w:webHidden/>
              </w:rPr>
            </w:r>
            <w:r w:rsidRPr="00BD26F4">
              <w:rPr>
                <w:rFonts w:ascii="Times New Roman" w:hAnsi="Times New Roman" w:cs="Times New Roman"/>
                <w:noProof/>
                <w:webHidden/>
              </w:rPr>
              <w:fldChar w:fldCharType="separate"/>
            </w:r>
            <w:r w:rsidR="00536C26">
              <w:rPr>
                <w:rFonts w:ascii="Times New Roman" w:hAnsi="Times New Roman" w:cs="Times New Roman"/>
                <w:noProof/>
                <w:webHidden/>
              </w:rPr>
              <w:t>31</w:t>
            </w:r>
            <w:r w:rsidRPr="00BD26F4">
              <w:rPr>
                <w:rFonts w:ascii="Times New Roman" w:hAnsi="Times New Roman" w:cs="Times New Roman"/>
                <w:noProof/>
                <w:webHidden/>
              </w:rPr>
              <w:fldChar w:fldCharType="end"/>
            </w:r>
          </w:hyperlink>
        </w:p>
        <w:p w14:paraId="3DB6305D" w14:textId="37282818" w:rsidR="001776F6" w:rsidRPr="00BD26F4" w:rsidRDefault="001776F6" w:rsidP="001776F6">
          <w:pPr>
            <w:pStyle w:val="TOC2"/>
            <w:tabs>
              <w:tab w:val="right" w:leader="dot" w:pos="9350"/>
            </w:tabs>
            <w:spacing w:after="0"/>
            <w:ind w:left="360"/>
            <w:rPr>
              <w:rFonts w:ascii="Times New Roman" w:eastAsiaTheme="minorEastAsia" w:hAnsi="Times New Roman" w:cs="Times New Roman"/>
              <w:noProof/>
            </w:rPr>
          </w:pPr>
          <w:hyperlink w:anchor="_Toc7020479" w:history="1">
            <w:r w:rsidRPr="00BD26F4">
              <w:rPr>
                <w:rStyle w:val="Hyperlink"/>
                <w:rFonts w:ascii="Times New Roman" w:hAnsi="Times New Roman" w:cs="Times New Roman"/>
                <w:noProof/>
              </w:rPr>
              <w:t>Introduction</w:t>
            </w:r>
            <w:r w:rsidRPr="00BD26F4">
              <w:rPr>
                <w:rFonts w:ascii="Times New Roman" w:hAnsi="Times New Roman" w:cs="Times New Roman"/>
                <w:noProof/>
                <w:webHidden/>
              </w:rPr>
              <w:tab/>
            </w:r>
            <w:r w:rsidRPr="00BD26F4">
              <w:rPr>
                <w:rFonts w:ascii="Times New Roman" w:hAnsi="Times New Roman" w:cs="Times New Roman"/>
                <w:noProof/>
                <w:webHidden/>
              </w:rPr>
              <w:fldChar w:fldCharType="begin"/>
            </w:r>
            <w:r w:rsidRPr="00BD26F4">
              <w:rPr>
                <w:rFonts w:ascii="Times New Roman" w:hAnsi="Times New Roman" w:cs="Times New Roman"/>
                <w:noProof/>
                <w:webHidden/>
              </w:rPr>
              <w:instrText xml:space="preserve"> PAGEREF _Toc7020479 \h </w:instrText>
            </w:r>
            <w:r w:rsidRPr="00BD26F4">
              <w:rPr>
                <w:rFonts w:ascii="Times New Roman" w:hAnsi="Times New Roman" w:cs="Times New Roman"/>
                <w:noProof/>
                <w:webHidden/>
              </w:rPr>
            </w:r>
            <w:r w:rsidRPr="00BD26F4">
              <w:rPr>
                <w:rFonts w:ascii="Times New Roman" w:hAnsi="Times New Roman" w:cs="Times New Roman"/>
                <w:noProof/>
                <w:webHidden/>
              </w:rPr>
              <w:fldChar w:fldCharType="separate"/>
            </w:r>
            <w:r w:rsidR="00536C26">
              <w:rPr>
                <w:rFonts w:ascii="Times New Roman" w:hAnsi="Times New Roman" w:cs="Times New Roman"/>
                <w:noProof/>
                <w:webHidden/>
              </w:rPr>
              <w:t>31</w:t>
            </w:r>
            <w:r w:rsidRPr="00BD26F4">
              <w:rPr>
                <w:rFonts w:ascii="Times New Roman" w:hAnsi="Times New Roman" w:cs="Times New Roman"/>
                <w:noProof/>
                <w:webHidden/>
              </w:rPr>
              <w:fldChar w:fldCharType="end"/>
            </w:r>
          </w:hyperlink>
        </w:p>
        <w:p w14:paraId="116A32BC" w14:textId="2D0E7203" w:rsidR="001776F6" w:rsidRPr="00BD26F4" w:rsidRDefault="001776F6" w:rsidP="001776F6">
          <w:pPr>
            <w:pStyle w:val="TOC2"/>
            <w:tabs>
              <w:tab w:val="right" w:leader="dot" w:pos="9350"/>
            </w:tabs>
            <w:spacing w:after="0"/>
            <w:ind w:left="360"/>
            <w:rPr>
              <w:rFonts w:ascii="Times New Roman" w:eastAsiaTheme="minorEastAsia" w:hAnsi="Times New Roman" w:cs="Times New Roman"/>
              <w:noProof/>
            </w:rPr>
          </w:pPr>
          <w:hyperlink w:anchor="_Toc7020480" w:history="1">
            <w:r w:rsidRPr="00BD26F4">
              <w:rPr>
                <w:rStyle w:val="Hyperlink"/>
                <w:rFonts w:ascii="Times New Roman" w:hAnsi="Times New Roman" w:cs="Times New Roman"/>
                <w:noProof/>
              </w:rPr>
              <w:t>Sample Characteristics</w:t>
            </w:r>
            <w:r w:rsidRPr="00BD26F4">
              <w:rPr>
                <w:rFonts w:ascii="Times New Roman" w:hAnsi="Times New Roman" w:cs="Times New Roman"/>
                <w:noProof/>
                <w:webHidden/>
              </w:rPr>
              <w:tab/>
            </w:r>
            <w:r w:rsidRPr="00BD26F4">
              <w:rPr>
                <w:rFonts w:ascii="Times New Roman" w:hAnsi="Times New Roman" w:cs="Times New Roman"/>
                <w:noProof/>
                <w:webHidden/>
              </w:rPr>
              <w:fldChar w:fldCharType="begin"/>
            </w:r>
            <w:r w:rsidRPr="00BD26F4">
              <w:rPr>
                <w:rFonts w:ascii="Times New Roman" w:hAnsi="Times New Roman" w:cs="Times New Roman"/>
                <w:noProof/>
                <w:webHidden/>
              </w:rPr>
              <w:instrText xml:space="preserve"> PAGEREF _Toc7020480 \h </w:instrText>
            </w:r>
            <w:r w:rsidRPr="00BD26F4">
              <w:rPr>
                <w:rFonts w:ascii="Times New Roman" w:hAnsi="Times New Roman" w:cs="Times New Roman"/>
                <w:noProof/>
                <w:webHidden/>
              </w:rPr>
            </w:r>
            <w:r w:rsidRPr="00BD26F4">
              <w:rPr>
                <w:rFonts w:ascii="Times New Roman" w:hAnsi="Times New Roman" w:cs="Times New Roman"/>
                <w:noProof/>
                <w:webHidden/>
              </w:rPr>
              <w:fldChar w:fldCharType="separate"/>
            </w:r>
            <w:r w:rsidR="00536C26">
              <w:rPr>
                <w:rFonts w:ascii="Times New Roman" w:hAnsi="Times New Roman" w:cs="Times New Roman"/>
                <w:noProof/>
                <w:webHidden/>
              </w:rPr>
              <w:t>31</w:t>
            </w:r>
            <w:r w:rsidRPr="00BD26F4">
              <w:rPr>
                <w:rFonts w:ascii="Times New Roman" w:hAnsi="Times New Roman" w:cs="Times New Roman"/>
                <w:noProof/>
                <w:webHidden/>
              </w:rPr>
              <w:fldChar w:fldCharType="end"/>
            </w:r>
          </w:hyperlink>
        </w:p>
        <w:p w14:paraId="32290CB2" w14:textId="7CD7E7C8" w:rsidR="001776F6" w:rsidRPr="00BD26F4" w:rsidRDefault="001776F6" w:rsidP="001776F6">
          <w:pPr>
            <w:pStyle w:val="TOC2"/>
            <w:tabs>
              <w:tab w:val="right" w:leader="dot" w:pos="9350"/>
            </w:tabs>
            <w:spacing w:after="0"/>
            <w:ind w:left="360"/>
            <w:rPr>
              <w:rFonts w:ascii="Times New Roman" w:eastAsiaTheme="minorEastAsia" w:hAnsi="Times New Roman" w:cs="Times New Roman"/>
              <w:noProof/>
            </w:rPr>
          </w:pPr>
          <w:hyperlink w:anchor="_Toc7020481" w:history="1">
            <w:r w:rsidRPr="00BD26F4">
              <w:rPr>
                <w:rStyle w:val="Hyperlink"/>
                <w:rFonts w:ascii="Times New Roman" w:hAnsi="Times New Roman" w:cs="Times New Roman"/>
                <w:noProof/>
              </w:rPr>
              <w:t>Major Themes</w:t>
            </w:r>
            <w:r w:rsidRPr="00BD26F4">
              <w:rPr>
                <w:rFonts w:ascii="Times New Roman" w:hAnsi="Times New Roman" w:cs="Times New Roman"/>
                <w:noProof/>
                <w:webHidden/>
              </w:rPr>
              <w:tab/>
            </w:r>
            <w:r w:rsidRPr="00BD26F4">
              <w:rPr>
                <w:rFonts w:ascii="Times New Roman" w:hAnsi="Times New Roman" w:cs="Times New Roman"/>
                <w:noProof/>
                <w:webHidden/>
              </w:rPr>
              <w:fldChar w:fldCharType="begin"/>
            </w:r>
            <w:r w:rsidRPr="00BD26F4">
              <w:rPr>
                <w:rFonts w:ascii="Times New Roman" w:hAnsi="Times New Roman" w:cs="Times New Roman"/>
                <w:noProof/>
                <w:webHidden/>
              </w:rPr>
              <w:instrText xml:space="preserve"> PAGEREF _Toc7020481 \h </w:instrText>
            </w:r>
            <w:r w:rsidRPr="00BD26F4">
              <w:rPr>
                <w:rFonts w:ascii="Times New Roman" w:hAnsi="Times New Roman" w:cs="Times New Roman"/>
                <w:noProof/>
                <w:webHidden/>
              </w:rPr>
            </w:r>
            <w:r w:rsidRPr="00BD26F4">
              <w:rPr>
                <w:rFonts w:ascii="Times New Roman" w:hAnsi="Times New Roman" w:cs="Times New Roman"/>
                <w:noProof/>
                <w:webHidden/>
              </w:rPr>
              <w:fldChar w:fldCharType="separate"/>
            </w:r>
            <w:r w:rsidR="00536C26">
              <w:rPr>
                <w:rFonts w:ascii="Times New Roman" w:hAnsi="Times New Roman" w:cs="Times New Roman"/>
                <w:noProof/>
                <w:webHidden/>
              </w:rPr>
              <w:t>32</w:t>
            </w:r>
            <w:r w:rsidRPr="00BD26F4">
              <w:rPr>
                <w:rFonts w:ascii="Times New Roman" w:hAnsi="Times New Roman" w:cs="Times New Roman"/>
                <w:noProof/>
                <w:webHidden/>
              </w:rPr>
              <w:fldChar w:fldCharType="end"/>
            </w:r>
          </w:hyperlink>
        </w:p>
        <w:p w14:paraId="6BD8DD8E" w14:textId="1E2226AD" w:rsidR="001776F6" w:rsidRPr="00BD26F4" w:rsidRDefault="001776F6" w:rsidP="001776F6">
          <w:pPr>
            <w:pStyle w:val="TOC3"/>
            <w:tabs>
              <w:tab w:val="left" w:pos="880"/>
              <w:tab w:val="right" w:leader="dot" w:pos="9350"/>
            </w:tabs>
            <w:spacing w:after="0"/>
            <w:ind w:left="720"/>
            <w:rPr>
              <w:rFonts w:ascii="Times New Roman" w:eastAsiaTheme="minorEastAsia" w:hAnsi="Times New Roman" w:cs="Times New Roman"/>
              <w:noProof/>
            </w:rPr>
          </w:pPr>
          <w:hyperlink w:anchor="_Toc7020482" w:history="1">
            <w:r w:rsidRPr="00BD26F4">
              <w:rPr>
                <w:rStyle w:val="Hyperlink"/>
                <w:rFonts w:ascii="Times New Roman" w:hAnsi="Times New Roman" w:cs="Times New Roman"/>
                <w:noProof/>
              </w:rPr>
              <w:t>I.</w:t>
            </w:r>
            <w:r w:rsidRPr="00BD26F4">
              <w:rPr>
                <w:rFonts w:ascii="Times New Roman" w:eastAsiaTheme="minorEastAsia" w:hAnsi="Times New Roman" w:cs="Times New Roman"/>
                <w:noProof/>
              </w:rPr>
              <w:tab/>
            </w:r>
            <w:r w:rsidRPr="00BD26F4">
              <w:rPr>
                <w:rStyle w:val="Hyperlink"/>
                <w:rFonts w:ascii="Times New Roman" w:hAnsi="Times New Roman" w:cs="Times New Roman"/>
                <w:noProof/>
              </w:rPr>
              <w:t>Professional versus Personal</w:t>
            </w:r>
            <w:r w:rsidRPr="00BD26F4">
              <w:rPr>
                <w:rFonts w:ascii="Times New Roman" w:hAnsi="Times New Roman" w:cs="Times New Roman"/>
                <w:noProof/>
                <w:webHidden/>
              </w:rPr>
              <w:tab/>
            </w:r>
            <w:r w:rsidRPr="00BD26F4">
              <w:rPr>
                <w:rFonts w:ascii="Times New Roman" w:hAnsi="Times New Roman" w:cs="Times New Roman"/>
                <w:noProof/>
                <w:webHidden/>
              </w:rPr>
              <w:fldChar w:fldCharType="begin"/>
            </w:r>
            <w:r w:rsidRPr="00BD26F4">
              <w:rPr>
                <w:rFonts w:ascii="Times New Roman" w:hAnsi="Times New Roman" w:cs="Times New Roman"/>
                <w:noProof/>
                <w:webHidden/>
              </w:rPr>
              <w:instrText xml:space="preserve"> PAGEREF _Toc7020482 \h </w:instrText>
            </w:r>
            <w:r w:rsidRPr="00BD26F4">
              <w:rPr>
                <w:rFonts w:ascii="Times New Roman" w:hAnsi="Times New Roman" w:cs="Times New Roman"/>
                <w:noProof/>
                <w:webHidden/>
              </w:rPr>
            </w:r>
            <w:r w:rsidRPr="00BD26F4">
              <w:rPr>
                <w:rFonts w:ascii="Times New Roman" w:hAnsi="Times New Roman" w:cs="Times New Roman"/>
                <w:noProof/>
                <w:webHidden/>
              </w:rPr>
              <w:fldChar w:fldCharType="separate"/>
            </w:r>
            <w:r w:rsidR="00536C26">
              <w:rPr>
                <w:rFonts w:ascii="Times New Roman" w:hAnsi="Times New Roman" w:cs="Times New Roman"/>
                <w:noProof/>
                <w:webHidden/>
              </w:rPr>
              <w:t>32</w:t>
            </w:r>
            <w:r w:rsidRPr="00BD26F4">
              <w:rPr>
                <w:rFonts w:ascii="Times New Roman" w:hAnsi="Times New Roman" w:cs="Times New Roman"/>
                <w:noProof/>
                <w:webHidden/>
              </w:rPr>
              <w:fldChar w:fldCharType="end"/>
            </w:r>
          </w:hyperlink>
        </w:p>
        <w:p w14:paraId="79B88911" w14:textId="6CF5EC5E" w:rsidR="001776F6" w:rsidRPr="00BD26F4" w:rsidRDefault="001776F6" w:rsidP="001776F6">
          <w:pPr>
            <w:pStyle w:val="TOC3"/>
            <w:tabs>
              <w:tab w:val="left" w:pos="1100"/>
              <w:tab w:val="right" w:leader="dot" w:pos="9350"/>
            </w:tabs>
            <w:spacing w:after="0"/>
            <w:ind w:left="720"/>
            <w:rPr>
              <w:rFonts w:ascii="Times New Roman" w:eastAsiaTheme="minorEastAsia" w:hAnsi="Times New Roman" w:cs="Times New Roman"/>
              <w:noProof/>
            </w:rPr>
          </w:pPr>
          <w:hyperlink w:anchor="_Toc7020483" w:history="1">
            <w:r w:rsidRPr="00BD26F4">
              <w:rPr>
                <w:rStyle w:val="Hyperlink"/>
                <w:rFonts w:ascii="Times New Roman" w:hAnsi="Times New Roman" w:cs="Times New Roman"/>
                <w:noProof/>
              </w:rPr>
              <w:t>II.</w:t>
            </w:r>
            <w:r w:rsidRPr="00BD26F4">
              <w:rPr>
                <w:rFonts w:ascii="Times New Roman" w:eastAsiaTheme="minorEastAsia" w:hAnsi="Times New Roman" w:cs="Times New Roman"/>
                <w:noProof/>
              </w:rPr>
              <w:tab/>
            </w:r>
            <w:r w:rsidRPr="00BD26F4">
              <w:rPr>
                <w:rStyle w:val="Hyperlink"/>
                <w:rFonts w:ascii="Times New Roman" w:hAnsi="Times New Roman" w:cs="Times New Roman"/>
                <w:noProof/>
              </w:rPr>
              <w:t>Transfer of Responsibility</w:t>
            </w:r>
            <w:r w:rsidRPr="00BD26F4">
              <w:rPr>
                <w:rFonts w:ascii="Times New Roman" w:hAnsi="Times New Roman" w:cs="Times New Roman"/>
                <w:noProof/>
                <w:webHidden/>
              </w:rPr>
              <w:tab/>
            </w:r>
            <w:r w:rsidRPr="00BD26F4">
              <w:rPr>
                <w:rFonts w:ascii="Times New Roman" w:hAnsi="Times New Roman" w:cs="Times New Roman"/>
                <w:noProof/>
                <w:webHidden/>
              </w:rPr>
              <w:fldChar w:fldCharType="begin"/>
            </w:r>
            <w:r w:rsidRPr="00BD26F4">
              <w:rPr>
                <w:rFonts w:ascii="Times New Roman" w:hAnsi="Times New Roman" w:cs="Times New Roman"/>
                <w:noProof/>
                <w:webHidden/>
              </w:rPr>
              <w:instrText xml:space="preserve"> PAGEREF _Toc7020483 \h </w:instrText>
            </w:r>
            <w:r w:rsidRPr="00BD26F4">
              <w:rPr>
                <w:rFonts w:ascii="Times New Roman" w:hAnsi="Times New Roman" w:cs="Times New Roman"/>
                <w:noProof/>
                <w:webHidden/>
              </w:rPr>
            </w:r>
            <w:r w:rsidRPr="00BD26F4">
              <w:rPr>
                <w:rFonts w:ascii="Times New Roman" w:hAnsi="Times New Roman" w:cs="Times New Roman"/>
                <w:noProof/>
                <w:webHidden/>
              </w:rPr>
              <w:fldChar w:fldCharType="separate"/>
            </w:r>
            <w:r w:rsidR="00536C26">
              <w:rPr>
                <w:rFonts w:ascii="Times New Roman" w:hAnsi="Times New Roman" w:cs="Times New Roman"/>
                <w:noProof/>
                <w:webHidden/>
              </w:rPr>
              <w:t>40</w:t>
            </w:r>
            <w:r w:rsidRPr="00BD26F4">
              <w:rPr>
                <w:rFonts w:ascii="Times New Roman" w:hAnsi="Times New Roman" w:cs="Times New Roman"/>
                <w:noProof/>
                <w:webHidden/>
              </w:rPr>
              <w:fldChar w:fldCharType="end"/>
            </w:r>
          </w:hyperlink>
        </w:p>
        <w:p w14:paraId="376F5460" w14:textId="27DE2B96" w:rsidR="001776F6" w:rsidRPr="00BD26F4" w:rsidRDefault="001776F6" w:rsidP="001776F6">
          <w:pPr>
            <w:pStyle w:val="TOC3"/>
            <w:tabs>
              <w:tab w:val="left" w:pos="1100"/>
              <w:tab w:val="right" w:leader="dot" w:pos="9350"/>
            </w:tabs>
            <w:spacing w:after="0"/>
            <w:ind w:left="720"/>
            <w:rPr>
              <w:rFonts w:ascii="Times New Roman" w:eastAsiaTheme="minorEastAsia" w:hAnsi="Times New Roman" w:cs="Times New Roman"/>
              <w:noProof/>
            </w:rPr>
          </w:pPr>
          <w:hyperlink w:anchor="_Toc7020484" w:history="1">
            <w:r w:rsidRPr="00BD26F4">
              <w:rPr>
                <w:rStyle w:val="Hyperlink"/>
                <w:rFonts w:ascii="Times New Roman" w:hAnsi="Times New Roman" w:cs="Times New Roman"/>
                <w:noProof/>
              </w:rPr>
              <w:t>III.</w:t>
            </w:r>
            <w:r w:rsidRPr="00BD26F4">
              <w:rPr>
                <w:rFonts w:ascii="Times New Roman" w:eastAsiaTheme="minorEastAsia" w:hAnsi="Times New Roman" w:cs="Times New Roman"/>
                <w:noProof/>
              </w:rPr>
              <w:tab/>
            </w:r>
            <w:r w:rsidRPr="00BD26F4">
              <w:rPr>
                <w:rStyle w:val="Hyperlink"/>
                <w:rFonts w:ascii="Times New Roman" w:hAnsi="Times New Roman" w:cs="Times New Roman"/>
                <w:noProof/>
              </w:rPr>
              <w:t>Workplace Communication as Facilitator</w:t>
            </w:r>
            <w:r w:rsidRPr="00BD26F4">
              <w:rPr>
                <w:rFonts w:ascii="Times New Roman" w:hAnsi="Times New Roman" w:cs="Times New Roman"/>
                <w:noProof/>
                <w:webHidden/>
              </w:rPr>
              <w:tab/>
            </w:r>
            <w:r w:rsidRPr="00BD26F4">
              <w:rPr>
                <w:rFonts w:ascii="Times New Roman" w:hAnsi="Times New Roman" w:cs="Times New Roman"/>
                <w:noProof/>
                <w:webHidden/>
              </w:rPr>
              <w:fldChar w:fldCharType="begin"/>
            </w:r>
            <w:r w:rsidRPr="00BD26F4">
              <w:rPr>
                <w:rFonts w:ascii="Times New Roman" w:hAnsi="Times New Roman" w:cs="Times New Roman"/>
                <w:noProof/>
                <w:webHidden/>
              </w:rPr>
              <w:instrText xml:space="preserve"> PAGEREF _Toc7020484 \h </w:instrText>
            </w:r>
            <w:r w:rsidRPr="00BD26F4">
              <w:rPr>
                <w:rFonts w:ascii="Times New Roman" w:hAnsi="Times New Roman" w:cs="Times New Roman"/>
                <w:noProof/>
                <w:webHidden/>
              </w:rPr>
            </w:r>
            <w:r w:rsidRPr="00BD26F4">
              <w:rPr>
                <w:rFonts w:ascii="Times New Roman" w:hAnsi="Times New Roman" w:cs="Times New Roman"/>
                <w:noProof/>
                <w:webHidden/>
              </w:rPr>
              <w:fldChar w:fldCharType="separate"/>
            </w:r>
            <w:r w:rsidR="00536C26">
              <w:rPr>
                <w:rFonts w:ascii="Times New Roman" w:hAnsi="Times New Roman" w:cs="Times New Roman"/>
                <w:noProof/>
                <w:webHidden/>
              </w:rPr>
              <w:t>45</w:t>
            </w:r>
            <w:r w:rsidRPr="00BD26F4">
              <w:rPr>
                <w:rFonts w:ascii="Times New Roman" w:hAnsi="Times New Roman" w:cs="Times New Roman"/>
                <w:noProof/>
                <w:webHidden/>
              </w:rPr>
              <w:fldChar w:fldCharType="end"/>
            </w:r>
          </w:hyperlink>
        </w:p>
        <w:p w14:paraId="4504C2D0" w14:textId="183AB33E" w:rsidR="001776F6" w:rsidRPr="00BD26F4" w:rsidRDefault="001776F6" w:rsidP="001776F6">
          <w:pPr>
            <w:pStyle w:val="TOC3"/>
            <w:tabs>
              <w:tab w:val="left" w:pos="1100"/>
              <w:tab w:val="right" w:leader="dot" w:pos="9350"/>
            </w:tabs>
            <w:spacing w:after="0"/>
            <w:ind w:left="720"/>
            <w:rPr>
              <w:rFonts w:ascii="Times New Roman" w:eastAsiaTheme="minorEastAsia" w:hAnsi="Times New Roman" w:cs="Times New Roman"/>
              <w:noProof/>
            </w:rPr>
          </w:pPr>
          <w:hyperlink w:anchor="_Toc7020485" w:history="1">
            <w:r w:rsidRPr="00BD26F4">
              <w:rPr>
                <w:rStyle w:val="Hyperlink"/>
                <w:rFonts w:ascii="Times New Roman" w:hAnsi="Times New Roman" w:cs="Times New Roman"/>
                <w:noProof/>
              </w:rPr>
              <w:t>IV.</w:t>
            </w:r>
            <w:r w:rsidRPr="00BD26F4">
              <w:rPr>
                <w:rFonts w:ascii="Times New Roman" w:eastAsiaTheme="minorEastAsia" w:hAnsi="Times New Roman" w:cs="Times New Roman"/>
                <w:noProof/>
              </w:rPr>
              <w:tab/>
            </w:r>
            <w:r w:rsidRPr="00BD26F4">
              <w:rPr>
                <w:rStyle w:val="Hyperlink"/>
                <w:rFonts w:ascii="Times New Roman" w:hAnsi="Times New Roman" w:cs="Times New Roman"/>
                <w:noProof/>
              </w:rPr>
              <w:t>Social Ecological Model</w:t>
            </w:r>
            <w:r w:rsidRPr="00BD26F4">
              <w:rPr>
                <w:rFonts w:ascii="Times New Roman" w:hAnsi="Times New Roman" w:cs="Times New Roman"/>
                <w:noProof/>
                <w:webHidden/>
              </w:rPr>
              <w:tab/>
            </w:r>
            <w:r w:rsidRPr="00BD26F4">
              <w:rPr>
                <w:rFonts w:ascii="Times New Roman" w:hAnsi="Times New Roman" w:cs="Times New Roman"/>
                <w:noProof/>
                <w:webHidden/>
              </w:rPr>
              <w:fldChar w:fldCharType="begin"/>
            </w:r>
            <w:r w:rsidRPr="00BD26F4">
              <w:rPr>
                <w:rFonts w:ascii="Times New Roman" w:hAnsi="Times New Roman" w:cs="Times New Roman"/>
                <w:noProof/>
                <w:webHidden/>
              </w:rPr>
              <w:instrText xml:space="preserve"> PAGEREF _Toc7020485 \h </w:instrText>
            </w:r>
            <w:r w:rsidRPr="00BD26F4">
              <w:rPr>
                <w:rFonts w:ascii="Times New Roman" w:hAnsi="Times New Roman" w:cs="Times New Roman"/>
                <w:noProof/>
                <w:webHidden/>
              </w:rPr>
            </w:r>
            <w:r w:rsidRPr="00BD26F4">
              <w:rPr>
                <w:rFonts w:ascii="Times New Roman" w:hAnsi="Times New Roman" w:cs="Times New Roman"/>
                <w:noProof/>
                <w:webHidden/>
              </w:rPr>
              <w:fldChar w:fldCharType="separate"/>
            </w:r>
            <w:r w:rsidR="00536C26">
              <w:rPr>
                <w:rFonts w:ascii="Times New Roman" w:hAnsi="Times New Roman" w:cs="Times New Roman"/>
                <w:noProof/>
                <w:webHidden/>
              </w:rPr>
              <w:t>51</w:t>
            </w:r>
            <w:r w:rsidRPr="00BD26F4">
              <w:rPr>
                <w:rFonts w:ascii="Times New Roman" w:hAnsi="Times New Roman" w:cs="Times New Roman"/>
                <w:noProof/>
                <w:webHidden/>
              </w:rPr>
              <w:fldChar w:fldCharType="end"/>
            </w:r>
          </w:hyperlink>
        </w:p>
        <w:p w14:paraId="62B27A88" w14:textId="204BF38B" w:rsidR="001776F6" w:rsidRPr="00BD26F4" w:rsidRDefault="001776F6" w:rsidP="001776F6">
          <w:pPr>
            <w:pStyle w:val="TOC2"/>
            <w:tabs>
              <w:tab w:val="right" w:leader="dot" w:pos="9350"/>
            </w:tabs>
            <w:spacing w:after="0"/>
            <w:ind w:left="360"/>
            <w:rPr>
              <w:rFonts w:ascii="Times New Roman" w:eastAsiaTheme="minorEastAsia" w:hAnsi="Times New Roman" w:cs="Times New Roman"/>
              <w:noProof/>
            </w:rPr>
          </w:pPr>
          <w:hyperlink w:anchor="_Toc7020486" w:history="1">
            <w:r w:rsidRPr="00BD26F4">
              <w:rPr>
                <w:rStyle w:val="Hyperlink"/>
                <w:rFonts w:ascii="Times New Roman" w:hAnsi="Times New Roman" w:cs="Times New Roman"/>
                <w:noProof/>
              </w:rPr>
              <w:t>Summary of Findings</w:t>
            </w:r>
            <w:r w:rsidRPr="00BD26F4">
              <w:rPr>
                <w:rFonts w:ascii="Times New Roman" w:hAnsi="Times New Roman" w:cs="Times New Roman"/>
                <w:noProof/>
                <w:webHidden/>
              </w:rPr>
              <w:tab/>
            </w:r>
            <w:r w:rsidRPr="00BD26F4">
              <w:rPr>
                <w:rFonts w:ascii="Times New Roman" w:hAnsi="Times New Roman" w:cs="Times New Roman"/>
                <w:noProof/>
                <w:webHidden/>
              </w:rPr>
              <w:fldChar w:fldCharType="begin"/>
            </w:r>
            <w:r w:rsidRPr="00BD26F4">
              <w:rPr>
                <w:rFonts w:ascii="Times New Roman" w:hAnsi="Times New Roman" w:cs="Times New Roman"/>
                <w:noProof/>
                <w:webHidden/>
              </w:rPr>
              <w:instrText xml:space="preserve"> PAGEREF _Toc7020486 \h </w:instrText>
            </w:r>
            <w:r w:rsidRPr="00BD26F4">
              <w:rPr>
                <w:rFonts w:ascii="Times New Roman" w:hAnsi="Times New Roman" w:cs="Times New Roman"/>
                <w:noProof/>
                <w:webHidden/>
              </w:rPr>
            </w:r>
            <w:r w:rsidRPr="00BD26F4">
              <w:rPr>
                <w:rFonts w:ascii="Times New Roman" w:hAnsi="Times New Roman" w:cs="Times New Roman"/>
                <w:noProof/>
                <w:webHidden/>
              </w:rPr>
              <w:fldChar w:fldCharType="separate"/>
            </w:r>
            <w:r w:rsidR="00536C26">
              <w:rPr>
                <w:rFonts w:ascii="Times New Roman" w:hAnsi="Times New Roman" w:cs="Times New Roman"/>
                <w:noProof/>
                <w:webHidden/>
              </w:rPr>
              <w:t>60</w:t>
            </w:r>
            <w:r w:rsidRPr="00BD26F4">
              <w:rPr>
                <w:rFonts w:ascii="Times New Roman" w:hAnsi="Times New Roman" w:cs="Times New Roman"/>
                <w:noProof/>
                <w:webHidden/>
              </w:rPr>
              <w:fldChar w:fldCharType="end"/>
            </w:r>
          </w:hyperlink>
        </w:p>
        <w:p w14:paraId="74138C7E" w14:textId="2DDCFC53" w:rsidR="001776F6" w:rsidRPr="00BD26F4" w:rsidRDefault="001776F6" w:rsidP="001776F6">
          <w:pPr>
            <w:pStyle w:val="TOC2"/>
            <w:tabs>
              <w:tab w:val="right" w:leader="dot" w:pos="9350"/>
            </w:tabs>
            <w:spacing w:after="0"/>
            <w:ind w:left="360"/>
            <w:rPr>
              <w:rFonts w:ascii="Times New Roman" w:eastAsiaTheme="minorEastAsia" w:hAnsi="Times New Roman" w:cs="Times New Roman"/>
              <w:noProof/>
            </w:rPr>
          </w:pPr>
          <w:hyperlink w:anchor="_Toc7020487" w:history="1">
            <w:r w:rsidRPr="00BD26F4">
              <w:rPr>
                <w:rStyle w:val="Hyperlink"/>
                <w:rFonts w:ascii="Times New Roman" w:hAnsi="Times New Roman" w:cs="Times New Roman"/>
                <w:noProof/>
              </w:rPr>
              <w:t>Figure 1</w:t>
            </w:r>
            <w:r w:rsidRPr="00BD26F4">
              <w:rPr>
                <w:rFonts w:ascii="Times New Roman" w:hAnsi="Times New Roman" w:cs="Times New Roman"/>
                <w:noProof/>
                <w:webHidden/>
              </w:rPr>
              <w:tab/>
            </w:r>
            <w:r w:rsidRPr="00BD26F4">
              <w:rPr>
                <w:rFonts w:ascii="Times New Roman" w:hAnsi="Times New Roman" w:cs="Times New Roman"/>
                <w:noProof/>
                <w:webHidden/>
              </w:rPr>
              <w:fldChar w:fldCharType="begin"/>
            </w:r>
            <w:r w:rsidRPr="00BD26F4">
              <w:rPr>
                <w:rFonts w:ascii="Times New Roman" w:hAnsi="Times New Roman" w:cs="Times New Roman"/>
                <w:noProof/>
                <w:webHidden/>
              </w:rPr>
              <w:instrText xml:space="preserve"> PAGEREF _Toc7020487 \h </w:instrText>
            </w:r>
            <w:r w:rsidRPr="00BD26F4">
              <w:rPr>
                <w:rFonts w:ascii="Times New Roman" w:hAnsi="Times New Roman" w:cs="Times New Roman"/>
                <w:noProof/>
                <w:webHidden/>
              </w:rPr>
            </w:r>
            <w:r w:rsidRPr="00BD26F4">
              <w:rPr>
                <w:rFonts w:ascii="Times New Roman" w:hAnsi="Times New Roman" w:cs="Times New Roman"/>
                <w:noProof/>
                <w:webHidden/>
              </w:rPr>
              <w:fldChar w:fldCharType="separate"/>
            </w:r>
            <w:r w:rsidR="00536C26">
              <w:rPr>
                <w:rFonts w:ascii="Times New Roman" w:hAnsi="Times New Roman" w:cs="Times New Roman"/>
                <w:noProof/>
                <w:webHidden/>
              </w:rPr>
              <w:t>61</w:t>
            </w:r>
            <w:r w:rsidRPr="00BD26F4">
              <w:rPr>
                <w:rFonts w:ascii="Times New Roman" w:hAnsi="Times New Roman" w:cs="Times New Roman"/>
                <w:noProof/>
                <w:webHidden/>
              </w:rPr>
              <w:fldChar w:fldCharType="end"/>
            </w:r>
          </w:hyperlink>
        </w:p>
        <w:p w14:paraId="2D01BCDA" w14:textId="60282A0E" w:rsidR="001776F6" w:rsidRPr="00BD26F4" w:rsidRDefault="001776F6" w:rsidP="001776F6">
          <w:pPr>
            <w:pStyle w:val="TOC2"/>
            <w:tabs>
              <w:tab w:val="right" w:leader="dot" w:pos="9350"/>
            </w:tabs>
            <w:spacing w:after="0"/>
            <w:ind w:left="360"/>
            <w:rPr>
              <w:rFonts w:ascii="Times New Roman" w:eastAsiaTheme="minorEastAsia" w:hAnsi="Times New Roman" w:cs="Times New Roman"/>
              <w:noProof/>
            </w:rPr>
          </w:pPr>
          <w:hyperlink w:anchor="_Toc7020488" w:history="1">
            <w:r w:rsidRPr="00BD26F4">
              <w:rPr>
                <w:rStyle w:val="Hyperlink"/>
                <w:rFonts w:ascii="Times New Roman" w:hAnsi="Times New Roman" w:cs="Times New Roman"/>
                <w:noProof/>
              </w:rPr>
              <w:t>Table 1:  Participant Demographics</w:t>
            </w:r>
            <w:r w:rsidRPr="00BD26F4">
              <w:rPr>
                <w:rFonts w:ascii="Times New Roman" w:hAnsi="Times New Roman" w:cs="Times New Roman"/>
                <w:noProof/>
                <w:webHidden/>
              </w:rPr>
              <w:tab/>
            </w:r>
            <w:r w:rsidRPr="00BD26F4">
              <w:rPr>
                <w:rFonts w:ascii="Times New Roman" w:hAnsi="Times New Roman" w:cs="Times New Roman"/>
                <w:noProof/>
                <w:webHidden/>
              </w:rPr>
              <w:fldChar w:fldCharType="begin"/>
            </w:r>
            <w:r w:rsidRPr="00BD26F4">
              <w:rPr>
                <w:rFonts w:ascii="Times New Roman" w:hAnsi="Times New Roman" w:cs="Times New Roman"/>
                <w:noProof/>
                <w:webHidden/>
              </w:rPr>
              <w:instrText xml:space="preserve"> PAGEREF _Toc7020488 \h </w:instrText>
            </w:r>
            <w:r w:rsidRPr="00BD26F4">
              <w:rPr>
                <w:rFonts w:ascii="Times New Roman" w:hAnsi="Times New Roman" w:cs="Times New Roman"/>
                <w:noProof/>
                <w:webHidden/>
              </w:rPr>
            </w:r>
            <w:r w:rsidRPr="00BD26F4">
              <w:rPr>
                <w:rFonts w:ascii="Times New Roman" w:hAnsi="Times New Roman" w:cs="Times New Roman"/>
                <w:noProof/>
                <w:webHidden/>
              </w:rPr>
              <w:fldChar w:fldCharType="separate"/>
            </w:r>
            <w:r w:rsidR="00536C26">
              <w:rPr>
                <w:rFonts w:ascii="Times New Roman" w:hAnsi="Times New Roman" w:cs="Times New Roman"/>
                <w:noProof/>
                <w:webHidden/>
              </w:rPr>
              <w:t>62</w:t>
            </w:r>
            <w:r w:rsidRPr="00BD26F4">
              <w:rPr>
                <w:rFonts w:ascii="Times New Roman" w:hAnsi="Times New Roman" w:cs="Times New Roman"/>
                <w:noProof/>
                <w:webHidden/>
              </w:rPr>
              <w:fldChar w:fldCharType="end"/>
            </w:r>
          </w:hyperlink>
        </w:p>
        <w:p w14:paraId="36B6D36F" w14:textId="293C9E69" w:rsidR="001776F6" w:rsidRPr="00BD26F4" w:rsidRDefault="001776F6" w:rsidP="001776F6">
          <w:pPr>
            <w:pStyle w:val="TOC2"/>
            <w:tabs>
              <w:tab w:val="right" w:leader="dot" w:pos="9350"/>
            </w:tabs>
            <w:spacing w:after="0"/>
            <w:ind w:left="360"/>
            <w:rPr>
              <w:rFonts w:ascii="Times New Roman" w:eastAsiaTheme="minorEastAsia" w:hAnsi="Times New Roman" w:cs="Times New Roman"/>
              <w:noProof/>
            </w:rPr>
          </w:pPr>
          <w:hyperlink w:anchor="_Toc7020489" w:history="1">
            <w:r w:rsidRPr="00BD26F4">
              <w:rPr>
                <w:rStyle w:val="Hyperlink"/>
                <w:rFonts w:ascii="Times New Roman" w:eastAsiaTheme="majorEastAsia" w:hAnsi="Times New Roman" w:cs="Times New Roman"/>
                <w:noProof/>
              </w:rPr>
              <w:t>Figure 2:  Spectrum of Acceptability of Abortion Indication</w:t>
            </w:r>
            <w:r w:rsidRPr="00BD26F4">
              <w:rPr>
                <w:rFonts w:ascii="Times New Roman" w:hAnsi="Times New Roman" w:cs="Times New Roman"/>
                <w:noProof/>
                <w:webHidden/>
              </w:rPr>
              <w:tab/>
            </w:r>
            <w:r w:rsidRPr="00BD26F4">
              <w:rPr>
                <w:rFonts w:ascii="Times New Roman" w:hAnsi="Times New Roman" w:cs="Times New Roman"/>
                <w:noProof/>
                <w:webHidden/>
              </w:rPr>
              <w:fldChar w:fldCharType="begin"/>
            </w:r>
            <w:r w:rsidRPr="00BD26F4">
              <w:rPr>
                <w:rFonts w:ascii="Times New Roman" w:hAnsi="Times New Roman" w:cs="Times New Roman"/>
                <w:noProof/>
                <w:webHidden/>
              </w:rPr>
              <w:instrText xml:space="preserve"> PAGEREF _Toc7020489 \h </w:instrText>
            </w:r>
            <w:r w:rsidRPr="00BD26F4">
              <w:rPr>
                <w:rFonts w:ascii="Times New Roman" w:hAnsi="Times New Roman" w:cs="Times New Roman"/>
                <w:noProof/>
                <w:webHidden/>
              </w:rPr>
            </w:r>
            <w:r w:rsidRPr="00BD26F4">
              <w:rPr>
                <w:rFonts w:ascii="Times New Roman" w:hAnsi="Times New Roman" w:cs="Times New Roman"/>
                <w:noProof/>
                <w:webHidden/>
              </w:rPr>
              <w:fldChar w:fldCharType="separate"/>
            </w:r>
            <w:r w:rsidR="00536C26">
              <w:rPr>
                <w:rFonts w:ascii="Times New Roman" w:hAnsi="Times New Roman" w:cs="Times New Roman"/>
                <w:noProof/>
                <w:webHidden/>
              </w:rPr>
              <w:t>64</w:t>
            </w:r>
            <w:r w:rsidRPr="00BD26F4">
              <w:rPr>
                <w:rFonts w:ascii="Times New Roman" w:hAnsi="Times New Roman" w:cs="Times New Roman"/>
                <w:noProof/>
                <w:webHidden/>
              </w:rPr>
              <w:fldChar w:fldCharType="end"/>
            </w:r>
          </w:hyperlink>
        </w:p>
        <w:p w14:paraId="1EDA13CE" w14:textId="341F192C" w:rsidR="001776F6" w:rsidRPr="00BD26F4" w:rsidRDefault="001776F6" w:rsidP="001776F6">
          <w:pPr>
            <w:pStyle w:val="TOC1"/>
            <w:tabs>
              <w:tab w:val="right" w:leader="dot" w:pos="9350"/>
            </w:tabs>
            <w:spacing w:after="0"/>
            <w:rPr>
              <w:rFonts w:ascii="Times New Roman" w:eastAsiaTheme="minorEastAsia" w:hAnsi="Times New Roman" w:cs="Times New Roman"/>
              <w:noProof/>
            </w:rPr>
          </w:pPr>
          <w:hyperlink w:anchor="_Toc7020490" w:history="1">
            <w:r w:rsidRPr="00BD26F4">
              <w:rPr>
                <w:rStyle w:val="Hyperlink"/>
                <w:rFonts w:ascii="Times New Roman" w:hAnsi="Times New Roman" w:cs="Times New Roman"/>
                <w:noProof/>
              </w:rPr>
              <w:t>Chapter 5. Discussion</w:t>
            </w:r>
            <w:r w:rsidRPr="00BD26F4">
              <w:rPr>
                <w:rFonts w:ascii="Times New Roman" w:hAnsi="Times New Roman" w:cs="Times New Roman"/>
                <w:noProof/>
                <w:webHidden/>
              </w:rPr>
              <w:tab/>
            </w:r>
            <w:r w:rsidRPr="00BD26F4">
              <w:rPr>
                <w:rFonts w:ascii="Times New Roman" w:hAnsi="Times New Roman" w:cs="Times New Roman"/>
                <w:noProof/>
                <w:webHidden/>
              </w:rPr>
              <w:fldChar w:fldCharType="begin"/>
            </w:r>
            <w:r w:rsidRPr="00BD26F4">
              <w:rPr>
                <w:rFonts w:ascii="Times New Roman" w:hAnsi="Times New Roman" w:cs="Times New Roman"/>
                <w:noProof/>
                <w:webHidden/>
              </w:rPr>
              <w:instrText xml:space="preserve"> PAGEREF _Toc7020490 \h </w:instrText>
            </w:r>
            <w:r w:rsidRPr="00BD26F4">
              <w:rPr>
                <w:rFonts w:ascii="Times New Roman" w:hAnsi="Times New Roman" w:cs="Times New Roman"/>
                <w:noProof/>
                <w:webHidden/>
              </w:rPr>
            </w:r>
            <w:r w:rsidRPr="00BD26F4">
              <w:rPr>
                <w:rFonts w:ascii="Times New Roman" w:hAnsi="Times New Roman" w:cs="Times New Roman"/>
                <w:noProof/>
                <w:webHidden/>
              </w:rPr>
              <w:fldChar w:fldCharType="separate"/>
            </w:r>
            <w:r w:rsidR="00536C26">
              <w:rPr>
                <w:rFonts w:ascii="Times New Roman" w:hAnsi="Times New Roman" w:cs="Times New Roman"/>
                <w:noProof/>
                <w:webHidden/>
              </w:rPr>
              <w:t>65</w:t>
            </w:r>
            <w:r w:rsidRPr="00BD26F4">
              <w:rPr>
                <w:rFonts w:ascii="Times New Roman" w:hAnsi="Times New Roman" w:cs="Times New Roman"/>
                <w:noProof/>
                <w:webHidden/>
              </w:rPr>
              <w:fldChar w:fldCharType="end"/>
            </w:r>
          </w:hyperlink>
        </w:p>
        <w:p w14:paraId="2F368E71" w14:textId="596146AC" w:rsidR="001776F6" w:rsidRPr="00BD26F4" w:rsidRDefault="001776F6" w:rsidP="001776F6">
          <w:pPr>
            <w:pStyle w:val="TOC2"/>
            <w:tabs>
              <w:tab w:val="right" w:leader="dot" w:pos="9350"/>
            </w:tabs>
            <w:spacing w:after="0"/>
            <w:ind w:left="360"/>
            <w:rPr>
              <w:rFonts w:ascii="Times New Roman" w:eastAsiaTheme="minorEastAsia" w:hAnsi="Times New Roman" w:cs="Times New Roman"/>
              <w:noProof/>
            </w:rPr>
          </w:pPr>
          <w:hyperlink w:anchor="_Toc7020491" w:history="1">
            <w:r w:rsidRPr="00BD26F4">
              <w:rPr>
                <w:rStyle w:val="Hyperlink"/>
                <w:rFonts w:ascii="Times New Roman" w:hAnsi="Times New Roman" w:cs="Times New Roman"/>
                <w:noProof/>
              </w:rPr>
              <w:t>Introduction and Summary of Study</w:t>
            </w:r>
            <w:r w:rsidRPr="00BD26F4">
              <w:rPr>
                <w:rFonts w:ascii="Times New Roman" w:hAnsi="Times New Roman" w:cs="Times New Roman"/>
                <w:noProof/>
                <w:webHidden/>
              </w:rPr>
              <w:tab/>
            </w:r>
            <w:r w:rsidRPr="00BD26F4">
              <w:rPr>
                <w:rFonts w:ascii="Times New Roman" w:hAnsi="Times New Roman" w:cs="Times New Roman"/>
                <w:noProof/>
                <w:webHidden/>
              </w:rPr>
              <w:fldChar w:fldCharType="begin"/>
            </w:r>
            <w:r w:rsidRPr="00BD26F4">
              <w:rPr>
                <w:rFonts w:ascii="Times New Roman" w:hAnsi="Times New Roman" w:cs="Times New Roman"/>
                <w:noProof/>
                <w:webHidden/>
              </w:rPr>
              <w:instrText xml:space="preserve"> PAGEREF _Toc7020491 \h </w:instrText>
            </w:r>
            <w:r w:rsidRPr="00BD26F4">
              <w:rPr>
                <w:rFonts w:ascii="Times New Roman" w:hAnsi="Times New Roman" w:cs="Times New Roman"/>
                <w:noProof/>
                <w:webHidden/>
              </w:rPr>
            </w:r>
            <w:r w:rsidRPr="00BD26F4">
              <w:rPr>
                <w:rFonts w:ascii="Times New Roman" w:hAnsi="Times New Roman" w:cs="Times New Roman"/>
                <w:noProof/>
                <w:webHidden/>
              </w:rPr>
              <w:fldChar w:fldCharType="separate"/>
            </w:r>
            <w:r w:rsidR="00536C26">
              <w:rPr>
                <w:rFonts w:ascii="Times New Roman" w:hAnsi="Times New Roman" w:cs="Times New Roman"/>
                <w:noProof/>
                <w:webHidden/>
              </w:rPr>
              <w:t>65</w:t>
            </w:r>
            <w:r w:rsidRPr="00BD26F4">
              <w:rPr>
                <w:rFonts w:ascii="Times New Roman" w:hAnsi="Times New Roman" w:cs="Times New Roman"/>
                <w:noProof/>
                <w:webHidden/>
              </w:rPr>
              <w:fldChar w:fldCharType="end"/>
            </w:r>
          </w:hyperlink>
        </w:p>
        <w:p w14:paraId="5B035F43" w14:textId="6ED4F675" w:rsidR="001776F6" w:rsidRPr="00BD26F4" w:rsidRDefault="001776F6" w:rsidP="001776F6">
          <w:pPr>
            <w:pStyle w:val="TOC2"/>
            <w:tabs>
              <w:tab w:val="right" w:leader="dot" w:pos="9350"/>
            </w:tabs>
            <w:spacing w:after="0"/>
            <w:ind w:left="360"/>
            <w:rPr>
              <w:rFonts w:ascii="Times New Roman" w:eastAsiaTheme="minorEastAsia" w:hAnsi="Times New Roman" w:cs="Times New Roman"/>
              <w:noProof/>
            </w:rPr>
          </w:pPr>
          <w:hyperlink w:anchor="_Toc7020492" w:history="1">
            <w:r w:rsidRPr="00BD26F4">
              <w:rPr>
                <w:rStyle w:val="Hyperlink"/>
                <w:rFonts w:ascii="Times New Roman" w:hAnsi="Times New Roman" w:cs="Times New Roman"/>
                <w:noProof/>
              </w:rPr>
              <w:t>Discussion of Key Results</w:t>
            </w:r>
            <w:r w:rsidRPr="00BD26F4">
              <w:rPr>
                <w:rFonts w:ascii="Times New Roman" w:hAnsi="Times New Roman" w:cs="Times New Roman"/>
                <w:noProof/>
                <w:webHidden/>
              </w:rPr>
              <w:tab/>
            </w:r>
            <w:r w:rsidRPr="00BD26F4">
              <w:rPr>
                <w:rFonts w:ascii="Times New Roman" w:hAnsi="Times New Roman" w:cs="Times New Roman"/>
                <w:noProof/>
                <w:webHidden/>
              </w:rPr>
              <w:fldChar w:fldCharType="begin"/>
            </w:r>
            <w:r w:rsidRPr="00BD26F4">
              <w:rPr>
                <w:rFonts w:ascii="Times New Roman" w:hAnsi="Times New Roman" w:cs="Times New Roman"/>
                <w:noProof/>
                <w:webHidden/>
              </w:rPr>
              <w:instrText xml:space="preserve"> PAGEREF _Toc7020492 \h </w:instrText>
            </w:r>
            <w:r w:rsidRPr="00BD26F4">
              <w:rPr>
                <w:rFonts w:ascii="Times New Roman" w:hAnsi="Times New Roman" w:cs="Times New Roman"/>
                <w:noProof/>
                <w:webHidden/>
              </w:rPr>
            </w:r>
            <w:r w:rsidRPr="00BD26F4">
              <w:rPr>
                <w:rFonts w:ascii="Times New Roman" w:hAnsi="Times New Roman" w:cs="Times New Roman"/>
                <w:noProof/>
                <w:webHidden/>
              </w:rPr>
              <w:fldChar w:fldCharType="separate"/>
            </w:r>
            <w:r w:rsidR="00536C26">
              <w:rPr>
                <w:rFonts w:ascii="Times New Roman" w:hAnsi="Times New Roman" w:cs="Times New Roman"/>
                <w:noProof/>
                <w:webHidden/>
              </w:rPr>
              <w:t>65</w:t>
            </w:r>
            <w:r w:rsidRPr="00BD26F4">
              <w:rPr>
                <w:rFonts w:ascii="Times New Roman" w:hAnsi="Times New Roman" w:cs="Times New Roman"/>
                <w:noProof/>
                <w:webHidden/>
              </w:rPr>
              <w:fldChar w:fldCharType="end"/>
            </w:r>
          </w:hyperlink>
        </w:p>
        <w:p w14:paraId="2B6A81DB" w14:textId="42152F9C" w:rsidR="001776F6" w:rsidRPr="00BD26F4" w:rsidRDefault="001776F6" w:rsidP="001776F6">
          <w:pPr>
            <w:pStyle w:val="TOC3"/>
            <w:tabs>
              <w:tab w:val="left" w:pos="880"/>
              <w:tab w:val="right" w:leader="dot" w:pos="9350"/>
            </w:tabs>
            <w:spacing w:after="0"/>
            <w:ind w:left="720"/>
            <w:rPr>
              <w:rFonts w:ascii="Times New Roman" w:eastAsiaTheme="minorEastAsia" w:hAnsi="Times New Roman" w:cs="Times New Roman"/>
              <w:noProof/>
            </w:rPr>
          </w:pPr>
          <w:hyperlink w:anchor="_Toc7020493" w:history="1">
            <w:r w:rsidRPr="00BD26F4">
              <w:rPr>
                <w:rStyle w:val="Hyperlink"/>
                <w:rFonts w:ascii="Times New Roman" w:hAnsi="Times New Roman" w:cs="Times New Roman"/>
                <w:noProof/>
              </w:rPr>
              <w:t>I.</w:t>
            </w:r>
            <w:r w:rsidRPr="00BD26F4">
              <w:rPr>
                <w:rFonts w:ascii="Times New Roman" w:eastAsiaTheme="minorEastAsia" w:hAnsi="Times New Roman" w:cs="Times New Roman"/>
                <w:noProof/>
              </w:rPr>
              <w:tab/>
            </w:r>
            <w:r w:rsidRPr="00BD26F4">
              <w:rPr>
                <w:rStyle w:val="Hyperlink"/>
                <w:rFonts w:ascii="Times New Roman" w:hAnsi="Times New Roman" w:cs="Times New Roman"/>
                <w:noProof/>
              </w:rPr>
              <w:t>Professional versus Personal</w:t>
            </w:r>
            <w:r w:rsidRPr="00BD26F4">
              <w:rPr>
                <w:rFonts w:ascii="Times New Roman" w:hAnsi="Times New Roman" w:cs="Times New Roman"/>
                <w:noProof/>
                <w:webHidden/>
              </w:rPr>
              <w:tab/>
            </w:r>
            <w:r w:rsidRPr="00BD26F4">
              <w:rPr>
                <w:rFonts w:ascii="Times New Roman" w:hAnsi="Times New Roman" w:cs="Times New Roman"/>
                <w:noProof/>
                <w:webHidden/>
              </w:rPr>
              <w:fldChar w:fldCharType="begin"/>
            </w:r>
            <w:r w:rsidRPr="00BD26F4">
              <w:rPr>
                <w:rFonts w:ascii="Times New Roman" w:hAnsi="Times New Roman" w:cs="Times New Roman"/>
                <w:noProof/>
                <w:webHidden/>
              </w:rPr>
              <w:instrText xml:space="preserve"> PAGEREF _Toc7020493 \h </w:instrText>
            </w:r>
            <w:r w:rsidRPr="00BD26F4">
              <w:rPr>
                <w:rFonts w:ascii="Times New Roman" w:hAnsi="Times New Roman" w:cs="Times New Roman"/>
                <w:noProof/>
                <w:webHidden/>
              </w:rPr>
            </w:r>
            <w:r w:rsidRPr="00BD26F4">
              <w:rPr>
                <w:rFonts w:ascii="Times New Roman" w:hAnsi="Times New Roman" w:cs="Times New Roman"/>
                <w:noProof/>
                <w:webHidden/>
              </w:rPr>
              <w:fldChar w:fldCharType="separate"/>
            </w:r>
            <w:r w:rsidR="00536C26">
              <w:rPr>
                <w:rFonts w:ascii="Times New Roman" w:hAnsi="Times New Roman" w:cs="Times New Roman"/>
                <w:noProof/>
                <w:webHidden/>
              </w:rPr>
              <w:t>67</w:t>
            </w:r>
            <w:r w:rsidRPr="00BD26F4">
              <w:rPr>
                <w:rFonts w:ascii="Times New Roman" w:hAnsi="Times New Roman" w:cs="Times New Roman"/>
                <w:noProof/>
                <w:webHidden/>
              </w:rPr>
              <w:fldChar w:fldCharType="end"/>
            </w:r>
          </w:hyperlink>
        </w:p>
        <w:p w14:paraId="30047358" w14:textId="6FFDE377" w:rsidR="001776F6" w:rsidRPr="00BD26F4" w:rsidRDefault="001776F6" w:rsidP="001776F6">
          <w:pPr>
            <w:pStyle w:val="TOC3"/>
            <w:tabs>
              <w:tab w:val="left" w:pos="1100"/>
              <w:tab w:val="right" w:leader="dot" w:pos="9350"/>
            </w:tabs>
            <w:spacing w:after="0"/>
            <w:ind w:left="720"/>
            <w:rPr>
              <w:rFonts w:ascii="Times New Roman" w:eastAsiaTheme="minorEastAsia" w:hAnsi="Times New Roman" w:cs="Times New Roman"/>
              <w:noProof/>
            </w:rPr>
          </w:pPr>
          <w:hyperlink w:anchor="_Toc7020494" w:history="1">
            <w:r w:rsidRPr="00BD26F4">
              <w:rPr>
                <w:rStyle w:val="Hyperlink"/>
                <w:rFonts w:ascii="Times New Roman" w:hAnsi="Times New Roman" w:cs="Times New Roman"/>
                <w:noProof/>
              </w:rPr>
              <w:t>II.</w:t>
            </w:r>
            <w:r w:rsidRPr="00BD26F4">
              <w:rPr>
                <w:rFonts w:ascii="Times New Roman" w:eastAsiaTheme="minorEastAsia" w:hAnsi="Times New Roman" w:cs="Times New Roman"/>
                <w:noProof/>
              </w:rPr>
              <w:tab/>
            </w:r>
            <w:r w:rsidRPr="00BD26F4">
              <w:rPr>
                <w:rStyle w:val="Hyperlink"/>
                <w:rFonts w:ascii="Times New Roman" w:hAnsi="Times New Roman" w:cs="Times New Roman"/>
                <w:noProof/>
              </w:rPr>
              <w:t>Communication as Facilitator</w:t>
            </w:r>
            <w:r w:rsidRPr="00BD26F4">
              <w:rPr>
                <w:rFonts w:ascii="Times New Roman" w:hAnsi="Times New Roman" w:cs="Times New Roman"/>
                <w:noProof/>
                <w:webHidden/>
              </w:rPr>
              <w:tab/>
            </w:r>
            <w:r w:rsidRPr="00BD26F4">
              <w:rPr>
                <w:rFonts w:ascii="Times New Roman" w:hAnsi="Times New Roman" w:cs="Times New Roman"/>
                <w:noProof/>
                <w:webHidden/>
              </w:rPr>
              <w:fldChar w:fldCharType="begin"/>
            </w:r>
            <w:r w:rsidRPr="00BD26F4">
              <w:rPr>
                <w:rFonts w:ascii="Times New Roman" w:hAnsi="Times New Roman" w:cs="Times New Roman"/>
                <w:noProof/>
                <w:webHidden/>
              </w:rPr>
              <w:instrText xml:space="preserve"> PAGEREF _Toc7020494 \h </w:instrText>
            </w:r>
            <w:r w:rsidRPr="00BD26F4">
              <w:rPr>
                <w:rFonts w:ascii="Times New Roman" w:hAnsi="Times New Roman" w:cs="Times New Roman"/>
                <w:noProof/>
                <w:webHidden/>
              </w:rPr>
            </w:r>
            <w:r w:rsidRPr="00BD26F4">
              <w:rPr>
                <w:rFonts w:ascii="Times New Roman" w:hAnsi="Times New Roman" w:cs="Times New Roman"/>
                <w:noProof/>
                <w:webHidden/>
              </w:rPr>
              <w:fldChar w:fldCharType="separate"/>
            </w:r>
            <w:r w:rsidR="00536C26">
              <w:rPr>
                <w:rFonts w:ascii="Times New Roman" w:hAnsi="Times New Roman" w:cs="Times New Roman"/>
                <w:noProof/>
                <w:webHidden/>
              </w:rPr>
              <w:t>71</w:t>
            </w:r>
            <w:r w:rsidRPr="00BD26F4">
              <w:rPr>
                <w:rFonts w:ascii="Times New Roman" w:hAnsi="Times New Roman" w:cs="Times New Roman"/>
                <w:noProof/>
                <w:webHidden/>
              </w:rPr>
              <w:fldChar w:fldCharType="end"/>
            </w:r>
          </w:hyperlink>
        </w:p>
        <w:p w14:paraId="35C9C711" w14:textId="430B6506" w:rsidR="001776F6" w:rsidRPr="00BD26F4" w:rsidRDefault="001776F6" w:rsidP="001776F6">
          <w:pPr>
            <w:pStyle w:val="TOC3"/>
            <w:tabs>
              <w:tab w:val="left" w:pos="1100"/>
              <w:tab w:val="right" w:leader="dot" w:pos="9350"/>
            </w:tabs>
            <w:spacing w:after="0"/>
            <w:ind w:left="720"/>
            <w:rPr>
              <w:rFonts w:ascii="Times New Roman" w:eastAsiaTheme="minorEastAsia" w:hAnsi="Times New Roman" w:cs="Times New Roman"/>
              <w:noProof/>
            </w:rPr>
          </w:pPr>
          <w:hyperlink w:anchor="_Toc7020495" w:history="1">
            <w:r w:rsidRPr="00BD26F4">
              <w:rPr>
                <w:rStyle w:val="Hyperlink"/>
                <w:rFonts w:ascii="Times New Roman" w:hAnsi="Times New Roman" w:cs="Times New Roman"/>
                <w:noProof/>
              </w:rPr>
              <w:t>III.</w:t>
            </w:r>
            <w:r w:rsidRPr="00BD26F4">
              <w:rPr>
                <w:rFonts w:ascii="Times New Roman" w:eastAsiaTheme="minorEastAsia" w:hAnsi="Times New Roman" w:cs="Times New Roman"/>
                <w:noProof/>
              </w:rPr>
              <w:tab/>
            </w:r>
            <w:r w:rsidRPr="00BD26F4">
              <w:rPr>
                <w:rStyle w:val="Hyperlink"/>
                <w:rFonts w:ascii="Times New Roman" w:hAnsi="Times New Roman" w:cs="Times New Roman"/>
                <w:noProof/>
              </w:rPr>
              <w:t>Transfer of Responsibility</w:t>
            </w:r>
            <w:r w:rsidRPr="00BD26F4">
              <w:rPr>
                <w:rFonts w:ascii="Times New Roman" w:hAnsi="Times New Roman" w:cs="Times New Roman"/>
                <w:noProof/>
                <w:webHidden/>
              </w:rPr>
              <w:tab/>
            </w:r>
            <w:r w:rsidRPr="00BD26F4">
              <w:rPr>
                <w:rFonts w:ascii="Times New Roman" w:hAnsi="Times New Roman" w:cs="Times New Roman"/>
                <w:noProof/>
                <w:webHidden/>
              </w:rPr>
              <w:fldChar w:fldCharType="begin"/>
            </w:r>
            <w:r w:rsidRPr="00BD26F4">
              <w:rPr>
                <w:rFonts w:ascii="Times New Roman" w:hAnsi="Times New Roman" w:cs="Times New Roman"/>
                <w:noProof/>
                <w:webHidden/>
              </w:rPr>
              <w:instrText xml:space="preserve"> PAGEREF _Toc7020495 \h </w:instrText>
            </w:r>
            <w:r w:rsidRPr="00BD26F4">
              <w:rPr>
                <w:rFonts w:ascii="Times New Roman" w:hAnsi="Times New Roman" w:cs="Times New Roman"/>
                <w:noProof/>
                <w:webHidden/>
              </w:rPr>
            </w:r>
            <w:r w:rsidRPr="00BD26F4">
              <w:rPr>
                <w:rFonts w:ascii="Times New Roman" w:hAnsi="Times New Roman" w:cs="Times New Roman"/>
                <w:noProof/>
                <w:webHidden/>
              </w:rPr>
              <w:fldChar w:fldCharType="separate"/>
            </w:r>
            <w:r w:rsidR="00536C26">
              <w:rPr>
                <w:rFonts w:ascii="Times New Roman" w:hAnsi="Times New Roman" w:cs="Times New Roman"/>
                <w:noProof/>
                <w:webHidden/>
              </w:rPr>
              <w:t>73</w:t>
            </w:r>
            <w:r w:rsidRPr="00BD26F4">
              <w:rPr>
                <w:rFonts w:ascii="Times New Roman" w:hAnsi="Times New Roman" w:cs="Times New Roman"/>
                <w:noProof/>
                <w:webHidden/>
              </w:rPr>
              <w:fldChar w:fldCharType="end"/>
            </w:r>
          </w:hyperlink>
        </w:p>
        <w:p w14:paraId="18E6B7B0" w14:textId="5F9CFAAE" w:rsidR="001776F6" w:rsidRPr="00BD26F4" w:rsidRDefault="001776F6" w:rsidP="001776F6">
          <w:pPr>
            <w:pStyle w:val="TOC2"/>
            <w:tabs>
              <w:tab w:val="right" w:leader="dot" w:pos="9350"/>
            </w:tabs>
            <w:spacing w:after="0"/>
            <w:ind w:left="360"/>
            <w:rPr>
              <w:rFonts w:ascii="Times New Roman" w:eastAsiaTheme="minorEastAsia" w:hAnsi="Times New Roman" w:cs="Times New Roman"/>
              <w:noProof/>
            </w:rPr>
          </w:pPr>
          <w:hyperlink w:anchor="_Toc7020496" w:history="1">
            <w:r w:rsidRPr="00BD26F4">
              <w:rPr>
                <w:rStyle w:val="Hyperlink"/>
                <w:rFonts w:ascii="Times New Roman" w:hAnsi="Times New Roman" w:cs="Times New Roman"/>
                <w:noProof/>
              </w:rPr>
              <w:t>Strengths and Limitations</w:t>
            </w:r>
            <w:r w:rsidRPr="00BD26F4">
              <w:rPr>
                <w:rFonts w:ascii="Times New Roman" w:hAnsi="Times New Roman" w:cs="Times New Roman"/>
                <w:noProof/>
                <w:webHidden/>
              </w:rPr>
              <w:tab/>
            </w:r>
            <w:r w:rsidRPr="00BD26F4">
              <w:rPr>
                <w:rFonts w:ascii="Times New Roman" w:hAnsi="Times New Roman" w:cs="Times New Roman"/>
                <w:noProof/>
                <w:webHidden/>
              </w:rPr>
              <w:fldChar w:fldCharType="begin"/>
            </w:r>
            <w:r w:rsidRPr="00BD26F4">
              <w:rPr>
                <w:rFonts w:ascii="Times New Roman" w:hAnsi="Times New Roman" w:cs="Times New Roman"/>
                <w:noProof/>
                <w:webHidden/>
              </w:rPr>
              <w:instrText xml:space="preserve"> PAGEREF _Toc7020496 \h </w:instrText>
            </w:r>
            <w:r w:rsidRPr="00BD26F4">
              <w:rPr>
                <w:rFonts w:ascii="Times New Roman" w:hAnsi="Times New Roman" w:cs="Times New Roman"/>
                <w:noProof/>
                <w:webHidden/>
              </w:rPr>
            </w:r>
            <w:r w:rsidRPr="00BD26F4">
              <w:rPr>
                <w:rFonts w:ascii="Times New Roman" w:hAnsi="Times New Roman" w:cs="Times New Roman"/>
                <w:noProof/>
                <w:webHidden/>
              </w:rPr>
              <w:fldChar w:fldCharType="separate"/>
            </w:r>
            <w:r w:rsidR="00536C26">
              <w:rPr>
                <w:rFonts w:ascii="Times New Roman" w:hAnsi="Times New Roman" w:cs="Times New Roman"/>
                <w:noProof/>
                <w:webHidden/>
              </w:rPr>
              <w:t>74</w:t>
            </w:r>
            <w:r w:rsidRPr="00BD26F4">
              <w:rPr>
                <w:rFonts w:ascii="Times New Roman" w:hAnsi="Times New Roman" w:cs="Times New Roman"/>
                <w:noProof/>
                <w:webHidden/>
              </w:rPr>
              <w:fldChar w:fldCharType="end"/>
            </w:r>
          </w:hyperlink>
        </w:p>
        <w:p w14:paraId="66218C9D" w14:textId="3E890C7F" w:rsidR="001776F6" w:rsidRPr="00BD26F4" w:rsidRDefault="001776F6" w:rsidP="001776F6">
          <w:pPr>
            <w:pStyle w:val="TOC2"/>
            <w:tabs>
              <w:tab w:val="right" w:leader="dot" w:pos="9350"/>
            </w:tabs>
            <w:spacing w:after="0"/>
            <w:ind w:left="360"/>
            <w:rPr>
              <w:rFonts w:ascii="Times New Roman" w:eastAsiaTheme="minorEastAsia" w:hAnsi="Times New Roman" w:cs="Times New Roman"/>
              <w:noProof/>
            </w:rPr>
          </w:pPr>
          <w:hyperlink w:anchor="_Toc7020497" w:history="1">
            <w:r w:rsidRPr="00BD26F4">
              <w:rPr>
                <w:rStyle w:val="Hyperlink"/>
                <w:rFonts w:ascii="Times New Roman" w:hAnsi="Times New Roman" w:cs="Times New Roman"/>
                <w:noProof/>
              </w:rPr>
              <w:t>Implications, Recommendations, and Conclusions</w:t>
            </w:r>
            <w:r w:rsidRPr="00BD26F4">
              <w:rPr>
                <w:rFonts w:ascii="Times New Roman" w:hAnsi="Times New Roman" w:cs="Times New Roman"/>
                <w:noProof/>
                <w:webHidden/>
              </w:rPr>
              <w:tab/>
            </w:r>
            <w:r w:rsidRPr="00BD26F4">
              <w:rPr>
                <w:rFonts w:ascii="Times New Roman" w:hAnsi="Times New Roman" w:cs="Times New Roman"/>
                <w:noProof/>
                <w:webHidden/>
              </w:rPr>
              <w:fldChar w:fldCharType="begin"/>
            </w:r>
            <w:r w:rsidRPr="00BD26F4">
              <w:rPr>
                <w:rFonts w:ascii="Times New Roman" w:hAnsi="Times New Roman" w:cs="Times New Roman"/>
                <w:noProof/>
                <w:webHidden/>
              </w:rPr>
              <w:instrText xml:space="preserve"> PAGEREF _Toc7020497 \h </w:instrText>
            </w:r>
            <w:r w:rsidRPr="00BD26F4">
              <w:rPr>
                <w:rFonts w:ascii="Times New Roman" w:hAnsi="Times New Roman" w:cs="Times New Roman"/>
                <w:noProof/>
                <w:webHidden/>
              </w:rPr>
            </w:r>
            <w:r w:rsidRPr="00BD26F4">
              <w:rPr>
                <w:rFonts w:ascii="Times New Roman" w:hAnsi="Times New Roman" w:cs="Times New Roman"/>
                <w:noProof/>
                <w:webHidden/>
              </w:rPr>
              <w:fldChar w:fldCharType="separate"/>
            </w:r>
            <w:r w:rsidR="00536C26">
              <w:rPr>
                <w:rFonts w:ascii="Times New Roman" w:hAnsi="Times New Roman" w:cs="Times New Roman"/>
                <w:noProof/>
                <w:webHidden/>
              </w:rPr>
              <w:t>77</w:t>
            </w:r>
            <w:r w:rsidRPr="00BD26F4">
              <w:rPr>
                <w:rFonts w:ascii="Times New Roman" w:hAnsi="Times New Roman" w:cs="Times New Roman"/>
                <w:noProof/>
                <w:webHidden/>
              </w:rPr>
              <w:fldChar w:fldCharType="end"/>
            </w:r>
          </w:hyperlink>
        </w:p>
        <w:p w14:paraId="301C4D49" w14:textId="6A984907" w:rsidR="001776F6" w:rsidRPr="00BD26F4" w:rsidRDefault="001776F6" w:rsidP="001776F6">
          <w:pPr>
            <w:pStyle w:val="TOC1"/>
            <w:tabs>
              <w:tab w:val="right" w:leader="dot" w:pos="9350"/>
            </w:tabs>
            <w:spacing w:after="0"/>
            <w:rPr>
              <w:rFonts w:ascii="Times New Roman" w:eastAsiaTheme="minorEastAsia" w:hAnsi="Times New Roman" w:cs="Times New Roman"/>
              <w:noProof/>
            </w:rPr>
          </w:pPr>
          <w:hyperlink w:anchor="_Toc7020498" w:history="1">
            <w:r w:rsidRPr="00BD26F4">
              <w:rPr>
                <w:rStyle w:val="Hyperlink"/>
                <w:rFonts w:ascii="Times New Roman" w:hAnsi="Times New Roman" w:cs="Times New Roman"/>
                <w:noProof/>
              </w:rPr>
              <w:t>References</w:t>
            </w:r>
            <w:r w:rsidRPr="00BD26F4">
              <w:rPr>
                <w:rFonts w:ascii="Times New Roman" w:hAnsi="Times New Roman" w:cs="Times New Roman"/>
                <w:noProof/>
                <w:webHidden/>
              </w:rPr>
              <w:tab/>
            </w:r>
            <w:r w:rsidRPr="00BD26F4">
              <w:rPr>
                <w:rFonts w:ascii="Times New Roman" w:hAnsi="Times New Roman" w:cs="Times New Roman"/>
                <w:noProof/>
                <w:webHidden/>
              </w:rPr>
              <w:fldChar w:fldCharType="begin"/>
            </w:r>
            <w:r w:rsidRPr="00BD26F4">
              <w:rPr>
                <w:rFonts w:ascii="Times New Roman" w:hAnsi="Times New Roman" w:cs="Times New Roman"/>
                <w:noProof/>
                <w:webHidden/>
              </w:rPr>
              <w:instrText xml:space="preserve"> PAGEREF _Toc7020498 \h </w:instrText>
            </w:r>
            <w:r w:rsidRPr="00BD26F4">
              <w:rPr>
                <w:rFonts w:ascii="Times New Roman" w:hAnsi="Times New Roman" w:cs="Times New Roman"/>
                <w:noProof/>
                <w:webHidden/>
              </w:rPr>
            </w:r>
            <w:r w:rsidRPr="00BD26F4">
              <w:rPr>
                <w:rFonts w:ascii="Times New Roman" w:hAnsi="Times New Roman" w:cs="Times New Roman"/>
                <w:noProof/>
                <w:webHidden/>
              </w:rPr>
              <w:fldChar w:fldCharType="separate"/>
            </w:r>
            <w:r w:rsidR="00536C26">
              <w:rPr>
                <w:rFonts w:ascii="Times New Roman" w:hAnsi="Times New Roman" w:cs="Times New Roman"/>
                <w:noProof/>
                <w:webHidden/>
              </w:rPr>
              <w:t>81</w:t>
            </w:r>
            <w:r w:rsidRPr="00BD26F4">
              <w:rPr>
                <w:rFonts w:ascii="Times New Roman" w:hAnsi="Times New Roman" w:cs="Times New Roman"/>
                <w:noProof/>
                <w:webHidden/>
              </w:rPr>
              <w:fldChar w:fldCharType="end"/>
            </w:r>
          </w:hyperlink>
        </w:p>
        <w:p w14:paraId="48CDB2B9" w14:textId="18DBBC95" w:rsidR="001776F6" w:rsidRPr="00BD26F4" w:rsidRDefault="001776F6" w:rsidP="001776F6">
          <w:pPr>
            <w:pStyle w:val="TOC1"/>
            <w:tabs>
              <w:tab w:val="right" w:leader="dot" w:pos="9350"/>
            </w:tabs>
            <w:spacing w:after="0"/>
            <w:rPr>
              <w:rFonts w:ascii="Times New Roman" w:eastAsiaTheme="minorEastAsia" w:hAnsi="Times New Roman" w:cs="Times New Roman"/>
              <w:noProof/>
            </w:rPr>
          </w:pPr>
          <w:hyperlink w:anchor="_Toc7020499" w:history="1">
            <w:r w:rsidRPr="00BD26F4">
              <w:rPr>
                <w:rStyle w:val="Hyperlink"/>
                <w:rFonts w:ascii="Times New Roman" w:hAnsi="Times New Roman" w:cs="Times New Roman"/>
                <w:noProof/>
              </w:rPr>
              <w:t>Appendix 1:  Participant Interview Guide</w:t>
            </w:r>
            <w:r w:rsidRPr="00BD26F4">
              <w:rPr>
                <w:rFonts w:ascii="Times New Roman" w:hAnsi="Times New Roman" w:cs="Times New Roman"/>
                <w:noProof/>
                <w:webHidden/>
              </w:rPr>
              <w:tab/>
            </w:r>
            <w:r w:rsidRPr="00BD26F4">
              <w:rPr>
                <w:rFonts w:ascii="Times New Roman" w:hAnsi="Times New Roman" w:cs="Times New Roman"/>
                <w:noProof/>
                <w:webHidden/>
              </w:rPr>
              <w:fldChar w:fldCharType="begin"/>
            </w:r>
            <w:r w:rsidRPr="00BD26F4">
              <w:rPr>
                <w:rFonts w:ascii="Times New Roman" w:hAnsi="Times New Roman" w:cs="Times New Roman"/>
                <w:noProof/>
                <w:webHidden/>
              </w:rPr>
              <w:instrText xml:space="preserve"> PAGEREF _Toc7020499 \h </w:instrText>
            </w:r>
            <w:r w:rsidRPr="00BD26F4">
              <w:rPr>
                <w:rFonts w:ascii="Times New Roman" w:hAnsi="Times New Roman" w:cs="Times New Roman"/>
                <w:noProof/>
                <w:webHidden/>
              </w:rPr>
            </w:r>
            <w:r w:rsidRPr="00BD26F4">
              <w:rPr>
                <w:rFonts w:ascii="Times New Roman" w:hAnsi="Times New Roman" w:cs="Times New Roman"/>
                <w:noProof/>
                <w:webHidden/>
              </w:rPr>
              <w:fldChar w:fldCharType="separate"/>
            </w:r>
            <w:r w:rsidR="00536C26">
              <w:rPr>
                <w:rFonts w:ascii="Times New Roman" w:hAnsi="Times New Roman" w:cs="Times New Roman"/>
                <w:noProof/>
                <w:webHidden/>
              </w:rPr>
              <w:t>87</w:t>
            </w:r>
            <w:r w:rsidRPr="00BD26F4">
              <w:rPr>
                <w:rFonts w:ascii="Times New Roman" w:hAnsi="Times New Roman" w:cs="Times New Roman"/>
                <w:noProof/>
                <w:webHidden/>
              </w:rPr>
              <w:fldChar w:fldCharType="end"/>
            </w:r>
          </w:hyperlink>
        </w:p>
        <w:p w14:paraId="164E4ECF" w14:textId="2E341C38" w:rsidR="001776F6" w:rsidRPr="00BD26F4" w:rsidRDefault="001776F6" w:rsidP="001776F6">
          <w:pPr>
            <w:pStyle w:val="TOC1"/>
            <w:tabs>
              <w:tab w:val="right" w:leader="dot" w:pos="9350"/>
            </w:tabs>
            <w:spacing w:after="0"/>
            <w:rPr>
              <w:rFonts w:ascii="Times New Roman" w:eastAsiaTheme="minorEastAsia" w:hAnsi="Times New Roman" w:cs="Times New Roman"/>
              <w:noProof/>
            </w:rPr>
          </w:pPr>
          <w:hyperlink w:anchor="_Toc7020500" w:history="1">
            <w:r w:rsidRPr="00BD26F4">
              <w:rPr>
                <w:rStyle w:val="Hyperlink"/>
                <w:rFonts w:ascii="Times New Roman" w:hAnsi="Times New Roman" w:cs="Times New Roman"/>
                <w:noProof/>
              </w:rPr>
              <w:t>Appendix 2:  22-Week Ban Supplement</w:t>
            </w:r>
            <w:r w:rsidRPr="00BD26F4">
              <w:rPr>
                <w:rFonts w:ascii="Times New Roman" w:hAnsi="Times New Roman" w:cs="Times New Roman"/>
                <w:noProof/>
                <w:webHidden/>
              </w:rPr>
              <w:tab/>
            </w:r>
            <w:r w:rsidRPr="00BD26F4">
              <w:rPr>
                <w:rFonts w:ascii="Times New Roman" w:hAnsi="Times New Roman" w:cs="Times New Roman"/>
                <w:noProof/>
                <w:webHidden/>
              </w:rPr>
              <w:fldChar w:fldCharType="begin"/>
            </w:r>
            <w:r w:rsidRPr="00BD26F4">
              <w:rPr>
                <w:rFonts w:ascii="Times New Roman" w:hAnsi="Times New Roman" w:cs="Times New Roman"/>
                <w:noProof/>
                <w:webHidden/>
              </w:rPr>
              <w:instrText xml:space="preserve"> PAGEREF _Toc7020500 \h </w:instrText>
            </w:r>
            <w:r w:rsidRPr="00BD26F4">
              <w:rPr>
                <w:rFonts w:ascii="Times New Roman" w:hAnsi="Times New Roman" w:cs="Times New Roman"/>
                <w:noProof/>
                <w:webHidden/>
              </w:rPr>
            </w:r>
            <w:r w:rsidRPr="00BD26F4">
              <w:rPr>
                <w:rFonts w:ascii="Times New Roman" w:hAnsi="Times New Roman" w:cs="Times New Roman"/>
                <w:noProof/>
                <w:webHidden/>
              </w:rPr>
              <w:fldChar w:fldCharType="separate"/>
            </w:r>
            <w:r w:rsidR="00536C26">
              <w:rPr>
                <w:rFonts w:ascii="Times New Roman" w:hAnsi="Times New Roman" w:cs="Times New Roman"/>
                <w:noProof/>
                <w:webHidden/>
              </w:rPr>
              <w:t>94</w:t>
            </w:r>
            <w:r w:rsidRPr="00BD26F4">
              <w:rPr>
                <w:rFonts w:ascii="Times New Roman" w:hAnsi="Times New Roman" w:cs="Times New Roman"/>
                <w:noProof/>
                <w:webHidden/>
              </w:rPr>
              <w:fldChar w:fldCharType="end"/>
            </w:r>
          </w:hyperlink>
        </w:p>
        <w:p w14:paraId="55320861" w14:textId="3D0E1951" w:rsidR="001776F6" w:rsidRPr="00BD26F4" w:rsidRDefault="001776F6" w:rsidP="001776F6">
          <w:pPr>
            <w:pStyle w:val="TOC1"/>
            <w:tabs>
              <w:tab w:val="right" w:leader="dot" w:pos="9350"/>
            </w:tabs>
            <w:spacing w:after="0"/>
            <w:rPr>
              <w:rFonts w:ascii="Times New Roman" w:eastAsiaTheme="minorEastAsia" w:hAnsi="Times New Roman" w:cs="Times New Roman"/>
              <w:noProof/>
            </w:rPr>
          </w:pPr>
          <w:hyperlink w:anchor="_Toc7020501" w:history="1">
            <w:r w:rsidRPr="00BD26F4">
              <w:rPr>
                <w:rStyle w:val="Hyperlink"/>
                <w:rFonts w:ascii="Times New Roman" w:hAnsi="Times New Roman" w:cs="Times New Roman"/>
                <w:noProof/>
              </w:rPr>
              <w:t>Appendix 3:  Verbal Consent Form</w:t>
            </w:r>
            <w:r w:rsidRPr="00BD26F4">
              <w:rPr>
                <w:rFonts w:ascii="Times New Roman" w:hAnsi="Times New Roman" w:cs="Times New Roman"/>
                <w:noProof/>
                <w:webHidden/>
              </w:rPr>
              <w:tab/>
            </w:r>
            <w:r w:rsidRPr="00BD26F4">
              <w:rPr>
                <w:rFonts w:ascii="Times New Roman" w:hAnsi="Times New Roman" w:cs="Times New Roman"/>
                <w:noProof/>
                <w:webHidden/>
              </w:rPr>
              <w:fldChar w:fldCharType="begin"/>
            </w:r>
            <w:r w:rsidRPr="00BD26F4">
              <w:rPr>
                <w:rFonts w:ascii="Times New Roman" w:hAnsi="Times New Roman" w:cs="Times New Roman"/>
                <w:noProof/>
                <w:webHidden/>
              </w:rPr>
              <w:instrText xml:space="preserve"> PAGEREF _Toc7020501 \h </w:instrText>
            </w:r>
            <w:r w:rsidRPr="00BD26F4">
              <w:rPr>
                <w:rFonts w:ascii="Times New Roman" w:hAnsi="Times New Roman" w:cs="Times New Roman"/>
                <w:noProof/>
                <w:webHidden/>
              </w:rPr>
            </w:r>
            <w:r w:rsidRPr="00BD26F4">
              <w:rPr>
                <w:rFonts w:ascii="Times New Roman" w:hAnsi="Times New Roman" w:cs="Times New Roman"/>
                <w:noProof/>
                <w:webHidden/>
              </w:rPr>
              <w:fldChar w:fldCharType="separate"/>
            </w:r>
            <w:r w:rsidR="00536C26">
              <w:rPr>
                <w:rFonts w:ascii="Times New Roman" w:hAnsi="Times New Roman" w:cs="Times New Roman"/>
                <w:noProof/>
                <w:webHidden/>
              </w:rPr>
              <w:t>96</w:t>
            </w:r>
            <w:r w:rsidRPr="00BD26F4">
              <w:rPr>
                <w:rFonts w:ascii="Times New Roman" w:hAnsi="Times New Roman" w:cs="Times New Roman"/>
                <w:noProof/>
                <w:webHidden/>
              </w:rPr>
              <w:fldChar w:fldCharType="end"/>
            </w:r>
          </w:hyperlink>
        </w:p>
        <w:p w14:paraId="7B785F61" w14:textId="253D2F09" w:rsidR="001776F6" w:rsidRPr="00BD26F4" w:rsidRDefault="001776F6" w:rsidP="001776F6">
          <w:pPr>
            <w:pStyle w:val="TOC1"/>
            <w:tabs>
              <w:tab w:val="right" w:leader="dot" w:pos="9350"/>
            </w:tabs>
            <w:spacing w:after="0"/>
            <w:rPr>
              <w:rFonts w:ascii="Times New Roman" w:eastAsiaTheme="minorEastAsia" w:hAnsi="Times New Roman" w:cs="Times New Roman"/>
              <w:noProof/>
            </w:rPr>
          </w:pPr>
          <w:hyperlink w:anchor="_Toc7020502" w:history="1">
            <w:r w:rsidRPr="00BD26F4">
              <w:rPr>
                <w:rStyle w:val="Hyperlink"/>
                <w:rFonts w:ascii="Times New Roman" w:hAnsi="Times New Roman" w:cs="Times New Roman"/>
                <w:noProof/>
              </w:rPr>
              <w:t>Appendix 4:  APPAP Code Book</w:t>
            </w:r>
            <w:r w:rsidRPr="00BD26F4">
              <w:rPr>
                <w:rFonts w:ascii="Times New Roman" w:hAnsi="Times New Roman" w:cs="Times New Roman"/>
                <w:noProof/>
                <w:webHidden/>
              </w:rPr>
              <w:tab/>
            </w:r>
            <w:r w:rsidRPr="00BD26F4">
              <w:rPr>
                <w:rFonts w:ascii="Times New Roman" w:hAnsi="Times New Roman" w:cs="Times New Roman"/>
                <w:noProof/>
                <w:webHidden/>
              </w:rPr>
              <w:fldChar w:fldCharType="begin"/>
            </w:r>
            <w:r w:rsidRPr="00BD26F4">
              <w:rPr>
                <w:rFonts w:ascii="Times New Roman" w:hAnsi="Times New Roman" w:cs="Times New Roman"/>
                <w:noProof/>
                <w:webHidden/>
              </w:rPr>
              <w:instrText xml:space="preserve"> PAGEREF _Toc7020502 \h </w:instrText>
            </w:r>
            <w:r w:rsidRPr="00BD26F4">
              <w:rPr>
                <w:rFonts w:ascii="Times New Roman" w:hAnsi="Times New Roman" w:cs="Times New Roman"/>
                <w:noProof/>
                <w:webHidden/>
              </w:rPr>
            </w:r>
            <w:r w:rsidRPr="00BD26F4">
              <w:rPr>
                <w:rFonts w:ascii="Times New Roman" w:hAnsi="Times New Roman" w:cs="Times New Roman"/>
                <w:noProof/>
                <w:webHidden/>
              </w:rPr>
              <w:fldChar w:fldCharType="separate"/>
            </w:r>
            <w:r w:rsidR="00536C26">
              <w:rPr>
                <w:rFonts w:ascii="Times New Roman" w:hAnsi="Times New Roman" w:cs="Times New Roman"/>
                <w:noProof/>
                <w:webHidden/>
              </w:rPr>
              <w:t>98</w:t>
            </w:r>
            <w:r w:rsidRPr="00BD26F4">
              <w:rPr>
                <w:rFonts w:ascii="Times New Roman" w:hAnsi="Times New Roman" w:cs="Times New Roman"/>
                <w:noProof/>
                <w:webHidden/>
              </w:rPr>
              <w:fldChar w:fldCharType="end"/>
            </w:r>
          </w:hyperlink>
        </w:p>
        <w:p w14:paraId="52F5A787" w14:textId="165C110D" w:rsidR="00FD5E4E" w:rsidRPr="00BD26F4" w:rsidRDefault="00BF630D" w:rsidP="006B6F99">
          <w:pPr>
            <w:pStyle w:val="TOC1"/>
            <w:tabs>
              <w:tab w:val="right" w:leader="dot" w:pos="9350"/>
            </w:tabs>
            <w:spacing w:after="0"/>
            <w:rPr>
              <w:rFonts w:ascii="Times New Roman" w:hAnsi="Times New Roman" w:cs="Times New Roman"/>
              <w:b/>
              <w:bCs/>
              <w:noProof/>
            </w:rPr>
          </w:pPr>
          <w:r w:rsidRPr="00BD26F4">
            <w:rPr>
              <w:rFonts w:ascii="Times New Roman" w:hAnsi="Times New Roman" w:cs="Times New Roman"/>
              <w:b/>
              <w:bCs/>
              <w:noProof/>
            </w:rPr>
            <w:fldChar w:fldCharType="end"/>
          </w:r>
        </w:p>
      </w:sdtContent>
    </w:sdt>
    <w:p w14:paraId="030D2212" w14:textId="2F097E1A" w:rsidR="009138A9" w:rsidRPr="00BD26F4" w:rsidRDefault="00227A18" w:rsidP="008D21DC">
      <w:pPr>
        <w:pStyle w:val="Heading1"/>
        <w:spacing w:line="480" w:lineRule="auto"/>
        <w:rPr>
          <w:rFonts w:ascii="Times New Roman" w:hAnsi="Times New Roman" w:cs="Times New Roman"/>
          <w:szCs w:val="24"/>
        </w:rPr>
      </w:pPr>
      <w:bookmarkStart w:id="89" w:name="_Toc7020460"/>
      <w:r w:rsidRPr="00BD26F4">
        <w:rPr>
          <w:rFonts w:ascii="Times New Roman" w:hAnsi="Times New Roman" w:cs="Times New Roman"/>
          <w:szCs w:val="24"/>
        </w:rPr>
        <w:lastRenderedPageBreak/>
        <w:t xml:space="preserve">Chapter 1: </w:t>
      </w:r>
      <w:r w:rsidR="000C62B8" w:rsidRPr="00BD26F4">
        <w:rPr>
          <w:rFonts w:ascii="Times New Roman" w:hAnsi="Times New Roman" w:cs="Times New Roman"/>
          <w:szCs w:val="24"/>
        </w:rPr>
        <w:t>Introduction</w:t>
      </w:r>
      <w:r w:rsidR="009138A9" w:rsidRPr="00BD26F4">
        <w:rPr>
          <w:rFonts w:ascii="Times New Roman" w:hAnsi="Times New Roman" w:cs="Times New Roman"/>
          <w:szCs w:val="24"/>
        </w:rPr>
        <w:t xml:space="preserve"> and Statement of the Problem and Purpose</w:t>
      </w:r>
      <w:bookmarkEnd w:id="89"/>
    </w:p>
    <w:p w14:paraId="29E0CB55" w14:textId="5074C6B1" w:rsidR="009138A9" w:rsidRPr="00BD26F4" w:rsidRDefault="009138A9" w:rsidP="008D21DC">
      <w:pPr>
        <w:pStyle w:val="Heading2"/>
        <w:spacing w:line="480" w:lineRule="auto"/>
      </w:pPr>
      <w:bookmarkStart w:id="90" w:name="_Toc7020461"/>
      <w:r w:rsidRPr="00BD26F4">
        <w:t>Introduction and Rationale</w:t>
      </w:r>
      <w:bookmarkEnd w:id="90"/>
    </w:p>
    <w:p w14:paraId="6B566A99" w14:textId="4268B300" w:rsidR="00C740E7" w:rsidRPr="00BD26F4" w:rsidRDefault="003C4295" w:rsidP="008D21DC">
      <w:pPr>
        <w:spacing w:line="480" w:lineRule="auto"/>
        <w:ind w:firstLine="720"/>
        <w:jc w:val="both"/>
        <w:rPr>
          <w:rFonts w:ascii="Times New Roman" w:hAnsi="Times New Roman" w:cs="Times New Roman"/>
          <w:color w:val="000000"/>
        </w:rPr>
      </w:pPr>
      <w:r w:rsidRPr="00BD26F4">
        <w:rPr>
          <w:rFonts w:ascii="Times New Roman" w:hAnsi="Times New Roman" w:cs="Times New Roman"/>
          <w:color w:val="000000"/>
        </w:rPr>
        <w:t>About</w:t>
      </w:r>
      <w:r w:rsidR="00C740E7" w:rsidRPr="00BD26F4">
        <w:rPr>
          <w:rFonts w:ascii="Times New Roman" w:hAnsi="Times New Roman" w:cs="Times New Roman"/>
          <w:color w:val="000000"/>
        </w:rPr>
        <w:t xml:space="preserve"> one in four women </w:t>
      </w:r>
      <w:r w:rsidRPr="00BD26F4">
        <w:rPr>
          <w:rFonts w:ascii="Times New Roman" w:hAnsi="Times New Roman" w:cs="Times New Roman"/>
          <w:color w:val="000000"/>
        </w:rPr>
        <w:t>in the United States (US) will have</w:t>
      </w:r>
      <w:r w:rsidR="00C740E7" w:rsidRPr="00BD26F4">
        <w:rPr>
          <w:rFonts w:ascii="Times New Roman" w:hAnsi="Times New Roman" w:cs="Times New Roman"/>
          <w:color w:val="000000"/>
        </w:rPr>
        <w:t xml:space="preserve"> an abortion by age 45</w:t>
      </w:r>
      <w:r w:rsidR="00F969BD" w:rsidRPr="00BD26F4">
        <w:rPr>
          <w:rFonts w:ascii="Times New Roman" w:hAnsi="Times New Roman" w:cs="Times New Roman"/>
          <w:color w:val="000000"/>
        </w:rPr>
        <w:t>, making abortion one of the country’s most common medical procedures.</w:t>
      </w:r>
      <w:r w:rsidR="00C740E7" w:rsidRPr="00BD26F4">
        <w:rPr>
          <w:rFonts w:ascii="Times New Roman" w:hAnsi="Times New Roman" w:cs="Times New Roman"/>
          <w:color w:val="000000"/>
        </w:rPr>
        <w:fldChar w:fldCharType="begin">
          <w:fldData xml:space="preserve">PEVuZE5vdGU+PENpdGU+PEF1dGhvcj5GaW5lcjwvQXV0aG9yPjxZZWFyPjIwMTY8L1llYXI+PFJl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</w:fldData>
        </w:fldChar>
      </w:r>
      <w:r w:rsidR="009D37CF" w:rsidRPr="00BD26F4">
        <w:rPr>
          <w:rFonts w:ascii="Times New Roman" w:hAnsi="Times New Roman" w:cs="Times New Roman"/>
          <w:color w:val="000000"/>
        </w:rPr>
        <w:instrText xml:space="preserve"> ADDIN EN.CITE </w:instrText>
      </w:r>
      <w:r w:rsidR="009D37CF" w:rsidRPr="00BD26F4">
        <w:rPr>
          <w:rFonts w:ascii="Times New Roman" w:hAnsi="Times New Roman" w:cs="Times New Roman"/>
          <w:color w:val="000000"/>
        </w:rPr>
        <w:fldChar w:fldCharType="begin">
          <w:fldData xml:space="preserve">PEVuZE5vdGU+PENpdGU+PEF1dGhvcj5GaW5lcjwvQXV0aG9yPjxZZWFyPjIwMTY8L1llYXI+PFJl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</w:fldData>
        </w:fldChar>
      </w:r>
      <w:r w:rsidR="009D37CF" w:rsidRPr="00BD26F4">
        <w:rPr>
          <w:rFonts w:ascii="Times New Roman" w:hAnsi="Times New Roman" w:cs="Times New Roman"/>
          <w:color w:val="000000"/>
        </w:rPr>
        <w:instrText xml:space="preserve"> ADDIN EN.CITE.DATA </w:instrText>
      </w:r>
      <w:r w:rsidR="009D37CF" w:rsidRPr="00BD26F4">
        <w:rPr>
          <w:rFonts w:ascii="Times New Roman" w:hAnsi="Times New Roman" w:cs="Times New Roman"/>
          <w:color w:val="000000"/>
        </w:rPr>
      </w:r>
      <w:r w:rsidR="009D37CF" w:rsidRPr="00BD26F4">
        <w:rPr>
          <w:rFonts w:ascii="Times New Roman" w:hAnsi="Times New Roman" w:cs="Times New Roman"/>
          <w:color w:val="000000"/>
        </w:rPr>
        <w:fldChar w:fldCharType="end"/>
      </w:r>
      <w:r w:rsidR="00C740E7" w:rsidRPr="00BD26F4">
        <w:rPr>
          <w:rFonts w:ascii="Times New Roman" w:hAnsi="Times New Roman" w:cs="Times New Roman"/>
          <w:color w:val="000000"/>
        </w:rPr>
      </w:r>
      <w:r w:rsidR="00C740E7" w:rsidRPr="00BD26F4">
        <w:rPr>
          <w:rFonts w:ascii="Times New Roman" w:hAnsi="Times New Roman" w:cs="Times New Roman"/>
          <w:color w:val="000000"/>
        </w:rPr>
        <w:fldChar w:fldCharType="separate"/>
      </w:r>
      <w:r w:rsidR="009D37CF" w:rsidRPr="00BD26F4">
        <w:rPr>
          <w:rFonts w:ascii="Times New Roman" w:hAnsi="Times New Roman" w:cs="Times New Roman"/>
          <w:noProof/>
          <w:color w:val="000000"/>
          <w:vertAlign w:val="superscript"/>
        </w:rPr>
        <w:t>1-3</w:t>
      </w:r>
      <w:r w:rsidR="00C740E7" w:rsidRPr="00BD26F4">
        <w:rPr>
          <w:rFonts w:ascii="Times New Roman" w:hAnsi="Times New Roman" w:cs="Times New Roman"/>
          <w:color w:val="000000"/>
        </w:rPr>
        <w:fldChar w:fldCharType="end"/>
      </w:r>
      <w:r w:rsidRPr="00BD26F4">
        <w:rPr>
          <w:rFonts w:ascii="Times New Roman" w:hAnsi="Times New Roman" w:cs="Times New Roman"/>
          <w:color w:val="000000"/>
        </w:rPr>
        <w:t xml:space="preserve"> </w:t>
      </w:r>
      <w:r w:rsidR="00C740E7" w:rsidRPr="00BD26F4">
        <w:rPr>
          <w:rFonts w:ascii="Times New Roman" w:hAnsi="Times New Roman" w:cs="Times New Roman"/>
          <w:color w:val="000000"/>
        </w:rPr>
        <w:t xml:space="preserve">Access to safe and legal abortion </w:t>
      </w:r>
      <w:r w:rsidRPr="00BD26F4">
        <w:rPr>
          <w:rFonts w:ascii="Times New Roman" w:hAnsi="Times New Roman" w:cs="Times New Roman"/>
          <w:color w:val="000000"/>
        </w:rPr>
        <w:t>remains an important public health issue</w:t>
      </w:r>
      <w:r w:rsidR="00C740E7" w:rsidRPr="00BD26F4">
        <w:rPr>
          <w:rFonts w:ascii="Times New Roman" w:hAnsi="Times New Roman" w:cs="Times New Roman"/>
          <w:color w:val="000000"/>
        </w:rPr>
        <w:t xml:space="preserve"> because maternal morbidity </w:t>
      </w:r>
      <w:r w:rsidRPr="00BD26F4">
        <w:rPr>
          <w:rFonts w:ascii="Times New Roman" w:hAnsi="Times New Roman" w:cs="Times New Roman"/>
          <w:color w:val="000000"/>
        </w:rPr>
        <w:t xml:space="preserve">and mortality </w:t>
      </w:r>
      <w:r w:rsidR="00C740E7" w:rsidRPr="00BD26F4">
        <w:rPr>
          <w:rFonts w:ascii="Times New Roman" w:hAnsi="Times New Roman" w:cs="Times New Roman"/>
          <w:color w:val="000000"/>
        </w:rPr>
        <w:t>i</w:t>
      </w:r>
      <w:r w:rsidRPr="00BD26F4">
        <w:rPr>
          <w:rFonts w:ascii="Times New Roman" w:hAnsi="Times New Roman" w:cs="Times New Roman"/>
          <w:color w:val="000000"/>
        </w:rPr>
        <w:t>s</w:t>
      </w:r>
      <w:r w:rsidR="00C740E7" w:rsidRPr="00BD26F4">
        <w:rPr>
          <w:rFonts w:ascii="Times New Roman" w:hAnsi="Times New Roman" w:cs="Times New Roman"/>
          <w:color w:val="000000"/>
        </w:rPr>
        <w:t xml:space="preserve"> increased in areas where abortion is illegal</w:t>
      </w:r>
      <w:r w:rsidR="00787DFE" w:rsidRPr="00BD26F4">
        <w:rPr>
          <w:rFonts w:ascii="Times New Roman" w:hAnsi="Times New Roman" w:cs="Times New Roman"/>
          <w:color w:val="000000"/>
        </w:rPr>
        <w:t>,</w:t>
      </w:r>
      <w:r w:rsidR="00C740E7" w:rsidRPr="00BD26F4">
        <w:rPr>
          <w:rFonts w:ascii="Times New Roman" w:hAnsi="Times New Roman" w:cs="Times New Roman"/>
          <w:color w:val="000000"/>
        </w:rPr>
        <w:fldChar w:fldCharType="begin">
          <w:fldData xml:space="preserve">PEVuZE5vdGU+PENpdGU+PEF1dGhvcj5SYXNjaDwvQXV0aG9yPjxZZWFyPjIwMTE8L1llYXI+PFJl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</w:fldData>
        </w:fldChar>
      </w:r>
      <w:r w:rsidR="009D37CF" w:rsidRPr="00BD26F4">
        <w:rPr>
          <w:rFonts w:ascii="Times New Roman" w:hAnsi="Times New Roman" w:cs="Times New Roman"/>
          <w:color w:val="000000"/>
        </w:rPr>
        <w:instrText xml:space="preserve"> ADDIN EN.CITE </w:instrText>
      </w:r>
      <w:r w:rsidR="009D37CF" w:rsidRPr="00BD26F4">
        <w:rPr>
          <w:rFonts w:ascii="Times New Roman" w:hAnsi="Times New Roman" w:cs="Times New Roman"/>
          <w:color w:val="000000"/>
        </w:rPr>
        <w:fldChar w:fldCharType="begin">
          <w:fldData xml:space="preserve">PEVuZE5vdGU+PENpdGU+PEF1dGhvcj5SYXNjaDwvQXV0aG9yPjxZZWFyPjIwMTE8L1llYXI+PFJl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</w:fldData>
        </w:fldChar>
      </w:r>
      <w:r w:rsidR="009D37CF" w:rsidRPr="00BD26F4">
        <w:rPr>
          <w:rFonts w:ascii="Times New Roman" w:hAnsi="Times New Roman" w:cs="Times New Roman"/>
          <w:color w:val="000000"/>
        </w:rPr>
        <w:instrText xml:space="preserve"> ADDIN EN.CITE.DATA </w:instrText>
      </w:r>
      <w:r w:rsidR="009D37CF" w:rsidRPr="00BD26F4">
        <w:rPr>
          <w:rFonts w:ascii="Times New Roman" w:hAnsi="Times New Roman" w:cs="Times New Roman"/>
          <w:color w:val="000000"/>
        </w:rPr>
      </w:r>
      <w:r w:rsidR="009D37CF" w:rsidRPr="00BD26F4">
        <w:rPr>
          <w:rFonts w:ascii="Times New Roman" w:hAnsi="Times New Roman" w:cs="Times New Roman"/>
          <w:color w:val="000000"/>
        </w:rPr>
        <w:fldChar w:fldCharType="end"/>
      </w:r>
      <w:r w:rsidR="00C740E7" w:rsidRPr="00BD26F4">
        <w:rPr>
          <w:rFonts w:ascii="Times New Roman" w:hAnsi="Times New Roman" w:cs="Times New Roman"/>
          <w:color w:val="000000"/>
        </w:rPr>
      </w:r>
      <w:r w:rsidR="00C740E7" w:rsidRPr="00BD26F4">
        <w:rPr>
          <w:rFonts w:ascii="Times New Roman" w:hAnsi="Times New Roman" w:cs="Times New Roman"/>
          <w:color w:val="000000"/>
        </w:rPr>
        <w:fldChar w:fldCharType="separate"/>
      </w:r>
      <w:r w:rsidR="009D37CF" w:rsidRPr="00BD26F4">
        <w:rPr>
          <w:rFonts w:ascii="Times New Roman" w:hAnsi="Times New Roman" w:cs="Times New Roman"/>
          <w:noProof/>
          <w:color w:val="000000"/>
          <w:vertAlign w:val="superscript"/>
        </w:rPr>
        <w:t>4</w:t>
      </w:r>
      <w:r w:rsidR="00C740E7" w:rsidRPr="00BD26F4">
        <w:rPr>
          <w:rFonts w:ascii="Times New Roman" w:hAnsi="Times New Roman" w:cs="Times New Roman"/>
          <w:color w:val="000000"/>
        </w:rPr>
        <w:fldChar w:fldCharType="end"/>
      </w:r>
      <w:r w:rsidR="00C740E7" w:rsidRPr="00BD26F4">
        <w:rPr>
          <w:rFonts w:ascii="Times New Roman" w:hAnsi="Times New Roman" w:cs="Times New Roman"/>
          <w:color w:val="000000"/>
        </w:rPr>
        <w:t xml:space="preserve"> and pregnancy is not without its own health and socioeconomic risks</w:t>
      </w:r>
      <w:r w:rsidR="00F969BD" w:rsidRPr="00BD26F4">
        <w:rPr>
          <w:rFonts w:ascii="Times New Roman" w:hAnsi="Times New Roman" w:cs="Times New Roman"/>
          <w:color w:val="000000"/>
        </w:rPr>
        <w:t>.</w:t>
      </w:r>
      <w:r w:rsidR="00C740E7" w:rsidRPr="00BD26F4">
        <w:rPr>
          <w:rFonts w:ascii="Times New Roman" w:hAnsi="Times New Roman" w:cs="Times New Roman"/>
          <w:color w:val="000000"/>
        </w:rPr>
        <w:fldChar w:fldCharType="begin">
          <w:fldData xml:space="preserve">PEVuZE5vdGU+PENpdGU+PEF1dGhvcj5IaXJzaGJlcmc8L0F1dGhvcj48WWVhcj4yMDE3PC9ZZWFy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</w:fldData>
        </w:fldChar>
      </w:r>
      <w:r w:rsidR="00BC2039" w:rsidRPr="00BD26F4">
        <w:rPr>
          <w:rFonts w:ascii="Times New Roman" w:hAnsi="Times New Roman" w:cs="Times New Roman"/>
          <w:color w:val="000000"/>
        </w:rPr>
        <w:instrText xml:space="preserve"> ADDIN EN.CITE </w:instrText>
      </w:r>
      <w:r w:rsidR="00BC2039" w:rsidRPr="00BD26F4">
        <w:rPr>
          <w:rFonts w:ascii="Times New Roman" w:hAnsi="Times New Roman" w:cs="Times New Roman"/>
          <w:color w:val="000000"/>
        </w:rPr>
        <w:fldChar w:fldCharType="begin">
          <w:fldData xml:space="preserve">PEVuZE5vdGU+PENpdGU+PEF1dGhvcj5IaXJzaGJlcmc8L0F1dGhvcj48WWVhcj4yMDE3PC9ZZWFy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</w:fldData>
        </w:fldChar>
      </w:r>
      <w:r w:rsidR="00BC2039" w:rsidRPr="00BD26F4">
        <w:rPr>
          <w:rFonts w:ascii="Times New Roman" w:hAnsi="Times New Roman" w:cs="Times New Roman"/>
          <w:color w:val="000000"/>
        </w:rPr>
        <w:instrText xml:space="preserve"> ADDIN EN.CITE.DATA </w:instrText>
      </w:r>
      <w:r w:rsidR="00BC2039" w:rsidRPr="00BD26F4">
        <w:rPr>
          <w:rFonts w:ascii="Times New Roman" w:hAnsi="Times New Roman" w:cs="Times New Roman"/>
          <w:color w:val="000000"/>
        </w:rPr>
      </w:r>
      <w:r w:rsidR="00BC2039" w:rsidRPr="00BD26F4">
        <w:rPr>
          <w:rFonts w:ascii="Times New Roman" w:hAnsi="Times New Roman" w:cs="Times New Roman"/>
          <w:color w:val="000000"/>
        </w:rPr>
        <w:fldChar w:fldCharType="end"/>
      </w:r>
      <w:r w:rsidR="00C740E7" w:rsidRPr="00BD26F4">
        <w:rPr>
          <w:rFonts w:ascii="Times New Roman" w:hAnsi="Times New Roman" w:cs="Times New Roman"/>
          <w:color w:val="000000"/>
        </w:rPr>
      </w:r>
      <w:r w:rsidR="00C740E7" w:rsidRPr="00BD26F4">
        <w:rPr>
          <w:rFonts w:ascii="Times New Roman" w:hAnsi="Times New Roman" w:cs="Times New Roman"/>
          <w:color w:val="000000"/>
        </w:rPr>
        <w:fldChar w:fldCharType="separate"/>
      </w:r>
      <w:r w:rsidR="00BC2039" w:rsidRPr="00BD26F4">
        <w:rPr>
          <w:rFonts w:ascii="Times New Roman" w:hAnsi="Times New Roman" w:cs="Times New Roman"/>
          <w:noProof/>
          <w:color w:val="000000"/>
          <w:vertAlign w:val="superscript"/>
        </w:rPr>
        <w:t>5-9</w:t>
      </w:r>
      <w:r w:rsidR="00C740E7" w:rsidRPr="00BD26F4">
        <w:rPr>
          <w:rFonts w:ascii="Times New Roman" w:hAnsi="Times New Roman" w:cs="Times New Roman"/>
          <w:color w:val="000000"/>
        </w:rPr>
        <w:fldChar w:fldCharType="end"/>
      </w:r>
    </w:p>
    <w:p w14:paraId="6396F3A3" w14:textId="19966FA6" w:rsidR="000B45B4" w:rsidRPr="00BD26F4" w:rsidRDefault="00C740E7" w:rsidP="004D10BF">
      <w:pPr>
        <w:spacing w:line="480" w:lineRule="auto"/>
        <w:ind w:firstLine="720"/>
        <w:jc w:val="both"/>
        <w:rPr>
          <w:rFonts w:ascii="Times New Roman" w:hAnsi="Times New Roman" w:cs="Times New Roman"/>
        </w:rPr>
      </w:pPr>
      <w:r w:rsidRPr="00BD26F4">
        <w:rPr>
          <w:rFonts w:ascii="Times New Roman" w:hAnsi="Times New Roman" w:cs="Times New Roman"/>
        </w:rPr>
        <w:t xml:space="preserve">However, </w:t>
      </w:r>
      <w:r w:rsidR="006F568E" w:rsidRPr="00BD26F4">
        <w:rPr>
          <w:rFonts w:ascii="Times New Roman" w:hAnsi="Times New Roman" w:cs="Times New Roman"/>
        </w:rPr>
        <w:t xml:space="preserve">abortion is stigmatized in the US, affecting both patients and providers. </w:t>
      </w:r>
      <w:r w:rsidR="00390C8E" w:rsidRPr="00BD26F4">
        <w:rPr>
          <w:rFonts w:ascii="Times New Roman" w:hAnsi="Times New Roman" w:cs="Times New Roman"/>
        </w:rPr>
        <w:t xml:space="preserve">Negative </w:t>
      </w:r>
      <w:r w:rsidR="00FA0BD7" w:rsidRPr="00BD26F4">
        <w:rPr>
          <w:rFonts w:ascii="Times New Roman" w:hAnsi="Times New Roman" w:cs="Times New Roman"/>
        </w:rPr>
        <w:t xml:space="preserve">patient </w:t>
      </w:r>
      <w:r w:rsidR="00102B1C" w:rsidRPr="00BD26F4">
        <w:rPr>
          <w:rFonts w:ascii="Times New Roman" w:hAnsi="Times New Roman" w:cs="Times New Roman"/>
        </w:rPr>
        <w:t>outcomes</w:t>
      </w:r>
      <w:r w:rsidR="00390C8E" w:rsidRPr="00BD26F4">
        <w:rPr>
          <w:rFonts w:ascii="Times New Roman" w:hAnsi="Times New Roman" w:cs="Times New Roman"/>
        </w:rPr>
        <w:t xml:space="preserve"> are linked to abortion stigma</w:t>
      </w:r>
      <w:r w:rsidR="00760FCF" w:rsidRPr="00BD26F4">
        <w:rPr>
          <w:rFonts w:ascii="Times New Roman" w:hAnsi="Times New Roman" w:cs="Times New Roman"/>
        </w:rPr>
        <w:t>.</w:t>
      </w:r>
      <w:r w:rsidR="001813D6" w:rsidRPr="00BD26F4">
        <w:rPr>
          <w:rFonts w:ascii="Times New Roman" w:hAnsi="Times New Roman" w:cs="Times New Roman"/>
          <w:color w:val="000000"/>
        </w:rPr>
        <w:fldChar w:fldCharType="begin">
          <w:fldData xml:space="preserve">PEVuZE5vdGU+PENpdGU+PEF1dGhvcj5Hcm9zc21hbjwvQXV0aG9yPjxZZWFyPjIwMTU8L1llYXI+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</w:fldData>
        </w:fldChar>
      </w:r>
      <w:r w:rsidR="00BC2039" w:rsidRPr="00BD26F4">
        <w:rPr>
          <w:rFonts w:ascii="Times New Roman" w:hAnsi="Times New Roman" w:cs="Times New Roman"/>
          <w:color w:val="000000"/>
        </w:rPr>
        <w:instrText xml:space="preserve"> ADDIN EN.CITE </w:instrText>
      </w:r>
      <w:r w:rsidR="00BC2039" w:rsidRPr="00BD26F4">
        <w:rPr>
          <w:rFonts w:ascii="Times New Roman" w:hAnsi="Times New Roman" w:cs="Times New Roman"/>
          <w:color w:val="000000"/>
        </w:rPr>
        <w:fldChar w:fldCharType="begin">
          <w:fldData xml:space="preserve">PEVuZE5vdGU+PENpdGU+PEF1dGhvcj5Hcm9zc21hbjwvQXV0aG9yPjxZZWFyPjIwMTU8L1llYXI+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</w:fldData>
        </w:fldChar>
      </w:r>
      <w:r w:rsidR="00BC2039" w:rsidRPr="00BD26F4">
        <w:rPr>
          <w:rFonts w:ascii="Times New Roman" w:hAnsi="Times New Roman" w:cs="Times New Roman"/>
          <w:color w:val="000000"/>
        </w:rPr>
        <w:instrText xml:space="preserve"> ADDIN EN.CITE.DATA </w:instrText>
      </w:r>
      <w:r w:rsidR="00BC2039" w:rsidRPr="00BD26F4">
        <w:rPr>
          <w:rFonts w:ascii="Times New Roman" w:hAnsi="Times New Roman" w:cs="Times New Roman"/>
          <w:color w:val="000000"/>
        </w:rPr>
      </w:r>
      <w:r w:rsidR="00BC2039" w:rsidRPr="00BD26F4">
        <w:rPr>
          <w:rFonts w:ascii="Times New Roman" w:hAnsi="Times New Roman" w:cs="Times New Roman"/>
          <w:color w:val="000000"/>
        </w:rPr>
        <w:fldChar w:fldCharType="end"/>
      </w:r>
      <w:r w:rsidR="001813D6" w:rsidRPr="00BD26F4">
        <w:rPr>
          <w:rFonts w:ascii="Times New Roman" w:hAnsi="Times New Roman" w:cs="Times New Roman"/>
          <w:color w:val="000000"/>
        </w:rPr>
      </w:r>
      <w:r w:rsidR="001813D6" w:rsidRPr="00BD26F4">
        <w:rPr>
          <w:rFonts w:ascii="Times New Roman" w:hAnsi="Times New Roman" w:cs="Times New Roman"/>
          <w:color w:val="000000"/>
        </w:rPr>
        <w:fldChar w:fldCharType="separate"/>
      </w:r>
      <w:r w:rsidR="00BC2039" w:rsidRPr="00BD26F4">
        <w:rPr>
          <w:rFonts w:ascii="Times New Roman" w:hAnsi="Times New Roman" w:cs="Times New Roman"/>
          <w:noProof/>
          <w:color w:val="000000"/>
          <w:vertAlign w:val="superscript"/>
        </w:rPr>
        <w:t>10-12</w:t>
      </w:r>
      <w:r w:rsidR="001813D6" w:rsidRPr="00BD26F4">
        <w:rPr>
          <w:rFonts w:ascii="Times New Roman" w:hAnsi="Times New Roman" w:cs="Times New Roman"/>
          <w:color w:val="000000"/>
        </w:rPr>
        <w:fldChar w:fldCharType="end"/>
      </w:r>
      <w:r w:rsidR="00FA0BD7" w:rsidRPr="00BD26F4">
        <w:rPr>
          <w:rFonts w:ascii="Times New Roman" w:hAnsi="Times New Roman" w:cs="Times New Roman"/>
        </w:rPr>
        <w:t xml:space="preserve"> </w:t>
      </w:r>
      <w:r w:rsidR="00390C8E" w:rsidRPr="00BD26F4">
        <w:rPr>
          <w:rFonts w:ascii="Times New Roman" w:hAnsi="Times New Roman" w:cs="Times New Roman"/>
        </w:rPr>
        <w:t>Particularly in the hospital setting, where a multidisciplinary team of nurses, surgical tech</w:t>
      </w:r>
      <w:r w:rsidR="0055513A" w:rsidRPr="00BD26F4">
        <w:rPr>
          <w:rFonts w:ascii="Times New Roman" w:hAnsi="Times New Roman" w:cs="Times New Roman"/>
        </w:rPr>
        <w:t>nician</w:t>
      </w:r>
      <w:r w:rsidR="00390C8E" w:rsidRPr="00BD26F4">
        <w:rPr>
          <w:rFonts w:ascii="Times New Roman" w:hAnsi="Times New Roman" w:cs="Times New Roman"/>
        </w:rPr>
        <w:t>s, anesthesia providers, surgeons, and others work together to facilitate surgical care, provider attitudes and institutional policy may impact abortion provision.</w:t>
      </w:r>
      <w:r w:rsidR="00390C8E" w:rsidRPr="00BD26F4">
        <w:rPr>
          <w:rFonts w:ascii="Times New Roman" w:hAnsi="Times New Roman" w:cs="Times New Roman"/>
        </w:rPr>
        <w:fldChar w:fldCharType="begin">
          <w:fldData xml:space="preserve">PEVuZE5vdGU+PENpdGU+PFllYXI+MjAxNDwvWWVhcj48UmVjTnVtPjk5PC9SZWNOdW0+PERpc3Bs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</w:fldData>
        </w:fldChar>
      </w:r>
      <w:r w:rsidR="004D10BF" w:rsidRPr="00BD26F4">
        <w:rPr>
          <w:rFonts w:ascii="Times New Roman" w:hAnsi="Times New Roman" w:cs="Times New Roman"/>
        </w:rPr>
        <w:instrText xml:space="preserve"> ADDIN EN.CITE </w:instrText>
      </w:r>
      <w:r w:rsidR="004D10BF" w:rsidRPr="00BD26F4">
        <w:rPr>
          <w:rFonts w:ascii="Times New Roman" w:hAnsi="Times New Roman" w:cs="Times New Roman"/>
        </w:rPr>
        <w:fldChar w:fldCharType="begin">
          <w:fldData xml:space="preserve">PEVuZE5vdGU+PENpdGU+PFllYXI+MjAxNDwvWWVhcj48UmVjTnVtPjk5PC9SZWNOdW0+PERpc3Bs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</w:fldData>
        </w:fldChar>
      </w:r>
      <w:r w:rsidR="004D10BF" w:rsidRPr="00BD26F4">
        <w:rPr>
          <w:rFonts w:ascii="Times New Roman" w:hAnsi="Times New Roman" w:cs="Times New Roman"/>
        </w:rPr>
        <w:instrText xml:space="preserve"> ADDIN EN.CITE.DATA </w:instrText>
      </w:r>
      <w:r w:rsidR="004D10BF" w:rsidRPr="00BD26F4">
        <w:rPr>
          <w:rFonts w:ascii="Times New Roman" w:hAnsi="Times New Roman" w:cs="Times New Roman"/>
        </w:rPr>
      </w:r>
      <w:r w:rsidR="004D10BF" w:rsidRPr="00BD26F4">
        <w:rPr>
          <w:rFonts w:ascii="Times New Roman" w:hAnsi="Times New Roman" w:cs="Times New Roman"/>
        </w:rPr>
        <w:fldChar w:fldCharType="end"/>
      </w:r>
      <w:r w:rsidR="00390C8E" w:rsidRPr="00BD26F4">
        <w:rPr>
          <w:rFonts w:ascii="Times New Roman" w:hAnsi="Times New Roman" w:cs="Times New Roman"/>
        </w:rPr>
      </w:r>
      <w:r w:rsidR="00390C8E" w:rsidRPr="00BD26F4">
        <w:rPr>
          <w:rFonts w:ascii="Times New Roman" w:hAnsi="Times New Roman" w:cs="Times New Roman"/>
        </w:rPr>
        <w:fldChar w:fldCharType="separate"/>
      </w:r>
      <w:r w:rsidR="004D10BF" w:rsidRPr="00BD26F4">
        <w:rPr>
          <w:rFonts w:ascii="Times New Roman" w:hAnsi="Times New Roman" w:cs="Times New Roman"/>
          <w:noProof/>
          <w:vertAlign w:val="superscript"/>
        </w:rPr>
        <w:t>13-17</w:t>
      </w:r>
      <w:r w:rsidR="00390C8E" w:rsidRPr="00BD26F4">
        <w:rPr>
          <w:rFonts w:ascii="Times New Roman" w:hAnsi="Times New Roman" w:cs="Times New Roman"/>
        </w:rPr>
        <w:fldChar w:fldCharType="end"/>
      </w:r>
      <w:r w:rsidR="00390C8E" w:rsidRPr="00BD26F4">
        <w:rPr>
          <w:rFonts w:ascii="Times New Roman" w:hAnsi="Times New Roman" w:cs="Times New Roman"/>
        </w:rPr>
        <w:t xml:space="preserve"> </w:t>
      </w:r>
      <w:r w:rsidR="00FA0BD7" w:rsidRPr="00BD26F4">
        <w:rPr>
          <w:rFonts w:ascii="Times New Roman" w:hAnsi="Times New Roman" w:cs="Times New Roman"/>
        </w:rPr>
        <w:t xml:space="preserve">Previous </w:t>
      </w:r>
      <w:r w:rsidR="00856A70" w:rsidRPr="00BD26F4">
        <w:rPr>
          <w:rFonts w:ascii="Times New Roman" w:hAnsi="Times New Roman" w:cs="Times New Roman"/>
        </w:rPr>
        <w:t>studies have explored</w:t>
      </w:r>
      <w:r w:rsidR="00FA0BD7" w:rsidRPr="00BD26F4">
        <w:rPr>
          <w:rFonts w:ascii="Times New Roman" w:hAnsi="Times New Roman" w:cs="Times New Roman"/>
        </w:rPr>
        <w:t xml:space="preserve"> the </w:t>
      </w:r>
      <w:r w:rsidR="00856A70" w:rsidRPr="00BD26F4">
        <w:rPr>
          <w:rFonts w:ascii="Times New Roman" w:hAnsi="Times New Roman" w:cs="Times New Roman"/>
        </w:rPr>
        <w:t>experiences</w:t>
      </w:r>
      <w:r w:rsidR="00FA0BD7" w:rsidRPr="00BD26F4">
        <w:rPr>
          <w:rFonts w:ascii="Times New Roman" w:hAnsi="Times New Roman" w:cs="Times New Roman"/>
        </w:rPr>
        <w:t xml:space="preserve"> of obstetrician/gynecologists (OB/GYNs) and nurses towards abortion</w:t>
      </w:r>
      <w:r w:rsidR="00856A70" w:rsidRPr="00BD26F4">
        <w:rPr>
          <w:rFonts w:ascii="Times New Roman" w:hAnsi="Times New Roman" w:cs="Times New Roman"/>
        </w:rPr>
        <w:t>,</w:t>
      </w:r>
      <w:r w:rsidR="00856A70" w:rsidRPr="00BD26F4">
        <w:rPr>
          <w:rFonts w:ascii="Times New Roman" w:hAnsi="Times New Roman" w:cs="Times New Roman"/>
        </w:rPr>
        <w:fldChar w:fldCharType="begin">
          <w:fldData xml:space="preserve">PEVuZE5vdGU+PENpdGU+PEF1dGhvcj5GZXJyaXM8L0F1dGhvcj48WWVhcj4xOTk4PC9ZZWFyPjxS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==
</w:fldData>
        </w:fldChar>
      </w:r>
      <w:r w:rsidR="004D10BF" w:rsidRPr="00BD26F4">
        <w:rPr>
          <w:rFonts w:ascii="Times New Roman" w:hAnsi="Times New Roman" w:cs="Times New Roman"/>
        </w:rPr>
        <w:instrText xml:space="preserve"> ADDIN EN.CITE </w:instrText>
      </w:r>
      <w:r w:rsidR="004D10BF" w:rsidRPr="00BD26F4">
        <w:rPr>
          <w:rFonts w:ascii="Times New Roman" w:hAnsi="Times New Roman" w:cs="Times New Roman"/>
        </w:rPr>
        <w:fldChar w:fldCharType="begin">
          <w:fldData xml:space="preserve">PEVuZE5vdGU+PENpdGU+PEF1dGhvcj5GZXJyaXM8L0F1dGhvcj48WWVhcj4xOTk4PC9ZZWFyPjxS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==
</w:fldData>
        </w:fldChar>
      </w:r>
      <w:r w:rsidR="004D10BF" w:rsidRPr="00BD26F4">
        <w:rPr>
          <w:rFonts w:ascii="Times New Roman" w:hAnsi="Times New Roman" w:cs="Times New Roman"/>
        </w:rPr>
        <w:instrText xml:space="preserve"> ADDIN EN.CITE.DATA </w:instrText>
      </w:r>
      <w:r w:rsidR="004D10BF" w:rsidRPr="00BD26F4">
        <w:rPr>
          <w:rFonts w:ascii="Times New Roman" w:hAnsi="Times New Roman" w:cs="Times New Roman"/>
        </w:rPr>
      </w:r>
      <w:r w:rsidR="004D10BF" w:rsidRPr="00BD26F4">
        <w:rPr>
          <w:rFonts w:ascii="Times New Roman" w:hAnsi="Times New Roman" w:cs="Times New Roman"/>
        </w:rPr>
        <w:fldChar w:fldCharType="end"/>
      </w:r>
      <w:r w:rsidR="00856A70" w:rsidRPr="00BD26F4">
        <w:rPr>
          <w:rFonts w:ascii="Times New Roman" w:hAnsi="Times New Roman" w:cs="Times New Roman"/>
        </w:rPr>
      </w:r>
      <w:r w:rsidR="00856A70" w:rsidRPr="00BD26F4">
        <w:rPr>
          <w:rFonts w:ascii="Times New Roman" w:hAnsi="Times New Roman" w:cs="Times New Roman"/>
        </w:rPr>
        <w:fldChar w:fldCharType="separate"/>
      </w:r>
      <w:r w:rsidR="004D10BF" w:rsidRPr="00BD26F4">
        <w:rPr>
          <w:rFonts w:ascii="Times New Roman" w:hAnsi="Times New Roman" w:cs="Times New Roman"/>
          <w:noProof/>
          <w:vertAlign w:val="superscript"/>
        </w:rPr>
        <w:t>15-23</w:t>
      </w:r>
      <w:r w:rsidR="00856A70" w:rsidRPr="00BD26F4">
        <w:rPr>
          <w:rFonts w:ascii="Times New Roman" w:hAnsi="Times New Roman" w:cs="Times New Roman"/>
        </w:rPr>
        <w:fldChar w:fldCharType="end"/>
      </w:r>
      <w:r w:rsidR="00FA0BD7" w:rsidRPr="00BD26F4">
        <w:rPr>
          <w:rFonts w:ascii="Times New Roman" w:hAnsi="Times New Roman" w:cs="Times New Roman"/>
        </w:rPr>
        <w:t xml:space="preserve"> however data detailing how anesthesia providers </w:t>
      </w:r>
      <w:r w:rsidR="00066A82" w:rsidRPr="00BD26F4">
        <w:rPr>
          <w:rFonts w:ascii="Times New Roman" w:hAnsi="Times New Roman" w:cs="Times New Roman"/>
        </w:rPr>
        <w:t>perceive and participate in</w:t>
      </w:r>
      <w:r w:rsidR="00FA0BD7" w:rsidRPr="00BD26F4">
        <w:rPr>
          <w:rFonts w:ascii="Times New Roman" w:hAnsi="Times New Roman" w:cs="Times New Roman"/>
        </w:rPr>
        <w:t xml:space="preserve"> abortion care is lacking.</w:t>
      </w:r>
      <w:r w:rsidR="00D44C7A" w:rsidRPr="00BD26F4">
        <w:rPr>
          <w:rFonts w:ascii="Times New Roman" w:hAnsi="Times New Roman" w:cs="Times New Roman"/>
        </w:rPr>
        <w:fldChar w:fldCharType="begin"/>
      </w:r>
      <w:r w:rsidR="00D44C7A" w:rsidRPr="00BD26F4">
        <w:rPr>
          <w:rFonts w:ascii="Times New Roman" w:hAnsi="Times New Roman" w:cs="Times New Roman"/>
        </w:rPr>
        <w:instrText xml:space="preserve"> ADDIN EN.CITE &lt;EndNote&gt;&lt;Cite&gt;&lt;Author&gt;Stowers&lt;/Author&gt;&lt;Year&gt;2018&lt;/Year&gt;&lt;RecNum&gt;212&lt;/RecNum&gt;&lt;DisplayText&gt;&lt;style face="superscript"&gt;24&lt;/style&gt;&lt;/DisplayText&gt;&lt;record&gt;&lt;rec-number&gt;212&lt;/rec-number&gt;&lt;foreign-keys&gt;&lt;key app="EN" db-id="zf22tawawwvra8e9rwap9rdbewdwtvpvfe5x" timestamp="1552406787"&gt;212&lt;/key&gt;&lt;/foreign-keys&gt;&lt;ref-type name="Journal Article"&gt;17&lt;/ref-type&gt;&lt;contributors&gt;&lt;authors&gt;&lt;author&gt;Stowers, P.&lt;/author&gt;&lt;author&gt;Thannickal, A.&lt;/author&gt;&lt;author&gt;Wojtowycz, M.&lt;/author&gt;&lt;author&gt;Wallis, J.&lt;/author&gt;&lt;author&gt;Reiss, Z. V.&lt;/author&gt;&lt;/authors&gt;&lt;/contributors&gt;&lt;titles&gt;&lt;title&gt;National survey of attitudes towards pregnancy termination procedures among anaesthesiology residents in the US&lt;/title&gt;&lt;secondary-title&gt;Sex Health&lt;/secondary-title&gt;&lt;alt-title&gt;Sexual health&lt;/alt-title&gt;&lt;/titles&gt;&lt;periodical&gt;&lt;full-title&gt;Sex Health&lt;/full-title&gt;&lt;abbr-1&gt;Sexual health&lt;/abbr-1&gt;&lt;/periodical&gt;&lt;alt-periodical&gt;&lt;full-title&gt;Sex Health&lt;/full-title&gt;&lt;abbr-1&gt;Sexual health&lt;/abbr-1&gt;&lt;/alt-periodical&gt;&lt;edition&gt;2018/09/25&lt;/edition&gt;&lt;dates&gt;&lt;year&gt;2018&lt;/year&gt;&lt;pub-dates&gt;&lt;date&gt;Sep 24&lt;/date&gt;&lt;/pub-dates&gt;&lt;/dates&gt;&lt;isbn&gt;1448-5028 (Print)&amp;#xD;1448-5028&lt;/isbn&gt;&lt;accession-num&gt;30244689&lt;/accession-num&gt;&lt;urls&gt;&lt;/urls&gt;&lt;electronic-resource-num&gt;10.1071/sh18022&lt;/electronic-resource-num&gt;&lt;remote-database-provider&gt;NLM&lt;/remote-database-provider&gt;&lt;language&gt;eng&lt;/language&gt;&lt;/record&gt;&lt;/Cite&gt;&lt;/EndNote&gt;</w:instrText>
      </w:r>
      <w:r w:rsidR="00D44C7A" w:rsidRPr="00BD26F4">
        <w:rPr>
          <w:rFonts w:ascii="Times New Roman" w:hAnsi="Times New Roman" w:cs="Times New Roman"/>
        </w:rPr>
        <w:fldChar w:fldCharType="separate"/>
      </w:r>
      <w:r w:rsidR="00D44C7A" w:rsidRPr="00BD26F4">
        <w:rPr>
          <w:rFonts w:ascii="Times New Roman" w:hAnsi="Times New Roman" w:cs="Times New Roman"/>
          <w:noProof/>
          <w:vertAlign w:val="superscript"/>
        </w:rPr>
        <w:t>24</w:t>
      </w:r>
      <w:r w:rsidR="00D44C7A" w:rsidRPr="00BD26F4">
        <w:rPr>
          <w:rFonts w:ascii="Times New Roman" w:hAnsi="Times New Roman" w:cs="Times New Roman"/>
        </w:rPr>
        <w:fldChar w:fldCharType="end"/>
      </w:r>
    </w:p>
    <w:p w14:paraId="7333FE5A" w14:textId="08DD94AF" w:rsidR="00C740E7" w:rsidRPr="00BD26F4" w:rsidRDefault="00C740E7" w:rsidP="004D10BF">
      <w:pPr>
        <w:spacing w:line="480" w:lineRule="auto"/>
        <w:ind w:firstLine="720"/>
        <w:jc w:val="both"/>
        <w:rPr>
          <w:rFonts w:ascii="Times New Roman" w:hAnsi="Times New Roman" w:cs="Times New Roman"/>
        </w:rPr>
      </w:pPr>
      <w:r w:rsidRPr="00BD26F4">
        <w:rPr>
          <w:rFonts w:ascii="Times New Roman" w:hAnsi="Times New Roman" w:cs="Times New Roman"/>
        </w:rPr>
        <w:t xml:space="preserve">Anesthesia providers are an important group to </w:t>
      </w:r>
      <w:r w:rsidR="00FA0BD7" w:rsidRPr="00BD26F4">
        <w:rPr>
          <w:rFonts w:ascii="Times New Roman" w:hAnsi="Times New Roman" w:cs="Times New Roman"/>
        </w:rPr>
        <w:t>study</w:t>
      </w:r>
      <w:r w:rsidRPr="00BD26F4">
        <w:rPr>
          <w:rFonts w:ascii="Times New Roman" w:hAnsi="Times New Roman" w:cs="Times New Roman"/>
        </w:rPr>
        <w:t xml:space="preserve"> </w:t>
      </w:r>
      <w:r w:rsidR="00066A82" w:rsidRPr="00BD26F4">
        <w:rPr>
          <w:rFonts w:ascii="Times New Roman" w:hAnsi="Times New Roman" w:cs="Times New Roman"/>
        </w:rPr>
        <w:t>because adequate</w:t>
      </w:r>
      <w:r w:rsidR="00FA0BD7" w:rsidRPr="00BD26F4">
        <w:rPr>
          <w:rFonts w:ascii="Times New Roman" w:hAnsi="Times New Roman" w:cs="Times New Roman"/>
          <w:color w:val="000000"/>
        </w:rPr>
        <w:t xml:space="preserve"> pain control during surgical abortion is a significant concern of patients seeking abortion</w:t>
      </w:r>
      <w:r w:rsidR="00FA0BD7" w:rsidRPr="00BD26F4">
        <w:rPr>
          <w:rFonts w:ascii="Times New Roman" w:hAnsi="Times New Roman" w:cs="Times New Roman"/>
          <w:color w:val="000000"/>
        </w:rPr>
        <w:fldChar w:fldCharType="begin">
          <w:fldData xml:space="preserve">PEVuZE5vdGU+PENpdGU+PEF1dGhvcj5JcmVsYW5kPC9BdXRob3I+PFllYXI+MjAxNjwvWWVhcj48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</w:fldData>
        </w:fldChar>
      </w:r>
      <w:r w:rsidR="00D44C7A" w:rsidRPr="00BD26F4">
        <w:rPr>
          <w:rFonts w:ascii="Times New Roman" w:hAnsi="Times New Roman" w:cs="Times New Roman"/>
          <w:color w:val="000000"/>
        </w:rPr>
        <w:instrText xml:space="preserve"> ADDIN EN.CITE </w:instrText>
      </w:r>
      <w:r w:rsidR="00D44C7A" w:rsidRPr="00BD26F4">
        <w:rPr>
          <w:rFonts w:ascii="Times New Roman" w:hAnsi="Times New Roman" w:cs="Times New Roman"/>
          <w:color w:val="000000"/>
        </w:rPr>
        <w:fldChar w:fldCharType="begin">
          <w:fldData xml:space="preserve">PEVuZE5vdGU+PENpdGU+PEF1dGhvcj5JcmVsYW5kPC9BdXRob3I+PFllYXI+MjAxNjwvWWVhcj48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</w:fldData>
        </w:fldChar>
      </w:r>
      <w:r w:rsidR="00D44C7A" w:rsidRPr="00BD26F4">
        <w:rPr>
          <w:rFonts w:ascii="Times New Roman" w:hAnsi="Times New Roman" w:cs="Times New Roman"/>
          <w:color w:val="000000"/>
        </w:rPr>
        <w:instrText xml:space="preserve"> ADDIN EN.CITE.DATA </w:instrText>
      </w:r>
      <w:r w:rsidR="00D44C7A" w:rsidRPr="00BD26F4">
        <w:rPr>
          <w:rFonts w:ascii="Times New Roman" w:hAnsi="Times New Roman" w:cs="Times New Roman"/>
          <w:color w:val="000000"/>
        </w:rPr>
      </w:r>
      <w:r w:rsidR="00D44C7A" w:rsidRPr="00BD26F4">
        <w:rPr>
          <w:rFonts w:ascii="Times New Roman" w:hAnsi="Times New Roman" w:cs="Times New Roman"/>
          <w:color w:val="000000"/>
        </w:rPr>
        <w:fldChar w:fldCharType="end"/>
      </w:r>
      <w:r w:rsidR="00FA0BD7" w:rsidRPr="00BD26F4">
        <w:rPr>
          <w:rFonts w:ascii="Times New Roman" w:hAnsi="Times New Roman" w:cs="Times New Roman"/>
          <w:color w:val="000000"/>
        </w:rPr>
      </w:r>
      <w:r w:rsidR="00FA0BD7" w:rsidRPr="00BD26F4">
        <w:rPr>
          <w:rFonts w:ascii="Times New Roman" w:hAnsi="Times New Roman" w:cs="Times New Roman"/>
          <w:color w:val="000000"/>
        </w:rPr>
        <w:fldChar w:fldCharType="separate"/>
      </w:r>
      <w:r w:rsidR="00D44C7A" w:rsidRPr="00BD26F4">
        <w:rPr>
          <w:rFonts w:ascii="Times New Roman" w:hAnsi="Times New Roman" w:cs="Times New Roman"/>
          <w:noProof/>
          <w:color w:val="000000"/>
          <w:vertAlign w:val="superscript"/>
        </w:rPr>
        <w:t>25</w:t>
      </w:r>
      <w:r w:rsidR="00FA0BD7" w:rsidRPr="00BD26F4">
        <w:rPr>
          <w:rFonts w:ascii="Times New Roman" w:hAnsi="Times New Roman" w:cs="Times New Roman"/>
          <w:color w:val="000000"/>
        </w:rPr>
        <w:fldChar w:fldCharType="end"/>
      </w:r>
      <w:r w:rsidR="00FA0BD7" w:rsidRPr="00BD26F4">
        <w:rPr>
          <w:rFonts w:ascii="Times New Roman" w:hAnsi="Times New Roman" w:cs="Times New Roman"/>
          <w:color w:val="000000"/>
        </w:rPr>
        <w:t xml:space="preserve"> and has been identified as a research priority by the Society of Family Planning</w:t>
      </w:r>
      <w:r w:rsidR="00F969BD" w:rsidRPr="00BD26F4">
        <w:rPr>
          <w:rFonts w:ascii="Times New Roman" w:hAnsi="Times New Roman" w:cs="Times New Roman"/>
          <w:color w:val="000000"/>
        </w:rPr>
        <w:t>.</w:t>
      </w:r>
      <w:r w:rsidR="00FA0BD7" w:rsidRPr="00BD26F4">
        <w:rPr>
          <w:rFonts w:ascii="Times New Roman" w:hAnsi="Times New Roman" w:cs="Times New Roman"/>
          <w:color w:val="000000"/>
        </w:rPr>
        <w:fldChar w:fldCharType="begin"/>
      </w:r>
      <w:r w:rsidR="00D44C7A" w:rsidRPr="00BD26F4">
        <w:rPr>
          <w:rFonts w:ascii="Times New Roman" w:hAnsi="Times New Roman" w:cs="Times New Roman"/>
          <w:color w:val="000000"/>
        </w:rPr>
        <w:instrText xml:space="preserve"> ADDIN EN.CITE &lt;EndNote&gt;&lt;Cite&gt;&lt;Author&gt;Higginbotham&lt;/Author&gt;&lt;Year&gt;2015&lt;/Year&gt;&lt;RecNum&gt;129&lt;/RecNum&gt;&lt;DisplayText&gt;&lt;style face="superscript"&gt;26&lt;/style&gt;&lt;/DisplayText&gt;&lt;record&gt;&lt;rec-number&gt;129&lt;/rec-number&gt;&lt;foreign-keys&gt;&lt;key app="EN" db-id="zf22tawawwvra8e9rwap9rdbewdwtvpvfe5x" timestamp="1522002083"&gt;129&lt;/key&gt;&lt;/foreign-keys&gt;&lt;ref-type name="Journal Article"&gt;17&lt;/ref-type&gt;&lt;contributors&gt;&lt;authors&gt;&lt;author&gt;Higginbotham, S. L.&lt;/author&gt;&lt;/authors&gt;&lt;/contributors&gt;&lt;auth-address&gt;Society of Family Planning, 255 S. 17th Street, Suite 2709, Philadelphia, PA 19103. Electronic address: Shigginbotham@societyfp.org.&lt;/auth-address&gt;&lt;titles&gt;&lt;title&gt;The SFP research priority setting process&lt;/title&gt;&lt;secondary-title&gt;Contraception&lt;/secondary-title&gt;&lt;alt-title&gt;Contraception&lt;/alt-title&gt;&lt;/titles&gt;&lt;periodical&gt;&lt;full-title&gt;Contraception&lt;/full-title&gt;&lt;/periodical&gt;&lt;alt-periodical&gt;&lt;full-title&gt;Contraception&lt;/full-title&gt;&lt;/alt-periodical&gt;&lt;pages&gt;282-8&lt;/pages&gt;&lt;volume&gt;92&lt;/volume&gt;&lt;number&gt;4&lt;/number&gt;&lt;edition&gt;2015/08/19&lt;/edition&gt;&lt;keywords&gt;&lt;keyword&gt;*Biomedical Research/economics&lt;/keyword&gt;&lt;keyword&gt;Family Planning Services/*organization &amp;amp; administration&lt;/keyword&gt;&lt;/keywords&gt;&lt;dates&gt;&lt;year&gt;2015&lt;/year&gt;&lt;pub-dates&gt;&lt;date&gt;Oct&lt;/date&gt;&lt;/pub-dates&gt;&lt;/dates&gt;&lt;isbn&gt;0010-7824&lt;/isbn&gt;&lt;accession-num&gt;26277866&lt;/accession-num&gt;&lt;urls&gt;&lt;/urls&gt;&lt;electronic-resource-num&gt;10.1016/j.contraception.2015.08.001&lt;/electronic-resource-num&gt;&lt;remote-database-provider&gt;NLM&lt;/remote-database-provider&gt;&lt;language&gt;eng&lt;/language&gt;&lt;/record&gt;&lt;/Cite&gt;&lt;/EndNote&gt;</w:instrText>
      </w:r>
      <w:r w:rsidR="00FA0BD7" w:rsidRPr="00BD26F4">
        <w:rPr>
          <w:rFonts w:ascii="Times New Roman" w:hAnsi="Times New Roman" w:cs="Times New Roman"/>
          <w:color w:val="000000"/>
        </w:rPr>
        <w:fldChar w:fldCharType="separate"/>
      </w:r>
      <w:r w:rsidR="00D44C7A" w:rsidRPr="00BD26F4">
        <w:rPr>
          <w:rFonts w:ascii="Times New Roman" w:hAnsi="Times New Roman" w:cs="Times New Roman"/>
          <w:noProof/>
          <w:color w:val="000000"/>
          <w:vertAlign w:val="superscript"/>
        </w:rPr>
        <w:t>26</w:t>
      </w:r>
      <w:r w:rsidR="00FA0BD7" w:rsidRPr="00BD26F4">
        <w:rPr>
          <w:rFonts w:ascii="Times New Roman" w:hAnsi="Times New Roman" w:cs="Times New Roman"/>
          <w:color w:val="000000"/>
        </w:rPr>
        <w:fldChar w:fldCharType="end"/>
      </w:r>
      <w:r w:rsidR="00FA0BD7" w:rsidRPr="00BD26F4">
        <w:rPr>
          <w:rFonts w:ascii="Times New Roman" w:hAnsi="Times New Roman" w:cs="Times New Roman"/>
          <w:color w:val="000000"/>
        </w:rPr>
        <w:t xml:space="preserve"> </w:t>
      </w:r>
      <w:r w:rsidR="00581FC1" w:rsidRPr="00BD26F4">
        <w:rPr>
          <w:rFonts w:ascii="Times New Roman" w:hAnsi="Times New Roman" w:cs="Times New Roman"/>
          <w:color w:val="000000"/>
        </w:rPr>
        <w:t xml:space="preserve">Pain management strategies during surgical and induction abortion </w:t>
      </w:r>
      <w:r w:rsidR="0055513A" w:rsidRPr="00BD26F4">
        <w:rPr>
          <w:rFonts w:ascii="Times New Roman" w:hAnsi="Times New Roman" w:cs="Times New Roman"/>
          <w:color w:val="000000"/>
        </w:rPr>
        <w:t>include</w:t>
      </w:r>
      <w:r w:rsidR="00581FC1" w:rsidRPr="00BD26F4">
        <w:rPr>
          <w:rFonts w:ascii="Times New Roman" w:hAnsi="Times New Roman" w:cs="Times New Roman"/>
          <w:color w:val="000000"/>
        </w:rPr>
        <w:t xml:space="preserve"> local, </w:t>
      </w:r>
      <w:r w:rsidR="0055513A" w:rsidRPr="00BD26F4">
        <w:rPr>
          <w:rFonts w:ascii="Times New Roman" w:hAnsi="Times New Roman" w:cs="Times New Roman"/>
          <w:color w:val="000000"/>
        </w:rPr>
        <w:t xml:space="preserve">intravenous, </w:t>
      </w:r>
      <w:r w:rsidR="00581FC1" w:rsidRPr="00BD26F4">
        <w:rPr>
          <w:rFonts w:ascii="Times New Roman" w:hAnsi="Times New Roman" w:cs="Times New Roman"/>
          <w:color w:val="000000"/>
        </w:rPr>
        <w:t>regional, or general anesthetic techniques</w:t>
      </w:r>
      <w:r w:rsidR="0055513A" w:rsidRPr="00BD26F4">
        <w:rPr>
          <w:rFonts w:ascii="Times New Roman" w:hAnsi="Times New Roman" w:cs="Times New Roman"/>
          <w:color w:val="000000"/>
        </w:rPr>
        <w:t>.</w:t>
      </w:r>
      <w:r w:rsidR="00581FC1" w:rsidRPr="00BD26F4">
        <w:rPr>
          <w:rFonts w:ascii="Times New Roman" w:hAnsi="Times New Roman" w:cs="Times New Roman"/>
        </w:rPr>
        <w:t xml:space="preserve"> </w:t>
      </w:r>
      <w:r w:rsidRPr="00BD26F4">
        <w:rPr>
          <w:rFonts w:ascii="Times New Roman" w:hAnsi="Times New Roman" w:cs="Times New Roman"/>
        </w:rPr>
        <w:t xml:space="preserve">Although anesthesia providers may not make surgical decisions in routine </w:t>
      </w:r>
      <w:r w:rsidR="00FA0BD7" w:rsidRPr="00BD26F4">
        <w:rPr>
          <w:rFonts w:ascii="Times New Roman" w:hAnsi="Times New Roman" w:cs="Times New Roman"/>
        </w:rPr>
        <w:t>or</w:t>
      </w:r>
      <w:r w:rsidRPr="00BD26F4">
        <w:rPr>
          <w:rFonts w:ascii="Times New Roman" w:hAnsi="Times New Roman" w:cs="Times New Roman"/>
        </w:rPr>
        <w:t xml:space="preserve"> complex abortion care, their support and participation are often necessary to facilitate surgical or induction abortion, particularly in the hospital setting. </w:t>
      </w:r>
      <w:r w:rsidR="00C7053E" w:rsidRPr="00BD26F4">
        <w:rPr>
          <w:rFonts w:ascii="Times New Roman" w:hAnsi="Times New Roman" w:cs="Times New Roman"/>
        </w:rPr>
        <w:t xml:space="preserve">Based on literature studying other </w:t>
      </w:r>
      <w:r w:rsidR="004E599D" w:rsidRPr="00BD26F4">
        <w:rPr>
          <w:rFonts w:ascii="Times New Roman" w:hAnsi="Times New Roman" w:cs="Times New Roman"/>
        </w:rPr>
        <w:t>groups and anecdotal data, a</w:t>
      </w:r>
      <w:r w:rsidRPr="00BD26F4">
        <w:rPr>
          <w:rFonts w:ascii="Times New Roman" w:hAnsi="Times New Roman" w:cs="Times New Roman"/>
        </w:rPr>
        <w:t xml:space="preserve">nesthesia providers </w:t>
      </w:r>
      <w:r w:rsidR="00C7053E" w:rsidRPr="00BD26F4">
        <w:rPr>
          <w:rFonts w:ascii="Times New Roman" w:hAnsi="Times New Roman" w:cs="Times New Roman"/>
        </w:rPr>
        <w:t>may</w:t>
      </w:r>
      <w:r w:rsidR="00FA0BD7" w:rsidRPr="00BD26F4">
        <w:rPr>
          <w:rFonts w:ascii="Times New Roman" w:hAnsi="Times New Roman" w:cs="Times New Roman"/>
        </w:rPr>
        <w:t xml:space="preserve"> </w:t>
      </w:r>
      <w:r w:rsidR="00C7053E" w:rsidRPr="00BD26F4">
        <w:rPr>
          <w:rFonts w:ascii="Times New Roman" w:hAnsi="Times New Roman" w:cs="Times New Roman"/>
        </w:rPr>
        <w:t>contribute to</w:t>
      </w:r>
      <w:r w:rsidRPr="00BD26F4">
        <w:rPr>
          <w:rFonts w:ascii="Times New Roman" w:hAnsi="Times New Roman" w:cs="Times New Roman"/>
        </w:rPr>
        <w:t xml:space="preserve"> </w:t>
      </w:r>
      <w:r w:rsidR="00C7053E" w:rsidRPr="00BD26F4">
        <w:rPr>
          <w:rFonts w:ascii="Times New Roman" w:hAnsi="Times New Roman" w:cs="Times New Roman"/>
        </w:rPr>
        <w:t xml:space="preserve">abortion stigma and other </w:t>
      </w:r>
      <w:r w:rsidRPr="00BD26F4">
        <w:rPr>
          <w:rFonts w:ascii="Times New Roman" w:hAnsi="Times New Roman" w:cs="Times New Roman"/>
        </w:rPr>
        <w:t>barrier</w:t>
      </w:r>
      <w:r w:rsidR="00C7053E" w:rsidRPr="00BD26F4">
        <w:rPr>
          <w:rFonts w:ascii="Times New Roman" w:hAnsi="Times New Roman" w:cs="Times New Roman"/>
        </w:rPr>
        <w:t>s</w:t>
      </w:r>
      <w:r w:rsidRPr="00BD26F4">
        <w:rPr>
          <w:rFonts w:ascii="Times New Roman" w:hAnsi="Times New Roman" w:cs="Times New Roman"/>
        </w:rPr>
        <w:t xml:space="preserve"> to hospital-based abortion care</w:t>
      </w:r>
      <w:r w:rsidR="004E599D" w:rsidRPr="00BD26F4">
        <w:rPr>
          <w:rFonts w:ascii="Times New Roman" w:hAnsi="Times New Roman" w:cs="Times New Roman"/>
        </w:rPr>
        <w:t>.</w:t>
      </w:r>
      <w:r w:rsidR="004E599D" w:rsidRPr="00BD26F4">
        <w:rPr>
          <w:rFonts w:ascii="Times New Roman" w:hAnsi="Times New Roman" w:cs="Times New Roman"/>
        </w:rPr>
        <w:fldChar w:fldCharType="begin">
          <w:fldData xml:space="preserve">PEVuZE5vdGU+PENpdGU+PEF1dGhvcj5GZXJyaXM8L0F1dGhvcj48WWVhcj4xOTk4PC9ZZWFyPjxS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</w:fldData>
        </w:fldChar>
      </w:r>
      <w:r w:rsidR="004D10BF" w:rsidRPr="00BD26F4">
        <w:rPr>
          <w:rFonts w:ascii="Times New Roman" w:hAnsi="Times New Roman" w:cs="Times New Roman"/>
        </w:rPr>
        <w:instrText xml:space="preserve"> ADDIN EN.CITE </w:instrText>
      </w:r>
      <w:r w:rsidR="004D10BF" w:rsidRPr="00BD26F4">
        <w:rPr>
          <w:rFonts w:ascii="Times New Roman" w:hAnsi="Times New Roman" w:cs="Times New Roman"/>
        </w:rPr>
        <w:fldChar w:fldCharType="begin">
          <w:fldData xml:space="preserve">PEVuZE5vdGU+PENpdGU+PEF1dGhvcj5GZXJyaXM8L0F1dGhvcj48WWVhcj4xOTk4PC9ZZWFyPjxS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</w:fldData>
        </w:fldChar>
      </w:r>
      <w:r w:rsidR="004D10BF" w:rsidRPr="00BD26F4">
        <w:rPr>
          <w:rFonts w:ascii="Times New Roman" w:hAnsi="Times New Roman" w:cs="Times New Roman"/>
        </w:rPr>
        <w:instrText xml:space="preserve"> ADDIN EN.CITE.DATA </w:instrText>
      </w:r>
      <w:r w:rsidR="004D10BF" w:rsidRPr="00BD26F4">
        <w:rPr>
          <w:rFonts w:ascii="Times New Roman" w:hAnsi="Times New Roman" w:cs="Times New Roman"/>
        </w:rPr>
      </w:r>
      <w:r w:rsidR="004D10BF" w:rsidRPr="00BD26F4">
        <w:rPr>
          <w:rFonts w:ascii="Times New Roman" w:hAnsi="Times New Roman" w:cs="Times New Roman"/>
        </w:rPr>
        <w:fldChar w:fldCharType="end"/>
      </w:r>
      <w:r w:rsidR="004E599D" w:rsidRPr="00BD26F4">
        <w:rPr>
          <w:rFonts w:ascii="Times New Roman" w:hAnsi="Times New Roman" w:cs="Times New Roman"/>
        </w:rPr>
      </w:r>
      <w:r w:rsidR="004E599D" w:rsidRPr="00BD26F4">
        <w:rPr>
          <w:rFonts w:ascii="Times New Roman" w:hAnsi="Times New Roman" w:cs="Times New Roman"/>
        </w:rPr>
        <w:fldChar w:fldCharType="separate"/>
      </w:r>
      <w:r w:rsidR="004D10BF" w:rsidRPr="00BD26F4">
        <w:rPr>
          <w:rFonts w:ascii="Times New Roman" w:hAnsi="Times New Roman" w:cs="Times New Roman"/>
          <w:noProof/>
          <w:vertAlign w:val="superscript"/>
        </w:rPr>
        <w:t>15,17-22</w:t>
      </w:r>
      <w:r w:rsidR="004E599D" w:rsidRPr="00BD26F4">
        <w:rPr>
          <w:rFonts w:ascii="Times New Roman" w:hAnsi="Times New Roman" w:cs="Times New Roman"/>
        </w:rPr>
        <w:fldChar w:fldCharType="end"/>
      </w:r>
      <w:r w:rsidR="00FA0BD7" w:rsidRPr="00BD26F4">
        <w:rPr>
          <w:rFonts w:ascii="Times New Roman" w:hAnsi="Times New Roman" w:cs="Times New Roman"/>
        </w:rPr>
        <w:t xml:space="preserve"> However, given their integral role in pain relief and recovery, </w:t>
      </w:r>
      <w:r w:rsidR="00FA0BD7" w:rsidRPr="00BD26F4">
        <w:rPr>
          <w:rFonts w:ascii="Times New Roman" w:hAnsi="Times New Roman" w:cs="Times New Roman"/>
        </w:rPr>
        <w:lastRenderedPageBreak/>
        <w:t xml:space="preserve">anesthesia providers </w:t>
      </w:r>
      <w:r w:rsidR="00BF09FE" w:rsidRPr="00BD26F4">
        <w:rPr>
          <w:rFonts w:ascii="Times New Roman" w:hAnsi="Times New Roman" w:cs="Times New Roman"/>
        </w:rPr>
        <w:t>can be critical allies in the provision of compassionate abortion care</w:t>
      </w:r>
      <w:r w:rsidRPr="00BD26F4">
        <w:rPr>
          <w:rFonts w:ascii="Times New Roman" w:hAnsi="Times New Roman" w:cs="Times New Roman"/>
        </w:rPr>
        <w:t>.</w:t>
      </w:r>
      <w:r w:rsidR="007443E3" w:rsidRPr="00BD26F4">
        <w:rPr>
          <w:rFonts w:ascii="Times New Roman" w:hAnsi="Times New Roman" w:cs="Times New Roman"/>
        </w:rPr>
        <w:fldChar w:fldCharType="begin"/>
      </w:r>
      <w:r w:rsidR="00D44C7A" w:rsidRPr="00BD26F4">
        <w:rPr>
          <w:rFonts w:ascii="Times New Roman" w:hAnsi="Times New Roman" w:cs="Times New Roman"/>
        </w:rPr>
        <w:instrText xml:space="preserve"> ADDIN EN.CITE &lt;EndNote&gt;&lt;Cite&gt;&lt;Author&gt;DiMiceli-Zsigmond&lt;/Author&gt;&lt;Year&gt;2015&lt;/Year&gt;&lt;RecNum&gt;2&lt;/RecNum&gt;&lt;DisplayText&gt;&lt;style face="superscript"&gt;27&lt;/style&gt;&lt;/DisplayText&gt;&lt;record&gt;&lt;rec-number&gt;2&lt;/rec-number&gt;&lt;foreign-keys&gt;&lt;key app="EN" db-id="zf22tawawwvra8e9rwap9rdbewdwtvpvfe5x" timestamp="1507061058"&gt;2&lt;/key&gt;&lt;key app="ENWeb" db-id=""&gt;0&lt;/key&gt;&lt;/foreign-keys&gt;&lt;ref-type name="Journal Article"&gt;17&lt;/ref-type&gt;&lt;contributors&gt;&lt;authors&gt;&lt;author&gt;DiMiceli-Zsigmond, M.&lt;/author&gt;&lt;author&gt;Williams, A. K.&lt;/author&gt;&lt;author&gt;Richardson, M. G.&lt;/author&gt;&lt;/authors&gt;&lt;/contributors&gt;&lt;auth-address&gt;From the Department of Anesthesiology, Vanderbilt University School of Medicine, Nashville, Tennessee.&lt;/auth-address&gt;&lt;titles&gt;&lt;title&gt;Expecting the Unexpected: Perspectives on Stillbirth and Late Termination of Pregnancy for Fetal Anomalies&lt;/title&gt;&lt;secondary-title&gt;Anesth Analg&lt;/secondary-title&gt;&lt;/titles&gt;&lt;periodical&gt;&lt;full-title&gt;Anesth Analg&lt;/full-title&gt;&lt;/periodical&gt;&lt;pages&gt;457-64&lt;/pages&gt;&lt;volume&gt;121&lt;/volume&gt;&lt;number&gt;2&lt;/number&gt;&lt;edition&gt;2015/07/22&lt;/edition&gt;&lt;keywords&gt;&lt;keyword&gt;Abortion, Therapeutic/adverse effects/*psychology&lt;/keyword&gt;&lt;keyword&gt;Adaptation, Psychological&lt;/keyword&gt;&lt;keyword&gt;Adult&lt;/keyword&gt;&lt;keyword&gt;Bereavement&lt;/keyword&gt;&lt;keyword&gt;Congenital Abnormalities/diagnosis/*psychology/*surgery&lt;/keyword&gt;&lt;keyword&gt;Female&lt;/keyword&gt;&lt;keyword&gt;Hospice Care&lt;/keyword&gt;&lt;keyword&gt;Humans&lt;/keyword&gt;&lt;keyword&gt;Labor, Induced/adverse effects/*psychology&lt;/keyword&gt;&lt;keyword&gt;Mothers/*psychology&lt;/keyword&gt;&lt;keyword&gt;Predictive Value of Tests&lt;/keyword&gt;&lt;keyword&gt;Pregnancy&lt;/keyword&gt;&lt;keyword&gt;Prenatal Diagnosis&lt;/keyword&gt;&lt;keyword&gt;Stillbirth/*psychology&lt;/keyword&gt;&lt;keyword&gt;Treatment Outcome&lt;/keyword&gt;&lt;/keywords&gt;&lt;dates&gt;&lt;year&gt;2015&lt;/year&gt;&lt;pub-dates&gt;&lt;date&gt;Aug&lt;/date&gt;&lt;/pub-dates&gt;&lt;/dates&gt;&lt;isbn&gt;1526-7598 (Electronic)&amp;#xD;0003-2999 (Linking)&lt;/isbn&gt;&lt;accession-num&gt;26197374&lt;/accession-num&gt;&lt;urls&gt;&lt;related-urls&gt;&lt;url&gt;https://www.ncbi.nlm.nih.gov/pubmed/26197374&lt;/url&gt;&lt;/related-urls&gt;&lt;/urls&gt;&lt;electronic-resource-num&gt;10.1213/ANE.0000000000000785&lt;/electronic-resource-num&gt;&lt;/record&gt;&lt;/Cite&gt;&lt;/EndNote&gt;</w:instrText>
      </w:r>
      <w:r w:rsidR="007443E3" w:rsidRPr="00BD26F4">
        <w:rPr>
          <w:rFonts w:ascii="Times New Roman" w:hAnsi="Times New Roman" w:cs="Times New Roman"/>
        </w:rPr>
        <w:fldChar w:fldCharType="separate"/>
      </w:r>
      <w:r w:rsidR="00D44C7A" w:rsidRPr="00BD26F4">
        <w:rPr>
          <w:rFonts w:ascii="Times New Roman" w:hAnsi="Times New Roman" w:cs="Times New Roman"/>
          <w:noProof/>
          <w:vertAlign w:val="superscript"/>
        </w:rPr>
        <w:t>27</w:t>
      </w:r>
      <w:r w:rsidR="007443E3" w:rsidRPr="00BD26F4">
        <w:rPr>
          <w:rFonts w:ascii="Times New Roman" w:hAnsi="Times New Roman" w:cs="Times New Roman"/>
        </w:rPr>
        <w:fldChar w:fldCharType="end"/>
      </w:r>
      <w:r w:rsidRPr="00BD26F4">
        <w:rPr>
          <w:rFonts w:ascii="Times New Roman" w:hAnsi="Times New Roman" w:cs="Times New Roman"/>
        </w:rPr>
        <w:t xml:space="preserve"> As such, by further studying the factors that impact anesthesia provider</w:t>
      </w:r>
      <w:r w:rsidR="00BF09FE" w:rsidRPr="00BD26F4">
        <w:rPr>
          <w:rFonts w:ascii="Times New Roman" w:hAnsi="Times New Roman" w:cs="Times New Roman"/>
        </w:rPr>
        <w:t>s’</w:t>
      </w:r>
      <w:r w:rsidRPr="00BD26F4">
        <w:rPr>
          <w:rFonts w:ascii="Times New Roman" w:hAnsi="Times New Roman" w:cs="Times New Roman"/>
        </w:rPr>
        <w:t xml:space="preserve"> involvement in abortion, </w:t>
      </w:r>
      <w:r w:rsidR="00BF09FE" w:rsidRPr="00BD26F4">
        <w:rPr>
          <w:rFonts w:ascii="Times New Roman" w:hAnsi="Times New Roman" w:cs="Times New Roman"/>
        </w:rPr>
        <w:t>our research</w:t>
      </w:r>
      <w:r w:rsidRPr="00BD26F4">
        <w:rPr>
          <w:rFonts w:ascii="Times New Roman" w:hAnsi="Times New Roman" w:cs="Times New Roman"/>
        </w:rPr>
        <w:t xml:space="preserve"> may inform </w:t>
      </w:r>
      <w:r w:rsidR="00BF09FE" w:rsidRPr="00BD26F4">
        <w:rPr>
          <w:rFonts w:ascii="Times New Roman" w:hAnsi="Times New Roman" w:cs="Times New Roman"/>
        </w:rPr>
        <w:t>future efforts</w:t>
      </w:r>
      <w:r w:rsidRPr="00BD26F4">
        <w:rPr>
          <w:rFonts w:ascii="Times New Roman" w:hAnsi="Times New Roman" w:cs="Times New Roman"/>
        </w:rPr>
        <w:t xml:space="preserve"> to reduce </w:t>
      </w:r>
      <w:r w:rsidR="00BF09FE" w:rsidRPr="00BD26F4">
        <w:rPr>
          <w:rFonts w:ascii="Times New Roman" w:hAnsi="Times New Roman" w:cs="Times New Roman"/>
        </w:rPr>
        <w:t xml:space="preserve">abortion </w:t>
      </w:r>
      <w:r w:rsidRPr="00BD26F4">
        <w:rPr>
          <w:rFonts w:ascii="Times New Roman" w:hAnsi="Times New Roman" w:cs="Times New Roman"/>
        </w:rPr>
        <w:t xml:space="preserve">stigma in hospital settings, increase collegiality among departments, and subsequently improve abortion </w:t>
      </w:r>
      <w:r w:rsidR="00BF09FE" w:rsidRPr="00BD26F4">
        <w:rPr>
          <w:rFonts w:ascii="Times New Roman" w:hAnsi="Times New Roman" w:cs="Times New Roman"/>
        </w:rPr>
        <w:t>care</w:t>
      </w:r>
      <w:r w:rsidRPr="00BD26F4">
        <w:rPr>
          <w:rFonts w:ascii="Times New Roman" w:hAnsi="Times New Roman" w:cs="Times New Roman"/>
        </w:rPr>
        <w:t>.</w:t>
      </w:r>
    </w:p>
    <w:p w14:paraId="186683E4" w14:textId="3AC5CD0E" w:rsidR="009138A9" w:rsidRPr="00BD26F4" w:rsidRDefault="00BF09FE" w:rsidP="008D21DC">
      <w:pPr>
        <w:pStyle w:val="NormalWeb"/>
        <w:spacing w:before="0" w:beforeAutospacing="0" w:after="0" w:afterAutospacing="0" w:line="480" w:lineRule="auto"/>
        <w:ind w:firstLine="720"/>
        <w:jc w:val="both"/>
        <w:rPr>
          <w:color w:val="000000" w:themeColor="text1"/>
        </w:rPr>
      </w:pPr>
      <w:r w:rsidRPr="00BD26F4">
        <w:rPr>
          <w:color w:val="000000"/>
        </w:rPr>
        <w:t xml:space="preserve">The legal context of abortion access in the US is </w:t>
      </w:r>
      <w:r w:rsidR="00A06807" w:rsidRPr="00BD26F4">
        <w:rPr>
          <w:color w:val="000000"/>
        </w:rPr>
        <w:t xml:space="preserve">also </w:t>
      </w:r>
      <w:r w:rsidRPr="00BD26F4">
        <w:rPr>
          <w:color w:val="000000"/>
        </w:rPr>
        <w:t>important to consider when studying the abortion attitudes of healthcare workers, including anesthesia providers.</w:t>
      </w:r>
      <w:r w:rsidR="0067255E" w:rsidRPr="00BD26F4">
        <w:rPr>
          <w:color w:val="000000"/>
        </w:rPr>
        <w:fldChar w:fldCharType="begin"/>
      </w:r>
      <w:r w:rsidR="004D10BF" w:rsidRPr="00BD26F4">
        <w:rPr>
          <w:color w:val="000000"/>
        </w:rPr>
        <w:instrText xml:space="preserve"> ADDIN EN.CITE &lt;EndNote&gt;&lt;Cite&gt;&lt;Author&gt;Joffe&lt;/Author&gt;&lt;Year&gt;2014&lt;/Year&gt;&lt;RecNum&gt;35&lt;/RecNum&gt;&lt;DisplayText&gt;&lt;style face="superscript"&gt;19&lt;/style&gt;&lt;/DisplayText&gt;&lt;record&gt;&lt;rec-number&gt;35&lt;/rec-number&gt;&lt;foreign-keys&gt;&lt;key app="EN" db-id="zf22tawawwvra8e9rwap9rdbewdwtvpvfe5x" timestamp="1511922388"&gt;35&lt;/key&gt;&lt;/foreign-keys&gt;&lt;ref-type name="Journal Article"&gt;17&lt;/ref-type&gt;&lt;contributors&gt;&lt;authors&gt;&lt;author&gt;Joffe, C.&lt;/author&gt;&lt;/authors&gt;&lt;/contributors&gt;&lt;auth-address&gt;a Department of Obstetrics, Gynecology and Reproductive Sciences , University of California, San Francisco , Oakland , California , USA.&lt;/auth-address&gt;&lt;titles&gt;&lt;title&gt;Commentary: abortion provider stigma and mainstream medicine&lt;/title&gt;&lt;secondary-title&gt;Women Health&lt;/secondary-title&gt;&lt;alt-title&gt;Women &amp;amp; health&lt;/alt-title&gt;&lt;/titles&gt;&lt;periodical&gt;&lt;full-title&gt;Women Health&lt;/full-title&gt;&lt;abbr-1&gt;Women &amp;amp; health&lt;/abbr-1&gt;&lt;/periodical&gt;&lt;alt-periodical&gt;&lt;full-title&gt;Women Health&lt;/full-title&gt;&lt;abbr-1&gt;Women &amp;amp; health&lt;/abbr-1&gt;&lt;/alt-periodical&gt;&lt;pages&gt;666-71&lt;/pages&gt;&lt;volume&gt;54&lt;/volume&gt;&lt;number&gt;7&lt;/number&gt;&lt;edition&gt;2014/07/26&lt;/edition&gt;&lt;keywords&gt;&lt;keyword&gt;*Abortion, Induced&lt;/keyword&gt;&lt;keyword&gt;Ambulatory Care Facilities/*manpower&lt;/keyword&gt;&lt;keyword&gt;Female&lt;/keyword&gt;&lt;keyword&gt;Health Personnel/*psychology&lt;/keyword&gt;&lt;keyword&gt;Humans&lt;/keyword&gt;&lt;keyword&gt;Pregnancy&lt;/keyword&gt;&lt;keyword&gt;Reproductive Rights&lt;/keyword&gt;&lt;keyword&gt;*Social Stigma&lt;/keyword&gt;&lt;keyword&gt;*Stereotyping&lt;/keyword&gt;&lt;keyword&gt;abortion&lt;/keyword&gt;&lt;keyword&gt;mainstream medicine&lt;/keyword&gt;&lt;keyword&gt;stigma&lt;/keyword&gt;&lt;/keywords&gt;&lt;dates&gt;&lt;year&gt;2014&lt;/year&gt;&lt;/dates&gt;&lt;isbn&gt;0363-0242&lt;/isbn&gt;&lt;accession-num&gt;25061870&lt;/accession-num&gt;&lt;urls&gt;&lt;/urls&gt;&lt;electronic-resource-num&gt;10.1080/03630242.2014.919985&lt;/electronic-resource-num&gt;&lt;remote-database-provider&gt;NLM&lt;/remote-database-provider&gt;&lt;language&gt;eng&lt;/language&gt;&lt;/record&gt;&lt;/Cite&gt;&lt;/EndNote&gt;</w:instrText>
      </w:r>
      <w:r w:rsidR="0067255E" w:rsidRPr="00BD26F4">
        <w:rPr>
          <w:color w:val="000000"/>
        </w:rPr>
        <w:fldChar w:fldCharType="separate"/>
      </w:r>
      <w:r w:rsidR="004D10BF" w:rsidRPr="00BD26F4">
        <w:rPr>
          <w:noProof/>
          <w:color w:val="000000"/>
          <w:vertAlign w:val="superscript"/>
        </w:rPr>
        <w:t>19</w:t>
      </w:r>
      <w:r w:rsidR="0067255E" w:rsidRPr="00BD26F4">
        <w:rPr>
          <w:color w:val="000000"/>
        </w:rPr>
        <w:fldChar w:fldCharType="end"/>
      </w:r>
      <w:r w:rsidRPr="00BD26F4">
        <w:rPr>
          <w:color w:val="000000"/>
        </w:rPr>
        <w:t xml:space="preserve"> </w:t>
      </w:r>
      <w:r w:rsidR="00D625AF" w:rsidRPr="00BD26F4">
        <w:rPr>
          <w:color w:val="000000" w:themeColor="text1"/>
        </w:rPr>
        <w:t xml:space="preserve">In the decades since </w:t>
      </w:r>
      <w:r w:rsidR="00D625AF" w:rsidRPr="00BD26F4">
        <w:rPr>
          <w:i/>
          <w:iCs/>
          <w:color w:val="000000" w:themeColor="text1"/>
        </w:rPr>
        <w:t>Roe v Wade,</w:t>
      </w:r>
      <w:r w:rsidR="00D625AF" w:rsidRPr="00BD26F4">
        <w:rPr>
          <w:color w:val="000000" w:themeColor="text1"/>
        </w:rPr>
        <w:t xml:space="preserve"> abortion provision has been increasingly regulated and limited by state legislation</w:t>
      </w:r>
      <w:r w:rsidR="00F969BD" w:rsidRPr="00BD26F4">
        <w:rPr>
          <w:color w:val="000000" w:themeColor="text1"/>
        </w:rPr>
        <w:t>.</w:t>
      </w:r>
      <w:r w:rsidR="00D625AF" w:rsidRPr="00BD26F4">
        <w:rPr>
          <w:color w:val="000000" w:themeColor="text1"/>
        </w:rPr>
        <w:fldChar w:fldCharType="begin"/>
      </w:r>
      <w:r w:rsidR="00D44C7A" w:rsidRPr="00BD26F4">
        <w:rPr>
          <w:color w:val="000000" w:themeColor="text1"/>
        </w:rPr>
        <w:instrText xml:space="preserve"> ADDIN EN.CITE &lt;EndNote&gt;&lt;Cite&gt;&lt;Year&gt;2017&lt;/Year&gt;&lt;RecNum&gt;21&lt;/RecNum&gt;&lt;DisplayText&gt;&lt;style face="superscript"&gt;28&lt;/style&gt;&lt;/DisplayText&gt;&lt;record&gt;&lt;rec-number&gt;21&lt;/rec-number&gt;&lt;foreign-keys&gt;&lt;key app="EN" db-id="zf22tawawwvra8e9rwap9rdbewdwtvpvfe5x" timestamp="1511915999"&gt;21&lt;/key&gt;&lt;/foreign-keys&gt;&lt;ref-type name="Journal Article"&gt;17&lt;/ref-type&gt;&lt;contributors&gt;&lt;/contributors&gt;&lt;titles&gt;&lt;title&gt;An Overview of Abortion Laws&lt;/title&gt;&lt;secondary-title&gt;Guttmacher Policy Review&lt;/secondary-title&gt;&lt;/titles&gt;&lt;periodical&gt;&lt;full-title&gt;Guttmacher Policy Review&lt;/full-title&gt;&lt;/periodical&gt;&lt;volume&gt;20&lt;/volume&gt;&lt;dates&gt;&lt;year&gt;2017&lt;/year&gt;&lt;/dates&gt;&lt;publisher&gt;Guttmacher Institute&lt;/publisher&gt;&lt;urls&gt;&lt;related-urls&gt;&lt;url&gt;https://www.guttmacher.org/state-policy/explore/overview-abortion-laws&lt;/url&gt;&lt;/related-urls&gt;&lt;/urls&gt;&lt;/record&gt;&lt;/Cite&gt;&lt;/EndNote&gt;</w:instrText>
      </w:r>
      <w:r w:rsidR="00D625AF" w:rsidRPr="00BD26F4">
        <w:rPr>
          <w:color w:val="000000" w:themeColor="text1"/>
        </w:rPr>
        <w:fldChar w:fldCharType="separate"/>
      </w:r>
      <w:r w:rsidR="00D44C7A" w:rsidRPr="00BD26F4">
        <w:rPr>
          <w:noProof/>
          <w:color w:val="000000" w:themeColor="text1"/>
          <w:vertAlign w:val="superscript"/>
        </w:rPr>
        <w:t>28</w:t>
      </w:r>
      <w:r w:rsidR="00D625AF" w:rsidRPr="00BD26F4">
        <w:rPr>
          <w:color w:val="000000" w:themeColor="text1"/>
        </w:rPr>
        <w:fldChar w:fldCharType="end"/>
      </w:r>
      <w:r w:rsidRPr="00BD26F4">
        <w:rPr>
          <w:color w:val="000000" w:themeColor="text1"/>
        </w:rPr>
        <w:t xml:space="preserve"> Important to the context of understanding abortion provision in the state of Georgia, is understanding the impact of specific legislation that </w:t>
      </w:r>
      <w:r w:rsidRPr="00BD26F4">
        <w:rPr>
          <w:color w:val="000000"/>
        </w:rPr>
        <w:t>restricts</w:t>
      </w:r>
      <w:r w:rsidR="00D625AF" w:rsidRPr="00BD26F4">
        <w:rPr>
          <w:color w:val="000000"/>
        </w:rPr>
        <w:t xml:space="preserve"> abortion after 20 weeks post-fertilization (i.e. 22</w:t>
      </w:r>
      <w:r w:rsidRPr="00BD26F4">
        <w:rPr>
          <w:color w:val="000000"/>
        </w:rPr>
        <w:t>-</w:t>
      </w:r>
      <w:r w:rsidR="00D625AF" w:rsidRPr="00BD26F4">
        <w:rPr>
          <w:color w:val="000000"/>
        </w:rPr>
        <w:t>weeks after last menstrual period (LMP))</w:t>
      </w:r>
      <w:r w:rsidRPr="00BD26F4">
        <w:rPr>
          <w:color w:val="000000"/>
        </w:rPr>
        <w:t>, except under certain conditions</w:t>
      </w:r>
      <w:r w:rsidR="00F969BD" w:rsidRPr="00BD26F4">
        <w:rPr>
          <w:color w:val="000000"/>
        </w:rPr>
        <w:t>.</w:t>
      </w:r>
      <w:r w:rsidR="00D625AF" w:rsidRPr="00BD26F4">
        <w:rPr>
          <w:color w:val="000000"/>
        </w:rPr>
        <w:fldChar w:fldCharType="begin"/>
      </w:r>
      <w:r w:rsidR="00D44C7A" w:rsidRPr="00BD26F4">
        <w:rPr>
          <w:color w:val="000000"/>
        </w:rPr>
        <w:instrText xml:space="preserve"> ADDIN EN.CITE &lt;EndNote&gt;&lt;Cite&gt;&lt;Year&gt;2012&lt;/Year&gt;&lt;RecNum&gt;22&lt;/RecNum&gt;&lt;DisplayText&gt;&lt;style face="superscript"&gt;29&lt;/style&gt;&lt;/DisplayText&gt;&lt;record&gt;&lt;rec-number&gt;22&lt;/rec-number&gt;&lt;foreign-keys&gt;&lt;key app="EN" db-id="zf22tawawwvra8e9rwap9rdbewdwtvpvfe5x" timestamp="1511916370"&gt;22&lt;/key&gt;&lt;/foreign-keys&gt;&lt;ref-type name="Legal Rule or Regulation"&gt;50&lt;/ref-type&gt;&lt;contributors&gt;&lt;/contributors&gt;&lt;titles&gt;&lt;title&gt;H.R. 954&lt;/title&gt;&lt;/titles&gt;&lt;num-vols&gt;151st GA General Assembly&lt;/num-vols&gt;&lt;dates&gt;&lt;year&gt;2012&lt;/year&gt;&lt;/dates&gt;&lt;publisher&gt;151st GA General Assembly&lt;/publisher&gt;&lt;urls&gt;&lt;/urls&gt;&lt;/record&gt;&lt;/Cite&gt;&lt;/EndNote&gt;</w:instrText>
      </w:r>
      <w:r w:rsidR="00D625AF" w:rsidRPr="00BD26F4">
        <w:rPr>
          <w:color w:val="000000"/>
        </w:rPr>
        <w:fldChar w:fldCharType="separate"/>
      </w:r>
      <w:r w:rsidR="00D44C7A" w:rsidRPr="00BD26F4">
        <w:rPr>
          <w:noProof/>
          <w:color w:val="000000"/>
          <w:vertAlign w:val="superscript"/>
        </w:rPr>
        <w:t>29</w:t>
      </w:r>
      <w:r w:rsidR="00D625AF" w:rsidRPr="00BD26F4">
        <w:rPr>
          <w:color w:val="000000"/>
        </w:rPr>
        <w:fldChar w:fldCharType="end"/>
      </w:r>
      <w:r w:rsidRPr="00BD26F4">
        <w:rPr>
          <w:color w:val="000000"/>
        </w:rPr>
        <w:t xml:space="preserve"> </w:t>
      </w:r>
      <w:r w:rsidR="00D625AF" w:rsidRPr="00BD26F4">
        <w:rPr>
          <w:color w:val="000000" w:themeColor="text1"/>
        </w:rPr>
        <w:t xml:space="preserve">Research examining the effects of </w:t>
      </w:r>
      <w:r w:rsidRPr="00BD26F4">
        <w:rPr>
          <w:color w:val="000000" w:themeColor="text1"/>
        </w:rPr>
        <w:t>gestational age restrictions is</w:t>
      </w:r>
      <w:r w:rsidR="00D625AF" w:rsidRPr="00BD26F4">
        <w:rPr>
          <w:color w:val="000000" w:themeColor="text1"/>
        </w:rPr>
        <w:t xml:space="preserve"> limited, however </w:t>
      </w:r>
      <w:r w:rsidRPr="00BD26F4">
        <w:rPr>
          <w:color w:val="000000" w:themeColor="text1"/>
        </w:rPr>
        <w:t xml:space="preserve">studies </w:t>
      </w:r>
      <w:r w:rsidR="007C3189" w:rsidRPr="00BD26F4">
        <w:rPr>
          <w:color w:val="000000" w:themeColor="text1"/>
        </w:rPr>
        <w:t>examining Georgia’s 2</w:t>
      </w:r>
      <w:r w:rsidR="0055513A" w:rsidRPr="00BD26F4">
        <w:rPr>
          <w:color w:val="000000" w:themeColor="text1"/>
        </w:rPr>
        <w:t>2</w:t>
      </w:r>
      <w:r w:rsidR="007C3189" w:rsidRPr="00BD26F4">
        <w:rPr>
          <w:color w:val="000000" w:themeColor="text1"/>
        </w:rPr>
        <w:t>-week ban have projected negative public health outcomes</w:t>
      </w:r>
      <w:r w:rsidR="00956A64" w:rsidRPr="00BD26F4">
        <w:rPr>
          <w:color w:val="000000" w:themeColor="text1"/>
        </w:rPr>
        <w:t>.</w:t>
      </w:r>
      <w:r w:rsidR="00D625AF" w:rsidRPr="00BD26F4">
        <w:rPr>
          <w:color w:val="000000" w:themeColor="text1"/>
        </w:rPr>
        <w:fldChar w:fldCharType="begin">
          <w:fldData xml:space="preserve">PEVuZE5vdGU+PENpdGU+PEF1dGhvcj5QYXN0ZXVyPC9BdXRob3I+PFllYXI+MjAxNTwvWWVhcj48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</w:fldData>
        </w:fldChar>
      </w:r>
      <w:r w:rsidR="001B1E3D" w:rsidRPr="00BD26F4">
        <w:rPr>
          <w:color w:val="000000" w:themeColor="text1"/>
        </w:rPr>
        <w:instrText xml:space="preserve"> ADDIN EN.CITE </w:instrText>
      </w:r>
      <w:r w:rsidR="001B1E3D" w:rsidRPr="00BD26F4">
        <w:rPr>
          <w:color w:val="000000" w:themeColor="text1"/>
        </w:rPr>
        <w:fldChar w:fldCharType="begin">
          <w:fldData xml:space="preserve">PEVuZE5vdGU+PENpdGU+PEF1dGhvcj5QYXN0ZXVyPC9BdXRob3I+PFllYXI+MjAxNTwvWWVhcj48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</w:fldData>
        </w:fldChar>
      </w:r>
      <w:r w:rsidR="001B1E3D" w:rsidRPr="00BD26F4">
        <w:rPr>
          <w:color w:val="000000" w:themeColor="text1"/>
        </w:rPr>
        <w:instrText xml:space="preserve"> ADDIN EN.CITE.DATA </w:instrText>
      </w:r>
      <w:r w:rsidR="001B1E3D" w:rsidRPr="00BD26F4">
        <w:rPr>
          <w:color w:val="000000" w:themeColor="text1"/>
        </w:rPr>
      </w:r>
      <w:r w:rsidR="001B1E3D" w:rsidRPr="00BD26F4">
        <w:rPr>
          <w:color w:val="000000" w:themeColor="text1"/>
        </w:rPr>
        <w:fldChar w:fldCharType="end"/>
      </w:r>
      <w:r w:rsidR="00D625AF" w:rsidRPr="00BD26F4">
        <w:rPr>
          <w:color w:val="000000" w:themeColor="text1"/>
        </w:rPr>
      </w:r>
      <w:r w:rsidR="00D625AF" w:rsidRPr="00BD26F4">
        <w:rPr>
          <w:color w:val="000000" w:themeColor="text1"/>
        </w:rPr>
        <w:fldChar w:fldCharType="separate"/>
      </w:r>
      <w:r w:rsidR="00D44C7A" w:rsidRPr="00BD26F4">
        <w:rPr>
          <w:noProof/>
          <w:color w:val="000000" w:themeColor="text1"/>
          <w:vertAlign w:val="superscript"/>
        </w:rPr>
        <w:t>30,31</w:t>
      </w:r>
      <w:r w:rsidR="00D625AF" w:rsidRPr="00BD26F4">
        <w:rPr>
          <w:color w:val="000000" w:themeColor="text1"/>
        </w:rPr>
        <w:fldChar w:fldCharType="end"/>
      </w:r>
      <w:r w:rsidR="007C3189" w:rsidRPr="00BD26F4">
        <w:rPr>
          <w:color w:val="000000" w:themeColor="text1"/>
        </w:rPr>
        <w:t xml:space="preserve"> These and other studies highlight the importance of studying these and similar state restrictions.</w:t>
      </w:r>
    </w:p>
    <w:p w14:paraId="2655E298" w14:textId="6F3DCD10" w:rsidR="009138A9" w:rsidRPr="00BD26F4" w:rsidRDefault="009138A9" w:rsidP="008D21DC">
      <w:pPr>
        <w:pStyle w:val="Heading2"/>
        <w:spacing w:line="480" w:lineRule="auto"/>
      </w:pPr>
      <w:bookmarkStart w:id="91" w:name="_Toc7020462"/>
      <w:r w:rsidRPr="00BD26F4">
        <w:t>Problem Statement</w:t>
      </w:r>
      <w:bookmarkEnd w:id="91"/>
    </w:p>
    <w:p w14:paraId="21296F4D" w14:textId="5CA857AF" w:rsidR="00A06807" w:rsidRPr="00BD26F4" w:rsidRDefault="00A06807" w:rsidP="008D21DC">
      <w:pPr>
        <w:pStyle w:val="NormalWeb"/>
        <w:spacing w:before="0" w:beforeAutospacing="0" w:after="0" w:afterAutospacing="0" w:line="480" w:lineRule="auto"/>
        <w:ind w:firstLine="720"/>
        <w:jc w:val="both"/>
        <w:rPr>
          <w:color w:val="000000" w:themeColor="text1"/>
        </w:rPr>
      </w:pPr>
      <w:r w:rsidRPr="00BD26F4">
        <w:rPr>
          <w:color w:val="000000" w:themeColor="text1"/>
        </w:rPr>
        <w:t>Given the lack of research examining the perspectives and experiences of anesthesia providers in abortion care, further study is needed to characterize this group.</w:t>
      </w:r>
      <w:r w:rsidR="00442492" w:rsidRPr="00BD26F4">
        <w:rPr>
          <w:color w:val="000000" w:themeColor="text1"/>
        </w:rPr>
        <w:t xml:space="preserve"> </w:t>
      </w:r>
      <w:r w:rsidR="00442492" w:rsidRPr="00BD26F4">
        <w:t>By better understanding the thoughts and attitudes of anesthesia providers regarding participation in abortion care, further research and targeted interventions may be developed to improve inter-department collaboration, reduce abortion stigma, and thereby improve patient care.</w:t>
      </w:r>
    </w:p>
    <w:p w14:paraId="15980D29" w14:textId="1DCFF19E" w:rsidR="00C740E7" w:rsidRPr="00BD26F4" w:rsidRDefault="00033AD1" w:rsidP="004D10BF">
      <w:pPr>
        <w:pStyle w:val="NormalWeb"/>
        <w:spacing w:before="0" w:beforeAutospacing="0" w:after="0" w:afterAutospacing="0" w:line="480" w:lineRule="auto"/>
        <w:ind w:firstLine="720"/>
        <w:jc w:val="both"/>
        <w:rPr>
          <w:color w:val="000000" w:themeColor="text1"/>
        </w:rPr>
      </w:pPr>
      <w:r w:rsidRPr="00BD26F4">
        <w:rPr>
          <w:color w:val="000000" w:themeColor="text1"/>
        </w:rPr>
        <w:t xml:space="preserve">Understanding that anesthesia providers are important </w:t>
      </w:r>
      <w:r w:rsidR="00A06807" w:rsidRPr="00BD26F4">
        <w:rPr>
          <w:color w:val="000000" w:themeColor="text1"/>
        </w:rPr>
        <w:t xml:space="preserve">team members in hospital-based </w:t>
      </w:r>
      <w:r w:rsidRPr="00BD26F4">
        <w:rPr>
          <w:color w:val="000000" w:themeColor="text1"/>
        </w:rPr>
        <w:t>abortion provision, they may also be impacted by the effects of state legislation such as the 2</w:t>
      </w:r>
      <w:r w:rsidR="0055513A" w:rsidRPr="00BD26F4">
        <w:rPr>
          <w:color w:val="000000" w:themeColor="text1"/>
        </w:rPr>
        <w:t>2</w:t>
      </w:r>
      <w:r w:rsidRPr="00BD26F4">
        <w:rPr>
          <w:color w:val="000000" w:themeColor="text1"/>
        </w:rPr>
        <w:t>-week ban. In previous studies of the 2</w:t>
      </w:r>
      <w:r w:rsidR="0055513A" w:rsidRPr="00BD26F4">
        <w:rPr>
          <w:color w:val="000000" w:themeColor="text1"/>
        </w:rPr>
        <w:t>2</w:t>
      </w:r>
      <w:r w:rsidRPr="00BD26F4">
        <w:rPr>
          <w:color w:val="000000" w:themeColor="text1"/>
        </w:rPr>
        <w:t xml:space="preserve">-week ban, anesthesia providers have not been included. </w:t>
      </w:r>
      <w:r w:rsidR="00A06807" w:rsidRPr="00BD26F4">
        <w:rPr>
          <w:color w:val="000000" w:themeColor="text1"/>
        </w:rPr>
        <w:t>Specifically,</w:t>
      </w:r>
      <w:r w:rsidRPr="00BD26F4">
        <w:rPr>
          <w:color w:val="000000" w:themeColor="text1"/>
        </w:rPr>
        <w:t xml:space="preserve"> Georgia’s 2</w:t>
      </w:r>
      <w:r w:rsidR="0055513A" w:rsidRPr="00BD26F4">
        <w:rPr>
          <w:color w:val="000000" w:themeColor="text1"/>
        </w:rPr>
        <w:t>2</w:t>
      </w:r>
      <w:r w:rsidRPr="00BD26F4">
        <w:rPr>
          <w:color w:val="000000" w:themeColor="text1"/>
        </w:rPr>
        <w:t xml:space="preserve">-week ban may introduce an additional barrier to anesthesia providers </w:t>
      </w:r>
      <w:r w:rsidRPr="00BD26F4">
        <w:rPr>
          <w:color w:val="000000" w:themeColor="text1"/>
        </w:rPr>
        <w:lastRenderedPageBreak/>
        <w:t>participation in abortion care. Since conducting our study in Georgia, the research team cannot eliminate the possible influence legal restrictions have on provider perspectives, therefore this research project seeks both to understand anesthesia providers’ general attitudes towards participation in abortion, as well as how those attitudes might be impacted by abortion legislation, especially Georgia’s 2</w:t>
      </w:r>
      <w:r w:rsidR="0055513A" w:rsidRPr="00BD26F4">
        <w:rPr>
          <w:color w:val="000000" w:themeColor="text1"/>
        </w:rPr>
        <w:t>2</w:t>
      </w:r>
      <w:r w:rsidRPr="00BD26F4">
        <w:rPr>
          <w:color w:val="000000" w:themeColor="text1"/>
        </w:rPr>
        <w:t>-week ban.</w:t>
      </w:r>
    </w:p>
    <w:p w14:paraId="5EFE4DD4" w14:textId="59481075" w:rsidR="009138A9" w:rsidRPr="00BD26F4" w:rsidRDefault="00A06807" w:rsidP="008D21DC">
      <w:pPr>
        <w:pStyle w:val="NormalWeb"/>
        <w:spacing w:before="0" w:beforeAutospacing="0" w:after="0" w:afterAutospacing="0" w:line="480" w:lineRule="auto"/>
        <w:ind w:firstLine="720"/>
        <w:jc w:val="both"/>
        <w:rPr>
          <w:color w:val="000000" w:themeColor="text1"/>
        </w:rPr>
      </w:pPr>
      <w:r w:rsidRPr="00BD26F4">
        <w:rPr>
          <w:color w:val="000000" w:themeColor="text1"/>
        </w:rPr>
        <w:t>Interest in this public health problem was spurred by the clinical experience of the primary author</w:t>
      </w:r>
      <w:r w:rsidR="00CD5409" w:rsidRPr="00BD26F4">
        <w:rPr>
          <w:color w:val="000000" w:themeColor="text1"/>
        </w:rPr>
        <w:t xml:space="preserve">, who works as an OB/GYN and </w:t>
      </w:r>
      <w:r w:rsidR="0055513A" w:rsidRPr="00BD26F4">
        <w:rPr>
          <w:color w:val="000000" w:themeColor="text1"/>
        </w:rPr>
        <w:t xml:space="preserve">an </w:t>
      </w:r>
      <w:r w:rsidR="00CD5409" w:rsidRPr="00BD26F4">
        <w:rPr>
          <w:color w:val="000000" w:themeColor="text1"/>
        </w:rPr>
        <w:t xml:space="preserve">abortion provider. </w:t>
      </w:r>
      <w:r w:rsidR="00EB595A" w:rsidRPr="00BD26F4">
        <w:rPr>
          <w:color w:val="000000" w:themeColor="text1"/>
        </w:rPr>
        <w:t xml:space="preserve">Patients </w:t>
      </w:r>
      <w:r w:rsidR="00CD5409" w:rsidRPr="00BD26F4">
        <w:rPr>
          <w:color w:val="000000" w:themeColor="text1"/>
        </w:rPr>
        <w:t>are referred for hospital-based family planning services for many reasons, including maternal health conditions, fetal anomalies, social conditions, and others. At these hospitals, in order to schedule a patient for surgical management of her abortion, the OB/GYN must correspond with O</w:t>
      </w:r>
      <w:r w:rsidR="0055513A" w:rsidRPr="00BD26F4">
        <w:rPr>
          <w:color w:val="000000" w:themeColor="text1"/>
        </w:rPr>
        <w:t xml:space="preserve">perating </w:t>
      </w:r>
      <w:r w:rsidR="00CD5409" w:rsidRPr="00BD26F4">
        <w:rPr>
          <w:color w:val="000000" w:themeColor="text1"/>
        </w:rPr>
        <w:t>R</w:t>
      </w:r>
      <w:r w:rsidR="0055513A" w:rsidRPr="00BD26F4">
        <w:rPr>
          <w:color w:val="000000" w:themeColor="text1"/>
        </w:rPr>
        <w:t>oom (OR)</w:t>
      </w:r>
      <w:r w:rsidR="00CD5409" w:rsidRPr="00BD26F4">
        <w:rPr>
          <w:color w:val="000000" w:themeColor="text1"/>
        </w:rPr>
        <w:t xml:space="preserve"> Nursing and Anesthesiology departments to arrange staffing. This informal policy has been enacted due to multiple nurses, </w:t>
      </w:r>
      <w:r w:rsidR="0055513A" w:rsidRPr="00BD26F4">
        <w:rPr>
          <w:color w:val="000000" w:themeColor="text1"/>
        </w:rPr>
        <w:t>technicians</w:t>
      </w:r>
      <w:r w:rsidR="00CD5409" w:rsidRPr="00BD26F4">
        <w:rPr>
          <w:color w:val="000000" w:themeColor="text1"/>
        </w:rPr>
        <w:t>, and anesthesia providers, who decline to participate in abortion cases. Even with the policy, sometimes patient care is delayed due to unavailability of “willing” staff. Resultant surgical delays affect standard medical care and may put the patient at risk. Besides the academic need for further study, the author also sees a clinical application to her research at her workplace.</w:t>
      </w:r>
    </w:p>
    <w:p w14:paraId="5CFCA63D" w14:textId="21C2A422" w:rsidR="009138A9" w:rsidRPr="00BD26F4" w:rsidRDefault="009138A9" w:rsidP="008D21DC">
      <w:pPr>
        <w:pStyle w:val="Heading2"/>
        <w:spacing w:line="480" w:lineRule="auto"/>
      </w:pPr>
      <w:bookmarkStart w:id="92" w:name="_Toc7020463"/>
      <w:r w:rsidRPr="00BD26F4">
        <w:t>Theoretical Framework</w:t>
      </w:r>
      <w:bookmarkEnd w:id="92"/>
    </w:p>
    <w:p w14:paraId="08347CA8" w14:textId="1996D843" w:rsidR="00993BE8" w:rsidRPr="00BD26F4" w:rsidRDefault="00D733B0" w:rsidP="008D21DC">
      <w:pPr>
        <w:pStyle w:val="NormalWeb"/>
        <w:spacing w:before="0" w:beforeAutospacing="0" w:after="0" w:afterAutospacing="0" w:line="480" w:lineRule="auto"/>
        <w:ind w:firstLine="360"/>
        <w:jc w:val="both"/>
        <w:rPr>
          <w:color w:val="000000"/>
        </w:rPr>
      </w:pPr>
      <w:bookmarkStart w:id="93" w:name="_Hlk3125022"/>
      <w:r w:rsidRPr="00BD26F4">
        <w:rPr>
          <w:color w:val="000000" w:themeColor="text1"/>
        </w:rPr>
        <w:t>This project utilizes</w:t>
      </w:r>
      <w:r w:rsidR="00A4626B" w:rsidRPr="00BD26F4">
        <w:rPr>
          <w:color w:val="000000" w:themeColor="text1"/>
        </w:rPr>
        <w:t xml:space="preserve"> the </w:t>
      </w:r>
      <w:r w:rsidR="00E17F83" w:rsidRPr="00BD26F4">
        <w:rPr>
          <w:color w:val="000000" w:themeColor="text1"/>
        </w:rPr>
        <w:t>S</w:t>
      </w:r>
      <w:r w:rsidR="00A4626B" w:rsidRPr="00BD26F4">
        <w:rPr>
          <w:color w:val="000000" w:themeColor="text1"/>
        </w:rPr>
        <w:t>ocial</w:t>
      </w:r>
      <w:r w:rsidR="00E17F83" w:rsidRPr="00BD26F4">
        <w:rPr>
          <w:color w:val="000000" w:themeColor="text1"/>
        </w:rPr>
        <w:t xml:space="preserve"> E</w:t>
      </w:r>
      <w:r w:rsidR="00A4626B" w:rsidRPr="00BD26F4">
        <w:rPr>
          <w:color w:val="000000" w:themeColor="text1"/>
        </w:rPr>
        <w:t xml:space="preserve">cological </w:t>
      </w:r>
      <w:r w:rsidR="00E17F83" w:rsidRPr="00BD26F4">
        <w:rPr>
          <w:color w:val="000000" w:themeColor="text1"/>
        </w:rPr>
        <w:t>M</w:t>
      </w:r>
      <w:r w:rsidR="00A4626B" w:rsidRPr="00BD26F4">
        <w:rPr>
          <w:color w:val="000000" w:themeColor="text1"/>
        </w:rPr>
        <w:t>odel</w:t>
      </w:r>
      <w:bookmarkEnd w:id="93"/>
      <w:r w:rsidR="00E17F83" w:rsidRPr="00BD26F4">
        <w:rPr>
          <w:color w:val="000000" w:themeColor="text1"/>
        </w:rPr>
        <w:t xml:space="preserve"> (SEM)</w:t>
      </w:r>
      <w:r w:rsidRPr="00BD26F4">
        <w:rPr>
          <w:color w:val="000000" w:themeColor="text1"/>
        </w:rPr>
        <w:t xml:space="preserve"> to explore the multiple factors that contribute to anesthesia providers’ perspectives on abortion provision</w:t>
      </w:r>
      <w:r w:rsidR="00A4626B" w:rsidRPr="00BD26F4">
        <w:rPr>
          <w:color w:val="000000" w:themeColor="text1"/>
        </w:rPr>
        <w:t xml:space="preserve">. </w:t>
      </w:r>
      <w:r w:rsidR="00AC1C17" w:rsidRPr="00BD26F4">
        <w:rPr>
          <w:color w:val="000000" w:themeColor="text1"/>
        </w:rPr>
        <w:t xml:space="preserve">SEM is a </w:t>
      </w:r>
      <w:r w:rsidR="00A4626B" w:rsidRPr="00BD26F4">
        <w:rPr>
          <w:color w:val="000000" w:themeColor="text1"/>
        </w:rPr>
        <w:t xml:space="preserve">theoretical framework </w:t>
      </w:r>
      <w:r w:rsidR="00AC1C17" w:rsidRPr="00BD26F4">
        <w:rPr>
          <w:color w:val="000000" w:themeColor="text1"/>
        </w:rPr>
        <w:t xml:space="preserve">that </w:t>
      </w:r>
      <w:r w:rsidR="00A4626B" w:rsidRPr="00BD26F4">
        <w:rPr>
          <w:color w:val="000000" w:themeColor="text1"/>
        </w:rPr>
        <w:t xml:space="preserve">was initially developed by Urie Brofenbrenner in the 1970s </w:t>
      </w:r>
      <w:r w:rsidR="00E17F83" w:rsidRPr="00BD26F4">
        <w:rPr>
          <w:color w:val="000000" w:themeColor="text1"/>
        </w:rPr>
        <w:t xml:space="preserve">and first used </w:t>
      </w:r>
      <w:r w:rsidR="00A4626B" w:rsidRPr="00BD26F4">
        <w:rPr>
          <w:color w:val="000000" w:themeColor="text1"/>
        </w:rPr>
        <w:t xml:space="preserve">in </w:t>
      </w:r>
      <w:r w:rsidR="00E17F83" w:rsidRPr="00BD26F4">
        <w:rPr>
          <w:color w:val="000000" w:themeColor="text1"/>
        </w:rPr>
        <w:t>the fields</w:t>
      </w:r>
      <w:r w:rsidR="00A4626B" w:rsidRPr="00BD26F4">
        <w:rPr>
          <w:color w:val="000000" w:themeColor="text1"/>
        </w:rPr>
        <w:t xml:space="preserve"> of sociology and psychology to explain </w:t>
      </w:r>
      <w:r w:rsidR="00E17F83" w:rsidRPr="00BD26F4">
        <w:rPr>
          <w:color w:val="000000" w:themeColor="text1"/>
        </w:rPr>
        <w:t>childhood development and</w:t>
      </w:r>
      <w:r w:rsidR="00A4626B" w:rsidRPr="00BD26F4">
        <w:rPr>
          <w:color w:val="000000" w:themeColor="text1"/>
        </w:rPr>
        <w:t xml:space="preserve"> behavior</w:t>
      </w:r>
      <w:r w:rsidR="00956A64" w:rsidRPr="00BD26F4">
        <w:rPr>
          <w:color w:val="000000" w:themeColor="text1"/>
        </w:rPr>
        <w:t>.</w:t>
      </w:r>
      <w:r w:rsidR="00A4626B" w:rsidRPr="00BD26F4">
        <w:rPr>
          <w:color w:val="000000" w:themeColor="text1"/>
        </w:rPr>
        <w:fldChar w:fldCharType="begin"/>
      </w:r>
      <w:r w:rsidR="00D44C7A" w:rsidRPr="00BD26F4">
        <w:rPr>
          <w:color w:val="000000" w:themeColor="text1"/>
        </w:rPr>
        <w:instrText xml:space="preserve"> ADDIN EN.CITE &lt;EndNote&gt;&lt;Cite&gt;&lt;Author&gt;Brofenbrenner&lt;/Author&gt;&lt;Year&gt;1979&lt;/Year&gt;&lt;RecNum&gt;132&lt;/RecNum&gt;&lt;DisplayText&gt;&lt;style face="superscript"&gt;32&lt;/style&gt;&lt;/DisplayText&gt;&lt;record&gt;&lt;rec-number&gt;132&lt;/rec-number&gt;&lt;foreign-keys&gt;&lt;key app="EN" db-id="zf22tawawwvra8e9rwap9rdbewdwtvpvfe5x" timestamp="1522006178"&gt;132&lt;/key&gt;&lt;/foreign-keys&gt;&lt;ref-type name="Book"&gt;6&lt;/ref-type&gt;&lt;contributors&gt;&lt;authors&gt;&lt;author&gt;Brofenbrenner, Urie&lt;/author&gt;&lt;/authors&gt;&lt;/contributors&gt;&lt;titles&gt;&lt;title&gt;The social ecology of human development &lt;/title&gt;&lt;/titles&gt;&lt;dates&gt;&lt;year&gt;1979&lt;/year&gt;&lt;/dates&gt;&lt;pub-location&gt;Cambridge, MA&lt;/pub-location&gt;&lt;publisher&gt;Harvard University Press&lt;/publisher&gt;&lt;urls&gt;&lt;/urls&gt;&lt;/record&gt;&lt;/Cite&gt;&lt;/EndNote&gt;</w:instrText>
      </w:r>
      <w:r w:rsidR="00A4626B" w:rsidRPr="00BD26F4">
        <w:rPr>
          <w:color w:val="000000" w:themeColor="text1"/>
        </w:rPr>
        <w:fldChar w:fldCharType="separate"/>
      </w:r>
      <w:r w:rsidR="00D44C7A" w:rsidRPr="00BD26F4">
        <w:rPr>
          <w:noProof/>
          <w:color w:val="000000" w:themeColor="text1"/>
          <w:vertAlign w:val="superscript"/>
        </w:rPr>
        <w:t>32</w:t>
      </w:r>
      <w:r w:rsidR="00A4626B" w:rsidRPr="00BD26F4">
        <w:rPr>
          <w:color w:val="000000" w:themeColor="text1"/>
        </w:rPr>
        <w:fldChar w:fldCharType="end"/>
      </w:r>
      <w:r w:rsidR="00A4626B" w:rsidRPr="00BD26F4">
        <w:rPr>
          <w:color w:val="000000" w:themeColor="text1"/>
        </w:rPr>
        <w:t xml:space="preserve"> The modern theoretical model was adapted by McLeroy et al. to be applied to </w:t>
      </w:r>
      <w:r w:rsidR="00AC1C17" w:rsidRPr="00BD26F4">
        <w:rPr>
          <w:color w:val="000000" w:themeColor="text1"/>
        </w:rPr>
        <w:t xml:space="preserve">the field of </w:t>
      </w:r>
      <w:r w:rsidR="00E17F83" w:rsidRPr="00BD26F4">
        <w:rPr>
          <w:color w:val="000000" w:themeColor="text1"/>
        </w:rPr>
        <w:t>public health, positing</w:t>
      </w:r>
      <w:r w:rsidR="00A4626B" w:rsidRPr="00BD26F4">
        <w:rPr>
          <w:color w:val="000000" w:themeColor="text1"/>
        </w:rPr>
        <w:t xml:space="preserve"> that </w:t>
      </w:r>
      <w:r w:rsidR="00E17F83" w:rsidRPr="00BD26F4">
        <w:rPr>
          <w:color w:val="000000" w:themeColor="text1"/>
        </w:rPr>
        <w:t xml:space="preserve">health </w:t>
      </w:r>
      <w:r w:rsidR="00A4626B" w:rsidRPr="00BD26F4">
        <w:rPr>
          <w:color w:val="000000" w:themeColor="text1"/>
        </w:rPr>
        <w:t xml:space="preserve">behaviors are influenced by nested </w:t>
      </w:r>
      <w:r w:rsidR="00AC1C17" w:rsidRPr="00BD26F4">
        <w:rPr>
          <w:color w:val="000000" w:themeColor="text1"/>
        </w:rPr>
        <w:t xml:space="preserve">ecological </w:t>
      </w:r>
      <w:r w:rsidR="00A4626B" w:rsidRPr="00BD26F4">
        <w:rPr>
          <w:color w:val="000000" w:themeColor="text1"/>
        </w:rPr>
        <w:t>levels of increasing breadth and scope</w:t>
      </w:r>
      <w:r w:rsidR="00956A64" w:rsidRPr="00BD26F4">
        <w:rPr>
          <w:color w:val="000000" w:themeColor="text1"/>
        </w:rPr>
        <w:t>.</w:t>
      </w:r>
      <w:r w:rsidR="00A4626B" w:rsidRPr="00BD26F4">
        <w:rPr>
          <w:color w:val="000000" w:themeColor="text1"/>
        </w:rPr>
        <w:fldChar w:fldCharType="begin"/>
      </w:r>
      <w:r w:rsidR="00D44C7A" w:rsidRPr="00BD26F4">
        <w:rPr>
          <w:color w:val="000000" w:themeColor="text1"/>
        </w:rPr>
        <w:instrText xml:space="preserve"> ADDIN EN.CITE &lt;EndNote&gt;&lt;Cite&gt;&lt;Author&gt;McLeroy&lt;/Author&gt;&lt;Year&gt;1988&lt;/Year&gt;&lt;RecNum&gt;39&lt;/RecNum&gt;&lt;DisplayText&gt;&lt;style face="superscript"&gt;33&lt;/style&gt;&lt;/DisplayText&gt;&lt;record&gt;&lt;rec-number&gt;39&lt;/rec-number&gt;&lt;foreign-keys&gt;&lt;key app="EN" db-id="zf22tawawwvra8e9rwap9rdbewdwtvpvfe5x" timestamp="1511923730"&gt;39&lt;/key&gt;&lt;/foreign-keys&gt;&lt;ref-type name="Journal Article"&gt;17&lt;/ref-type&gt;&lt;contributors&gt;&lt;authors&gt;&lt;author&gt;McLeroy, Kenneth R&lt;/author&gt;&lt;author&gt;Bibeau, Daniel&lt;/author&gt;&lt;author&gt;Steckler, Allen&lt;/author&gt;&lt;author&gt;Glanz, Karen&lt;/author&gt;&lt;/authors&gt;&lt;/contributors&gt;&lt;titles&gt;&lt;title&gt;An Ecological Perspective on Health Promotion Programs&lt;/title&gt;&lt;secondary-title&gt;Health Education Quarterly&lt;/secondary-title&gt;&lt;/titles&gt;&lt;periodical&gt;&lt;full-title&gt;Health Education Quarterly&lt;/full-title&gt;&lt;/periodical&gt;&lt;pages&gt;351-377&lt;/pages&gt;&lt;volume&gt;4&lt;/volume&gt;&lt;number&gt;15&lt;/number&gt;&lt;dates&gt;&lt;year&gt;1988&lt;/year&gt;&lt;/dates&gt;&lt;urls&gt;&lt;/urls&gt;&lt;/record&gt;&lt;/Cite&gt;&lt;/EndNote&gt;</w:instrText>
      </w:r>
      <w:r w:rsidR="00A4626B" w:rsidRPr="00BD26F4">
        <w:rPr>
          <w:color w:val="000000" w:themeColor="text1"/>
        </w:rPr>
        <w:fldChar w:fldCharType="separate"/>
      </w:r>
      <w:r w:rsidR="00D44C7A" w:rsidRPr="00BD26F4">
        <w:rPr>
          <w:noProof/>
          <w:color w:val="000000" w:themeColor="text1"/>
          <w:vertAlign w:val="superscript"/>
        </w:rPr>
        <w:t>33</w:t>
      </w:r>
      <w:r w:rsidR="00A4626B" w:rsidRPr="00BD26F4">
        <w:rPr>
          <w:color w:val="000000" w:themeColor="text1"/>
        </w:rPr>
        <w:fldChar w:fldCharType="end"/>
      </w:r>
      <w:r w:rsidR="00993BE8" w:rsidRPr="00BD26F4">
        <w:rPr>
          <w:color w:val="000000" w:themeColor="text1"/>
        </w:rPr>
        <w:t xml:space="preserve"> </w:t>
      </w:r>
      <w:r w:rsidR="00993BE8" w:rsidRPr="00BD26F4">
        <w:rPr>
          <w:color w:val="000000"/>
        </w:rPr>
        <w:lastRenderedPageBreak/>
        <w:t xml:space="preserve">Most ecological models describe levels of individual (e.g. attitudes, skills, self-efficacy), interpersonal (e.g. family, </w:t>
      </w:r>
      <w:r w:rsidR="00AC1C17" w:rsidRPr="00BD26F4">
        <w:rPr>
          <w:color w:val="000000"/>
        </w:rPr>
        <w:t>friends</w:t>
      </w:r>
      <w:r w:rsidR="00993BE8" w:rsidRPr="00BD26F4">
        <w:rPr>
          <w:color w:val="000000"/>
        </w:rPr>
        <w:t xml:space="preserve">), organizational (e.g. school, work), community (e.g. region, </w:t>
      </w:r>
      <w:r w:rsidR="00AC1C17" w:rsidRPr="00BD26F4">
        <w:rPr>
          <w:color w:val="000000"/>
        </w:rPr>
        <w:t>culture</w:t>
      </w:r>
      <w:r w:rsidR="00993BE8" w:rsidRPr="00BD26F4">
        <w:rPr>
          <w:color w:val="000000"/>
        </w:rPr>
        <w:t xml:space="preserve">, physical environment), and policy (e.g. local, state, or federal laws). SEM has been used extensively in </w:t>
      </w:r>
      <w:r w:rsidR="00956A64" w:rsidRPr="00BD26F4">
        <w:rPr>
          <w:color w:val="000000"/>
        </w:rPr>
        <w:t xml:space="preserve">public health </w:t>
      </w:r>
      <w:r w:rsidR="00993BE8" w:rsidRPr="00BD26F4">
        <w:rPr>
          <w:color w:val="000000"/>
        </w:rPr>
        <w:t>research, especially in exploratory studies seeking to determine influences, facilitators, barriers, and other factors impacting health behaviors</w:t>
      </w:r>
      <w:r w:rsidR="00956A64" w:rsidRPr="00BD26F4">
        <w:rPr>
          <w:color w:val="000000"/>
        </w:rPr>
        <w:t>.</w:t>
      </w:r>
      <w:r w:rsidR="00993BE8" w:rsidRPr="00BD26F4">
        <w:rPr>
          <w:color w:val="000000"/>
        </w:rPr>
        <w:fldChar w:fldCharType="begin">
          <w:fldData xml:space="preserve">PEVuZE5vdGU+PENpdGU+PEF1dGhvcj5Kb3NlcGg8L0F1dGhvcj48WWVhcj4yMDE2PC9ZZWFyPjxS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</w:fldData>
        </w:fldChar>
      </w:r>
      <w:r w:rsidR="00D44C7A" w:rsidRPr="00BD26F4">
        <w:rPr>
          <w:color w:val="000000"/>
        </w:rPr>
        <w:instrText xml:space="preserve"> ADDIN EN.CITE </w:instrText>
      </w:r>
      <w:r w:rsidR="00D44C7A" w:rsidRPr="00BD26F4">
        <w:rPr>
          <w:color w:val="000000"/>
        </w:rPr>
        <w:fldChar w:fldCharType="begin">
          <w:fldData xml:space="preserve">PEVuZE5vdGU+PENpdGU+PEF1dGhvcj5Kb3NlcGg8L0F1dGhvcj48WWVhcj4yMDE2PC9ZZWFyPjxS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</w:fldData>
        </w:fldChar>
      </w:r>
      <w:r w:rsidR="00D44C7A" w:rsidRPr="00BD26F4">
        <w:rPr>
          <w:color w:val="000000"/>
        </w:rPr>
        <w:instrText xml:space="preserve"> ADDIN EN.CITE.DATA </w:instrText>
      </w:r>
      <w:r w:rsidR="00D44C7A" w:rsidRPr="00BD26F4">
        <w:rPr>
          <w:color w:val="000000"/>
        </w:rPr>
      </w:r>
      <w:r w:rsidR="00D44C7A" w:rsidRPr="00BD26F4">
        <w:rPr>
          <w:color w:val="000000"/>
        </w:rPr>
        <w:fldChar w:fldCharType="end"/>
      </w:r>
      <w:r w:rsidR="00993BE8" w:rsidRPr="00BD26F4">
        <w:rPr>
          <w:color w:val="000000"/>
        </w:rPr>
      </w:r>
      <w:r w:rsidR="00993BE8" w:rsidRPr="00BD26F4">
        <w:rPr>
          <w:color w:val="000000"/>
        </w:rPr>
        <w:fldChar w:fldCharType="separate"/>
      </w:r>
      <w:r w:rsidR="00D44C7A" w:rsidRPr="00BD26F4">
        <w:rPr>
          <w:noProof/>
          <w:color w:val="000000"/>
          <w:vertAlign w:val="superscript"/>
        </w:rPr>
        <w:t>34-36</w:t>
      </w:r>
      <w:r w:rsidR="00993BE8" w:rsidRPr="00BD26F4">
        <w:rPr>
          <w:color w:val="000000"/>
        </w:rPr>
        <w:fldChar w:fldCharType="end"/>
      </w:r>
      <w:r w:rsidR="00993BE8" w:rsidRPr="00BD26F4">
        <w:rPr>
          <w:color w:val="000000"/>
        </w:rPr>
        <w:t xml:space="preserve"> In recent decades, the field of public health has been directed to create </w:t>
      </w:r>
      <w:r w:rsidR="00AC1C17" w:rsidRPr="00BD26F4">
        <w:rPr>
          <w:color w:val="000000"/>
        </w:rPr>
        <w:t xml:space="preserve">more </w:t>
      </w:r>
      <w:r w:rsidR="00993BE8" w:rsidRPr="00BD26F4">
        <w:rPr>
          <w:color w:val="000000"/>
        </w:rPr>
        <w:t>theory-informed interventions for sustainable and effective change in health outcomes and behaviors</w:t>
      </w:r>
      <w:r w:rsidR="00956A64" w:rsidRPr="00BD26F4">
        <w:rPr>
          <w:color w:val="000000"/>
        </w:rPr>
        <w:t>.</w:t>
      </w:r>
      <w:r w:rsidR="00993BE8" w:rsidRPr="00BD26F4">
        <w:rPr>
          <w:color w:val="000000"/>
        </w:rPr>
        <w:fldChar w:fldCharType="begin">
          <w:fldData xml:space="preserve">PEVuZE5vdGU+PENpdGU+PEF1dGhvcj5HbGFuejwvQXV0aG9yPjxZZWFyPjIwMTA8L1llYXI+PFJl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=
</w:fldData>
        </w:fldChar>
      </w:r>
      <w:r w:rsidR="00D44C7A" w:rsidRPr="00BD26F4">
        <w:rPr>
          <w:color w:val="000000"/>
        </w:rPr>
        <w:instrText xml:space="preserve"> ADDIN EN.CITE </w:instrText>
      </w:r>
      <w:r w:rsidR="00D44C7A" w:rsidRPr="00BD26F4">
        <w:rPr>
          <w:color w:val="000000"/>
        </w:rPr>
        <w:fldChar w:fldCharType="begin">
          <w:fldData xml:space="preserve">PEVuZE5vdGU+PENpdGU+PEF1dGhvcj5HbGFuejwvQXV0aG9yPjxZZWFyPjIwMTA8L1llYXI+PFJl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=
</w:fldData>
        </w:fldChar>
      </w:r>
      <w:r w:rsidR="00D44C7A" w:rsidRPr="00BD26F4">
        <w:rPr>
          <w:color w:val="000000"/>
        </w:rPr>
        <w:instrText xml:space="preserve"> ADDIN EN.CITE.DATA </w:instrText>
      </w:r>
      <w:r w:rsidR="00D44C7A" w:rsidRPr="00BD26F4">
        <w:rPr>
          <w:color w:val="000000"/>
        </w:rPr>
      </w:r>
      <w:r w:rsidR="00D44C7A" w:rsidRPr="00BD26F4">
        <w:rPr>
          <w:color w:val="000000"/>
        </w:rPr>
        <w:fldChar w:fldCharType="end"/>
      </w:r>
      <w:r w:rsidR="00993BE8" w:rsidRPr="00BD26F4">
        <w:rPr>
          <w:color w:val="000000"/>
        </w:rPr>
      </w:r>
      <w:r w:rsidR="00993BE8" w:rsidRPr="00BD26F4">
        <w:rPr>
          <w:color w:val="000000"/>
        </w:rPr>
        <w:fldChar w:fldCharType="separate"/>
      </w:r>
      <w:r w:rsidR="00D44C7A" w:rsidRPr="00BD26F4">
        <w:rPr>
          <w:noProof/>
          <w:color w:val="000000"/>
          <w:vertAlign w:val="superscript"/>
        </w:rPr>
        <w:t>34,37</w:t>
      </w:r>
      <w:r w:rsidR="00993BE8" w:rsidRPr="00BD26F4">
        <w:rPr>
          <w:color w:val="000000"/>
        </w:rPr>
        <w:fldChar w:fldCharType="end"/>
      </w:r>
      <w:r w:rsidR="00993BE8" w:rsidRPr="00BD26F4">
        <w:rPr>
          <w:color w:val="000000"/>
        </w:rPr>
        <w:t xml:space="preserve"> SEM, as a comprehensive, multi-level framework is of </w:t>
      </w:r>
      <w:r w:rsidR="00956A64" w:rsidRPr="00BD26F4">
        <w:rPr>
          <w:color w:val="000000"/>
        </w:rPr>
        <w:t>special</w:t>
      </w:r>
      <w:r w:rsidR="00993BE8" w:rsidRPr="00BD26F4">
        <w:rPr>
          <w:color w:val="000000"/>
        </w:rPr>
        <w:t xml:space="preserve"> interest towards the advancement of </w:t>
      </w:r>
      <w:r w:rsidR="00AC1C17" w:rsidRPr="00BD26F4">
        <w:rPr>
          <w:color w:val="000000"/>
        </w:rPr>
        <w:t xml:space="preserve">such </w:t>
      </w:r>
      <w:r w:rsidR="00993BE8" w:rsidRPr="00BD26F4">
        <w:rPr>
          <w:color w:val="000000"/>
        </w:rPr>
        <w:t>health promotion interventions</w:t>
      </w:r>
      <w:r w:rsidR="00956A64" w:rsidRPr="00BD26F4">
        <w:rPr>
          <w:color w:val="000000"/>
        </w:rPr>
        <w:t>.</w:t>
      </w:r>
      <w:r w:rsidR="00993BE8" w:rsidRPr="00BD26F4">
        <w:rPr>
          <w:color w:val="000000"/>
        </w:rPr>
        <w:fldChar w:fldCharType="begin">
          <w:fldData xml:space="preserve">PEVuZE5vdGU+PENpdGU+PEF1dGhvcj5TdG9rb2xzPC9BdXRob3I+PFllYXI+MTk5NjwvWWVhcj48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</w:fldData>
        </w:fldChar>
      </w:r>
      <w:r w:rsidR="00D44C7A" w:rsidRPr="00BD26F4">
        <w:rPr>
          <w:color w:val="000000"/>
        </w:rPr>
        <w:instrText xml:space="preserve"> ADDIN EN.CITE </w:instrText>
      </w:r>
      <w:r w:rsidR="00D44C7A" w:rsidRPr="00BD26F4">
        <w:rPr>
          <w:color w:val="000000"/>
        </w:rPr>
        <w:fldChar w:fldCharType="begin">
          <w:fldData xml:space="preserve">PEVuZE5vdGU+PENpdGU+PEF1dGhvcj5TdG9rb2xzPC9BdXRob3I+PFllYXI+MTk5NjwvWWVhcj48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</w:fldData>
        </w:fldChar>
      </w:r>
      <w:r w:rsidR="00D44C7A" w:rsidRPr="00BD26F4">
        <w:rPr>
          <w:color w:val="000000"/>
        </w:rPr>
        <w:instrText xml:space="preserve"> ADDIN EN.CITE.DATA </w:instrText>
      </w:r>
      <w:r w:rsidR="00D44C7A" w:rsidRPr="00BD26F4">
        <w:rPr>
          <w:color w:val="000000"/>
        </w:rPr>
      </w:r>
      <w:r w:rsidR="00D44C7A" w:rsidRPr="00BD26F4">
        <w:rPr>
          <w:color w:val="000000"/>
        </w:rPr>
        <w:fldChar w:fldCharType="end"/>
      </w:r>
      <w:r w:rsidR="00993BE8" w:rsidRPr="00BD26F4">
        <w:rPr>
          <w:color w:val="000000"/>
        </w:rPr>
      </w:r>
      <w:r w:rsidR="00993BE8" w:rsidRPr="00BD26F4">
        <w:rPr>
          <w:color w:val="000000"/>
        </w:rPr>
        <w:fldChar w:fldCharType="separate"/>
      </w:r>
      <w:r w:rsidR="00D44C7A" w:rsidRPr="00BD26F4">
        <w:rPr>
          <w:noProof/>
          <w:color w:val="000000"/>
          <w:vertAlign w:val="superscript"/>
        </w:rPr>
        <w:t>38,39</w:t>
      </w:r>
      <w:r w:rsidR="00993BE8" w:rsidRPr="00BD26F4">
        <w:rPr>
          <w:color w:val="000000"/>
        </w:rPr>
        <w:fldChar w:fldCharType="end"/>
      </w:r>
    </w:p>
    <w:p w14:paraId="4DD20D61" w14:textId="72DFC0D9" w:rsidR="00A4626B" w:rsidRPr="00BD26F4" w:rsidRDefault="00E17F83" w:rsidP="004D10BF">
      <w:pPr>
        <w:spacing w:line="480" w:lineRule="auto"/>
        <w:ind w:firstLine="720"/>
        <w:jc w:val="both"/>
        <w:rPr>
          <w:rFonts w:ascii="Times New Roman" w:hAnsi="Times New Roman" w:cs="Times New Roman"/>
          <w:color w:val="000000" w:themeColor="text1"/>
        </w:rPr>
      </w:pPr>
      <w:r w:rsidRPr="00BD26F4">
        <w:rPr>
          <w:rFonts w:ascii="Times New Roman" w:hAnsi="Times New Roman" w:cs="Times New Roman"/>
          <w:color w:val="000000" w:themeColor="text1"/>
        </w:rPr>
        <w:t>SEM</w:t>
      </w:r>
      <w:r w:rsidR="00A4626B" w:rsidRPr="00BD26F4">
        <w:rPr>
          <w:rFonts w:ascii="Times New Roman" w:hAnsi="Times New Roman" w:cs="Times New Roman"/>
          <w:color w:val="000000" w:themeColor="text1"/>
        </w:rPr>
        <w:t xml:space="preserve"> is applicable to </w:t>
      </w:r>
      <w:r w:rsidRPr="00BD26F4">
        <w:rPr>
          <w:rFonts w:ascii="Times New Roman" w:hAnsi="Times New Roman" w:cs="Times New Roman"/>
          <w:color w:val="000000" w:themeColor="text1"/>
        </w:rPr>
        <w:t>the study of abortion attitudes</w:t>
      </w:r>
      <w:r w:rsidR="00A4626B" w:rsidRPr="00BD26F4">
        <w:rPr>
          <w:rFonts w:ascii="Times New Roman" w:hAnsi="Times New Roman" w:cs="Times New Roman"/>
          <w:color w:val="000000" w:themeColor="text1"/>
        </w:rPr>
        <w:t xml:space="preserve"> based on prior research that has utilized SEM to explore reproductive health </w:t>
      </w:r>
      <w:r w:rsidR="00AC1C17" w:rsidRPr="00BD26F4">
        <w:rPr>
          <w:rFonts w:ascii="Times New Roman" w:hAnsi="Times New Roman" w:cs="Times New Roman"/>
          <w:color w:val="000000" w:themeColor="text1"/>
        </w:rPr>
        <w:t xml:space="preserve">attitudes and </w:t>
      </w:r>
      <w:r w:rsidR="00A4626B" w:rsidRPr="00BD26F4">
        <w:rPr>
          <w:rFonts w:ascii="Times New Roman" w:hAnsi="Times New Roman" w:cs="Times New Roman"/>
          <w:color w:val="000000" w:themeColor="text1"/>
        </w:rPr>
        <w:t xml:space="preserve">stigma. </w:t>
      </w:r>
      <w:r w:rsidRPr="00BD26F4">
        <w:rPr>
          <w:rFonts w:ascii="Times New Roman" w:hAnsi="Times New Roman" w:cs="Times New Roman"/>
          <w:color w:val="000000" w:themeColor="text1"/>
        </w:rPr>
        <w:t>For example, SEM</w:t>
      </w:r>
      <w:r w:rsidR="00A4626B" w:rsidRPr="00BD26F4">
        <w:rPr>
          <w:rFonts w:ascii="Times New Roman" w:hAnsi="Times New Roman" w:cs="Times New Roman"/>
          <w:color w:val="000000" w:themeColor="text1"/>
        </w:rPr>
        <w:t xml:space="preserve"> has been adapted and applied to health stigma associated with HIV/AIDS, homosexuality (and other sexual minorities), and sickle cell disease, among others</w:t>
      </w:r>
      <w:r w:rsidR="00956A64" w:rsidRPr="00BD26F4">
        <w:rPr>
          <w:rFonts w:ascii="Times New Roman" w:hAnsi="Times New Roman" w:cs="Times New Roman"/>
          <w:color w:val="000000" w:themeColor="text1"/>
        </w:rPr>
        <w:t>.</w:t>
      </w:r>
      <w:r w:rsidR="00A4626B" w:rsidRPr="00BD26F4">
        <w:rPr>
          <w:rFonts w:ascii="Times New Roman" w:hAnsi="Times New Roman" w:cs="Times New Roman"/>
          <w:color w:val="000000" w:themeColor="text1"/>
        </w:rPr>
        <w:fldChar w:fldCharType="begin">
          <w:fldData xml:space="preserve">PEVuZE5vdGU+PENpdGU+PEF1dGhvcj5HYXR0aXM8L0F1dGhvcj48WWVhcj4yMDEzPC9ZZWFyPjxS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</w:fldData>
        </w:fldChar>
      </w:r>
      <w:r w:rsidR="00D44C7A" w:rsidRPr="00BD26F4">
        <w:rPr>
          <w:rFonts w:ascii="Times New Roman" w:hAnsi="Times New Roman" w:cs="Times New Roman"/>
          <w:color w:val="000000" w:themeColor="text1"/>
        </w:rPr>
        <w:instrText xml:space="preserve"> ADDIN EN.CITE </w:instrText>
      </w:r>
      <w:r w:rsidR="00D44C7A" w:rsidRPr="00BD26F4">
        <w:rPr>
          <w:rFonts w:ascii="Times New Roman" w:hAnsi="Times New Roman" w:cs="Times New Roman"/>
          <w:color w:val="000000" w:themeColor="text1"/>
        </w:rPr>
        <w:fldChar w:fldCharType="begin">
          <w:fldData xml:space="preserve">PEVuZE5vdGU+PENpdGU+PEF1dGhvcj5HYXR0aXM8L0F1dGhvcj48WWVhcj4yMDEzPC9ZZWFyPjxS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</w:fldData>
        </w:fldChar>
      </w:r>
      <w:r w:rsidR="00D44C7A" w:rsidRPr="00BD26F4">
        <w:rPr>
          <w:rFonts w:ascii="Times New Roman" w:hAnsi="Times New Roman" w:cs="Times New Roman"/>
          <w:color w:val="000000" w:themeColor="text1"/>
        </w:rPr>
        <w:instrText xml:space="preserve"> ADDIN EN.CITE.DATA </w:instrText>
      </w:r>
      <w:r w:rsidR="00D44C7A" w:rsidRPr="00BD26F4">
        <w:rPr>
          <w:rFonts w:ascii="Times New Roman" w:hAnsi="Times New Roman" w:cs="Times New Roman"/>
          <w:color w:val="000000" w:themeColor="text1"/>
        </w:rPr>
      </w:r>
      <w:r w:rsidR="00D44C7A" w:rsidRPr="00BD26F4">
        <w:rPr>
          <w:rFonts w:ascii="Times New Roman" w:hAnsi="Times New Roman" w:cs="Times New Roman"/>
          <w:color w:val="000000" w:themeColor="text1"/>
        </w:rPr>
        <w:fldChar w:fldCharType="end"/>
      </w:r>
      <w:r w:rsidR="00A4626B" w:rsidRPr="00BD26F4">
        <w:rPr>
          <w:rFonts w:ascii="Times New Roman" w:hAnsi="Times New Roman" w:cs="Times New Roman"/>
          <w:color w:val="000000" w:themeColor="text1"/>
        </w:rPr>
      </w:r>
      <w:r w:rsidR="00A4626B" w:rsidRPr="00BD26F4">
        <w:rPr>
          <w:rFonts w:ascii="Times New Roman" w:hAnsi="Times New Roman" w:cs="Times New Roman"/>
          <w:color w:val="000000" w:themeColor="text1"/>
        </w:rPr>
        <w:fldChar w:fldCharType="separate"/>
      </w:r>
      <w:r w:rsidR="00D44C7A" w:rsidRPr="00BD26F4">
        <w:rPr>
          <w:rFonts w:ascii="Times New Roman" w:hAnsi="Times New Roman" w:cs="Times New Roman"/>
          <w:noProof/>
          <w:color w:val="000000" w:themeColor="text1"/>
          <w:vertAlign w:val="superscript"/>
        </w:rPr>
        <w:t>40-43</w:t>
      </w:r>
      <w:r w:rsidR="00A4626B" w:rsidRPr="00BD26F4">
        <w:rPr>
          <w:rFonts w:ascii="Times New Roman" w:hAnsi="Times New Roman" w:cs="Times New Roman"/>
          <w:color w:val="000000" w:themeColor="text1"/>
        </w:rPr>
        <w:fldChar w:fldCharType="end"/>
      </w:r>
      <w:r w:rsidR="00A4626B" w:rsidRPr="00BD26F4">
        <w:rPr>
          <w:rFonts w:ascii="Times New Roman" w:hAnsi="Times New Roman" w:cs="Times New Roman"/>
          <w:color w:val="000000" w:themeColor="text1"/>
        </w:rPr>
        <w:t xml:space="preserve"> </w:t>
      </w:r>
      <w:r w:rsidR="00993BE8" w:rsidRPr="00BD26F4">
        <w:rPr>
          <w:rFonts w:ascii="Times New Roman" w:hAnsi="Times New Roman" w:cs="Times New Roman"/>
          <w:color w:val="000000" w:themeColor="text1"/>
        </w:rPr>
        <w:t>Further, m</w:t>
      </w:r>
      <w:r w:rsidR="00993BE8" w:rsidRPr="00BD26F4">
        <w:rPr>
          <w:rFonts w:ascii="Times New Roman" w:hAnsi="Times New Roman" w:cs="Times New Roman"/>
          <w:color w:val="000000"/>
        </w:rPr>
        <w:t xml:space="preserve">ultiple descriptive studies have characterized </w:t>
      </w:r>
      <w:r w:rsidR="00EB595A" w:rsidRPr="00BD26F4">
        <w:rPr>
          <w:rFonts w:ascii="Times New Roman" w:hAnsi="Times New Roman" w:cs="Times New Roman"/>
          <w:color w:val="000000"/>
        </w:rPr>
        <w:t>patients</w:t>
      </w:r>
      <w:r w:rsidR="00993BE8" w:rsidRPr="00BD26F4">
        <w:rPr>
          <w:rFonts w:ascii="Times New Roman" w:hAnsi="Times New Roman" w:cs="Times New Roman"/>
          <w:color w:val="000000"/>
        </w:rPr>
        <w:t>’ experience</w:t>
      </w:r>
      <w:r w:rsidR="00EB595A" w:rsidRPr="00BD26F4">
        <w:rPr>
          <w:rFonts w:ascii="Times New Roman" w:hAnsi="Times New Roman" w:cs="Times New Roman"/>
          <w:color w:val="000000"/>
        </w:rPr>
        <w:t>s</w:t>
      </w:r>
      <w:r w:rsidR="00993BE8" w:rsidRPr="00BD26F4">
        <w:rPr>
          <w:rFonts w:ascii="Times New Roman" w:hAnsi="Times New Roman" w:cs="Times New Roman"/>
          <w:color w:val="000000"/>
        </w:rPr>
        <w:t xml:space="preserve"> with abortion stigma, </w:t>
      </w:r>
      <w:r w:rsidR="00AC1C17" w:rsidRPr="00BD26F4">
        <w:rPr>
          <w:rFonts w:ascii="Times New Roman" w:hAnsi="Times New Roman" w:cs="Times New Roman"/>
          <w:color w:val="000000"/>
        </w:rPr>
        <w:t xml:space="preserve">describing </w:t>
      </w:r>
      <w:r w:rsidR="00993BE8" w:rsidRPr="00BD26F4">
        <w:rPr>
          <w:rFonts w:ascii="Times New Roman" w:hAnsi="Times New Roman" w:cs="Times New Roman"/>
          <w:color w:val="000000"/>
        </w:rPr>
        <w:t>personal, relationship, healthcare</w:t>
      </w:r>
      <w:r w:rsidR="00AC1C17" w:rsidRPr="00BD26F4">
        <w:rPr>
          <w:rFonts w:ascii="Times New Roman" w:hAnsi="Times New Roman" w:cs="Times New Roman"/>
          <w:color w:val="000000"/>
        </w:rPr>
        <w:t xml:space="preserve"> organization</w:t>
      </w:r>
      <w:r w:rsidR="00993BE8" w:rsidRPr="00BD26F4">
        <w:rPr>
          <w:rFonts w:ascii="Times New Roman" w:hAnsi="Times New Roman" w:cs="Times New Roman"/>
          <w:color w:val="000000"/>
        </w:rPr>
        <w:t xml:space="preserve">, and societal </w:t>
      </w:r>
      <w:r w:rsidR="00AC1C17" w:rsidRPr="00BD26F4">
        <w:rPr>
          <w:rFonts w:ascii="Times New Roman" w:hAnsi="Times New Roman" w:cs="Times New Roman"/>
          <w:color w:val="000000"/>
        </w:rPr>
        <w:t>influences</w:t>
      </w:r>
      <w:r w:rsidR="00956A64" w:rsidRPr="00BD26F4">
        <w:rPr>
          <w:rFonts w:ascii="Times New Roman" w:hAnsi="Times New Roman" w:cs="Times New Roman"/>
          <w:color w:val="000000"/>
        </w:rPr>
        <w:t>.</w:t>
      </w:r>
      <w:r w:rsidR="00993BE8" w:rsidRPr="00BD26F4">
        <w:rPr>
          <w:rFonts w:ascii="Times New Roman" w:hAnsi="Times New Roman" w:cs="Times New Roman"/>
          <w:color w:val="000000"/>
        </w:rPr>
        <w:fldChar w:fldCharType="begin">
          <w:fldData xml:space="preserve">PEVuZE5vdGU+PENpdGU+PEF1dGhvcj5UaG9tYXM8L0F1dGhvcj48WWVhcj4yMDE3PC9ZZWFyPjxS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</w:fldData>
        </w:fldChar>
      </w:r>
      <w:r w:rsidR="00D44C7A" w:rsidRPr="00BD26F4">
        <w:rPr>
          <w:rFonts w:ascii="Times New Roman" w:hAnsi="Times New Roman" w:cs="Times New Roman"/>
          <w:color w:val="000000"/>
        </w:rPr>
        <w:instrText xml:space="preserve"> ADDIN EN.CITE </w:instrText>
      </w:r>
      <w:r w:rsidR="00D44C7A" w:rsidRPr="00BD26F4">
        <w:rPr>
          <w:rFonts w:ascii="Times New Roman" w:hAnsi="Times New Roman" w:cs="Times New Roman"/>
          <w:color w:val="000000"/>
        </w:rPr>
        <w:fldChar w:fldCharType="begin">
          <w:fldData xml:space="preserve">PEVuZE5vdGU+PENpdGU+PEF1dGhvcj5UaG9tYXM8L0F1dGhvcj48WWVhcj4yMDE3PC9ZZWFyPjxS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</w:fldData>
        </w:fldChar>
      </w:r>
      <w:r w:rsidR="00D44C7A" w:rsidRPr="00BD26F4">
        <w:rPr>
          <w:rFonts w:ascii="Times New Roman" w:hAnsi="Times New Roman" w:cs="Times New Roman"/>
          <w:color w:val="000000"/>
        </w:rPr>
        <w:instrText xml:space="preserve"> ADDIN EN.CITE.DATA </w:instrText>
      </w:r>
      <w:r w:rsidR="00D44C7A" w:rsidRPr="00BD26F4">
        <w:rPr>
          <w:rFonts w:ascii="Times New Roman" w:hAnsi="Times New Roman" w:cs="Times New Roman"/>
          <w:color w:val="000000"/>
        </w:rPr>
      </w:r>
      <w:r w:rsidR="00D44C7A" w:rsidRPr="00BD26F4">
        <w:rPr>
          <w:rFonts w:ascii="Times New Roman" w:hAnsi="Times New Roman" w:cs="Times New Roman"/>
          <w:color w:val="000000"/>
        </w:rPr>
        <w:fldChar w:fldCharType="end"/>
      </w:r>
      <w:r w:rsidR="00993BE8" w:rsidRPr="00BD26F4">
        <w:rPr>
          <w:rFonts w:ascii="Times New Roman" w:hAnsi="Times New Roman" w:cs="Times New Roman"/>
          <w:color w:val="000000"/>
        </w:rPr>
      </w:r>
      <w:r w:rsidR="00993BE8" w:rsidRPr="00BD26F4">
        <w:rPr>
          <w:rFonts w:ascii="Times New Roman" w:hAnsi="Times New Roman" w:cs="Times New Roman"/>
          <w:color w:val="000000"/>
        </w:rPr>
        <w:fldChar w:fldCharType="separate"/>
      </w:r>
      <w:r w:rsidR="00D44C7A" w:rsidRPr="00BD26F4">
        <w:rPr>
          <w:rFonts w:ascii="Times New Roman" w:hAnsi="Times New Roman" w:cs="Times New Roman"/>
          <w:noProof/>
          <w:color w:val="000000"/>
          <w:vertAlign w:val="superscript"/>
        </w:rPr>
        <w:t>44-47</w:t>
      </w:r>
      <w:r w:rsidR="00993BE8" w:rsidRPr="00BD26F4">
        <w:rPr>
          <w:rFonts w:ascii="Times New Roman" w:hAnsi="Times New Roman" w:cs="Times New Roman"/>
          <w:color w:val="000000"/>
        </w:rPr>
        <w:fldChar w:fldCharType="end"/>
      </w:r>
      <w:r w:rsidR="00993BE8" w:rsidRPr="00BD26F4">
        <w:rPr>
          <w:rFonts w:ascii="Times New Roman" w:hAnsi="Times New Roman" w:cs="Times New Roman"/>
          <w:color w:val="000000"/>
        </w:rPr>
        <w:t xml:space="preserve"> </w:t>
      </w:r>
      <w:r w:rsidR="00A4626B" w:rsidRPr="00BD26F4">
        <w:rPr>
          <w:rFonts w:ascii="Times New Roman" w:hAnsi="Times New Roman" w:cs="Times New Roman"/>
          <w:color w:val="000000" w:themeColor="text1"/>
        </w:rPr>
        <w:t xml:space="preserve">Kumar et al. adapted </w:t>
      </w:r>
      <w:r w:rsidR="00AC1C17" w:rsidRPr="00BD26F4">
        <w:rPr>
          <w:rFonts w:ascii="Times New Roman" w:hAnsi="Times New Roman" w:cs="Times New Roman"/>
          <w:color w:val="000000" w:themeColor="text1"/>
        </w:rPr>
        <w:t xml:space="preserve">previous findings into </w:t>
      </w:r>
      <w:r w:rsidR="00A4626B" w:rsidRPr="00BD26F4">
        <w:rPr>
          <w:rFonts w:ascii="Times New Roman" w:hAnsi="Times New Roman" w:cs="Times New Roman"/>
          <w:color w:val="000000" w:themeColor="text1"/>
        </w:rPr>
        <w:t>a</w:t>
      </w:r>
      <w:r w:rsidR="00AC1C17" w:rsidRPr="00BD26F4">
        <w:rPr>
          <w:rFonts w:ascii="Times New Roman" w:hAnsi="Times New Roman" w:cs="Times New Roman"/>
          <w:color w:val="000000" w:themeColor="text1"/>
        </w:rPr>
        <w:t xml:space="preserve"> basic</w:t>
      </w:r>
      <w:r w:rsidR="00A4626B" w:rsidRPr="00BD26F4">
        <w:rPr>
          <w:rFonts w:ascii="Times New Roman" w:hAnsi="Times New Roman" w:cs="Times New Roman"/>
          <w:color w:val="000000" w:themeColor="text1"/>
        </w:rPr>
        <w:t xml:space="preserve"> ecological model of abortion stigma, </w:t>
      </w:r>
      <w:r w:rsidR="00AC1C17" w:rsidRPr="00BD26F4">
        <w:rPr>
          <w:rFonts w:ascii="Times New Roman" w:hAnsi="Times New Roman" w:cs="Times New Roman"/>
          <w:color w:val="000000" w:themeColor="text1"/>
        </w:rPr>
        <w:t>report</w:t>
      </w:r>
      <w:r w:rsidR="00A4626B" w:rsidRPr="00BD26F4">
        <w:rPr>
          <w:rFonts w:ascii="Times New Roman" w:hAnsi="Times New Roman" w:cs="Times New Roman"/>
          <w:color w:val="000000" w:themeColor="text1"/>
        </w:rPr>
        <w:t xml:space="preserve">ing that abortion stigma is perceived, felt, and enacted on </w:t>
      </w:r>
      <w:r w:rsidR="00993BE8" w:rsidRPr="00BD26F4">
        <w:rPr>
          <w:rFonts w:ascii="Times New Roman" w:hAnsi="Times New Roman" w:cs="Times New Roman"/>
          <w:color w:val="000000" w:themeColor="text1"/>
        </w:rPr>
        <w:t xml:space="preserve">people seeking abortion </w:t>
      </w:r>
      <w:r w:rsidRPr="00BD26F4">
        <w:rPr>
          <w:rFonts w:ascii="Times New Roman" w:hAnsi="Times New Roman" w:cs="Times New Roman"/>
          <w:color w:val="000000" w:themeColor="text1"/>
        </w:rPr>
        <w:t xml:space="preserve">at </w:t>
      </w:r>
      <w:r w:rsidR="00A4626B" w:rsidRPr="00BD26F4">
        <w:rPr>
          <w:rFonts w:ascii="Times New Roman" w:hAnsi="Times New Roman" w:cs="Times New Roman"/>
          <w:color w:val="000000" w:themeColor="text1"/>
        </w:rPr>
        <w:t>individual, interpersonal, institutional, and sociocultural levels</w:t>
      </w:r>
      <w:r w:rsidR="00956A64" w:rsidRPr="00BD26F4">
        <w:rPr>
          <w:rFonts w:ascii="Times New Roman" w:hAnsi="Times New Roman" w:cs="Times New Roman"/>
          <w:color w:val="000000" w:themeColor="text1"/>
        </w:rPr>
        <w:t>.</w:t>
      </w:r>
      <w:r w:rsidR="00A4626B" w:rsidRPr="00BD26F4">
        <w:rPr>
          <w:rFonts w:ascii="Times New Roman" w:hAnsi="Times New Roman" w:cs="Times New Roman"/>
          <w:color w:val="000000" w:themeColor="text1"/>
        </w:rPr>
        <w:fldChar w:fldCharType="begin"/>
      </w:r>
      <w:r w:rsidR="00D44C7A" w:rsidRPr="00BD26F4">
        <w:rPr>
          <w:rFonts w:ascii="Times New Roman" w:hAnsi="Times New Roman" w:cs="Times New Roman"/>
          <w:color w:val="000000" w:themeColor="text1"/>
        </w:rPr>
        <w:instrText xml:space="preserve"> ADDIN EN.CITE &lt;EndNote&gt;&lt;Cite&gt;&lt;Author&gt;Kumar&lt;/Author&gt;&lt;Year&gt;2009&lt;/Year&gt;&lt;RecNum&gt;37&lt;/RecNum&gt;&lt;DisplayText&gt;&lt;style face="superscript"&gt;46&lt;/style&gt;&lt;/DisplayText&gt;&lt;record&gt;&lt;rec-number&gt;37&lt;/rec-number&gt;&lt;foreign-keys&gt;&lt;key app="EN" db-id="zf22tawawwvra8e9rwap9rdbewdwtvpvfe5x" timestamp="1511922777"&gt;37&lt;/key&gt;&lt;/foreign-keys&gt;&lt;ref-type name="Journal Article"&gt;17&lt;/ref-type&gt;&lt;contributors&gt;&lt;authors&gt;&lt;author&gt;Kumar, A.&lt;/author&gt;&lt;author&gt;Hessini, L.&lt;/author&gt;&lt;author&gt;Mitchell, E. M.&lt;/author&gt;&lt;/authors&gt;&lt;/contributors&gt;&lt;auth-address&gt;Ipas, North Carolina, USA. kumara@ipas.org&lt;/auth-address&gt;&lt;titles&gt;&lt;title&gt;Conceptualising abortion stigma&lt;/title&gt;&lt;secondary-title&gt;Cult Health Sex&lt;/secondary-title&gt;&lt;alt-title&gt;Culture, health &amp;amp; sexuality&lt;/alt-title&gt;&lt;/titles&gt;&lt;periodical&gt;&lt;full-title&gt;Cult Health Sex&lt;/full-title&gt;&lt;abbr-1&gt;Culture, health &amp;amp; sexuality&lt;/abbr-1&gt;&lt;/periodical&gt;&lt;alt-periodical&gt;&lt;full-title&gt;Cult Health Sex&lt;/full-title&gt;&lt;abbr-1&gt;Culture, health &amp;amp; sexuality&lt;/abbr-1&gt;&lt;/alt-periodical&gt;&lt;pages&gt;625-39&lt;/pages&gt;&lt;volume&gt;11&lt;/volume&gt;&lt;number&gt;6&lt;/number&gt;&lt;edition&gt;2009/05/14&lt;/edition&gt;&lt;keywords&gt;&lt;keyword&gt;*Abortion, Induced&lt;/keyword&gt;&lt;keyword&gt;Adolescent&lt;/keyword&gt;&lt;keyword&gt;Adult&lt;/keyword&gt;&lt;keyword&gt;Decision Making&lt;/keyword&gt;&lt;keyword&gt;Female&lt;/keyword&gt;&lt;keyword&gt;Humans&lt;/keyword&gt;&lt;keyword&gt;Pregnancy&lt;/keyword&gt;&lt;keyword&gt;*Stereotyping&lt;/keyword&gt;&lt;/keywords&gt;&lt;dates&gt;&lt;year&gt;2009&lt;/year&gt;&lt;pub-dates&gt;&lt;date&gt;Aug&lt;/date&gt;&lt;/pub-dates&gt;&lt;/dates&gt;&lt;isbn&gt;1369-1058&lt;/isbn&gt;&lt;accession-num&gt;19437175&lt;/accession-num&gt;&lt;urls&gt;&lt;/urls&gt;&lt;electronic-resource-num&gt;10.1080/13691050902842741&lt;/electronic-resource-num&gt;&lt;remote-database-provider&gt;NLM&lt;/remote-database-provider&gt;&lt;language&gt;eng&lt;/language&gt;&lt;/record&gt;&lt;/Cite&gt;&lt;/EndNote&gt;</w:instrText>
      </w:r>
      <w:r w:rsidR="00A4626B" w:rsidRPr="00BD26F4">
        <w:rPr>
          <w:rFonts w:ascii="Times New Roman" w:hAnsi="Times New Roman" w:cs="Times New Roman"/>
          <w:color w:val="000000" w:themeColor="text1"/>
        </w:rPr>
        <w:fldChar w:fldCharType="separate"/>
      </w:r>
      <w:r w:rsidR="00D44C7A" w:rsidRPr="00BD26F4">
        <w:rPr>
          <w:rFonts w:ascii="Times New Roman" w:hAnsi="Times New Roman" w:cs="Times New Roman"/>
          <w:noProof/>
          <w:color w:val="000000" w:themeColor="text1"/>
          <w:vertAlign w:val="superscript"/>
        </w:rPr>
        <w:t>46</w:t>
      </w:r>
      <w:r w:rsidR="00A4626B" w:rsidRPr="00BD26F4">
        <w:rPr>
          <w:rFonts w:ascii="Times New Roman" w:hAnsi="Times New Roman" w:cs="Times New Roman"/>
          <w:color w:val="000000" w:themeColor="text1"/>
        </w:rPr>
        <w:fldChar w:fldCharType="end"/>
      </w:r>
      <w:r w:rsidR="00A4626B" w:rsidRPr="00BD26F4">
        <w:rPr>
          <w:rFonts w:ascii="Times New Roman" w:hAnsi="Times New Roman" w:cs="Times New Roman"/>
          <w:color w:val="000000" w:themeColor="text1"/>
        </w:rPr>
        <w:t xml:space="preserve"> Although </w:t>
      </w:r>
      <w:r w:rsidR="00993BE8" w:rsidRPr="00BD26F4">
        <w:rPr>
          <w:rFonts w:ascii="Times New Roman" w:hAnsi="Times New Roman" w:cs="Times New Roman"/>
          <w:color w:val="000000" w:themeColor="text1"/>
        </w:rPr>
        <w:t>the current</w:t>
      </w:r>
      <w:r w:rsidR="00A4626B" w:rsidRPr="00BD26F4">
        <w:rPr>
          <w:rFonts w:ascii="Times New Roman" w:hAnsi="Times New Roman" w:cs="Times New Roman"/>
          <w:color w:val="000000" w:themeColor="text1"/>
        </w:rPr>
        <w:t xml:space="preserve"> study does not directly </w:t>
      </w:r>
      <w:r w:rsidR="00993BE8" w:rsidRPr="00BD26F4">
        <w:rPr>
          <w:rFonts w:ascii="Times New Roman" w:hAnsi="Times New Roman" w:cs="Times New Roman"/>
          <w:color w:val="000000" w:themeColor="text1"/>
        </w:rPr>
        <w:t>measure</w:t>
      </w:r>
      <w:r w:rsidR="00A4626B" w:rsidRPr="00BD26F4">
        <w:rPr>
          <w:rFonts w:ascii="Times New Roman" w:hAnsi="Times New Roman" w:cs="Times New Roman"/>
          <w:color w:val="000000" w:themeColor="text1"/>
        </w:rPr>
        <w:t xml:space="preserve"> abortion stigma or another direct health outcome, we </w:t>
      </w:r>
      <w:r w:rsidR="00AC1C17" w:rsidRPr="00BD26F4">
        <w:rPr>
          <w:rFonts w:ascii="Times New Roman" w:hAnsi="Times New Roman" w:cs="Times New Roman"/>
          <w:color w:val="000000" w:themeColor="text1"/>
        </w:rPr>
        <w:t>use</w:t>
      </w:r>
      <w:r w:rsidR="00A4626B" w:rsidRPr="00BD26F4">
        <w:rPr>
          <w:rFonts w:ascii="Times New Roman" w:hAnsi="Times New Roman" w:cs="Times New Roman"/>
          <w:color w:val="000000" w:themeColor="text1"/>
        </w:rPr>
        <w:t xml:space="preserve"> </w:t>
      </w:r>
      <w:r w:rsidR="00AC1C17" w:rsidRPr="00BD26F4">
        <w:rPr>
          <w:rFonts w:ascii="Times New Roman" w:hAnsi="Times New Roman" w:cs="Times New Roman"/>
          <w:color w:val="000000" w:themeColor="text1"/>
        </w:rPr>
        <w:t>SEM</w:t>
      </w:r>
      <w:r w:rsidR="00A4626B" w:rsidRPr="00BD26F4">
        <w:rPr>
          <w:rFonts w:ascii="Times New Roman" w:hAnsi="Times New Roman" w:cs="Times New Roman"/>
          <w:color w:val="000000" w:themeColor="text1"/>
        </w:rPr>
        <w:t xml:space="preserve"> to guide our exploration of the presumed multi-level factors </w:t>
      </w:r>
      <w:r w:rsidR="00AC1C17" w:rsidRPr="00BD26F4">
        <w:rPr>
          <w:rFonts w:ascii="Times New Roman" w:hAnsi="Times New Roman" w:cs="Times New Roman"/>
          <w:color w:val="000000" w:themeColor="text1"/>
        </w:rPr>
        <w:t>that</w:t>
      </w:r>
      <w:r w:rsidR="00A4626B" w:rsidRPr="00BD26F4">
        <w:rPr>
          <w:rFonts w:ascii="Times New Roman" w:hAnsi="Times New Roman" w:cs="Times New Roman"/>
          <w:color w:val="000000" w:themeColor="text1"/>
        </w:rPr>
        <w:t xml:space="preserve"> influence anesthesia providers’ attitudes towards </w:t>
      </w:r>
      <w:r w:rsidR="00AC1C17" w:rsidRPr="00BD26F4">
        <w:rPr>
          <w:rFonts w:ascii="Times New Roman" w:hAnsi="Times New Roman" w:cs="Times New Roman"/>
          <w:color w:val="000000" w:themeColor="text1"/>
        </w:rPr>
        <w:t xml:space="preserve">and </w:t>
      </w:r>
      <w:r w:rsidR="00A4626B" w:rsidRPr="00BD26F4">
        <w:rPr>
          <w:rFonts w:ascii="Times New Roman" w:hAnsi="Times New Roman" w:cs="Times New Roman"/>
          <w:color w:val="000000" w:themeColor="text1"/>
        </w:rPr>
        <w:t xml:space="preserve">participation in abortion care. </w:t>
      </w:r>
      <w:bookmarkStart w:id="94" w:name="_Hlk3125075"/>
      <w:r w:rsidR="00A4626B" w:rsidRPr="00BD26F4">
        <w:rPr>
          <w:rFonts w:ascii="Times New Roman" w:hAnsi="Times New Roman" w:cs="Times New Roman"/>
          <w:color w:val="000000" w:themeColor="text1"/>
        </w:rPr>
        <w:t xml:space="preserve">Specific domains of interest in our study </w:t>
      </w:r>
      <w:r w:rsidR="0055513A" w:rsidRPr="00BD26F4">
        <w:rPr>
          <w:rFonts w:ascii="Times New Roman" w:hAnsi="Times New Roman" w:cs="Times New Roman"/>
          <w:color w:val="000000" w:themeColor="text1"/>
        </w:rPr>
        <w:t>include</w:t>
      </w:r>
      <w:r w:rsidR="00A4626B" w:rsidRPr="00BD26F4">
        <w:rPr>
          <w:rFonts w:ascii="Times New Roman" w:hAnsi="Times New Roman" w:cs="Times New Roman"/>
          <w:color w:val="000000" w:themeColor="text1"/>
        </w:rPr>
        <w:t xml:space="preserve"> personal attitudes and beliefs, </w:t>
      </w:r>
      <w:r w:rsidR="00AC1C17" w:rsidRPr="00BD26F4">
        <w:rPr>
          <w:rFonts w:ascii="Times New Roman" w:hAnsi="Times New Roman" w:cs="Times New Roman"/>
          <w:color w:val="000000" w:themeColor="text1"/>
        </w:rPr>
        <w:t xml:space="preserve">personal relationships </w:t>
      </w:r>
      <w:r w:rsidR="00E24D8A" w:rsidRPr="00BD26F4">
        <w:rPr>
          <w:rFonts w:ascii="Times New Roman" w:hAnsi="Times New Roman" w:cs="Times New Roman"/>
          <w:color w:val="000000" w:themeColor="text1"/>
        </w:rPr>
        <w:t>with family, friends, and coworkers</w:t>
      </w:r>
      <w:r w:rsidR="00A4626B" w:rsidRPr="00BD26F4">
        <w:rPr>
          <w:rFonts w:ascii="Times New Roman" w:hAnsi="Times New Roman" w:cs="Times New Roman"/>
          <w:color w:val="000000" w:themeColor="text1"/>
        </w:rPr>
        <w:t xml:space="preserve">, professional relationships and reputation, </w:t>
      </w:r>
      <w:r w:rsidR="00E24D8A" w:rsidRPr="00BD26F4">
        <w:rPr>
          <w:rFonts w:ascii="Times New Roman" w:hAnsi="Times New Roman" w:cs="Times New Roman"/>
          <w:color w:val="000000" w:themeColor="text1"/>
        </w:rPr>
        <w:t xml:space="preserve">department </w:t>
      </w:r>
      <w:r w:rsidR="00A4626B" w:rsidRPr="00BD26F4">
        <w:rPr>
          <w:rFonts w:ascii="Times New Roman" w:hAnsi="Times New Roman" w:cs="Times New Roman"/>
          <w:color w:val="000000" w:themeColor="text1"/>
        </w:rPr>
        <w:t>leadership</w:t>
      </w:r>
      <w:r w:rsidR="00E24D8A" w:rsidRPr="00BD26F4">
        <w:rPr>
          <w:rFonts w:ascii="Times New Roman" w:hAnsi="Times New Roman" w:cs="Times New Roman"/>
          <w:color w:val="000000" w:themeColor="text1"/>
        </w:rPr>
        <w:t xml:space="preserve">, </w:t>
      </w:r>
      <w:r w:rsidR="0055513A" w:rsidRPr="00BD26F4">
        <w:rPr>
          <w:rFonts w:ascii="Times New Roman" w:hAnsi="Times New Roman" w:cs="Times New Roman"/>
          <w:color w:val="000000" w:themeColor="text1"/>
        </w:rPr>
        <w:t xml:space="preserve">and </w:t>
      </w:r>
      <w:r w:rsidR="00E24D8A" w:rsidRPr="00BD26F4">
        <w:rPr>
          <w:rFonts w:ascii="Times New Roman" w:hAnsi="Times New Roman" w:cs="Times New Roman"/>
          <w:color w:val="000000" w:themeColor="text1"/>
        </w:rPr>
        <w:t>institutional</w:t>
      </w:r>
      <w:r w:rsidR="00A4626B" w:rsidRPr="00BD26F4">
        <w:rPr>
          <w:rFonts w:ascii="Times New Roman" w:hAnsi="Times New Roman" w:cs="Times New Roman"/>
          <w:color w:val="000000" w:themeColor="text1"/>
        </w:rPr>
        <w:t xml:space="preserve">, </w:t>
      </w:r>
      <w:r w:rsidR="00E24D8A" w:rsidRPr="00BD26F4">
        <w:rPr>
          <w:rFonts w:ascii="Times New Roman" w:hAnsi="Times New Roman" w:cs="Times New Roman"/>
          <w:color w:val="000000" w:themeColor="text1"/>
        </w:rPr>
        <w:t xml:space="preserve">community, cultural, </w:t>
      </w:r>
      <w:r w:rsidR="00A4626B" w:rsidRPr="00BD26F4">
        <w:rPr>
          <w:rFonts w:ascii="Times New Roman" w:hAnsi="Times New Roman" w:cs="Times New Roman"/>
          <w:color w:val="000000" w:themeColor="text1"/>
        </w:rPr>
        <w:t xml:space="preserve">and </w:t>
      </w:r>
      <w:r w:rsidR="00746BE9">
        <w:rPr>
          <w:rFonts w:ascii="Times New Roman" w:hAnsi="Times New Roman" w:cs="Times New Roman"/>
          <w:color w:val="000000" w:themeColor="text1"/>
        </w:rPr>
        <w:t>political/legal</w:t>
      </w:r>
      <w:r w:rsidR="00A4626B" w:rsidRPr="00BD26F4">
        <w:rPr>
          <w:rFonts w:ascii="Times New Roman" w:hAnsi="Times New Roman" w:cs="Times New Roman"/>
          <w:color w:val="000000" w:themeColor="text1"/>
        </w:rPr>
        <w:t xml:space="preserve"> considerations.</w:t>
      </w:r>
      <w:bookmarkEnd w:id="94"/>
    </w:p>
    <w:p w14:paraId="647C71CF" w14:textId="201BDFB4" w:rsidR="009138A9" w:rsidRPr="00BD26F4" w:rsidRDefault="00307A2F" w:rsidP="008D21DC">
      <w:pPr>
        <w:pStyle w:val="Heading2"/>
        <w:spacing w:line="480" w:lineRule="auto"/>
      </w:pPr>
      <w:bookmarkStart w:id="95" w:name="_Toc7020464"/>
      <w:r w:rsidRPr="00BD26F4">
        <w:lastRenderedPageBreak/>
        <w:t xml:space="preserve">Research Question and </w:t>
      </w:r>
      <w:r w:rsidR="009138A9" w:rsidRPr="00BD26F4">
        <w:t>Purpose Statement</w:t>
      </w:r>
      <w:bookmarkEnd w:id="95"/>
    </w:p>
    <w:p w14:paraId="13FDDBA6" w14:textId="6E9CD121" w:rsidR="00D625AF" w:rsidRPr="00BD26F4" w:rsidRDefault="00D625AF" w:rsidP="008D21DC">
      <w:pPr>
        <w:pStyle w:val="NormalWeb"/>
        <w:spacing w:before="0" w:beforeAutospacing="0" w:after="0" w:afterAutospacing="0" w:line="480" w:lineRule="auto"/>
        <w:ind w:firstLine="720"/>
        <w:jc w:val="both"/>
      </w:pPr>
      <w:r w:rsidRPr="00BD26F4">
        <w:t xml:space="preserve">The main objective of this study is to evaluate the factors that influence participation of anesthesia providers in complex obstetric and abortion care. As mentioned previously, this group is an important stakeholder in obstetric and abortion care due to the common practice of </w:t>
      </w:r>
      <w:r w:rsidR="0055513A" w:rsidRPr="00BD26F4">
        <w:t xml:space="preserve">providing </w:t>
      </w:r>
      <w:r w:rsidRPr="00BD26F4">
        <w:t xml:space="preserve">general and regional anesthesia for surgical and induction abortion cases. </w:t>
      </w:r>
      <w:r w:rsidR="0055513A" w:rsidRPr="00BD26F4">
        <w:rPr>
          <w:color w:val="000000"/>
          <w:shd w:val="clear" w:color="auto" w:fill="FFFFFF"/>
        </w:rPr>
        <w:t xml:space="preserve">While not the primary focus of the thesis, </w:t>
      </w:r>
      <w:r w:rsidR="00F3470E" w:rsidRPr="00BD26F4">
        <w:rPr>
          <w:color w:val="000000"/>
          <w:shd w:val="clear" w:color="auto" w:fill="FFFFFF"/>
        </w:rPr>
        <w:t>the</w:t>
      </w:r>
      <w:r w:rsidR="0055513A" w:rsidRPr="00BD26F4">
        <w:rPr>
          <w:color w:val="000000"/>
          <w:shd w:val="clear" w:color="auto" w:fill="FFFFFF"/>
        </w:rPr>
        <w:t xml:space="preserve"> second</w:t>
      </w:r>
      <w:r w:rsidR="00F3470E" w:rsidRPr="00BD26F4">
        <w:rPr>
          <w:color w:val="000000"/>
          <w:shd w:val="clear" w:color="auto" w:fill="FFFFFF"/>
        </w:rPr>
        <w:t>ary</w:t>
      </w:r>
      <w:r w:rsidR="0055513A" w:rsidRPr="00BD26F4">
        <w:rPr>
          <w:color w:val="000000"/>
          <w:shd w:val="clear" w:color="auto" w:fill="FFFFFF"/>
        </w:rPr>
        <w:t xml:space="preserve"> objective of the </w:t>
      </w:r>
      <w:r w:rsidR="00F3470E" w:rsidRPr="00BD26F4">
        <w:rPr>
          <w:color w:val="000000"/>
          <w:shd w:val="clear" w:color="auto" w:fill="FFFFFF"/>
        </w:rPr>
        <w:t xml:space="preserve">author’s </w:t>
      </w:r>
      <w:r w:rsidR="0055513A" w:rsidRPr="00BD26F4">
        <w:rPr>
          <w:color w:val="000000"/>
          <w:shd w:val="clear" w:color="auto" w:fill="FFFFFF"/>
        </w:rPr>
        <w:t xml:space="preserve">broader fellowship project </w:t>
      </w:r>
      <w:r w:rsidR="00F3470E" w:rsidRPr="00BD26F4">
        <w:rPr>
          <w:color w:val="000000"/>
          <w:shd w:val="clear" w:color="auto" w:fill="FFFFFF"/>
        </w:rPr>
        <w:t>i</w:t>
      </w:r>
      <w:r w:rsidR="0055513A" w:rsidRPr="00BD26F4">
        <w:rPr>
          <w:color w:val="000000"/>
          <w:shd w:val="clear" w:color="auto" w:fill="FFFFFF"/>
        </w:rPr>
        <w:t>s to</w:t>
      </w:r>
      <w:r w:rsidRPr="00BD26F4">
        <w:t xml:space="preserve"> </w:t>
      </w:r>
      <w:r w:rsidR="0055513A" w:rsidRPr="00BD26F4">
        <w:t>investigate</w:t>
      </w:r>
      <w:r w:rsidRPr="00BD26F4">
        <w:t xml:space="preserve"> the impact of Georgia’s 2</w:t>
      </w:r>
      <w:r w:rsidR="0055513A" w:rsidRPr="00BD26F4">
        <w:t>2</w:t>
      </w:r>
      <w:r w:rsidRPr="00BD26F4">
        <w:t>-week ban on obstetric and abortion practice from the perspective of the anesthesia provider. We hypothesize that anesthesia providers</w:t>
      </w:r>
      <w:r w:rsidRPr="00BD26F4">
        <w:rPr>
          <w:color w:val="000000" w:themeColor="text1"/>
        </w:rPr>
        <w:t xml:space="preserve"> will have varied opinions on and levels of support for participating in abortion care and report negative impact of the 2</w:t>
      </w:r>
      <w:r w:rsidR="0055513A" w:rsidRPr="00BD26F4">
        <w:rPr>
          <w:color w:val="000000" w:themeColor="text1"/>
        </w:rPr>
        <w:t>2</w:t>
      </w:r>
      <w:r w:rsidRPr="00BD26F4">
        <w:rPr>
          <w:color w:val="000000" w:themeColor="text1"/>
        </w:rPr>
        <w:t>-week ban on future practice. These feelings may be impacted by personal or professional influences, exposure during training, as well as the legal atmosphere of working in Georgia and the Southeastern US.</w:t>
      </w:r>
      <w:r w:rsidR="00442492" w:rsidRPr="00BD26F4">
        <w:rPr>
          <w:color w:val="000000" w:themeColor="text1"/>
        </w:rPr>
        <w:t xml:space="preserve"> We hypothesize that the politically conservative cultural climate of Georgia will strongly influence the attitudes of anesthesia providers’ participation in abortion provision.</w:t>
      </w:r>
    </w:p>
    <w:p w14:paraId="0CE02388" w14:textId="09CB221C" w:rsidR="00D625AF" w:rsidRPr="00BD26F4" w:rsidRDefault="00D625AF" w:rsidP="004D10BF">
      <w:pPr>
        <w:tabs>
          <w:tab w:val="left" w:pos="-720"/>
          <w:tab w:val="left" w:pos="540"/>
          <w:tab w:val="left" w:pos="1170"/>
          <w:tab w:val="left" w:pos="1674"/>
          <w:tab w:val="left" w:pos="4798"/>
        </w:tabs>
        <w:spacing w:line="480" w:lineRule="auto"/>
        <w:ind w:firstLine="720"/>
        <w:jc w:val="both"/>
        <w:rPr>
          <w:rFonts w:ascii="Times New Roman" w:hAnsi="Times New Roman" w:cs="Times New Roman"/>
        </w:rPr>
      </w:pPr>
      <w:r w:rsidRPr="00BD26F4">
        <w:rPr>
          <w:rFonts w:ascii="Times New Roman" w:hAnsi="Times New Roman" w:cs="Times New Roman"/>
        </w:rPr>
        <w:t xml:space="preserve">Specifically, </w:t>
      </w:r>
      <w:r w:rsidR="00442492" w:rsidRPr="00BD26F4">
        <w:rPr>
          <w:rFonts w:ascii="Times New Roman" w:hAnsi="Times New Roman" w:cs="Times New Roman"/>
        </w:rPr>
        <w:t>the study aims</w:t>
      </w:r>
      <w:r w:rsidRPr="00BD26F4">
        <w:rPr>
          <w:rFonts w:ascii="Times New Roman" w:hAnsi="Times New Roman" w:cs="Times New Roman"/>
        </w:rPr>
        <w:t xml:space="preserve"> to:</w:t>
      </w:r>
      <w:r w:rsidRPr="00BD26F4">
        <w:rPr>
          <w:rFonts w:ascii="Times New Roman" w:hAnsi="Times New Roman" w:cs="Times New Roman"/>
          <w:color w:val="000000"/>
        </w:rPr>
        <w:t> </w:t>
      </w:r>
    </w:p>
    <w:p w14:paraId="0DBFE30A" w14:textId="1ACCEABF" w:rsidR="00D625AF" w:rsidRPr="00BD26F4" w:rsidRDefault="00D625AF" w:rsidP="009C0383">
      <w:pPr>
        <w:pStyle w:val="NormalWeb"/>
        <w:numPr>
          <w:ilvl w:val="0"/>
          <w:numId w:val="1"/>
        </w:numPr>
        <w:spacing w:before="0" w:beforeAutospacing="0" w:after="0" w:afterAutospacing="0" w:line="480" w:lineRule="auto"/>
        <w:ind w:left="1440"/>
        <w:jc w:val="both"/>
        <w:textAlignment w:val="baseline"/>
        <w:rPr>
          <w:color w:val="000000" w:themeColor="text1"/>
        </w:rPr>
      </w:pPr>
      <w:r w:rsidRPr="00BD26F4">
        <w:rPr>
          <w:color w:val="000000" w:themeColor="text1"/>
        </w:rPr>
        <w:t xml:space="preserve">Explore </w:t>
      </w:r>
      <w:r w:rsidR="00880B71" w:rsidRPr="00BD26F4">
        <w:rPr>
          <w:color w:val="000000" w:themeColor="text1"/>
        </w:rPr>
        <w:t>the</w:t>
      </w:r>
      <w:r w:rsidRPr="00BD26F4">
        <w:rPr>
          <w:color w:val="000000" w:themeColor="text1"/>
        </w:rPr>
        <w:t xml:space="preserve"> attitudes of anesthesia providers</w:t>
      </w:r>
      <w:r w:rsidR="00880B71" w:rsidRPr="00BD26F4">
        <w:rPr>
          <w:color w:val="000000" w:themeColor="text1"/>
        </w:rPr>
        <w:t xml:space="preserve"> around complex obstetrical and abortion care, especially in terms of personal participation in these cases, and</w:t>
      </w:r>
    </w:p>
    <w:p w14:paraId="1575A6D1" w14:textId="6C98E47B" w:rsidR="00D625AF" w:rsidRPr="00BD26F4" w:rsidRDefault="00D625AF" w:rsidP="009C0383">
      <w:pPr>
        <w:pStyle w:val="NormalWeb"/>
        <w:numPr>
          <w:ilvl w:val="0"/>
          <w:numId w:val="1"/>
        </w:numPr>
        <w:spacing w:before="0" w:beforeAutospacing="0" w:after="0" w:afterAutospacing="0" w:line="480" w:lineRule="auto"/>
        <w:ind w:left="1440"/>
        <w:jc w:val="both"/>
        <w:textAlignment w:val="baseline"/>
        <w:rPr>
          <w:color w:val="000000" w:themeColor="text1"/>
        </w:rPr>
      </w:pPr>
      <w:r w:rsidRPr="00BD26F4">
        <w:rPr>
          <w:color w:val="000000" w:themeColor="text1"/>
        </w:rPr>
        <w:t>Assess attitudes of anesthesia providers’ participation in abortion at periviability as impacted by state gestational age limits</w:t>
      </w:r>
      <w:r w:rsidR="00880B71" w:rsidRPr="00BD26F4">
        <w:rPr>
          <w:color w:val="000000" w:themeColor="text1"/>
        </w:rPr>
        <w:t>.</w:t>
      </w:r>
    </w:p>
    <w:p w14:paraId="219011EA" w14:textId="62B33053" w:rsidR="00307A2F" w:rsidRPr="00BD26F4" w:rsidRDefault="00442492" w:rsidP="004D10BF">
      <w:pPr>
        <w:spacing w:line="480" w:lineRule="auto"/>
        <w:ind w:firstLine="720"/>
        <w:jc w:val="both"/>
        <w:rPr>
          <w:rFonts w:ascii="Times New Roman" w:eastAsia="Times New Roman" w:hAnsi="Times New Roman" w:cs="Times New Roman"/>
        </w:rPr>
      </w:pPr>
      <w:r w:rsidRPr="00BD26F4">
        <w:rPr>
          <w:rFonts w:ascii="Times New Roman" w:eastAsia="Times New Roman" w:hAnsi="Times New Roman" w:cs="Times New Roman"/>
        </w:rPr>
        <w:t xml:space="preserve">Research aims are accomplished via in-depth semi-structured qualitative interviews. The qualitative methodology of this study is appropriate since in-depth interviews allow for the </w:t>
      </w:r>
      <w:r w:rsidRPr="00BD26F4">
        <w:rPr>
          <w:rFonts w:ascii="Times New Roman" w:hAnsi="Times New Roman" w:cs="Times New Roman"/>
        </w:rPr>
        <w:t>detailed examination of personal experiences and exploration of the contextual influence around the research topic.</w:t>
      </w:r>
      <w:r w:rsidR="002E10D5" w:rsidRPr="00BD26F4">
        <w:rPr>
          <w:rFonts w:ascii="Times New Roman" w:hAnsi="Times New Roman" w:cs="Times New Roman"/>
        </w:rPr>
        <w:fldChar w:fldCharType="begin"/>
      </w:r>
      <w:r w:rsidR="00D44C7A" w:rsidRPr="00BD26F4">
        <w:rPr>
          <w:rFonts w:ascii="Times New Roman" w:hAnsi="Times New Roman" w:cs="Times New Roman"/>
        </w:rPr>
        <w:instrText xml:space="preserve"> ADDIN EN.CITE &lt;EndNote&gt;&lt;Cite&gt;&lt;Author&gt;Monique Hennick&lt;/Author&gt;&lt;Year&gt;2011&lt;/Year&gt;&lt;RecNum&gt;136&lt;/RecNum&gt;&lt;DisplayText&gt;&lt;style face="superscript"&gt;48&lt;/style&gt;&lt;/DisplayText&gt;&lt;record&gt;&lt;rec-number&gt;136&lt;/rec-number&gt;&lt;foreign-keys&gt;&lt;key app="EN" db-id="zf22tawawwvra8e9rwap9rdbewdwtvpvfe5x" timestamp="1524755035"&gt;136&lt;/key&gt;&lt;/foreign-keys&gt;&lt;ref-type name="Book"&gt;6&lt;/ref-type&gt;&lt;contributors&gt;&lt;authors&gt;&lt;author&gt;Monique Hennick, Hutter I, Bailey A.&lt;/author&gt;&lt;/authors&gt;&lt;/contributors&gt;&lt;titles&gt;&lt;title&gt;Qualitative Research Methods&lt;/title&gt;&lt;/titles&gt;&lt;dates&gt;&lt;year&gt;2011&lt;/year&gt;&lt;/dates&gt;&lt;pub-location&gt;Los Angeles&lt;/pub-location&gt;&lt;publisher&gt;SAGE Publications Ltd.&lt;/publisher&gt;&lt;urls&gt;&lt;/urls&gt;&lt;/record&gt;&lt;/Cite&gt;&lt;/EndNote&gt;</w:instrText>
      </w:r>
      <w:r w:rsidR="002E10D5" w:rsidRPr="00BD26F4">
        <w:rPr>
          <w:rFonts w:ascii="Times New Roman" w:hAnsi="Times New Roman" w:cs="Times New Roman"/>
        </w:rPr>
        <w:fldChar w:fldCharType="separate"/>
      </w:r>
      <w:r w:rsidR="00D44C7A" w:rsidRPr="00BD26F4">
        <w:rPr>
          <w:rFonts w:ascii="Times New Roman" w:hAnsi="Times New Roman" w:cs="Times New Roman"/>
          <w:noProof/>
          <w:vertAlign w:val="superscript"/>
        </w:rPr>
        <w:t>48</w:t>
      </w:r>
      <w:r w:rsidR="002E10D5" w:rsidRPr="00BD26F4">
        <w:rPr>
          <w:rFonts w:ascii="Times New Roman" w:hAnsi="Times New Roman" w:cs="Times New Roman"/>
        </w:rPr>
        <w:fldChar w:fldCharType="end"/>
      </w:r>
    </w:p>
    <w:p w14:paraId="2220DDE4" w14:textId="60D8E7DD" w:rsidR="009138A9" w:rsidRPr="00BD26F4" w:rsidRDefault="009138A9" w:rsidP="008D21DC">
      <w:pPr>
        <w:pStyle w:val="Heading2"/>
        <w:spacing w:line="480" w:lineRule="auto"/>
      </w:pPr>
      <w:bookmarkStart w:id="96" w:name="_Toc7020465"/>
      <w:r w:rsidRPr="00BD26F4">
        <w:lastRenderedPageBreak/>
        <w:t>Significance Statement</w:t>
      </w:r>
      <w:bookmarkEnd w:id="96"/>
    </w:p>
    <w:p w14:paraId="0476E0D6" w14:textId="671699FC" w:rsidR="00D311C0" w:rsidRPr="00BD26F4" w:rsidRDefault="00307A2F" w:rsidP="008D21DC">
      <w:pPr>
        <w:spacing w:line="480" w:lineRule="auto"/>
        <w:ind w:firstLine="720"/>
        <w:jc w:val="both"/>
        <w:rPr>
          <w:rFonts w:ascii="Times New Roman" w:eastAsia="Times New Roman" w:hAnsi="Times New Roman" w:cs="Times New Roman"/>
          <w:color w:val="000000"/>
        </w:rPr>
      </w:pPr>
      <w:r w:rsidRPr="00BD26F4">
        <w:rPr>
          <w:rFonts w:ascii="Times New Roman" w:eastAsia="Times New Roman" w:hAnsi="Times New Roman" w:cs="Times New Roman"/>
          <w:iCs/>
          <w:color w:val="000000"/>
        </w:rPr>
        <w:t>This</w:t>
      </w:r>
      <w:r w:rsidR="009138A9" w:rsidRPr="00BD26F4">
        <w:rPr>
          <w:rFonts w:ascii="Times New Roman" w:eastAsia="Times New Roman" w:hAnsi="Times New Roman" w:cs="Times New Roman"/>
          <w:color w:val="000000"/>
        </w:rPr>
        <w:t xml:space="preserve"> study is the first </w:t>
      </w:r>
      <w:r w:rsidR="00F3470E" w:rsidRPr="00BD26F4">
        <w:rPr>
          <w:rFonts w:ascii="Times New Roman" w:eastAsia="Times New Roman" w:hAnsi="Times New Roman" w:cs="Times New Roman"/>
          <w:color w:val="000000"/>
        </w:rPr>
        <w:t xml:space="preserve">known </w:t>
      </w:r>
      <w:r w:rsidR="009138A9" w:rsidRPr="00BD26F4">
        <w:rPr>
          <w:rFonts w:ascii="Times New Roman" w:eastAsia="Times New Roman" w:hAnsi="Times New Roman" w:cs="Times New Roman"/>
          <w:color w:val="000000"/>
        </w:rPr>
        <w:t xml:space="preserve">qualitative investigation of anesthesia providers and abortion. </w:t>
      </w:r>
      <w:r w:rsidR="009D3103" w:rsidRPr="00BD26F4">
        <w:rPr>
          <w:rFonts w:ascii="Times New Roman" w:eastAsia="Times New Roman" w:hAnsi="Times New Roman" w:cs="Times New Roman"/>
          <w:color w:val="000000"/>
        </w:rPr>
        <w:t xml:space="preserve">It provides description and analysis of the multi-leveled context of abortion provision from the anesthesia provider’s perspective. </w:t>
      </w:r>
      <w:r w:rsidR="00D311C0" w:rsidRPr="00BD26F4">
        <w:rPr>
          <w:rFonts w:ascii="Times New Roman" w:eastAsia="Times New Roman" w:hAnsi="Times New Roman" w:cs="Times New Roman"/>
          <w:color w:val="000000"/>
        </w:rPr>
        <w:t xml:space="preserve">This </w:t>
      </w:r>
      <w:r w:rsidR="009138A9" w:rsidRPr="00BD26F4">
        <w:rPr>
          <w:rFonts w:ascii="Times New Roman" w:eastAsia="Times New Roman" w:hAnsi="Times New Roman" w:cs="Times New Roman"/>
          <w:color w:val="000000"/>
        </w:rPr>
        <w:t xml:space="preserve">project is also unique in that </w:t>
      </w:r>
      <w:r w:rsidR="009D3103" w:rsidRPr="00BD26F4">
        <w:rPr>
          <w:rFonts w:ascii="Times New Roman" w:eastAsia="Times New Roman" w:hAnsi="Times New Roman" w:cs="Times New Roman"/>
          <w:color w:val="000000"/>
        </w:rPr>
        <w:t>is assesses</w:t>
      </w:r>
      <w:r w:rsidR="009138A9" w:rsidRPr="00BD26F4">
        <w:rPr>
          <w:rFonts w:ascii="Times New Roman" w:eastAsia="Times New Roman" w:hAnsi="Times New Roman" w:cs="Times New Roman"/>
          <w:color w:val="000000"/>
        </w:rPr>
        <w:t xml:space="preserve"> the impact of restrictive gestational age abortion legislation in </w:t>
      </w:r>
      <w:r w:rsidR="009D3103" w:rsidRPr="00BD26F4">
        <w:rPr>
          <w:rFonts w:ascii="Times New Roman" w:eastAsia="Times New Roman" w:hAnsi="Times New Roman" w:cs="Times New Roman"/>
          <w:color w:val="000000"/>
        </w:rPr>
        <w:t>the state of Georgia</w:t>
      </w:r>
      <w:r w:rsidR="009138A9" w:rsidRPr="00BD26F4">
        <w:rPr>
          <w:rFonts w:ascii="Times New Roman" w:eastAsia="Times New Roman" w:hAnsi="Times New Roman" w:cs="Times New Roman"/>
          <w:color w:val="000000"/>
        </w:rPr>
        <w:t>.</w:t>
      </w:r>
      <w:r w:rsidR="00D311C0" w:rsidRPr="00BD26F4">
        <w:rPr>
          <w:rFonts w:ascii="Times New Roman" w:eastAsia="Times New Roman" w:hAnsi="Times New Roman" w:cs="Times New Roman"/>
          <w:color w:val="000000"/>
        </w:rPr>
        <w:t xml:space="preserve"> </w:t>
      </w:r>
    </w:p>
    <w:p w14:paraId="4E22A433" w14:textId="50A20819" w:rsidR="009138A9" w:rsidRPr="00BD26F4" w:rsidRDefault="00D311C0" w:rsidP="008D21DC">
      <w:pPr>
        <w:spacing w:line="480" w:lineRule="auto"/>
        <w:ind w:firstLine="720"/>
        <w:jc w:val="both"/>
        <w:rPr>
          <w:rFonts w:ascii="Times New Roman" w:eastAsia="Times New Roman" w:hAnsi="Times New Roman" w:cs="Times New Roman"/>
          <w:color w:val="000000"/>
        </w:rPr>
      </w:pPr>
      <w:r w:rsidRPr="00BD26F4">
        <w:rPr>
          <w:rFonts w:ascii="Times New Roman" w:hAnsi="Times New Roman" w:cs="Times New Roman"/>
        </w:rPr>
        <w:t xml:space="preserve">The results from this project may be used to guide future research in this group of </w:t>
      </w:r>
      <w:r w:rsidR="00F3470E" w:rsidRPr="00BD26F4">
        <w:rPr>
          <w:rFonts w:ascii="Times New Roman" w:hAnsi="Times New Roman" w:cs="Times New Roman"/>
        </w:rPr>
        <w:t xml:space="preserve">anesthesia </w:t>
      </w:r>
      <w:r w:rsidRPr="00BD26F4">
        <w:rPr>
          <w:rFonts w:ascii="Times New Roman" w:hAnsi="Times New Roman" w:cs="Times New Roman"/>
        </w:rPr>
        <w:t xml:space="preserve">providers in abortion </w:t>
      </w:r>
      <w:r w:rsidR="00F3470E" w:rsidRPr="00BD26F4">
        <w:rPr>
          <w:rFonts w:ascii="Times New Roman" w:hAnsi="Times New Roman" w:cs="Times New Roman"/>
        </w:rPr>
        <w:t xml:space="preserve">care </w:t>
      </w:r>
      <w:r w:rsidRPr="00BD26F4">
        <w:rPr>
          <w:rFonts w:ascii="Times New Roman" w:hAnsi="Times New Roman" w:cs="Times New Roman"/>
        </w:rPr>
        <w:t>or in the development of targeted interventions to improve hospital-based anesthesia care. These findings and future efforts</w:t>
      </w:r>
      <w:r w:rsidR="009D3103" w:rsidRPr="00BD26F4">
        <w:rPr>
          <w:rFonts w:ascii="Times New Roman" w:hAnsi="Times New Roman" w:cs="Times New Roman"/>
        </w:rPr>
        <w:t xml:space="preserve"> may improve abortion access and patient care by reducing</w:t>
      </w:r>
      <w:r w:rsidRPr="00BD26F4">
        <w:rPr>
          <w:rFonts w:ascii="Times New Roman" w:hAnsi="Times New Roman" w:cs="Times New Roman"/>
        </w:rPr>
        <w:t xml:space="preserve"> abortion stigma</w:t>
      </w:r>
      <w:r w:rsidR="009D3103" w:rsidRPr="00BD26F4">
        <w:rPr>
          <w:rFonts w:ascii="Times New Roman" w:hAnsi="Times New Roman" w:cs="Times New Roman"/>
        </w:rPr>
        <w:t xml:space="preserve"> and improving multidisciplinary patient care.</w:t>
      </w:r>
    </w:p>
    <w:p w14:paraId="0DBD8C17" w14:textId="77777777" w:rsidR="00CC0524" w:rsidRPr="00BD26F4" w:rsidRDefault="009138A9" w:rsidP="008D21DC">
      <w:pPr>
        <w:pStyle w:val="Heading2"/>
        <w:spacing w:line="480" w:lineRule="auto"/>
      </w:pPr>
      <w:bookmarkStart w:id="97" w:name="_Toc7020466"/>
      <w:r w:rsidRPr="00BD26F4">
        <w:t>Definition of Terms</w:t>
      </w:r>
      <w:bookmarkEnd w:id="97"/>
    </w:p>
    <w:p w14:paraId="6807438A" w14:textId="6D2C6B99" w:rsidR="00CC0524" w:rsidRPr="00BD26F4" w:rsidRDefault="00CC0524" w:rsidP="008D21DC">
      <w:pPr>
        <w:pStyle w:val="ListParagraph"/>
        <w:numPr>
          <w:ilvl w:val="0"/>
          <w:numId w:val="2"/>
        </w:numPr>
        <w:spacing w:line="480" w:lineRule="auto"/>
        <w:jc w:val="both"/>
        <w:rPr>
          <w:rFonts w:ascii="Times New Roman" w:eastAsia="Times New Roman" w:hAnsi="Times New Roman" w:cs="Times New Roman"/>
          <w:color w:val="000000"/>
        </w:rPr>
      </w:pPr>
      <w:r w:rsidRPr="00BD26F4">
        <w:rPr>
          <w:rFonts w:ascii="Times New Roman" w:hAnsi="Times New Roman" w:cs="Times New Roman"/>
        </w:rPr>
        <w:t xml:space="preserve">anesthesia provider:  any provider with specialized training and certification in the provision of anesthesia care, including anesthesiologists, </w:t>
      </w:r>
      <w:r w:rsidR="00981B29" w:rsidRPr="00BD26F4">
        <w:rPr>
          <w:rFonts w:ascii="Times New Roman" w:hAnsi="Times New Roman" w:cs="Times New Roman"/>
        </w:rPr>
        <w:t xml:space="preserve">anesthesiology residents, </w:t>
      </w:r>
      <w:r w:rsidRPr="00BD26F4">
        <w:rPr>
          <w:rFonts w:ascii="Times New Roman" w:hAnsi="Times New Roman" w:cs="Times New Roman"/>
        </w:rPr>
        <w:t xml:space="preserve">certified registered nurse anesthetists (CRNA), certified anesthesiology assistants (CAA), or students in training programs for the </w:t>
      </w:r>
      <w:proofErr w:type="gramStart"/>
      <w:r w:rsidRPr="00BD26F4">
        <w:rPr>
          <w:rFonts w:ascii="Times New Roman" w:hAnsi="Times New Roman" w:cs="Times New Roman"/>
        </w:rPr>
        <w:t>previously-mentioned</w:t>
      </w:r>
      <w:proofErr w:type="gramEnd"/>
      <w:r w:rsidRPr="00BD26F4">
        <w:rPr>
          <w:rFonts w:ascii="Times New Roman" w:hAnsi="Times New Roman" w:cs="Times New Roman"/>
        </w:rPr>
        <w:t xml:space="preserve"> anesthesia provider types</w:t>
      </w:r>
    </w:p>
    <w:p w14:paraId="5E4CA2B8" w14:textId="247BEB52" w:rsidR="002F30C2" w:rsidRPr="00BD26F4" w:rsidRDefault="002F30C2" w:rsidP="009B05C5">
      <w:pPr>
        <w:pStyle w:val="ListParagraph"/>
        <w:numPr>
          <w:ilvl w:val="0"/>
          <w:numId w:val="2"/>
        </w:numPr>
        <w:spacing w:line="480" w:lineRule="auto"/>
        <w:jc w:val="both"/>
        <w:rPr>
          <w:rFonts w:ascii="Times New Roman" w:eastAsia="Times New Roman" w:hAnsi="Times New Roman" w:cs="Times New Roman"/>
          <w:color w:val="000000"/>
          <w:u w:val="single"/>
        </w:rPr>
      </w:pPr>
      <w:r w:rsidRPr="00BD26F4">
        <w:rPr>
          <w:rFonts w:ascii="Times New Roman" w:eastAsia="Times New Roman" w:hAnsi="Times New Roman" w:cs="Times New Roman"/>
          <w:color w:val="000000"/>
        </w:rPr>
        <w:t>beneficence</w:t>
      </w:r>
      <w:r w:rsidR="00E51816" w:rsidRPr="00BD26F4">
        <w:rPr>
          <w:rFonts w:ascii="Times New Roman" w:eastAsia="Times New Roman" w:hAnsi="Times New Roman" w:cs="Times New Roman"/>
          <w:color w:val="000000"/>
        </w:rPr>
        <w:t xml:space="preserve">:  principle of medical ethics that calls </w:t>
      </w:r>
      <w:r w:rsidR="00164E4D" w:rsidRPr="00BD26F4">
        <w:rPr>
          <w:rFonts w:ascii="Times New Roman" w:eastAsia="Times New Roman" w:hAnsi="Times New Roman" w:cs="Times New Roman"/>
          <w:color w:val="000000"/>
        </w:rPr>
        <w:t xml:space="preserve">for </w:t>
      </w:r>
      <w:r w:rsidR="00E51816" w:rsidRPr="00BD26F4">
        <w:rPr>
          <w:rFonts w:ascii="Times New Roman" w:eastAsia="Times New Roman" w:hAnsi="Times New Roman" w:cs="Times New Roman"/>
          <w:color w:val="000000"/>
        </w:rPr>
        <w:t xml:space="preserve">the health care provider to act in the patient’s best interest; “a group of norms pertaining to relieving, lessening, or preventing harm </w:t>
      </w:r>
      <w:r w:rsidR="00D80546" w:rsidRPr="00BD26F4">
        <w:rPr>
          <w:rFonts w:ascii="Times New Roman" w:eastAsia="Times New Roman" w:hAnsi="Times New Roman" w:cs="Times New Roman"/>
          <w:color w:val="000000"/>
        </w:rPr>
        <w:t>and providing benefits and balancing benefits against risks and costs.”</w:t>
      </w:r>
      <w:r w:rsidR="00D80546" w:rsidRPr="00BD26F4">
        <w:rPr>
          <w:rFonts w:ascii="Times New Roman" w:eastAsia="Times New Roman" w:hAnsi="Times New Roman" w:cs="Times New Roman"/>
          <w:color w:val="000000"/>
        </w:rPr>
        <w:fldChar w:fldCharType="begin"/>
      </w:r>
      <w:r w:rsidR="00D80546" w:rsidRPr="00BD26F4">
        <w:rPr>
          <w:rFonts w:ascii="Times New Roman" w:eastAsia="Times New Roman" w:hAnsi="Times New Roman" w:cs="Times New Roman"/>
          <w:color w:val="000000"/>
        </w:rPr>
        <w:instrText xml:space="preserve"> ADDIN EN.CITE &lt;EndNote&gt;&lt;Cite&gt;&lt;Author&gt;Beauchamp&lt;/Author&gt;&lt;Year&gt;2001&lt;/Year&gt;&lt;RecNum&gt;252&lt;/RecNum&gt;&lt;DisplayText&gt;&lt;style face="superscript"&gt;49&lt;/style&gt;&lt;/DisplayText&gt;&lt;record&gt;&lt;rec-number&gt;252&lt;/rec-number&gt;&lt;foreign-keys&gt;&lt;key app="EN" db-id="zf22tawawwvra8e9rwap9rdbewdwtvpvfe5x" timestamp="1555439119"&gt;252&lt;/key&gt;&lt;/foreign-keys&gt;&lt;ref-type name="Book"&gt;6&lt;/ref-type&gt;&lt;contributors&gt;&lt;authors&gt;&lt;author&gt;Beauchamp, Tom L&lt;/author&gt;&lt;author&gt;Childress, James F&lt;/author&gt;&lt;/authors&gt;&lt;/contributors&gt;&lt;titles&gt;&lt;title&gt;Principles of biomedical ethics&lt;/title&gt;&lt;/titles&gt;&lt;dates&gt;&lt;year&gt;2001&lt;/year&gt;&lt;/dates&gt;&lt;publisher&gt;Oxford University Press, USA&lt;/publisher&gt;&lt;isbn&gt;0195143310&lt;/isbn&gt;&lt;urls&gt;&lt;/urls&gt;&lt;/record&gt;&lt;/Cite&gt;&lt;/EndNote&gt;</w:instrText>
      </w:r>
      <w:r w:rsidR="00D80546" w:rsidRPr="00BD26F4">
        <w:rPr>
          <w:rFonts w:ascii="Times New Roman" w:eastAsia="Times New Roman" w:hAnsi="Times New Roman" w:cs="Times New Roman"/>
          <w:color w:val="000000"/>
        </w:rPr>
        <w:fldChar w:fldCharType="separate"/>
      </w:r>
      <w:r w:rsidR="00D80546" w:rsidRPr="00BD26F4">
        <w:rPr>
          <w:rFonts w:ascii="Times New Roman" w:eastAsia="Times New Roman" w:hAnsi="Times New Roman" w:cs="Times New Roman"/>
          <w:noProof/>
          <w:color w:val="000000"/>
          <w:vertAlign w:val="superscript"/>
        </w:rPr>
        <w:t>49</w:t>
      </w:r>
      <w:r w:rsidR="00D80546" w:rsidRPr="00BD26F4">
        <w:rPr>
          <w:rFonts w:ascii="Times New Roman" w:eastAsia="Times New Roman" w:hAnsi="Times New Roman" w:cs="Times New Roman"/>
          <w:color w:val="000000"/>
        </w:rPr>
        <w:fldChar w:fldCharType="end"/>
      </w:r>
    </w:p>
    <w:p w14:paraId="27AFA4AD" w14:textId="7222FE05" w:rsidR="007457DF" w:rsidRPr="00BD26F4" w:rsidRDefault="00DA6B65" w:rsidP="009B05C5">
      <w:pPr>
        <w:pStyle w:val="ListParagraph"/>
        <w:numPr>
          <w:ilvl w:val="0"/>
          <w:numId w:val="2"/>
        </w:numPr>
        <w:spacing w:line="480" w:lineRule="auto"/>
        <w:jc w:val="both"/>
        <w:rPr>
          <w:rFonts w:ascii="Times New Roman" w:eastAsia="Times New Roman" w:hAnsi="Times New Roman" w:cs="Times New Roman"/>
          <w:color w:val="000000"/>
          <w:u w:val="single"/>
        </w:rPr>
      </w:pPr>
      <w:r w:rsidRPr="00BD26F4">
        <w:rPr>
          <w:rFonts w:ascii="Times New Roman" w:eastAsia="Times New Roman" w:hAnsi="Times New Roman" w:cs="Times New Roman"/>
          <w:color w:val="000000"/>
        </w:rPr>
        <w:t>estimated gestational age (EGA):  the estimated duration of pregnancy in weeks, typically defined from the first day of the last menstrual period (LMP) and/or ultrasound measurement</w:t>
      </w:r>
    </w:p>
    <w:p w14:paraId="796F28F0" w14:textId="77777777" w:rsidR="00450A13" w:rsidRPr="00BD26F4" w:rsidRDefault="00E51816" w:rsidP="00450A13">
      <w:pPr>
        <w:pStyle w:val="ListParagraph"/>
        <w:numPr>
          <w:ilvl w:val="0"/>
          <w:numId w:val="2"/>
        </w:numPr>
        <w:spacing w:line="480" w:lineRule="auto"/>
        <w:jc w:val="both"/>
        <w:rPr>
          <w:rFonts w:ascii="Times New Roman" w:eastAsia="Times New Roman" w:hAnsi="Times New Roman" w:cs="Times New Roman"/>
          <w:color w:val="000000"/>
          <w:u w:val="single"/>
        </w:rPr>
      </w:pPr>
      <w:r w:rsidRPr="00BD26F4">
        <w:rPr>
          <w:rFonts w:ascii="Times New Roman" w:eastAsia="Times New Roman" w:hAnsi="Times New Roman" w:cs="Times New Roman"/>
          <w:color w:val="000000"/>
        </w:rPr>
        <w:t xml:space="preserve">induced abortion:  </w:t>
      </w:r>
      <w:r w:rsidRPr="00BD26F4">
        <w:rPr>
          <w:rFonts w:ascii="Times New Roman" w:hAnsi="Times New Roman" w:cs="Times New Roman"/>
        </w:rPr>
        <w:t xml:space="preserve">when medication is taken or a procedure is done to end a pregnancy with a heartbeat; used interchangeably with termination of pregnancy; distinct from </w:t>
      </w:r>
      <w:r w:rsidRPr="00BD26F4">
        <w:rPr>
          <w:rFonts w:ascii="Times New Roman" w:hAnsi="Times New Roman" w:cs="Times New Roman"/>
        </w:rPr>
        <w:lastRenderedPageBreak/>
        <w:t>spontaneous abortion or miscarriage; however, this paper uses abortion to refer to induced abortion only and not miscarriage</w:t>
      </w:r>
    </w:p>
    <w:p w14:paraId="27C8724B" w14:textId="4ABE166D" w:rsidR="002F30C2" w:rsidRPr="00BD26F4" w:rsidRDefault="00981B29" w:rsidP="00450A13">
      <w:pPr>
        <w:pStyle w:val="ListParagraph"/>
        <w:numPr>
          <w:ilvl w:val="0"/>
          <w:numId w:val="2"/>
        </w:numPr>
        <w:spacing w:line="480" w:lineRule="auto"/>
        <w:jc w:val="both"/>
        <w:rPr>
          <w:rFonts w:ascii="Times New Roman" w:eastAsia="Times New Roman" w:hAnsi="Times New Roman" w:cs="Times New Roman"/>
          <w:color w:val="000000"/>
          <w:u w:val="single"/>
        </w:rPr>
      </w:pPr>
      <w:r w:rsidRPr="00BD26F4">
        <w:rPr>
          <w:rFonts w:ascii="Times New Roman" w:eastAsia="Times New Roman" w:hAnsi="Times New Roman" w:cs="Times New Roman"/>
          <w:color w:val="000000"/>
        </w:rPr>
        <w:t>justice</w:t>
      </w:r>
      <w:r w:rsidR="003B6A27" w:rsidRPr="00BD26F4">
        <w:rPr>
          <w:rFonts w:ascii="Times New Roman" w:eastAsia="Times New Roman" w:hAnsi="Times New Roman" w:cs="Times New Roman"/>
          <w:color w:val="000000"/>
        </w:rPr>
        <w:t>:  principle of medical ethics that calls for equity in provision of medical care; “a group of norms for fairly distributing benefits, risks, and costs” in medicine</w:t>
      </w:r>
      <w:r w:rsidR="003B6A27" w:rsidRPr="00BD26F4">
        <w:rPr>
          <w:rFonts w:ascii="Times New Roman" w:eastAsia="Times New Roman" w:hAnsi="Times New Roman" w:cs="Times New Roman"/>
          <w:color w:val="000000"/>
        </w:rPr>
        <w:fldChar w:fldCharType="begin"/>
      </w:r>
      <w:r w:rsidR="003B6A27" w:rsidRPr="00BD26F4">
        <w:rPr>
          <w:rFonts w:ascii="Times New Roman" w:eastAsia="Times New Roman" w:hAnsi="Times New Roman" w:cs="Times New Roman"/>
          <w:color w:val="000000"/>
        </w:rPr>
        <w:instrText xml:space="preserve"> ADDIN EN.CITE &lt;EndNote&gt;&lt;Cite&gt;&lt;Author&gt;Beauchamp&lt;/Author&gt;&lt;Year&gt;2001&lt;/Year&gt;&lt;RecNum&gt;252&lt;/RecNum&gt;&lt;DisplayText&gt;&lt;style face="superscript"&gt;49&lt;/style&gt;&lt;/DisplayText&gt;&lt;record&gt;&lt;rec-number&gt;252&lt;/rec-number&gt;&lt;foreign-keys&gt;&lt;key app="EN" db-id="zf22tawawwvra8e9rwap9rdbewdwtvpvfe5x" timestamp="1555439119"&gt;252&lt;/key&gt;&lt;/foreign-keys&gt;&lt;ref-type name="Book"&gt;6&lt;/ref-type&gt;&lt;contributors&gt;&lt;authors&gt;&lt;author&gt;Beauchamp, Tom L&lt;/author&gt;&lt;author&gt;Childress, James F&lt;/author&gt;&lt;/authors&gt;&lt;/contributors&gt;&lt;titles&gt;&lt;title&gt;Principles of biomedical ethics&lt;/title&gt;&lt;/titles&gt;&lt;dates&gt;&lt;year&gt;2001&lt;/year&gt;&lt;/dates&gt;&lt;publisher&gt;Oxford University Press, USA&lt;/publisher&gt;&lt;isbn&gt;0195143310&lt;/isbn&gt;&lt;urls&gt;&lt;/urls&gt;&lt;/record&gt;&lt;/Cite&gt;&lt;/EndNote&gt;</w:instrText>
      </w:r>
      <w:r w:rsidR="003B6A27" w:rsidRPr="00BD26F4">
        <w:rPr>
          <w:rFonts w:ascii="Times New Roman" w:eastAsia="Times New Roman" w:hAnsi="Times New Roman" w:cs="Times New Roman"/>
          <w:color w:val="000000"/>
        </w:rPr>
        <w:fldChar w:fldCharType="separate"/>
      </w:r>
      <w:r w:rsidR="003B6A27" w:rsidRPr="00BD26F4">
        <w:rPr>
          <w:rFonts w:ascii="Times New Roman" w:eastAsia="Times New Roman" w:hAnsi="Times New Roman" w:cs="Times New Roman"/>
          <w:noProof/>
          <w:color w:val="000000"/>
          <w:vertAlign w:val="superscript"/>
        </w:rPr>
        <w:t>49</w:t>
      </w:r>
      <w:r w:rsidR="003B6A27" w:rsidRPr="00BD26F4">
        <w:rPr>
          <w:rFonts w:ascii="Times New Roman" w:eastAsia="Times New Roman" w:hAnsi="Times New Roman" w:cs="Times New Roman"/>
          <w:color w:val="000000"/>
        </w:rPr>
        <w:fldChar w:fldCharType="end"/>
      </w:r>
    </w:p>
    <w:p w14:paraId="1732EC0D" w14:textId="4C09639C" w:rsidR="00981B29" w:rsidRPr="00BD26F4" w:rsidRDefault="00981B29" w:rsidP="009B05C5">
      <w:pPr>
        <w:pStyle w:val="ListParagraph"/>
        <w:numPr>
          <w:ilvl w:val="0"/>
          <w:numId w:val="2"/>
        </w:numPr>
        <w:spacing w:line="480" w:lineRule="auto"/>
        <w:jc w:val="both"/>
        <w:rPr>
          <w:rFonts w:ascii="Times New Roman" w:eastAsia="Times New Roman" w:hAnsi="Times New Roman" w:cs="Times New Roman"/>
          <w:color w:val="000000"/>
          <w:u w:val="single"/>
        </w:rPr>
      </w:pPr>
      <w:r w:rsidRPr="00BD26F4">
        <w:rPr>
          <w:rFonts w:ascii="Times New Roman" w:eastAsia="Times New Roman" w:hAnsi="Times New Roman" w:cs="Times New Roman"/>
          <w:color w:val="000000"/>
        </w:rPr>
        <w:t>non-maleficence</w:t>
      </w:r>
      <w:r w:rsidR="003B6A27" w:rsidRPr="00BD26F4">
        <w:rPr>
          <w:rFonts w:ascii="Times New Roman" w:eastAsia="Times New Roman" w:hAnsi="Times New Roman" w:cs="Times New Roman"/>
          <w:color w:val="000000"/>
        </w:rPr>
        <w:t>:  principle of medical ethics that</w:t>
      </w:r>
      <w:r w:rsidR="00164E4D" w:rsidRPr="00BD26F4">
        <w:rPr>
          <w:rFonts w:ascii="Times New Roman" w:eastAsia="Times New Roman" w:hAnsi="Times New Roman" w:cs="Times New Roman"/>
          <w:color w:val="000000"/>
        </w:rPr>
        <w:t xml:space="preserve"> calls for the health care provider to “do not harm” to patients; “a norm of avoiding the causation of harm”</w:t>
      </w:r>
      <w:r w:rsidR="00164E4D" w:rsidRPr="00BD26F4">
        <w:rPr>
          <w:rFonts w:ascii="Times New Roman" w:eastAsia="Times New Roman" w:hAnsi="Times New Roman" w:cs="Times New Roman"/>
          <w:color w:val="000000"/>
        </w:rPr>
        <w:fldChar w:fldCharType="begin"/>
      </w:r>
      <w:r w:rsidR="00164E4D" w:rsidRPr="00BD26F4">
        <w:rPr>
          <w:rFonts w:ascii="Times New Roman" w:eastAsia="Times New Roman" w:hAnsi="Times New Roman" w:cs="Times New Roman"/>
          <w:color w:val="000000"/>
        </w:rPr>
        <w:instrText xml:space="preserve"> ADDIN EN.CITE &lt;EndNote&gt;&lt;Cite&gt;&lt;Author&gt;Beauchamp&lt;/Author&gt;&lt;Year&gt;2001&lt;/Year&gt;&lt;RecNum&gt;252&lt;/RecNum&gt;&lt;DisplayText&gt;&lt;style face="superscript"&gt;49&lt;/style&gt;&lt;/DisplayText&gt;&lt;record&gt;&lt;rec-number&gt;252&lt;/rec-number&gt;&lt;foreign-keys&gt;&lt;key app="EN" db-id="zf22tawawwvra8e9rwap9rdbewdwtvpvfe5x" timestamp="1555439119"&gt;252&lt;/key&gt;&lt;/foreign-keys&gt;&lt;ref-type name="Book"&gt;6&lt;/ref-type&gt;&lt;contributors&gt;&lt;authors&gt;&lt;author&gt;Beauchamp, Tom L&lt;/author&gt;&lt;author&gt;Childress, James F&lt;/author&gt;&lt;/authors&gt;&lt;/contributors&gt;&lt;titles&gt;&lt;title&gt;Principles of biomedical ethics&lt;/title&gt;&lt;/titles&gt;&lt;dates&gt;&lt;year&gt;2001&lt;/year&gt;&lt;/dates&gt;&lt;publisher&gt;Oxford University Press, USA&lt;/publisher&gt;&lt;isbn&gt;0195143310&lt;/isbn&gt;&lt;urls&gt;&lt;/urls&gt;&lt;/record&gt;&lt;/Cite&gt;&lt;/EndNote&gt;</w:instrText>
      </w:r>
      <w:r w:rsidR="00164E4D" w:rsidRPr="00BD26F4">
        <w:rPr>
          <w:rFonts w:ascii="Times New Roman" w:eastAsia="Times New Roman" w:hAnsi="Times New Roman" w:cs="Times New Roman"/>
          <w:color w:val="000000"/>
        </w:rPr>
        <w:fldChar w:fldCharType="separate"/>
      </w:r>
      <w:r w:rsidR="00164E4D" w:rsidRPr="00BD26F4">
        <w:rPr>
          <w:rFonts w:ascii="Times New Roman" w:eastAsia="Times New Roman" w:hAnsi="Times New Roman" w:cs="Times New Roman"/>
          <w:noProof/>
          <w:color w:val="000000"/>
          <w:vertAlign w:val="superscript"/>
        </w:rPr>
        <w:t>49</w:t>
      </w:r>
      <w:r w:rsidR="00164E4D" w:rsidRPr="00BD26F4">
        <w:rPr>
          <w:rFonts w:ascii="Times New Roman" w:eastAsia="Times New Roman" w:hAnsi="Times New Roman" w:cs="Times New Roman"/>
          <w:color w:val="000000"/>
        </w:rPr>
        <w:fldChar w:fldCharType="end"/>
      </w:r>
    </w:p>
    <w:p w14:paraId="07D2A810" w14:textId="48158E12" w:rsidR="00981B29" w:rsidRPr="00BD26F4" w:rsidRDefault="00981B29" w:rsidP="009B05C5">
      <w:pPr>
        <w:pStyle w:val="ListParagraph"/>
        <w:numPr>
          <w:ilvl w:val="0"/>
          <w:numId w:val="2"/>
        </w:numPr>
        <w:spacing w:line="480" w:lineRule="auto"/>
        <w:jc w:val="both"/>
        <w:rPr>
          <w:rFonts w:ascii="Times New Roman" w:eastAsia="Times New Roman" w:hAnsi="Times New Roman" w:cs="Times New Roman"/>
          <w:color w:val="000000"/>
          <w:u w:val="single"/>
        </w:rPr>
      </w:pPr>
      <w:r w:rsidRPr="00BD26F4">
        <w:rPr>
          <w:rFonts w:ascii="Times New Roman" w:eastAsia="Times New Roman" w:hAnsi="Times New Roman" w:cs="Times New Roman"/>
          <w:color w:val="000000"/>
        </w:rPr>
        <w:t>patient autonomy</w:t>
      </w:r>
      <w:r w:rsidR="003B6A27" w:rsidRPr="00BD26F4">
        <w:rPr>
          <w:rFonts w:ascii="Times New Roman" w:eastAsia="Times New Roman" w:hAnsi="Times New Roman" w:cs="Times New Roman"/>
          <w:color w:val="000000"/>
        </w:rPr>
        <w:t>:  principle of medical ethics that</w:t>
      </w:r>
      <w:r w:rsidR="00450A13" w:rsidRPr="00BD26F4">
        <w:rPr>
          <w:rFonts w:ascii="Times New Roman" w:eastAsia="Times New Roman" w:hAnsi="Times New Roman" w:cs="Times New Roman"/>
          <w:color w:val="000000"/>
        </w:rPr>
        <w:t xml:space="preserve"> </w:t>
      </w:r>
      <w:r w:rsidR="00450A13" w:rsidRPr="00BD26F4">
        <w:rPr>
          <w:rFonts w:ascii="Times New Roman" w:hAnsi="Times New Roman" w:cs="Times New Roman"/>
          <w:color w:val="000000"/>
        </w:rPr>
        <w:t>honors the capacity and responsibility of patients to make their own medical decisions</w:t>
      </w:r>
      <w:r w:rsidR="00450A13" w:rsidRPr="00BD26F4">
        <w:rPr>
          <w:rFonts w:ascii="Times New Roman" w:eastAsia="Times New Roman" w:hAnsi="Times New Roman" w:cs="Times New Roman"/>
          <w:color w:val="000000"/>
        </w:rPr>
        <w:t>; “a norm of respecting and supporting autonomous decisions”</w:t>
      </w:r>
      <w:r w:rsidR="00450A13" w:rsidRPr="00BD26F4">
        <w:rPr>
          <w:rFonts w:ascii="Times New Roman" w:eastAsia="Times New Roman" w:hAnsi="Times New Roman" w:cs="Times New Roman"/>
          <w:color w:val="000000"/>
        </w:rPr>
        <w:fldChar w:fldCharType="begin"/>
      </w:r>
      <w:r w:rsidR="00450A13" w:rsidRPr="00BD26F4">
        <w:rPr>
          <w:rFonts w:ascii="Times New Roman" w:eastAsia="Times New Roman" w:hAnsi="Times New Roman" w:cs="Times New Roman"/>
          <w:color w:val="000000"/>
        </w:rPr>
        <w:instrText xml:space="preserve"> ADDIN EN.CITE &lt;EndNote&gt;&lt;Cite&gt;&lt;Author&gt;Beauchamp&lt;/Author&gt;&lt;Year&gt;2001&lt;/Year&gt;&lt;RecNum&gt;252&lt;/RecNum&gt;&lt;DisplayText&gt;&lt;style face="superscript"&gt;49&lt;/style&gt;&lt;/DisplayText&gt;&lt;record&gt;&lt;rec-number&gt;252&lt;/rec-number&gt;&lt;foreign-keys&gt;&lt;key app="EN" db-id="zf22tawawwvra8e9rwap9rdbewdwtvpvfe5x" timestamp="1555439119"&gt;252&lt;/key&gt;&lt;/foreign-keys&gt;&lt;ref-type name="Book"&gt;6&lt;/ref-type&gt;&lt;contributors&gt;&lt;authors&gt;&lt;author&gt;Beauchamp, Tom L&lt;/author&gt;&lt;author&gt;Childress, James F&lt;/author&gt;&lt;/authors&gt;&lt;/contributors&gt;&lt;titles&gt;&lt;title&gt;Principles of biomedical ethics&lt;/title&gt;&lt;/titles&gt;&lt;dates&gt;&lt;year&gt;2001&lt;/year&gt;&lt;/dates&gt;&lt;publisher&gt;Oxford University Press, USA&lt;/publisher&gt;&lt;isbn&gt;0195143310&lt;/isbn&gt;&lt;urls&gt;&lt;/urls&gt;&lt;/record&gt;&lt;/Cite&gt;&lt;/EndNote&gt;</w:instrText>
      </w:r>
      <w:r w:rsidR="00450A13" w:rsidRPr="00BD26F4">
        <w:rPr>
          <w:rFonts w:ascii="Times New Roman" w:eastAsia="Times New Roman" w:hAnsi="Times New Roman" w:cs="Times New Roman"/>
          <w:color w:val="000000"/>
        </w:rPr>
        <w:fldChar w:fldCharType="separate"/>
      </w:r>
      <w:r w:rsidR="00450A13" w:rsidRPr="00BD26F4">
        <w:rPr>
          <w:rFonts w:ascii="Times New Roman" w:eastAsia="Times New Roman" w:hAnsi="Times New Roman" w:cs="Times New Roman"/>
          <w:noProof/>
          <w:color w:val="000000"/>
          <w:vertAlign w:val="superscript"/>
        </w:rPr>
        <w:t>49</w:t>
      </w:r>
      <w:r w:rsidR="00450A13" w:rsidRPr="00BD26F4">
        <w:rPr>
          <w:rFonts w:ascii="Times New Roman" w:eastAsia="Times New Roman" w:hAnsi="Times New Roman" w:cs="Times New Roman"/>
          <w:color w:val="000000"/>
        </w:rPr>
        <w:fldChar w:fldCharType="end"/>
      </w:r>
    </w:p>
    <w:p w14:paraId="7A902610" w14:textId="73C6AD09" w:rsidR="00CC0524" w:rsidRPr="00BD26F4" w:rsidRDefault="00CC0524" w:rsidP="009C0383">
      <w:pPr>
        <w:pStyle w:val="ListParagraph"/>
        <w:numPr>
          <w:ilvl w:val="0"/>
          <w:numId w:val="2"/>
        </w:numPr>
        <w:spacing w:line="480" w:lineRule="auto"/>
        <w:jc w:val="both"/>
        <w:rPr>
          <w:rFonts w:ascii="Times New Roman" w:eastAsia="Times New Roman" w:hAnsi="Times New Roman" w:cs="Times New Roman"/>
          <w:color w:val="000000"/>
          <w:u w:val="single"/>
        </w:rPr>
      </w:pPr>
      <w:r w:rsidRPr="00BD26F4">
        <w:rPr>
          <w:rFonts w:ascii="Times New Roman" w:hAnsi="Times New Roman" w:cs="Times New Roman"/>
        </w:rPr>
        <w:t xml:space="preserve">stigma: </w:t>
      </w:r>
      <w:r w:rsidR="00097835" w:rsidRPr="00BD26F4">
        <w:rPr>
          <w:rFonts w:ascii="Times New Roman" w:hAnsi="Times New Roman" w:cs="Times New Roman"/>
        </w:rPr>
        <w:t xml:space="preserve"> </w:t>
      </w:r>
      <w:r w:rsidR="00F7646C" w:rsidRPr="00BD26F4">
        <w:rPr>
          <w:rFonts w:ascii="Times New Roman" w:hAnsi="Times New Roman" w:cs="Times New Roman"/>
        </w:rPr>
        <w:t>“</w:t>
      </w:r>
      <w:r w:rsidR="00030642" w:rsidRPr="00BD26F4">
        <w:rPr>
          <w:rFonts w:ascii="Times New Roman" w:hAnsi="Times New Roman" w:cs="Times New Roman"/>
        </w:rPr>
        <w:t>attribute that is deeply discrediting that negatively changes the identity of an individual to a tainted, discounted one</w:t>
      </w:r>
      <w:r w:rsidR="00097835" w:rsidRPr="00BD26F4">
        <w:rPr>
          <w:rFonts w:ascii="Times New Roman" w:hAnsi="Times New Roman" w:cs="Times New Roman"/>
        </w:rPr>
        <w:t>,</w:t>
      </w:r>
      <w:r w:rsidR="00F7646C" w:rsidRPr="00BD26F4">
        <w:rPr>
          <w:rFonts w:ascii="Times New Roman" w:hAnsi="Times New Roman" w:cs="Times New Roman"/>
        </w:rPr>
        <w:t>”</w:t>
      </w:r>
      <w:r w:rsidR="00030642" w:rsidRPr="00BD26F4">
        <w:rPr>
          <w:rFonts w:ascii="Times New Roman" w:hAnsi="Times New Roman" w:cs="Times New Roman"/>
        </w:rPr>
        <w:fldChar w:fldCharType="begin"/>
      </w:r>
      <w:r w:rsidR="00D44C7A" w:rsidRPr="00BD26F4">
        <w:rPr>
          <w:rFonts w:ascii="Times New Roman" w:hAnsi="Times New Roman" w:cs="Times New Roman"/>
        </w:rPr>
        <w:instrText xml:space="preserve"> ADDIN EN.CITE &lt;EndNote&gt;&lt;Cite&gt;&lt;Author&gt;Kumar&lt;/Author&gt;&lt;Year&gt;2009&lt;/Year&gt;&lt;RecNum&gt;37&lt;/RecNum&gt;&lt;DisplayText&gt;&lt;style face="superscript"&gt;46&lt;/style&gt;&lt;/DisplayText&gt;&lt;record&gt;&lt;rec-number&gt;37&lt;/rec-number&gt;&lt;foreign-keys&gt;&lt;key app="EN" db-id="zf22tawawwvra8e9rwap9rdbewdwtvpvfe5x" timestamp="1511922777"&gt;37&lt;/key&gt;&lt;/foreign-keys&gt;&lt;ref-type name="Journal Article"&gt;17&lt;/ref-type&gt;&lt;contributors&gt;&lt;authors&gt;&lt;author&gt;Kumar, A.&lt;/author&gt;&lt;author&gt;Hessini, L.&lt;/author&gt;&lt;author&gt;Mitchell, E. M.&lt;/author&gt;&lt;/authors&gt;&lt;/contributors&gt;&lt;auth-address&gt;Ipas, North Carolina, USA. kumara@ipas.org&lt;/auth-address&gt;&lt;titles&gt;&lt;title&gt;Conceptualising abortion stigma&lt;/title&gt;&lt;secondary-title&gt;Cult Health Sex&lt;/secondary-title&gt;&lt;alt-title&gt;Culture, health &amp;amp; sexuality&lt;/alt-title&gt;&lt;/titles&gt;&lt;periodical&gt;&lt;full-title&gt;Cult Health Sex&lt;/full-title&gt;&lt;abbr-1&gt;Culture, health &amp;amp; sexuality&lt;/abbr-1&gt;&lt;/periodical&gt;&lt;alt-periodical&gt;&lt;full-title&gt;Cult Health Sex&lt;/full-title&gt;&lt;abbr-1&gt;Culture, health &amp;amp; sexuality&lt;/abbr-1&gt;&lt;/alt-periodical&gt;&lt;pages&gt;625-39&lt;/pages&gt;&lt;volume&gt;11&lt;/volume&gt;&lt;number&gt;6&lt;/number&gt;&lt;edition&gt;2009/05/14&lt;/edition&gt;&lt;keywords&gt;&lt;keyword&gt;*Abortion, Induced&lt;/keyword&gt;&lt;keyword&gt;Adolescent&lt;/keyword&gt;&lt;keyword&gt;Adult&lt;/keyword&gt;&lt;keyword&gt;Decision Making&lt;/keyword&gt;&lt;keyword&gt;Female&lt;/keyword&gt;&lt;keyword&gt;Humans&lt;/keyword&gt;&lt;keyword&gt;Pregnancy&lt;/keyword&gt;&lt;keyword&gt;*Stereotyping&lt;/keyword&gt;&lt;/keywords&gt;&lt;dates&gt;&lt;year&gt;2009&lt;/year&gt;&lt;pub-dates&gt;&lt;date&gt;Aug&lt;/date&gt;&lt;/pub-dates&gt;&lt;/dates&gt;&lt;isbn&gt;1369-1058&lt;/isbn&gt;&lt;accession-num&gt;19437175&lt;/accession-num&gt;&lt;urls&gt;&lt;/urls&gt;&lt;electronic-resource-num&gt;10.1080/13691050902842741&lt;/electronic-resource-num&gt;&lt;remote-database-provider&gt;NLM&lt;/remote-database-provider&gt;&lt;language&gt;eng&lt;/language&gt;&lt;/record&gt;&lt;/Cite&gt;&lt;/EndNote&gt;</w:instrText>
      </w:r>
      <w:r w:rsidR="00030642" w:rsidRPr="00BD26F4">
        <w:rPr>
          <w:rFonts w:ascii="Times New Roman" w:hAnsi="Times New Roman" w:cs="Times New Roman"/>
        </w:rPr>
        <w:fldChar w:fldCharType="separate"/>
      </w:r>
      <w:r w:rsidR="00D44C7A" w:rsidRPr="00BD26F4">
        <w:rPr>
          <w:rFonts w:ascii="Times New Roman" w:hAnsi="Times New Roman" w:cs="Times New Roman"/>
          <w:noProof/>
          <w:vertAlign w:val="superscript"/>
        </w:rPr>
        <w:t>46</w:t>
      </w:r>
      <w:r w:rsidR="00030642" w:rsidRPr="00BD26F4">
        <w:rPr>
          <w:rFonts w:ascii="Times New Roman" w:hAnsi="Times New Roman" w:cs="Times New Roman"/>
        </w:rPr>
        <w:fldChar w:fldCharType="end"/>
      </w:r>
      <w:r w:rsidR="00097835" w:rsidRPr="00BD26F4">
        <w:rPr>
          <w:rFonts w:ascii="Times New Roman" w:hAnsi="Times New Roman" w:cs="Times New Roman"/>
        </w:rPr>
        <w:t xml:space="preserve"> or a “social, cultural, or psychological attitude that overlaps negative stereotyping”</w:t>
      </w:r>
      <w:r w:rsidR="00097835" w:rsidRPr="00BD26F4">
        <w:rPr>
          <w:rFonts w:ascii="Times New Roman" w:hAnsi="Times New Roman" w:cs="Times New Roman"/>
        </w:rPr>
        <w:fldChar w:fldCharType="begin">
          <w:fldData xml:space="preserve">PEVuZE5vdGU+PENpdGU+PEF1dGhvcj5Db29rPC9BdXRob3I+PFllYXI+MjAxNDwvWWVhcj48UmVj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Z3kgYW5kIE9ic3RldHJpY3M8L2FiYnItMT48L3BlcmlvZGljYWw+PGFsdC1wZXJpb2RpY2FsPjxm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YW5kIE9ic3RldHJpY3M8L2FiYnItMT48L2FsdC1wZXJpb2RpY2FsPjxwYWdlcz44OS05MjwvcGFn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</w:fldData>
        </w:fldChar>
      </w:r>
      <w:r w:rsidR="00D80546" w:rsidRPr="00BD26F4">
        <w:rPr>
          <w:rFonts w:ascii="Times New Roman" w:hAnsi="Times New Roman" w:cs="Times New Roman"/>
        </w:rPr>
        <w:instrText xml:space="preserve"> ADDIN EN.CITE </w:instrText>
      </w:r>
      <w:r w:rsidR="00D80546" w:rsidRPr="00BD26F4">
        <w:rPr>
          <w:rFonts w:ascii="Times New Roman" w:hAnsi="Times New Roman" w:cs="Times New Roman"/>
        </w:rPr>
        <w:fldChar w:fldCharType="begin">
          <w:fldData xml:space="preserve">PEVuZE5vdGU+PENpdGU+PEF1dGhvcj5Db29rPC9BdXRob3I+PFllYXI+MjAxNDwvWWVhcj48UmVj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Z3kgYW5kIE9ic3RldHJpY3M8L2FiYnItMT48L3BlcmlvZGljYWw+PGFsdC1wZXJpb2RpY2FsPjxm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YW5kIE9ic3RldHJpY3M8L2FiYnItMT48L2FsdC1wZXJpb2RpY2FsPjxwYWdlcz44OS05MjwvcGFn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</w:fldData>
        </w:fldChar>
      </w:r>
      <w:r w:rsidR="00D80546" w:rsidRPr="00BD26F4">
        <w:rPr>
          <w:rFonts w:ascii="Times New Roman" w:hAnsi="Times New Roman" w:cs="Times New Roman"/>
        </w:rPr>
        <w:instrText xml:space="preserve"> ADDIN EN.CITE.DATA </w:instrText>
      </w:r>
      <w:r w:rsidR="00D80546" w:rsidRPr="00BD26F4">
        <w:rPr>
          <w:rFonts w:ascii="Times New Roman" w:hAnsi="Times New Roman" w:cs="Times New Roman"/>
        </w:rPr>
      </w:r>
      <w:r w:rsidR="00D80546" w:rsidRPr="00BD26F4">
        <w:rPr>
          <w:rFonts w:ascii="Times New Roman" w:hAnsi="Times New Roman" w:cs="Times New Roman"/>
        </w:rPr>
        <w:fldChar w:fldCharType="end"/>
      </w:r>
      <w:r w:rsidR="00097835" w:rsidRPr="00BD26F4">
        <w:rPr>
          <w:rFonts w:ascii="Times New Roman" w:hAnsi="Times New Roman" w:cs="Times New Roman"/>
        </w:rPr>
      </w:r>
      <w:r w:rsidR="00097835" w:rsidRPr="00BD26F4">
        <w:rPr>
          <w:rFonts w:ascii="Times New Roman" w:hAnsi="Times New Roman" w:cs="Times New Roman"/>
        </w:rPr>
        <w:fldChar w:fldCharType="separate"/>
      </w:r>
      <w:r w:rsidR="00D80546" w:rsidRPr="00BD26F4">
        <w:rPr>
          <w:rFonts w:ascii="Times New Roman" w:hAnsi="Times New Roman" w:cs="Times New Roman"/>
          <w:noProof/>
          <w:vertAlign w:val="superscript"/>
        </w:rPr>
        <w:t>50</w:t>
      </w:r>
      <w:r w:rsidR="00097835" w:rsidRPr="00BD26F4">
        <w:rPr>
          <w:rFonts w:ascii="Times New Roman" w:hAnsi="Times New Roman" w:cs="Times New Roman"/>
        </w:rPr>
        <w:fldChar w:fldCharType="end"/>
      </w:r>
    </w:p>
    <w:p w14:paraId="30B7F383" w14:textId="51EAEA58" w:rsidR="00070FF2" w:rsidRPr="00BD26F4" w:rsidRDefault="00070FF2" w:rsidP="009C0383">
      <w:pPr>
        <w:pStyle w:val="ListParagraph"/>
        <w:numPr>
          <w:ilvl w:val="0"/>
          <w:numId w:val="2"/>
        </w:numPr>
        <w:spacing w:line="480" w:lineRule="auto"/>
        <w:jc w:val="both"/>
        <w:rPr>
          <w:rFonts w:ascii="Times New Roman" w:eastAsia="Times New Roman" w:hAnsi="Times New Roman" w:cs="Times New Roman"/>
          <w:color w:val="000000"/>
          <w:u w:val="single"/>
        </w:rPr>
      </w:pPr>
      <w:r w:rsidRPr="00BD26F4">
        <w:rPr>
          <w:rFonts w:ascii="Times New Roman" w:hAnsi="Times New Roman" w:cs="Times New Roman"/>
        </w:rPr>
        <w:t xml:space="preserve">thematic saturation:  the point during </w:t>
      </w:r>
      <w:r w:rsidR="00450A13" w:rsidRPr="00BD26F4">
        <w:rPr>
          <w:rFonts w:ascii="Times New Roman" w:hAnsi="Times New Roman" w:cs="Times New Roman"/>
        </w:rPr>
        <w:t xml:space="preserve">qualitative </w:t>
      </w:r>
      <w:r w:rsidRPr="00BD26F4">
        <w:rPr>
          <w:rFonts w:ascii="Times New Roman" w:hAnsi="Times New Roman" w:cs="Times New Roman"/>
        </w:rPr>
        <w:t>data collection at which no new thematic ideas emerge, and data collection becomes redundant</w:t>
      </w:r>
      <w:r w:rsidR="00097835" w:rsidRPr="00BD26F4">
        <w:rPr>
          <w:rFonts w:ascii="Times New Roman" w:hAnsi="Times New Roman" w:cs="Times New Roman"/>
        </w:rPr>
        <w:fldChar w:fldCharType="begin"/>
      </w:r>
      <w:r w:rsidR="00D80546" w:rsidRPr="00BD26F4">
        <w:rPr>
          <w:rFonts w:ascii="Times New Roman" w:hAnsi="Times New Roman" w:cs="Times New Roman"/>
        </w:rPr>
        <w:instrText xml:space="preserve"> ADDIN EN.CITE &lt;EndNote&gt;&lt;Cite&gt;&lt;Author&gt;Hennink&lt;/Author&gt;&lt;Year&gt;2017&lt;/Year&gt;&lt;RecNum&gt;224&lt;/RecNum&gt;&lt;DisplayText&gt;&lt;style face="superscript"&gt;51,52&lt;/style&gt;&lt;/DisplayText&gt;&lt;record&gt;&lt;rec-number&gt;224&lt;/rec-number&gt;&lt;foreign-keys&gt;&lt;key app="EN" db-id="zf22tawawwvra8e9rwap9rdbewdwtvpvfe5x" timestamp="1552502886"&gt;224&lt;/key&gt;&lt;/foreign-keys&gt;&lt;ref-type name="Journal Article"&gt;17&lt;/ref-type&gt;&lt;contributors&gt;&lt;authors&gt;&lt;author&gt;Hennink, Monique M&lt;/author&gt;&lt;author&gt;Kaiser, Bonnie N&lt;/author&gt;&lt;author&gt;Marconi, Vincent C&lt;/author&gt;&lt;/authors&gt;&lt;/contributors&gt;&lt;titles&gt;&lt;title&gt;Code saturation versus meaning saturation: how many interviews are enough?&lt;/title&gt;&lt;secondary-title&gt;Qualitative health research&lt;/secondary-title&gt;&lt;/titles&gt;&lt;periodical&gt;&lt;full-title&gt;Qual Health Res&lt;/full-title&gt;&lt;abbr-1&gt;Qualitative health research&lt;/abbr-1&gt;&lt;/periodical&gt;&lt;pages&gt;591-608&lt;/pages&gt;&lt;volume&gt;27&lt;/volume&gt;&lt;number&gt;4&lt;/number&gt;&lt;dates&gt;&lt;year&gt;2017&lt;/year&gt;&lt;/dates&gt;&lt;isbn&gt;1049-7323&lt;/isbn&gt;&lt;urls&gt;&lt;/urls&gt;&lt;/record&gt;&lt;/Cite&gt;&lt;Cite&gt;&lt;Author&gt;Kerr&lt;/Author&gt;&lt;Year&gt;2010&lt;/Year&gt;&lt;RecNum&gt;229&lt;/RecNum&gt;&lt;record&gt;&lt;rec-number&gt;229&lt;/rec-number&gt;&lt;foreign-keys&gt;&lt;key app="EN" db-id="zf22tawawwvra8e9rwap9rdbewdwtvpvfe5x" timestamp="1552505105"&gt;229&lt;/key&gt;&lt;/foreign-keys&gt;&lt;ref-type name="Journal Article"&gt;17&lt;/ref-type&gt;&lt;contributors&gt;&lt;authors&gt;&lt;author&gt;Kerr, Cicely&lt;/author&gt;&lt;author&gt;Nixon, Annabel&lt;/author&gt;&lt;author&gt;Wild, Diane&lt;/author&gt;&lt;/authors&gt;&lt;/contributors&gt;&lt;titles&gt;&lt;title&gt;Assessing and demonstrating data saturation in qualitative inquiry supporting patient-reported outcomes research&lt;/title&gt;&lt;secondary-title&gt;Expert review of pharmacoeconomics &amp;amp; outcomes research&lt;/secondary-title&gt;&lt;/titles&gt;&lt;periodical&gt;&lt;full-title&gt;Expert review of pharmacoeconomics &amp;amp; outcomes research&lt;/full-title&gt;&lt;/periodical&gt;&lt;pages&gt;269-281&lt;/pages&gt;&lt;volume&gt;10&lt;/volume&gt;&lt;number&gt;3&lt;/number&gt;&lt;dates&gt;&lt;year&gt;2010&lt;/year&gt;&lt;/dates&gt;&lt;isbn&gt;1473-7167&lt;/isbn&gt;&lt;urls&gt;&lt;/urls&gt;&lt;/record&gt;&lt;/Cite&gt;&lt;/EndNote&gt;</w:instrText>
      </w:r>
      <w:r w:rsidR="00097835" w:rsidRPr="00BD26F4">
        <w:rPr>
          <w:rFonts w:ascii="Times New Roman" w:hAnsi="Times New Roman" w:cs="Times New Roman"/>
        </w:rPr>
        <w:fldChar w:fldCharType="separate"/>
      </w:r>
      <w:r w:rsidR="00D80546" w:rsidRPr="00BD26F4">
        <w:rPr>
          <w:rFonts w:ascii="Times New Roman" w:hAnsi="Times New Roman" w:cs="Times New Roman"/>
          <w:noProof/>
          <w:vertAlign w:val="superscript"/>
        </w:rPr>
        <w:t>51,52</w:t>
      </w:r>
      <w:r w:rsidR="00097835" w:rsidRPr="00BD26F4">
        <w:rPr>
          <w:rFonts w:ascii="Times New Roman" w:hAnsi="Times New Roman" w:cs="Times New Roman"/>
        </w:rPr>
        <w:fldChar w:fldCharType="end"/>
      </w:r>
    </w:p>
    <w:p w14:paraId="15DAA9AB" w14:textId="259495A8" w:rsidR="00BD657D" w:rsidRPr="00BD26F4" w:rsidRDefault="00B1645D" w:rsidP="009C0383">
      <w:pPr>
        <w:pStyle w:val="ListParagraph"/>
        <w:numPr>
          <w:ilvl w:val="0"/>
          <w:numId w:val="2"/>
        </w:numPr>
        <w:spacing w:line="480" w:lineRule="auto"/>
        <w:jc w:val="both"/>
        <w:rPr>
          <w:rFonts w:ascii="Times New Roman" w:hAnsi="Times New Roman" w:cs="Times New Roman"/>
          <w:u w:val="single"/>
        </w:rPr>
      </w:pPr>
      <w:r w:rsidRPr="00BD26F4">
        <w:rPr>
          <w:rFonts w:ascii="Times New Roman" w:hAnsi="Times New Roman" w:cs="Times New Roman"/>
        </w:rPr>
        <w:t>viability:  the point in gestation at which, if born, the neonate is capable of sustained life in &gt;50% of cases (</w:t>
      </w:r>
      <w:r w:rsidR="00165AF8" w:rsidRPr="00BD26F4">
        <w:rPr>
          <w:rFonts w:ascii="Times New Roman" w:hAnsi="Times New Roman" w:cs="Times New Roman"/>
        </w:rPr>
        <w:t>specified</w:t>
      </w:r>
      <w:r w:rsidRPr="00BD26F4">
        <w:rPr>
          <w:rFonts w:ascii="Times New Roman" w:hAnsi="Times New Roman" w:cs="Times New Roman"/>
        </w:rPr>
        <w:t xml:space="preserve"> as 24 weeks EGA in most states)</w:t>
      </w:r>
      <w:r w:rsidR="00BD657D" w:rsidRPr="00BD26F4">
        <w:rPr>
          <w:rFonts w:ascii="Times New Roman" w:hAnsi="Times New Roman" w:cs="Times New Roman"/>
          <w:u w:val="single"/>
        </w:rPr>
        <w:br w:type="page"/>
      </w:r>
    </w:p>
    <w:p w14:paraId="7D69A985" w14:textId="0FE14C96" w:rsidR="0003618F" w:rsidRPr="00BD26F4" w:rsidRDefault="00227A18" w:rsidP="00C16927">
      <w:pPr>
        <w:pStyle w:val="Heading1"/>
        <w:spacing w:line="480" w:lineRule="auto"/>
        <w:rPr>
          <w:rFonts w:ascii="Times New Roman" w:hAnsi="Times New Roman" w:cs="Times New Roman"/>
          <w:szCs w:val="24"/>
        </w:rPr>
      </w:pPr>
      <w:bookmarkStart w:id="98" w:name="_Toc7020467"/>
      <w:r w:rsidRPr="00BD26F4">
        <w:rPr>
          <w:rFonts w:ascii="Times New Roman" w:hAnsi="Times New Roman" w:cs="Times New Roman"/>
          <w:szCs w:val="24"/>
        </w:rPr>
        <w:lastRenderedPageBreak/>
        <w:t xml:space="preserve">Chapter 2: </w:t>
      </w:r>
      <w:r w:rsidR="009C3338" w:rsidRPr="00BD26F4">
        <w:rPr>
          <w:rFonts w:ascii="Times New Roman" w:hAnsi="Times New Roman" w:cs="Times New Roman"/>
          <w:szCs w:val="24"/>
        </w:rPr>
        <w:t>Literature Review</w:t>
      </w:r>
      <w:bookmarkEnd w:id="98"/>
    </w:p>
    <w:p w14:paraId="4FA4688F" w14:textId="38B5F982" w:rsidR="002F095B" w:rsidRPr="00BD26F4" w:rsidRDefault="00013661" w:rsidP="00C16927">
      <w:pPr>
        <w:pStyle w:val="Heading2"/>
        <w:spacing w:line="480" w:lineRule="auto"/>
        <w:rPr>
          <w:shd w:val="clear" w:color="auto" w:fill="FFFFFF"/>
        </w:rPr>
      </w:pPr>
      <w:bookmarkStart w:id="99" w:name="_Toc7020468"/>
      <w:r w:rsidRPr="00BD26F4">
        <w:rPr>
          <w:shd w:val="clear" w:color="auto" w:fill="FFFFFF"/>
        </w:rPr>
        <w:t>Abortion in the US</w:t>
      </w:r>
      <w:r w:rsidR="008925CA" w:rsidRPr="00BD26F4">
        <w:rPr>
          <w:shd w:val="clear" w:color="auto" w:fill="FFFFFF"/>
        </w:rPr>
        <w:t xml:space="preserve"> and Globally</w:t>
      </w:r>
      <w:bookmarkEnd w:id="99"/>
    </w:p>
    <w:p w14:paraId="69A8543F" w14:textId="3F50659D" w:rsidR="0051710B" w:rsidRPr="00BD26F4" w:rsidRDefault="003C4295" w:rsidP="00C16927">
      <w:pPr>
        <w:spacing w:line="480" w:lineRule="auto"/>
        <w:ind w:firstLine="720"/>
        <w:jc w:val="both"/>
        <w:rPr>
          <w:rFonts w:ascii="Times New Roman" w:hAnsi="Times New Roman" w:cs="Times New Roman"/>
          <w:color w:val="000000"/>
        </w:rPr>
      </w:pPr>
      <w:r w:rsidRPr="00BD26F4">
        <w:rPr>
          <w:rFonts w:ascii="Times New Roman" w:hAnsi="Times New Roman" w:cs="Times New Roman"/>
          <w:color w:val="000000"/>
        </w:rPr>
        <w:t>Nearly half of all pregnancies in the United States (US) are unintended, and about 40% of those unintended pregnancies end in abortion</w:t>
      </w:r>
      <w:r w:rsidR="00956A64" w:rsidRPr="00BD26F4">
        <w:rPr>
          <w:rFonts w:ascii="Times New Roman" w:hAnsi="Times New Roman" w:cs="Times New Roman"/>
          <w:color w:val="000000"/>
        </w:rPr>
        <w:t>.</w:t>
      </w:r>
      <w:r w:rsidRPr="00BD26F4">
        <w:rPr>
          <w:rFonts w:ascii="Times New Roman" w:hAnsi="Times New Roman" w:cs="Times New Roman"/>
          <w:color w:val="000000"/>
        </w:rPr>
        <w:fldChar w:fldCharType="begin"/>
      </w:r>
      <w:r w:rsidR="009D37CF" w:rsidRPr="00BD26F4">
        <w:rPr>
          <w:rFonts w:ascii="Times New Roman" w:hAnsi="Times New Roman" w:cs="Times New Roman"/>
          <w:color w:val="000000"/>
        </w:rPr>
        <w:instrText xml:space="preserve"> ADDIN EN.CITE &lt;EndNote&gt;&lt;Cite&gt;&lt;Author&gt;Finer&lt;/Author&gt;&lt;Year&gt;2016&lt;/Year&gt;&lt;RecNum&gt;16&lt;/RecNum&gt;&lt;DisplayText&gt;&lt;style face="superscript"&gt;1&lt;/style&gt;&lt;/DisplayText&gt;&lt;record&gt;&lt;rec-number&gt;16&lt;/rec-number&gt;&lt;foreign-keys&gt;&lt;key app="EN" db-id="zf22tawawwvra8e9rwap9rdbewdwtvpvfe5x" timestamp="1511912924"&gt;16&lt;/key&gt;&lt;/foreign-keys&gt;&lt;ref-type name="Journal Article"&gt;17&lt;/ref-type&gt;&lt;contributors&gt;&lt;authors&gt;&lt;author&gt;Finer, L. B.&lt;/author&gt;&lt;author&gt;Zolna, M. R.&lt;/author&gt;&lt;/authors&gt;&lt;/contributors&gt;&lt;auth-address&gt;From the Guttmacher Institute, New York.&lt;/auth-address&gt;&lt;titles&gt;&lt;title&gt;Declines in unintended pregnancy in the United States, 2008-2011&lt;/title&gt;&lt;secondary-title&gt;N Engl J Med&lt;/secondary-title&gt;&lt;alt-title&gt;The New England journal of medicine&lt;/alt-title&gt;&lt;/titles&gt;&lt;periodical&gt;&lt;full-title&gt;N Engl J Med&lt;/full-title&gt;&lt;abbr-1&gt;The New England journal of medicine&lt;/abbr-1&gt;&lt;/periodical&gt;&lt;alt-periodical&gt;&lt;full-title&gt;N Engl J Med&lt;/full-title&gt;&lt;abbr-1&gt;The New England journal of medicine&lt;/abbr-1&gt;&lt;/alt-periodical&gt;&lt;pages&gt;843-52&lt;/pages&gt;&lt;volume&gt;374&lt;/volume&gt;&lt;number&gt;9&lt;/number&gt;&lt;edition&gt;2016/03/11&lt;/edition&gt;&lt;keywords&gt;&lt;keyword&gt;Abortion, Induced/statistics &amp;amp; numerical data&lt;/keyword&gt;&lt;keyword&gt;Adolescent&lt;/keyword&gt;&lt;keyword&gt;Adult&lt;/keyword&gt;&lt;keyword&gt;Female&lt;/keyword&gt;&lt;keyword&gt;Humans&lt;/keyword&gt;&lt;keyword&gt;Incidence&lt;/keyword&gt;&lt;keyword&gt;Pregnancy/*statistics &amp;amp; numerical data&lt;/keyword&gt;&lt;keyword&gt;*Pregnancy, Unplanned/ethnology&lt;/keyword&gt;&lt;keyword&gt;Religion&lt;/keyword&gt;&lt;keyword&gt;Socioeconomic Factors&lt;/keyword&gt;&lt;keyword&gt;United States&lt;/keyword&gt;&lt;keyword&gt;Young Adult&lt;/keyword&gt;&lt;/keywords&gt;&lt;dates&gt;&lt;year&gt;2016&lt;/year&gt;&lt;pub-dates&gt;&lt;date&gt;Mar 3&lt;/date&gt;&lt;/pub-dates&gt;&lt;/dates&gt;&lt;isbn&gt;0028-4793&lt;/isbn&gt;&lt;accession-num&gt;26962904&lt;/accession-num&gt;&lt;urls&gt;&lt;/urls&gt;&lt;custom2&gt;PMC4861155&lt;/custom2&gt;&lt;custom6&gt;NIHMS775633&lt;/custom6&gt;&lt;electronic-resource-num&gt;10.1056/NEJMsa1506575&lt;/electronic-resource-num&gt;&lt;remote-database-provider&gt;NLM&lt;/remote-database-provider&gt;&lt;language&gt;eng&lt;/language&gt;&lt;/record&gt;&lt;/Cite&gt;&lt;/EndNote&gt;</w:instrText>
      </w:r>
      <w:r w:rsidRPr="00BD26F4">
        <w:rPr>
          <w:rFonts w:ascii="Times New Roman" w:hAnsi="Times New Roman" w:cs="Times New Roman"/>
          <w:color w:val="000000"/>
        </w:rPr>
        <w:fldChar w:fldCharType="separate"/>
      </w:r>
      <w:r w:rsidR="0028729D" w:rsidRPr="00BD26F4">
        <w:rPr>
          <w:rFonts w:ascii="Times New Roman" w:hAnsi="Times New Roman" w:cs="Times New Roman"/>
          <w:noProof/>
          <w:color w:val="000000"/>
          <w:vertAlign w:val="superscript"/>
        </w:rPr>
        <w:t>1</w:t>
      </w:r>
      <w:r w:rsidRPr="00BD26F4">
        <w:rPr>
          <w:rFonts w:ascii="Times New Roman" w:hAnsi="Times New Roman" w:cs="Times New Roman"/>
          <w:color w:val="000000"/>
        </w:rPr>
        <w:fldChar w:fldCharType="end"/>
      </w:r>
      <w:r w:rsidRPr="00BD26F4">
        <w:rPr>
          <w:rFonts w:ascii="Times New Roman" w:hAnsi="Times New Roman" w:cs="Times New Roman"/>
          <w:color w:val="000000"/>
        </w:rPr>
        <w:t xml:space="preserve"> Although unintended pregnancy rates in the US are </w:t>
      </w:r>
      <w:r w:rsidR="00B149F5" w:rsidRPr="00BD26F4">
        <w:rPr>
          <w:rFonts w:ascii="Times New Roman" w:hAnsi="Times New Roman" w:cs="Times New Roman"/>
          <w:color w:val="000000"/>
        </w:rPr>
        <w:t>down trending</w:t>
      </w:r>
      <w:r w:rsidR="00BE5B74" w:rsidRPr="00BD26F4">
        <w:rPr>
          <w:rFonts w:ascii="Times New Roman" w:hAnsi="Times New Roman" w:cs="Times New Roman"/>
          <w:color w:val="000000"/>
        </w:rPr>
        <w:t xml:space="preserve"> based on most recent data</w:t>
      </w:r>
      <w:r w:rsidRPr="00BD26F4">
        <w:rPr>
          <w:rFonts w:ascii="Times New Roman" w:hAnsi="Times New Roman" w:cs="Times New Roman"/>
          <w:color w:val="000000"/>
        </w:rPr>
        <w:t>,</w:t>
      </w:r>
      <w:r w:rsidR="00BE5B74" w:rsidRPr="00BD26F4">
        <w:rPr>
          <w:rFonts w:ascii="Times New Roman" w:hAnsi="Times New Roman" w:cs="Times New Roman"/>
          <w:color w:val="000000"/>
        </w:rPr>
        <w:fldChar w:fldCharType="begin"/>
      </w:r>
      <w:r w:rsidR="009D37CF" w:rsidRPr="00BD26F4">
        <w:rPr>
          <w:rFonts w:ascii="Times New Roman" w:hAnsi="Times New Roman" w:cs="Times New Roman"/>
          <w:color w:val="000000"/>
        </w:rPr>
        <w:instrText xml:space="preserve"> ADDIN EN.CITE &lt;EndNote&gt;&lt;Cite&gt;&lt;Author&gt;Finer&lt;/Author&gt;&lt;Year&gt;2016&lt;/Year&gt;&lt;RecNum&gt;16&lt;/RecNum&gt;&lt;DisplayText&gt;&lt;style face="superscript"&gt;1&lt;/style&gt;&lt;/DisplayText&gt;&lt;record&gt;&lt;rec-number&gt;16&lt;/rec-number&gt;&lt;foreign-keys&gt;&lt;key app="EN" db-id="zf22tawawwvra8e9rwap9rdbewdwtvpvfe5x" timestamp="1511912924"&gt;16&lt;/key&gt;&lt;/foreign-keys&gt;&lt;ref-type name="Journal Article"&gt;17&lt;/ref-type&gt;&lt;contributors&gt;&lt;authors&gt;&lt;author&gt;Finer, L. B.&lt;/author&gt;&lt;author&gt;Zolna, M. R.&lt;/author&gt;&lt;/authors&gt;&lt;/contributors&gt;&lt;auth-address&gt;From the Guttmacher Institute, New York.&lt;/auth-address&gt;&lt;titles&gt;&lt;title&gt;Declines in unintended pregnancy in the United States, 2008-2011&lt;/title&gt;&lt;secondary-title&gt;N Engl J Med&lt;/secondary-title&gt;&lt;alt-title&gt;The New England journal of medicine&lt;/alt-title&gt;&lt;/titles&gt;&lt;periodical&gt;&lt;full-title&gt;N Engl J Med&lt;/full-title&gt;&lt;abbr-1&gt;The New England journal of medicine&lt;/abbr-1&gt;&lt;/periodical&gt;&lt;alt-periodical&gt;&lt;full-title&gt;N Engl J Med&lt;/full-title&gt;&lt;abbr-1&gt;The New England journal of medicine&lt;/abbr-1&gt;&lt;/alt-periodical&gt;&lt;pages&gt;843-52&lt;/pages&gt;&lt;volume&gt;374&lt;/volume&gt;&lt;number&gt;9&lt;/number&gt;&lt;edition&gt;2016/03/11&lt;/edition&gt;&lt;keywords&gt;&lt;keyword&gt;Abortion, Induced/statistics &amp;amp; numerical data&lt;/keyword&gt;&lt;keyword&gt;Adolescent&lt;/keyword&gt;&lt;keyword&gt;Adult&lt;/keyword&gt;&lt;keyword&gt;Female&lt;/keyword&gt;&lt;keyword&gt;Humans&lt;/keyword&gt;&lt;keyword&gt;Incidence&lt;/keyword&gt;&lt;keyword&gt;Pregnancy/*statistics &amp;amp; numerical data&lt;/keyword&gt;&lt;keyword&gt;*Pregnancy, Unplanned/ethnology&lt;/keyword&gt;&lt;keyword&gt;Religion&lt;/keyword&gt;&lt;keyword&gt;Socioeconomic Factors&lt;/keyword&gt;&lt;keyword&gt;United States&lt;/keyword&gt;&lt;keyword&gt;Young Adult&lt;/keyword&gt;&lt;/keywords&gt;&lt;dates&gt;&lt;year&gt;2016&lt;/year&gt;&lt;pub-dates&gt;&lt;date&gt;Mar 3&lt;/date&gt;&lt;/pub-dates&gt;&lt;/dates&gt;&lt;isbn&gt;0028-4793&lt;/isbn&gt;&lt;accession-num&gt;26962904&lt;/accession-num&gt;&lt;urls&gt;&lt;/urls&gt;&lt;custom2&gt;PMC4861155&lt;/custom2&gt;&lt;custom6&gt;NIHMS775633&lt;/custom6&gt;&lt;electronic-resource-num&gt;10.1056/NEJMsa1506575&lt;/electronic-resource-num&gt;&lt;remote-database-provider&gt;NLM&lt;/remote-database-provider&gt;&lt;language&gt;eng&lt;/language&gt;&lt;/record&gt;&lt;/Cite&gt;&lt;/EndNote&gt;</w:instrText>
      </w:r>
      <w:r w:rsidR="00BE5B74" w:rsidRPr="00BD26F4">
        <w:rPr>
          <w:rFonts w:ascii="Times New Roman" w:hAnsi="Times New Roman" w:cs="Times New Roman"/>
          <w:color w:val="000000"/>
        </w:rPr>
        <w:fldChar w:fldCharType="separate"/>
      </w:r>
      <w:r w:rsidR="00BE5B74" w:rsidRPr="00BD26F4">
        <w:rPr>
          <w:rFonts w:ascii="Times New Roman" w:hAnsi="Times New Roman" w:cs="Times New Roman"/>
          <w:noProof/>
          <w:color w:val="000000"/>
          <w:vertAlign w:val="superscript"/>
        </w:rPr>
        <w:t>1</w:t>
      </w:r>
      <w:r w:rsidR="00BE5B74" w:rsidRPr="00BD26F4">
        <w:rPr>
          <w:rFonts w:ascii="Times New Roman" w:hAnsi="Times New Roman" w:cs="Times New Roman"/>
          <w:color w:val="000000"/>
        </w:rPr>
        <w:fldChar w:fldCharType="end"/>
      </w:r>
      <w:r w:rsidRPr="00BD26F4">
        <w:rPr>
          <w:rFonts w:ascii="Times New Roman" w:hAnsi="Times New Roman" w:cs="Times New Roman"/>
          <w:color w:val="000000"/>
        </w:rPr>
        <w:t xml:space="preserve"> abortion rates have remained stable, with about one in four US women having an abortion by age 45</w:t>
      </w:r>
      <w:r w:rsidR="00956A64" w:rsidRPr="00BD26F4">
        <w:rPr>
          <w:rFonts w:ascii="Times New Roman" w:hAnsi="Times New Roman" w:cs="Times New Roman"/>
          <w:color w:val="000000"/>
        </w:rPr>
        <w:t>.</w:t>
      </w:r>
      <w:r w:rsidRPr="00BD26F4">
        <w:rPr>
          <w:rFonts w:ascii="Times New Roman" w:hAnsi="Times New Roman" w:cs="Times New Roman"/>
          <w:color w:val="000000"/>
        </w:rPr>
        <w:fldChar w:fldCharType="begin"/>
      </w:r>
      <w:r w:rsidR="009D37CF" w:rsidRPr="00BD26F4">
        <w:rPr>
          <w:rFonts w:ascii="Times New Roman" w:hAnsi="Times New Roman" w:cs="Times New Roman"/>
          <w:color w:val="000000"/>
        </w:rPr>
        <w:instrText xml:space="preserve"> ADDIN EN.CITE &lt;EndNote&gt;&lt;Cite&gt;&lt;Author&gt;Jones&lt;/Author&gt;&lt;Year&gt;2017&lt;/Year&gt;&lt;RecNum&gt;80&lt;/RecNum&gt;&lt;DisplayText&gt;&lt;style face="superscript"&gt;2,3&lt;/style&gt;&lt;/DisplayText&gt;&lt;record&gt;&lt;rec-number&gt;80&lt;/rec-number&gt;&lt;foreign-keys&gt;&lt;key app="EN" db-id="zf22tawawwvra8e9rwap9rdbewdwtvpvfe5x" timestamp="1512010041"&gt;80&lt;/key&gt;&lt;/foreign-keys&gt;&lt;ref-type name="Journal Article"&gt;17&lt;/ref-type&gt;&lt;contributors&gt;&lt;authors&gt;&lt;author&gt;Rachel K. Jones&lt;/author&gt;&lt;author&gt;Jenna Jerman&lt;/author&gt;&lt;/authors&gt;&lt;/contributors&gt;&lt;titles&gt;&lt;title&gt;Population group abortion rates and lifetime incidence of abortion: United States, 2008–2014&lt;/title&gt;&lt;secondary-title&gt;American Journal of Public Health&lt;/secondary-title&gt;&lt;/titles&gt;&lt;periodical&gt;&lt;full-title&gt;American Journal of Public Health&lt;/full-title&gt;&lt;/periodical&gt;&lt;pages&gt;1904-1909&lt;/pages&gt;&lt;volume&gt;107&lt;/volume&gt;&lt;number&gt;12&lt;/number&gt;&lt;dates&gt;&lt;year&gt;2017&lt;/year&gt;&lt;/dates&gt;&lt;accession-num&gt;29048970&lt;/accession-num&gt;&lt;urls&gt;&lt;related-urls&gt;&lt;url&gt;http://ajph.aphapublications.org/doi/abs/10.2105/AJPH.2017.304042&lt;/url&gt;&lt;/related-urls&gt;&lt;/urls&gt;&lt;electronic-resource-num&gt;10.2105/ajph.2017.304042&lt;/electronic-resource-num&gt;&lt;/record&gt;&lt;/Cite&gt;&lt;Cite&gt;&lt;Author&gt;Jatlaoui&lt;/Author&gt;&lt;Year&gt;2018&lt;/Year&gt;&lt;RecNum&gt;191&lt;/RecNum&gt;&lt;record&gt;&lt;rec-number&gt;191&lt;/rec-number&gt;&lt;foreign-keys&gt;&lt;key app="EN" db-id="zf22tawawwvra8e9rwap9rdbewdwtvpvfe5x" timestamp="1552333879"&gt;191&lt;/key&gt;&lt;/foreign-keys&gt;&lt;ref-type name="Journal Article"&gt;17&lt;/ref-type&gt;&lt;contributors&gt;&lt;authors&gt;&lt;author&gt;Jatlaoui, Tara C&lt;/author&gt;&lt;author&gt;Shah, Jill&lt;/author&gt;&lt;author&gt;Mandel, Michele G&lt;/author&gt;&lt;author&gt;Krashin, Jamie W&lt;/author&gt;&lt;author&gt;Suchdev, Danielle B&lt;/author&gt;&lt;author&gt;Jamieson, Denise J&lt;/author&gt;&lt;author&gt;Pazol, Karen&lt;/author&gt;&lt;/authors&gt;&lt;/contributors&gt;&lt;titles&gt;&lt;title&gt;Abortion surveillance—United States, 2015&lt;/title&gt;&lt;secondary-title&gt;MMWR Surveillance Summaries&lt;/secondary-title&gt;&lt;/titles&gt;&lt;periodical&gt;&lt;full-title&gt;MMWR Surveillance Summaries&lt;/full-title&gt;&lt;/periodical&gt;&lt;pages&gt;1&lt;/pages&gt;&lt;volume&gt;66&lt;/volume&gt;&lt;number&gt;25&lt;/number&gt;&lt;dates&gt;&lt;year&gt;2018&lt;/year&gt;&lt;/dates&gt;&lt;urls&gt;&lt;/urls&gt;&lt;/record&gt;&lt;/Cite&gt;&lt;/EndNote&gt;</w:instrText>
      </w:r>
      <w:r w:rsidRPr="00BD26F4">
        <w:rPr>
          <w:rFonts w:ascii="Times New Roman" w:hAnsi="Times New Roman" w:cs="Times New Roman"/>
          <w:color w:val="000000"/>
        </w:rPr>
        <w:fldChar w:fldCharType="separate"/>
      </w:r>
      <w:r w:rsidR="009D37CF" w:rsidRPr="00BD26F4">
        <w:rPr>
          <w:rFonts w:ascii="Times New Roman" w:hAnsi="Times New Roman" w:cs="Times New Roman"/>
          <w:noProof/>
          <w:color w:val="000000"/>
          <w:vertAlign w:val="superscript"/>
        </w:rPr>
        <w:t>2,3</w:t>
      </w:r>
      <w:r w:rsidRPr="00BD26F4">
        <w:rPr>
          <w:rFonts w:ascii="Times New Roman" w:hAnsi="Times New Roman" w:cs="Times New Roman"/>
          <w:color w:val="000000"/>
        </w:rPr>
        <w:fldChar w:fldCharType="end"/>
      </w:r>
      <w:r w:rsidRPr="00BD26F4">
        <w:rPr>
          <w:rFonts w:ascii="Times New Roman" w:hAnsi="Times New Roman" w:cs="Times New Roman"/>
          <w:color w:val="000000"/>
        </w:rPr>
        <w:t xml:space="preserve"> </w:t>
      </w:r>
      <w:r w:rsidR="0051710B" w:rsidRPr="00BD26F4">
        <w:rPr>
          <w:rFonts w:ascii="Times New Roman" w:hAnsi="Times New Roman" w:cs="Times New Roman"/>
          <w:color w:val="000000"/>
        </w:rPr>
        <w:t>However, significant health inequities persist among minority and socioeconomically</w:t>
      </w:r>
      <w:r w:rsidR="00EB595A" w:rsidRPr="00BD26F4">
        <w:rPr>
          <w:rFonts w:ascii="Times New Roman" w:hAnsi="Times New Roman" w:cs="Times New Roman"/>
          <w:color w:val="000000"/>
        </w:rPr>
        <w:t>-</w:t>
      </w:r>
      <w:r w:rsidR="0051710B" w:rsidRPr="00BD26F4">
        <w:rPr>
          <w:rFonts w:ascii="Times New Roman" w:hAnsi="Times New Roman" w:cs="Times New Roman"/>
          <w:color w:val="000000"/>
        </w:rPr>
        <w:t xml:space="preserve">disadvantaged </w:t>
      </w:r>
      <w:r w:rsidR="00EB595A" w:rsidRPr="00BD26F4">
        <w:rPr>
          <w:rFonts w:ascii="Times New Roman" w:hAnsi="Times New Roman" w:cs="Times New Roman"/>
          <w:color w:val="000000"/>
        </w:rPr>
        <w:t>people</w:t>
      </w:r>
      <w:r w:rsidR="0051710B" w:rsidRPr="00BD26F4">
        <w:rPr>
          <w:rFonts w:ascii="Times New Roman" w:hAnsi="Times New Roman" w:cs="Times New Roman"/>
          <w:color w:val="000000"/>
        </w:rPr>
        <w:t xml:space="preserve"> regarding unintended pregnancy and abortion rates.</w:t>
      </w:r>
      <w:r w:rsidR="0051710B" w:rsidRPr="00BD26F4">
        <w:rPr>
          <w:rFonts w:ascii="Times New Roman" w:hAnsi="Times New Roman" w:cs="Times New Roman"/>
          <w:color w:val="000000"/>
        </w:rPr>
        <w:fldChar w:fldCharType="begin"/>
      </w:r>
      <w:r w:rsidR="0051710B" w:rsidRPr="00BD26F4">
        <w:rPr>
          <w:rFonts w:ascii="Times New Roman" w:hAnsi="Times New Roman" w:cs="Times New Roman"/>
          <w:color w:val="000000"/>
        </w:rPr>
        <w:instrText xml:space="preserve"> ADDIN EN.CITE &lt;EndNote&gt;&lt;Cite&gt;&lt;Author&gt;Jones&lt;/Author&gt;&lt;Year&gt;2017&lt;/Year&gt;&lt;RecNum&gt;80&lt;/RecNum&gt;&lt;DisplayText&gt;&lt;style face="superscript"&gt;2,3&lt;/style&gt;&lt;/DisplayText&gt;&lt;record&gt;&lt;rec-number&gt;80&lt;/rec-number&gt;&lt;foreign-keys&gt;&lt;key app="EN" db-id="zf22tawawwvra8e9rwap9rdbewdwtvpvfe5x" timestamp="1512010041"&gt;80&lt;/key&gt;&lt;/foreign-keys&gt;&lt;ref-type name="Journal Article"&gt;17&lt;/ref-type&gt;&lt;contributors&gt;&lt;authors&gt;&lt;author&gt;Rachel K. Jones&lt;/author&gt;&lt;author&gt;Jenna Jerman&lt;/author&gt;&lt;/authors&gt;&lt;/contributors&gt;&lt;titles&gt;&lt;title&gt;Population group abortion rates and lifetime incidence of abortion: United States, 2008–2014&lt;/title&gt;&lt;secondary-title&gt;American Journal of Public Health&lt;/secondary-title&gt;&lt;/titles&gt;&lt;periodical&gt;&lt;full-title&gt;American Journal of Public Health&lt;/full-title&gt;&lt;/periodical&gt;&lt;pages&gt;1904-1909&lt;/pages&gt;&lt;volume&gt;107&lt;/volume&gt;&lt;number&gt;12&lt;/number&gt;&lt;dates&gt;&lt;year&gt;2017&lt;/year&gt;&lt;/dates&gt;&lt;accession-num&gt;29048970&lt;/accession-num&gt;&lt;urls&gt;&lt;related-urls&gt;&lt;url&gt;http://ajph.aphapublications.org/doi/abs/10.2105/AJPH.2017.304042&lt;/url&gt;&lt;/related-urls&gt;&lt;/urls&gt;&lt;electronic-resource-num&gt;10.2105/ajph.2017.304042&lt;/electronic-resource-num&gt;&lt;/record&gt;&lt;/Cite&gt;&lt;Cite&gt;&lt;Author&gt;Jatlaoui&lt;/Author&gt;&lt;Year&gt;2018&lt;/Year&gt;&lt;RecNum&gt;191&lt;/RecNum&gt;&lt;record&gt;&lt;rec-number&gt;191&lt;/rec-number&gt;&lt;foreign-keys&gt;&lt;key app="EN" db-id="zf22tawawwvra8e9rwap9rdbewdwtvpvfe5x" timestamp="1552333879"&gt;191&lt;/key&gt;&lt;/foreign-keys&gt;&lt;ref-type name="Journal Article"&gt;17&lt;/ref-type&gt;&lt;contributors&gt;&lt;authors&gt;&lt;author&gt;Jatlaoui, Tara C&lt;/author&gt;&lt;author&gt;Shah, Jill&lt;/author&gt;&lt;author&gt;Mandel, Michele G&lt;/author&gt;&lt;author&gt;Krashin, Jamie W&lt;/author&gt;&lt;author&gt;Suchdev, Danielle B&lt;/author&gt;&lt;author&gt;Jamieson, Denise J&lt;/author&gt;&lt;author&gt;Pazol, Karen&lt;/author&gt;&lt;/authors&gt;&lt;/contributors&gt;&lt;titles&gt;&lt;title&gt;Abortion surveillance—United States, 2015&lt;/title&gt;&lt;secondary-title&gt;MMWR Surveillance Summaries&lt;/secondary-title&gt;&lt;/titles&gt;&lt;periodical&gt;&lt;full-title&gt;MMWR Surveillance Summaries&lt;/full-title&gt;&lt;/periodical&gt;&lt;pages&gt;1&lt;/pages&gt;&lt;volume&gt;66&lt;/volume&gt;&lt;number&gt;25&lt;/number&gt;&lt;dates&gt;&lt;year&gt;2018&lt;/year&gt;&lt;/dates&gt;&lt;urls&gt;&lt;/urls&gt;&lt;/record&gt;&lt;/Cite&gt;&lt;/EndNote&gt;</w:instrText>
      </w:r>
      <w:r w:rsidR="0051710B" w:rsidRPr="00BD26F4">
        <w:rPr>
          <w:rFonts w:ascii="Times New Roman" w:hAnsi="Times New Roman" w:cs="Times New Roman"/>
          <w:color w:val="000000"/>
        </w:rPr>
        <w:fldChar w:fldCharType="separate"/>
      </w:r>
      <w:r w:rsidR="0051710B" w:rsidRPr="00BD26F4">
        <w:rPr>
          <w:rFonts w:ascii="Times New Roman" w:hAnsi="Times New Roman" w:cs="Times New Roman"/>
          <w:noProof/>
          <w:color w:val="000000"/>
          <w:vertAlign w:val="superscript"/>
        </w:rPr>
        <w:t>2,3</w:t>
      </w:r>
      <w:r w:rsidR="0051710B" w:rsidRPr="00BD26F4">
        <w:rPr>
          <w:rFonts w:ascii="Times New Roman" w:hAnsi="Times New Roman" w:cs="Times New Roman"/>
          <w:color w:val="000000"/>
        </w:rPr>
        <w:fldChar w:fldCharType="end"/>
      </w:r>
      <w:r w:rsidR="0051710B" w:rsidRPr="00BD26F4">
        <w:rPr>
          <w:rFonts w:ascii="Times New Roman" w:hAnsi="Times New Roman" w:cs="Times New Roman"/>
          <w:color w:val="000000"/>
        </w:rPr>
        <w:t xml:space="preserve"> </w:t>
      </w:r>
      <w:r w:rsidR="00464950" w:rsidRPr="00BD26F4">
        <w:rPr>
          <w:rFonts w:ascii="Times New Roman" w:hAnsi="Times New Roman" w:cs="Times New Roman"/>
          <w:color w:val="000000"/>
        </w:rPr>
        <w:t>Further, pregnancy itself may pose significant physical, mental, social, and societal health outcomes. Besides well-studied risks of physical morbidity and mortality related to pregnancy,</w:t>
      </w:r>
      <w:r w:rsidR="00464950" w:rsidRPr="00BD26F4">
        <w:rPr>
          <w:rFonts w:ascii="Times New Roman" w:hAnsi="Times New Roman" w:cs="Times New Roman"/>
          <w:color w:val="000000"/>
        </w:rPr>
        <w:fldChar w:fldCharType="begin">
          <w:fldData xml:space="preserve">PEVuZE5vdGU+PENpdGU+PEF1dGhvcj5IaXJzaGJlcmc8L0F1dGhvcj48WWVhcj4yMDE3PC9ZZWFy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</w:fldData>
        </w:fldChar>
      </w:r>
      <w:r w:rsidR="00464950" w:rsidRPr="00BD26F4">
        <w:rPr>
          <w:rFonts w:ascii="Times New Roman" w:hAnsi="Times New Roman" w:cs="Times New Roman"/>
          <w:color w:val="000000"/>
        </w:rPr>
        <w:instrText xml:space="preserve"> ADDIN EN.CITE </w:instrText>
      </w:r>
      <w:r w:rsidR="00464950" w:rsidRPr="00BD26F4">
        <w:rPr>
          <w:rFonts w:ascii="Times New Roman" w:hAnsi="Times New Roman" w:cs="Times New Roman"/>
          <w:color w:val="000000"/>
        </w:rPr>
        <w:fldChar w:fldCharType="begin">
          <w:fldData xml:space="preserve">PEVuZE5vdGU+PENpdGU+PEF1dGhvcj5IaXJzaGJlcmc8L0F1dGhvcj48WWVhcj4yMDE3PC9ZZWFy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</w:fldData>
        </w:fldChar>
      </w:r>
      <w:r w:rsidR="00464950" w:rsidRPr="00BD26F4">
        <w:rPr>
          <w:rFonts w:ascii="Times New Roman" w:hAnsi="Times New Roman" w:cs="Times New Roman"/>
          <w:color w:val="000000"/>
        </w:rPr>
        <w:instrText xml:space="preserve"> ADDIN EN.CITE.DATA </w:instrText>
      </w:r>
      <w:r w:rsidR="00464950" w:rsidRPr="00BD26F4">
        <w:rPr>
          <w:rFonts w:ascii="Times New Roman" w:hAnsi="Times New Roman" w:cs="Times New Roman"/>
          <w:color w:val="000000"/>
        </w:rPr>
      </w:r>
      <w:r w:rsidR="00464950" w:rsidRPr="00BD26F4">
        <w:rPr>
          <w:rFonts w:ascii="Times New Roman" w:hAnsi="Times New Roman" w:cs="Times New Roman"/>
          <w:color w:val="000000"/>
        </w:rPr>
        <w:fldChar w:fldCharType="end"/>
      </w:r>
      <w:r w:rsidR="00464950" w:rsidRPr="00BD26F4">
        <w:rPr>
          <w:rFonts w:ascii="Times New Roman" w:hAnsi="Times New Roman" w:cs="Times New Roman"/>
          <w:color w:val="000000"/>
        </w:rPr>
      </w:r>
      <w:r w:rsidR="00464950" w:rsidRPr="00BD26F4">
        <w:rPr>
          <w:rFonts w:ascii="Times New Roman" w:hAnsi="Times New Roman" w:cs="Times New Roman"/>
          <w:color w:val="000000"/>
        </w:rPr>
        <w:fldChar w:fldCharType="separate"/>
      </w:r>
      <w:r w:rsidR="00464950" w:rsidRPr="00BD26F4">
        <w:rPr>
          <w:rFonts w:ascii="Times New Roman" w:hAnsi="Times New Roman" w:cs="Times New Roman"/>
          <w:noProof/>
          <w:color w:val="000000"/>
          <w:vertAlign w:val="superscript"/>
        </w:rPr>
        <w:t>5,6</w:t>
      </w:r>
      <w:r w:rsidR="00464950" w:rsidRPr="00BD26F4">
        <w:rPr>
          <w:rFonts w:ascii="Times New Roman" w:hAnsi="Times New Roman" w:cs="Times New Roman"/>
          <w:color w:val="000000"/>
        </w:rPr>
        <w:fldChar w:fldCharType="end"/>
      </w:r>
      <w:r w:rsidR="00464950" w:rsidRPr="00BD26F4">
        <w:rPr>
          <w:rFonts w:ascii="Times New Roman" w:hAnsi="Times New Roman" w:cs="Times New Roman"/>
          <w:color w:val="000000"/>
        </w:rPr>
        <w:t xml:space="preserve"> c</w:t>
      </w:r>
      <w:r w:rsidR="00BC2039" w:rsidRPr="00BD26F4">
        <w:rPr>
          <w:rFonts w:ascii="Times New Roman" w:hAnsi="Times New Roman" w:cs="Times New Roman"/>
          <w:color w:val="000000"/>
        </w:rPr>
        <w:t>ontinuing</w:t>
      </w:r>
      <w:r w:rsidR="00464950" w:rsidRPr="00BD26F4">
        <w:rPr>
          <w:rFonts w:ascii="Times New Roman" w:hAnsi="Times New Roman" w:cs="Times New Roman"/>
          <w:color w:val="000000"/>
        </w:rPr>
        <w:t xml:space="preserve"> an unintended pregnancy to </w:t>
      </w:r>
      <w:r w:rsidR="00BC2039" w:rsidRPr="00BD26F4">
        <w:rPr>
          <w:rFonts w:ascii="Times New Roman" w:hAnsi="Times New Roman" w:cs="Times New Roman"/>
          <w:color w:val="000000"/>
        </w:rPr>
        <w:t>delivery</w:t>
      </w:r>
      <w:r w:rsidR="00464950" w:rsidRPr="00BD26F4">
        <w:rPr>
          <w:rFonts w:ascii="Times New Roman" w:hAnsi="Times New Roman" w:cs="Times New Roman"/>
          <w:color w:val="000000"/>
        </w:rPr>
        <w:t xml:space="preserve"> </w:t>
      </w:r>
      <w:r w:rsidR="00BC2039" w:rsidRPr="00BD26F4">
        <w:rPr>
          <w:rFonts w:ascii="Times New Roman" w:hAnsi="Times New Roman" w:cs="Times New Roman"/>
          <w:color w:val="000000"/>
        </w:rPr>
        <w:t xml:space="preserve">is </w:t>
      </w:r>
      <w:r w:rsidR="00EA2387" w:rsidRPr="00BD26F4">
        <w:rPr>
          <w:rFonts w:ascii="Times New Roman" w:hAnsi="Times New Roman" w:cs="Times New Roman"/>
          <w:color w:val="000000"/>
        </w:rPr>
        <w:t>associated with</w:t>
      </w:r>
      <w:r w:rsidR="00464950" w:rsidRPr="00BD26F4">
        <w:rPr>
          <w:rFonts w:ascii="Times New Roman" w:hAnsi="Times New Roman" w:cs="Times New Roman"/>
          <w:color w:val="000000"/>
        </w:rPr>
        <w:t xml:space="preserve"> </w:t>
      </w:r>
      <w:r w:rsidR="00BC2039" w:rsidRPr="00BD26F4">
        <w:rPr>
          <w:rFonts w:ascii="Times New Roman" w:hAnsi="Times New Roman" w:cs="Times New Roman"/>
          <w:color w:val="000000"/>
        </w:rPr>
        <w:t>low birth weight infants</w:t>
      </w:r>
      <w:r w:rsidR="00532456" w:rsidRPr="00BD26F4">
        <w:rPr>
          <w:rFonts w:ascii="Times New Roman" w:hAnsi="Times New Roman" w:cs="Times New Roman"/>
          <w:color w:val="000000"/>
        </w:rPr>
        <w:t>, negative effects on social relationships</w:t>
      </w:r>
      <w:r w:rsidR="00BC2039" w:rsidRPr="00BD26F4">
        <w:rPr>
          <w:rFonts w:ascii="Times New Roman" w:hAnsi="Times New Roman" w:cs="Times New Roman"/>
          <w:color w:val="000000"/>
        </w:rPr>
        <w:t>,</w:t>
      </w:r>
      <w:r w:rsidR="00532456" w:rsidRPr="00BD26F4">
        <w:rPr>
          <w:rFonts w:ascii="Times New Roman" w:hAnsi="Times New Roman" w:cs="Times New Roman"/>
          <w:color w:val="000000"/>
        </w:rPr>
        <w:t xml:space="preserve"> and increased societal costs.</w:t>
      </w:r>
      <w:r w:rsidR="00532456" w:rsidRPr="00BD26F4">
        <w:rPr>
          <w:rFonts w:ascii="Times New Roman" w:hAnsi="Times New Roman" w:cs="Times New Roman"/>
          <w:color w:val="000000"/>
        </w:rPr>
        <w:fldChar w:fldCharType="begin">
          <w:fldData xml:space="preserve">PEVuZE5vdGU+PENpdGU+PEF1dGhvcj5Tb25maWVsZDwvQXV0aG9yPjxZZWFyPjIwMTE8L1llYXI+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</w:fldData>
        </w:fldChar>
      </w:r>
      <w:r w:rsidR="00532456" w:rsidRPr="00BD26F4">
        <w:rPr>
          <w:rFonts w:ascii="Times New Roman" w:hAnsi="Times New Roman" w:cs="Times New Roman"/>
          <w:color w:val="000000"/>
        </w:rPr>
        <w:instrText xml:space="preserve"> ADDIN EN.CITE </w:instrText>
      </w:r>
      <w:r w:rsidR="00532456" w:rsidRPr="00BD26F4">
        <w:rPr>
          <w:rFonts w:ascii="Times New Roman" w:hAnsi="Times New Roman" w:cs="Times New Roman"/>
          <w:color w:val="000000"/>
        </w:rPr>
        <w:fldChar w:fldCharType="begin">
          <w:fldData xml:space="preserve">PEVuZE5vdGU+PENpdGU+PEF1dGhvcj5Tb25maWVsZDwvQXV0aG9yPjxZZWFyPjIwMTE8L1llYXI+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</w:fldData>
        </w:fldChar>
      </w:r>
      <w:r w:rsidR="00532456" w:rsidRPr="00BD26F4">
        <w:rPr>
          <w:rFonts w:ascii="Times New Roman" w:hAnsi="Times New Roman" w:cs="Times New Roman"/>
          <w:color w:val="000000"/>
        </w:rPr>
        <w:instrText xml:space="preserve"> ADDIN EN.CITE.DATA </w:instrText>
      </w:r>
      <w:r w:rsidR="00532456" w:rsidRPr="00BD26F4">
        <w:rPr>
          <w:rFonts w:ascii="Times New Roman" w:hAnsi="Times New Roman" w:cs="Times New Roman"/>
          <w:color w:val="000000"/>
        </w:rPr>
      </w:r>
      <w:r w:rsidR="00532456" w:rsidRPr="00BD26F4">
        <w:rPr>
          <w:rFonts w:ascii="Times New Roman" w:hAnsi="Times New Roman" w:cs="Times New Roman"/>
          <w:color w:val="000000"/>
        </w:rPr>
        <w:fldChar w:fldCharType="end"/>
      </w:r>
      <w:r w:rsidR="00532456" w:rsidRPr="00BD26F4">
        <w:rPr>
          <w:rFonts w:ascii="Times New Roman" w:hAnsi="Times New Roman" w:cs="Times New Roman"/>
          <w:color w:val="000000"/>
        </w:rPr>
      </w:r>
      <w:r w:rsidR="00532456" w:rsidRPr="00BD26F4">
        <w:rPr>
          <w:rFonts w:ascii="Times New Roman" w:hAnsi="Times New Roman" w:cs="Times New Roman"/>
          <w:color w:val="000000"/>
        </w:rPr>
        <w:fldChar w:fldCharType="separate"/>
      </w:r>
      <w:r w:rsidR="00532456" w:rsidRPr="00BD26F4">
        <w:rPr>
          <w:rFonts w:ascii="Times New Roman" w:hAnsi="Times New Roman" w:cs="Times New Roman"/>
          <w:noProof/>
          <w:color w:val="000000"/>
          <w:vertAlign w:val="superscript"/>
        </w:rPr>
        <w:t>7-9</w:t>
      </w:r>
      <w:r w:rsidR="00532456" w:rsidRPr="00BD26F4">
        <w:rPr>
          <w:rFonts w:ascii="Times New Roman" w:hAnsi="Times New Roman" w:cs="Times New Roman"/>
          <w:color w:val="000000"/>
        </w:rPr>
        <w:fldChar w:fldCharType="end"/>
      </w:r>
      <w:r w:rsidR="00464950" w:rsidRPr="00BD26F4">
        <w:rPr>
          <w:rFonts w:ascii="Times New Roman" w:hAnsi="Times New Roman" w:cs="Times New Roman"/>
          <w:color w:val="000000"/>
        </w:rPr>
        <w:t xml:space="preserve"> </w:t>
      </w:r>
      <w:r w:rsidRPr="00BD26F4">
        <w:rPr>
          <w:rFonts w:ascii="Times New Roman" w:hAnsi="Times New Roman" w:cs="Times New Roman"/>
          <w:color w:val="000000"/>
        </w:rPr>
        <w:t>These findings suggest that regardless of pregnancy intention, abortion remains a needed medical service among American</w:t>
      </w:r>
      <w:r w:rsidR="00EB595A" w:rsidRPr="00BD26F4">
        <w:rPr>
          <w:rFonts w:ascii="Times New Roman" w:hAnsi="Times New Roman" w:cs="Times New Roman"/>
          <w:color w:val="000000"/>
        </w:rPr>
        <w:t>s and their families</w:t>
      </w:r>
      <w:r w:rsidRPr="00BD26F4">
        <w:rPr>
          <w:rFonts w:ascii="Times New Roman" w:hAnsi="Times New Roman" w:cs="Times New Roman"/>
          <w:color w:val="000000"/>
        </w:rPr>
        <w:t>.</w:t>
      </w:r>
    </w:p>
    <w:p w14:paraId="7DD1E580" w14:textId="0F9F79D9" w:rsidR="0082317F" w:rsidRPr="00BD26F4" w:rsidRDefault="0082317F" w:rsidP="00F033BB">
      <w:pPr>
        <w:spacing w:line="480" w:lineRule="auto"/>
        <w:ind w:firstLine="720"/>
        <w:jc w:val="both"/>
        <w:rPr>
          <w:rFonts w:ascii="Times New Roman" w:hAnsi="Times New Roman" w:cs="Times New Roman"/>
          <w:color w:val="000000"/>
        </w:rPr>
      </w:pPr>
      <w:r w:rsidRPr="00BD26F4">
        <w:rPr>
          <w:rFonts w:ascii="Times New Roman" w:hAnsi="Times New Roman" w:cs="Times New Roman"/>
          <w:color w:val="000000"/>
        </w:rPr>
        <w:t xml:space="preserve">Over 630,000 abortions were performed in the US in 2015, according to </w:t>
      </w:r>
      <w:r w:rsidR="00EA2387" w:rsidRPr="00BD26F4">
        <w:rPr>
          <w:rFonts w:ascii="Times New Roman" w:hAnsi="Times New Roman" w:cs="Times New Roman"/>
          <w:color w:val="000000"/>
        </w:rPr>
        <w:t>surveillance data from the Center for Disease Control and Prevention (</w:t>
      </w:r>
      <w:r w:rsidRPr="00BD26F4">
        <w:rPr>
          <w:rFonts w:ascii="Times New Roman" w:hAnsi="Times New Roman" w:cs="Times New Roman"/>
          <w:color w:val="000000"/>
        </w:rPr>
        <w:t>CDC</w:t>
      </w:r>
      <w:r w:rsidR="00EA2387" w:rsidRPr="00BD26F4">
        <w:rPr>
          <w:rFonts w:ascii="Times New Roman" w:hAnsi="Times New Roman" w:cs="Times New Roman"/>
          <w:color w:val="000000"/>
        </w:rPr>
        <w:t>)</w:t>
      </w:r>
      <w:r w:rsidRPr="00BD26F4">
        <w:rPr>
          <w:rFonts w:ascii="Times New Roman" w:hAnsi="Times New Roman" w:cs="Times New Roman"/>
          <w:color w:val="000000"/>
        </w:rPr>
        <w:t>.</w:t>
      </w:r>
      <w:r w:rsidRPr="00BD26F4">
        <w:rPr>
          <w:rFonts w:ascii="Times New Roman" w:hAnsi="Times New Roman" w:cs="Times New Roman"/>
          <w:color w:val="000000"/>
        </w:rPr>
        <w:fldChar w:fldCharType="begin"/>
      </w:r>
      <w:r w:rsidRPr="00BD26F4">
        <w:rPr>
          <w:rFonts w:ascii="Times New Roman" w:hAnsi="Times New Roman" w:cs="Times New Roman"/>
          <w:color w:val="000000"/>
        </w:rPr>
        <w:instrText xml:space="preserve"> ADDIN EN.CITE &lt;EndNote&gt;&lt;Cite&gt;&lt;Author&gt;Jatlaoui&lt;/Author&gt;&lt;Year&gt;2018&lt;/Year&gt;&lt;RecNum&gt;191&lt;/RecNum&gt;&lt;DisplayText&gt;&lt;style face="superscript"&gt;3&lt;/style&gt;&lt;/DisplayText&gt;&lt;record&gt;&lt;rec-number&gt;191&lt;/rec-number&gt;&lt;foreign-keys&gt;&lt;key app="EN" db-id="zf22tawawwvra8e9rwap9rdbewdwtvpvfe5x" timestamp="1552333879"&gt;191&lt;/key&gt;&lt;/foreign-keys&gt;&lt;ref-type name="Journal Article"&gt;17&lt;/ref-type&gt;&lt;contributors&gt;&lt;authors&gt;&lt;author&gt;Jatlaoui, Tara C&lt;/author&gt;&lt;author&gt;Shah, Jill&lt;/author&gt;&lt;author&gt;Mandel, Michele G&lt;/author&gt;&lt;author&gt;Krashin, Jamie W&lt;/author&gt;&lt;author&gt;Suchdev, Danielle B&lt;/author&gt;&lt;author&gt;Jamieson, Denise J&lt;/author&gt;&lt;author&gt;Pazol, Karen&lt;/author&gt;&lt;/authors&gt;&lt;/contributors&gt;&lt;titles&gt;&lt;title&gt;Abortion surveillance—United States, 2015&lt;/title&gt;&lt;secondary-title&gt;MMWR Surveillance Summaries&lt;/secondary-title&gt;&lt;/titles&gt;&lt;periodical&gt;&lt;full-title&gt;MMWR Surveillance Summaries&lt;/full-title&gt;&lt;/periodical&gt;&lt;pages&gt;1&lt;/pages&gt;&lt;volume&gt;66&lt;/volume&gt;&lt;number&gt;25&lt;/number&gt;&lt;dates&gt;&lt;year&gt;2018&lt;/year&gt;&lt;/dates&gt;&lt;urls&gt;&lt;/urls&gt;&lt;/record&gt;&lt;/Cite&gt;&lt;/EndNote&gt;</w:instrText>
      </w:r>
      <w:r w:rsidRPr="00BD26F4">
        <w:rPr>
          <w:rFonts w:ascii="Times New Roman" w:hAnsi="Times New Roman" w:cs="Times New Roman"/>
          <w:color w:val="000000"/>
        </w:rPr>
        <w:fldChar w:fldCharType="separate"/>
      </w:r>
      <w:r w:rsidRPr="00BD26F4">
        <w:rPr>
          <w:rFonts w:ascii="Times New Roman" w:hAnsi="Times New Roman" w:cs="Times New Roman"/>
          <w:noProof/>
          <w:color w:val="000000"/>
          <w:vertAlign w:val="superscript"/>
        </w:rPr>
        <w:t>3</w:t>
      </w:r>
      <w:r w:rsidRPr="00BD26F4">
        <w:rPr>
          <w:rFonts w:ascii="Times New Roman" w:hAnsi="Times New Roman" w:cs="Times New Roman"/>
          <w:color w:val="000000"/>
        </w:rPr>
        <w:fldChar w:fldCharType="end"/>
      </w:r>
      <w:r w:rsidRPr="00BD26F4">
        <w:rPr>
          <w:rFonts w:ascii="Times New Roman" w:hAnsi="Times New Roman" w:cs="Times New Roman"/>
          <w:color w:val="000000"/>
        </w:rPr>
        <w:t xml:space="preserve"> About two-thirds of abortions occurred </w:t>
      </w:r>
      <w:r w:rsidR="00EA2387" w:rsidRPr="00BD26F4">
        <w:rPr>
          <w:rFonts w:ascii="Times New Roman" w:hAnsi="Times New Roman" w:cs="Times New Roman"/>
          <w:color w:val="000000"/>
        </w:rPr>
        <w:t xml:space="preserve">at </w:t>
      </w:r>
      <w:r w:rsidRPr="00BD26F4">
        <w:rPr>
          <w:rFonts w:ascii="Times New Roman" w:hAnsi="Times New Roman" w:cs="Times New Roman"/>
          <w:color w:val="000000"/>
        </w:rPr>
        <w:t>8 weeks</w:t>
      </w:r>
      <w:r w:rsidR="00EA2387" w:rsidRPr="00BD26F4">
        <w:rPr>
          <w:rFonts w:ascii="Times New Roman" w:hAnsi="Times New Roman" w:cs="Times New Roman"/>
          <w:color w:val="000000"/>
        </w:rPr>
        <w:t xml:space="preserve"> </w:t>
      </w:r>
      <w:r w:rsidRPr="00BD26F4">
        <w:rPr>
          <w:rFonts w:ascii="Times New Roman" w:hAnsi="Times New Roman" w:cs="Times New Roman"/>
          <w:color w:val="000000"/>
        </w:rPr>
        <w:t>estimated gestational age (EGA)</w:t>
      </w:r>
      <w:r w:rsidR="00EA2387" w:rsidRPr="00BD26F4">
        <w:rPr>
          <w:rFonts w:ascii="Times New Roman" w:hAnsi="Times New Roman" w:cs="Times New Roman"/>
          <w:color w:val="000000"/>
        </w:rPr>
        <w:t xml:space="preserve"> or less</w:t>
      </w:r>
      <w:r w:rsidRPr="00BD26F4">
        <w:rPr>
          <w:rFonts w:ascii="Times New Roman" w:hAnsi="Times New Roman" w:cs="Times New Roman"/>
          <w:color w:val="000000"/>
        </w:rPr>
        <w:t>, and over 90% occurred in the first trimester (</w:t>
      </w:r>
      <w:r w:rsidR="00EA2387" w:rsidRPr="00BD26F4">
        <w:rPr>
          <w:rFonts w:ascii="Times New Roman" w:hAnsi="Times New Roman" w:cs="Times New Roman"/>
          <w:color w:val="000000"/>
        </w:rPr>
        <w:t xml:space="preserve">less than </w:t>
      </w:r>
      <w:r w:rsidRPr="00BD26F4">
        <w:rPr>
          <w:rFonts w:ascii="Times New Roman" w:hAnsi="Times New Roman" w:cs="Times New Roman"/>
          <w:color w:val="000000"/>
        </w:rPr>
        <w:t>13 weeks EGA).</w:t>
      </w:r>
      <w:r w:rsidRPr="00BD26F4">
        <w:rPr>
          <w:rFonts w:ascii="Times New Roman" w:hAnsi="Times New Roman" w:cs="Times New Roman"/>
          <w:color w:val="000000"/>
        </w:rPr>
        <w:fldChar w:fldCharType="begin"/>
      </w:r>
      <w:r w:rsidRPr="00BD26F4">
        <w:rPr>
          <w:rFonts w:ascii="Times New Roman" w:hAnsi="Times New Roman" w:cs="Times New Roman"/>
          <w:color w:val="000000"/>
        </w:rPr>
        <w:instrText xml:space="preserve"> ADDIN EN.CITE &lt;EndNote&gt;&lt;Cite&gt;&lt;Author&gt;Jatlaoui&lt;/Author&gt;&lt;Year&gt;2018&lt;/Year&gt;&lt;RecNum&gt;191&lt;/RecNum&gt;&lt;DisplayText&gt;&lt;style face="superscript"&gt;3&lt;/style&gt;&lt;/DisplayText&gt;&lt;record&gt;&lt;rec-number&gt;191&lt;/rec-number&gt;&lt;foreign-keys&gt;&lt;key app="EN" db-id="zf22tawawwvra8e9rwap9rdbewdwtvpvfe5x" timestamp="1552333879"&gt;191&lt;/key&gt;&lt;/foreign-keys&gt;&lt;ref-type name="Journal Article"&gt;17&lt;/ref-type&gt;&lt;contributors&gt;&lt;authors&gt;&lt;author&gt;Jatlaoui, Tara C&lt;/author&gt;&lt;author&gt;Shah, Jill&lt;/author&gt;&lt;author&gt;Mandel, Michele G&lt;/author&gt;&lt;author&gt;Krashin, Jamie W&lt;/author&gt;&lt;author&gt;Suchdev, Danielle B&lt;/author&gt;&lt;author&gt;Jamieson, Denise J&lt;/author&gt;&lt;author&gt;Pazol, Karen&lt;/author&gt;&lt;/authors&gt;&lt;/contributors&gt;&lt;titles&gt;&lt;title&gt;Abortion surveillance—United States, 2015&lt;/title&gt;&lt;secondary-title&gt;MMWR Surveillance Summaries&lt;/secondary-title&gt;&lt;/titles&gt;&lt;periodical&gt;&lt;full-title&gt;MMWR Surveillance Summaries&lt;/full-title&gt;&lt;/periodical&gt;&lt;pages&gt;1&lt;/pages&gt;&lt;volume&gt;66&lt;/volume&gt;&lt;number&gt;25&lt;/number&gt;&lt;dates&gt;&lt;year&gt;2018&lt;/year&gt;&lt;/dates&gt;&lt;urls&gt;&lt;/urls&gt;&lt;/record&gt;&lt;/Cite&gt;&lt;/EndNote&gt;</w:instrText>
      </w:r>
      <w:r w:rsidRPr="00BD26F4">
        <w:rPr>
          <w:rFonts w:ascii="Times New Roman" w:hAnsi="Times New Roman" w:cs="Times New Roman"/>
          <w:color w:val="000000"/>
        </w:rPr>
        <w:fldChar w:fldCharType="separate"/>
      </w:r>
      <w:r w:rsidRPr="00BD26F4">
        <w:rPr>
          <w:rFonts w:ascii="Times New Roman" w:hAnsi="Times New Roman" w:cs="Times New Roman"/>
          <w:noProof/>
          <w:color w:val="000000"/>
          <w:vertAlign w:val="superscript"/>
        </w:rPr>
        <w:t>3</w:t>
      </w:r>
      <w:r w:rsidRPr="00BD26F4">
        <w:rPr>
          <w:rFonts w:ascii="Times New Roman" w:hAnsi="Times New Roman" w:cs="Times New Roman"/>
          <w:color w:val="000000"/>
        </w:rPr>
        <w:fldChar w:fldCharType="end"/>
      </w:r>
      <w:r w:rsidRPr="00BD26F4">
        <w:rPr>
          <w:rFonts w:ascii="Times New Roman" w:hAnsi="Times New Roman" w:cs="Times New Roman"/>
          <w:color w:val="000000"/>
        </w:rPr>
        <w:t xml:space="preserve"> First trimester abortion is performed via medication or uterine aspiration. The remaining 9% of US abortions in 2015 occurred </w:t>
      </w:r>
      <w:r w:rsidR="00EA2387" w:rsidRPr="00BD26F4">
        <w:rPr>
          <w:rFonts w:ascii="Times New Roman" w:hAnsi="Times New Roman" w:cs="Times New Roman"/>
          <w:color w:val="000000"/>
        </w:rPr>
        <w:t xml:space="preserve">at greater than </w:t>
      </w:r>
      <w:r w:rsidRPr="00BD26F4">
        <w:rPr>
          <w:rFonts w:ascii="Times New Roman" w:hAnsi="Times New Roman" w:cs="Times New Roman"/>
          <w:color w:val="000000"/>
        </w:rPr>
        <w:t>14 weeks EGA</w:t>
      </w:r>
      <w:r w:rsidR="00794D26" w:rsidRPr="00BD26F4">
        <w:rPr>
          <w:rFonts w:ascii="Times New Roman" w:hAnsi="Times New Roman" w:cs="Times New Roman"/>
          <w:color w:val="000000"/>
        </w:rPr>
        <w:t>.</w:t>
      </w:r>
      <w:r w:rsidR="00794D26" w:rsidRPr="00BD26F4">
        <w:rPr>
          <w:rFonts w:ascii="Times New Roman" w:hAnsi="Times New Roman" w:cs="Times New Roman"/>
          <w:color w:val="000000"/>
        </w:rPr>
        <w:fldChar w:fldCharType="begin"/>
      </w:r>
      <w:r w:rsidR="00794D26" w:rsidRPr="00BD26F4">
        <w:rPr>
          <w:rFonts w:ascii="Times New Roman" w:hAnsi="Times New Roman" w:cs="Times New Roman"/>
          <w:color w:val="000000"/>
        </w:rPr>
        <w:instrText xml:space="preserve"> ADDIN EN.CITE &lt;EndNote&gt;&lt;Cite&gt;&lt;Author&gt;Jatlaoui&lt;/Author&gt;&lt;Year&gt;2018&lt;/Year&gt;&lt;RecNum&gt;191&lt;/RecNum&gt;&lt;DisplayText&gt;&lt;style face="superscript"&gt;3&lt;/style&gt;&lt;/DisplayText&gt;&lt;record&gt;&lt;rec-number&gt;191&lt;/rec-number&gt;&lt;foreign-keys&gt;&lt;key app="EN" db-id="zf22tawawwvra8e9rwap9rdbewdwtvpvfe5x" timestamp="1552333879"&gt;191&lt;/key&gt;&lt;/foreign-keys&gt;&lt;ref-type name="Journal Article"&gt;17&lt;/ref-type&gt;&lt;contributors&gt;&lt;authors&gt;&lt;author&gt;Jatlaoui, Tara C&lt;/author&gt;&lt;author&gt;Shah, Jill&lt;/author&gt;&lt;author&gt;Mandel, Michele G&lt;/author&gt;&lt;author&gt;Krashin, Jamie W&lt;/author&gt;&lt;author&gt;Suchdev, Danielle B&lt;/author&gt;&lt;author&gt;Jamieson, Denise J&lt;/author&gt;&lt;author&gt;Pazol, Karen&lt;/author&gt;&lt;/authors&gt;&lt;/contributors&gt;&lt;titles&gt;&lt;title&gt;Abortion surveillance—United States, 2015&lt;/title&gt;&lt;secondary-title&gt;MMWR Surveillance Summaries&lt;/secondary-title&gt;&lt;/titles&gt;&lt;periodical&gt;&lt;full-title&gt;MMWR Surveillance Summaries&lt;/full-title&gt;&lt;/periodical&gt;&lt;pages&gt;1&lt;/pages&gt;&lt;volume&gt;66&lt;/volume&gt;&lt;number&gt;25&lt;/number&gt;&lt;dates&gt;&lt;year&gt;2018&lt;/year&gt;&lt;/dates&gt;&lt;urls&gt;&lt;/urls&gt;&lt;/record&gt;&lt;/Cite&gt;&lt;/EndNote&gt;</w:instrText>
      </w:r>
      <w:r w:rsidR="00794D26" w:rsidRPr="00BD26F4">
        <w:rPr>
          <w:rFonts w:ascii="Times New Roman" w:hAnsi="Times New Roman" w:cs="Times New Roman"/>
          <w:color w:val="000000"/>
        </w:rPr>
        <w:fldChar w:fldCharType="separate"/>
      </w:r>
      <w:r w:rsidR="00794D26" w:rsidRPr="00BD26F4">
        <w:rPr>
          <w:rFonts w:ascii="Times New Roman" w:hAnsi="Times New Roman" w:cs="Times New Roman"/>
          <w:noProof/>
          <w:color w:val="000000"/>
          <w:vertAlign w:val="superscript"/>
        </w:rPr>
        <w:t>3</w:t>
      </w:r>
      <w:r w:rsidR="00794D26" w:rsidRPr="00BD26F4">
        <w:rPr>
          <w:rFonts w:ascii="Times New Roman" w:hAnsi="Times New Roman" w:cs="Times New Roman"/>
          <w:color w:val="000000"/>
        </w:rPr>
        <w:fldChar w:fldCharType="end"/>
      </w:r>
      <w:r w:rsidR="00794D26" w:rsidRPr="00BD26F4">
        <w:rPr>
          <w:rFonts w:ascii="Times New Roman" w:hAnsi="Times New Roman" w:cs="Times New Roman"/>
          <w:color w:val="000000"/>
        </w:rPr>
        <w:t xml:space="preserve"> These procedures are most commonly performed via dilation and evacuation (D&amp;E) or induction termination. Most early medication abortion, uterine aspirations, and D&amp;E procedures are performed at </w:t>
      </w:r>
      <w:r w:rsidR="00A572FC" w:rsidRPr="00BD26F4">
        <w:rPr>
          <w:rFonts w:ascii="Times New Roman" w:hAnsi="Times New Roman" w:cs="Times New Roman"/>
          <w:color w:val="000000"/>
        </w:rPr>
        <w:t>outpatient Family Planning or other clinics</w:t>
      </w:r>
      <w:r w:rsidR="00794D26" w:rsidRPr="00BD26F4">
        <w:rPr>
          <w:rFonts w:ascii="Times New Roman" w:hAnsi="Times New Roman" w:cs="Times New Roman"/>
          <w:color w:val="000000"/>
        </w:rPr>
        <w:t xml:space="preserve">, </w:t>
      </w:r>
      <w:r w:rsidR="00A572FC" w:rsidRPr="00BD26F4">
        <w:rPr>
          <w:rFonts w:ascii="Times New Roman" w:hAnsi="Times New Roman" w:cs="Times New Roman"/>
          <w:color w:val="000000"/>
        </w:rPr>
        <w:t>and only</w:t>
      </w:r>
      <w:r w:rsidR="00794D26" w:rsidRPr="00BD26F4">
        <w:rPr>
          <w:rFonts w:ascii="Times New Roman" w:hAnsi="Times New Roman" w:cs="Times New Roman"/>
          <w:color w:val="000000"/>
        </w:rPr>
        <w:t xml:space="preserve"> </w:t>
      </w:r>
      <w:r w:rsidR="00A572FC" w:rsidRPr="00BD26F4">
        <w:rPr>
          <w:rFonts w:ascii="Times New Roman" w:hAnsi="Times New Roman" w:cs="Times New Roman"/>
        </w:rPr>
        <w:t>4%</w:t>
      </w:r>
      <w:r w:rsidR="007510B4" w:rsidRPr="00BD26F4">
        <w:rPr>
          <w:rFonts w:ascii="Times New Roman" w:hAnsi="Times New Roman" w:cs="Times New Roman"/>
        </w:rPr>
        <w:t xml:space="preserve"> of all abortions </w:t>
      </w:r>
      <w:r w:rsidR="00A572FC" w:rsidRPr="00BD26F4">
        <w:rPr>
          <w:rFonts w:ascii="Times New Roman" w:hAnsi="Times New Roman" w:cs="Times New Roman"/>
        </w:rPr>
        <w:t>occurred</w:t>
      </w:r>
      <w:r w:rsidR="007510B4" w:rsidRPr="00BD26F4">
        <w:rPr>
          <w:rFonts w:ascii="Times New Roman" w:hAnsi="Times New Roman" w:cs="Times New Roman"/>
        </w:rPr>
        <w:t xml:space="preserve"> in hospital-based practices</w:t>
      </w:r>
      <w:r w:rsidR="00A572FC" w:rsidRPr="00BD26F4">
        <w:rPr>
          <w:rFonts w:ascii="Times New Roman" w:hAnsi="Times New Roman" w:cs="Times New Roman"/>
        </w:rPr>
        <w:t xml:space="preserve"> in 2014</w:t>
      </w:r>
      <w:r w:rsidR="007510B4" w:rsidRPr="00BD26F4">
        <w:rPr>
          <w:rFonts w:ascii="Times New Roman" w:hAnsi="Times New Roman" w:cs="Times New Roman"/>
        </w:rPr>
        <w:t>.</w:t>
      </w:r>
      <w:r w:rsidR="00A572FC" w:rsidRPr="00BD26F4">
        <w:rPr>
          <w:rFonts w:ascii="Times New Roman" w:hAnsi="Times New Roman" w:cs="Times New Roman"/>
        </w:rPr>
        <w:fldChar w:fldCharType="begin"/>
      </w:r>
      <w:r w:rsidR="00D80546" w:rsidRPr="00BD26F4">
        <w:rPr>
          <w:rFonts w:ascii="Times New Roman" w:hAnsi="Times New Roman" w:cs="Times New Roman"/>
        </w:rPr>
        <w:instrText xml:space="preserve"> ADDIN EN.CITE &lt;EndNote&gt;&lt;Cite&gt;&lt;Author&gt;Jones&lt;/Author&gt;&lt;Year&gt;2017&lt;/Year&gt;&lt;RecNum&gt;101&lt;/RecNum&gt;&lt;DisplayText&gt;&lt;style face="superscript"&gt;53&lt;/style&gt;&lt;/DisplayText&gt;&lt;record&gt;&lt;rec-number&gt;101&lt;/rec-number&gt;&lt;foreign-keys&gt;&lt;key app="EN" db-id="zf22tawawwvra8e9rwap9rdbewdwtvpvfe5x" timestamp="1512339535"&gt;101&lt;/key&gt;&lt;/foreign-keys&gt;&lt;ref-type name="Journal Article"&gt;17&lt;/ref-type&gt;&lt;contributors&gt;&lt;authors&gt;&lt;author&gt;Jones, R. K.&lt;/author&gt;&lt;author&gt;Jerman, J.&lt;/author&gt;&lt;/authors&gt;&lt;/contributors&gt;&lt;auth-address&gt;Principal research scientist, Guttmacher Institute, New York.&amp;#xD;Research associate, Guttmacher Institute, New York.&lt;/auth-address&gt;&lt;titles&gt;&lt;title&gt;Abortion Incidence and Service Availability In the United States, 2014&lt;/title&gt;&lt;secondary-title&gt;Perspect Sex Reprod Health&lt;/secondary-title&gt;&lt;alt-title&gt;Perspectives on sexual and reproductive health&lt;/alt-title&gt;&lt;/titles&gt;&lt;periodical&gt;&lt;full-title&gt;Perspect Sex Reprod Health&lt;/full-title&gt;&lt;abbr-1&gt;Perspectives on sexual and reproductive health&lt;/abbr-1&gt;&lt;/periodical&gt;&lt;alt-periodical&gt;&lt;full-title&gt;Perspect Sex Reprod Health&lt;/full-title&gt;&lt;abbr-1&gt;Perspectives on sexual and reproductive health&lt;/abbr-1&gt;&lt;/alt-periodical&gt;&lt;pages&gt;17-27&lt;/pages&gt;&lt;volume&gt;49&lt;/volume&gt;&lt;number&gt;1&lt;/number&gt;&lt;edition&gt;2017/01/18&lt;/edition&gt;&lt;keywords&gt;&lt;keyword&gt;Abortion, Induced/*statistics &amp;amp; numerical data&lt;/keyword&gt;&lt;keyword&gt;Adolescent&lt;/keyword&gt;&lt;keyword&gt;Adult&lt;/keyword&gt;&lt;keyword&gt;Female&lt;/keyword&gt;&lt;keyword&gt;Health Services Accessibility/*statistics &amp;amp; numerical data&lt;/keyword&gt;&lt;keyword&gt;Humans&lt;/keyword&gt;&lt;keyword&gt;Incidence&lt;/keyword&gt;&lt;keyword&gt;Pregnancy&lt;/keyword&gt;&lt;keyword&gt;United States&lt;/keyword&gt;&lt;keyword&gt;Young Adult&lt;/keyword&gt;&lt;/keywords&gt;&lt;dates&gt;&lt;year&gt;2017&lt;/year&gt;&lt;pub-dates&gt;&lt;date&gt;Mar&lt;/date&gt;&lt;/pub-dates&gt;&lt;/dates&gt;&lt;isbn&gt;1538-6341&lt;/isbn&gt;&lt;accession-num&gt;28094905&lt;/accession-num&gt;&lt;urls&gt;&lt;/urls&gt;&lt;custom2&gt;PMC5487028&lt;/custom2&gt;&lt;custom6&gt;NIHMS856316&lt;/custom6&gt;&lt;electronic-resource-num&gt;10.1363/psrh.12015&lt;/electronic-resource-num&gt;&lt;remote-database-provider&gt;NLM&lt;/remote-database-provider&gt;&lt;language&gt;eng&lt;/language&gt;&lt;/record&gt;&lt;/Cite&gt;&lt;/EndNote&gt;</w:instrText>
      </w:r>
      <w:r w:rsidR="00A572FC" w:rsidRPr="00BD26F4">
        <w:rPr>
          <w:rFonts w:ascii="Times New Roman" w:hAnsi="Times New Roman" w:cs="Times New Roman"/>
        </w:rPr>
        <w:fldChar w:fldCharType="separate"/>
      </w:r>
      <w:r w:rsidR="00D80546" w:rsidRPr="00BD26F4">
        <w:rPr>
          <w:rFonts w:ascii="Times New Roman" w:hAnsi="Times New Roman" w:cs="Times New Roman"/>
          <w:noProof/>
          <w:vertAlign w:val="superscript"/>
        </w:rPr>
        <w:t>53</w:t>
      </w:r>
      <w:r w:rsidR="00A572FC" w:rsidRPr="00BD26F4">
        <w:rPr>
          <w:rFonts w:ascii="Times New Roman" w:hAnsi="Times New Roman" w:cs="Times New Roman"/>
        </w:rPr>
        <w:fldChar w:fldCharType="end"/>
      </w:r>
    </w:p>
    <w:p w14:paraId="28A1A588" w14:textId="74123878" w:rsidR="00A572FC" w:rsidRPr="00BD26F4" w:rsidRDefault="00566959" w:rsidP="00F033BB">
      <w:pPr>
        <w:spacing w:line="480" w:lineRule="auto"/>
        <w:ind w:firstLine="720"/>
        <w:jc w:val="both"/>
        <w:rPr>
          <w:rFonts w:ascii="Times New Roman" w:hAnsi="Times New Roman" w:cs="Times New Roman"/>
          <w:color w:val="000000"/>
        </w:rPr>
      </w:pPr>
      <w:r w:rsidRPr="00BD26F4">
        <w:rPr>
          <w:rFonts w:ascii="Times New Roman" w:hAnsi="Times New Roman" w:cs="Times New Roman"/>
          <w:color w:val="000000"/>
        </w:rPr>
        <w:lastRenderedPageBreak/>
        <w:t>Overall, m</w:t>
      </w:r>
      <w:r w:rsidR="0051710B" w:rsidRPr="00BD26F4">
        <w:rPr>
          <w:rFonts w:ascii="Times New Roman" w:hAnsi="Times New Roman" w:cs="Times New Roman"/>
          <w:color w:val="000000"/>
        </w:rPr>
        <w:t>edication and surgical abortion are safe procedures with low complication rates</w:t>
      </w:r>
      <w:r w:rsidR="00A572FC" w:rsidRPr="00BD26F4">
        <w:rPr>
          <w:rFonts w:ascii="Times New Roman" w:hAnsi="Times New Roman" w:cs="Times New Roman"/>
          <w:color w:val="000000"/>
        </w:rPr>
        <w:t>.</w:t>
      </w:r>
      <w:r w:rsidR="0051300E" w:rsidRPr="00BD26F4">
        <w:rPr>
          <w:rFonts w:ascii="Times New Roman" w:hAnsi="Times New Roman" w:cs="Times New Roman"/>
          <w:color w:val="000000"/>
        </w:rPr>
        <w:fldChar w:fldCharType="begin"/>
      </w:r>
      <w:r w:rsidR="00D80546" w:rsidRPr="00BD26F4">
        <w:rPr>
          <w:rFonts w:ascii="Times New Roman" w:hAnsi="Times New Roman" w:cs="Times New Roman"/>
          <w:color w:val="000000"/>
        </w:rPr>
        <w:instrText xml:space="preserve"> ADDIN EN.CITE &lt;EndNote&gt;&lt;Cite&gt;&lt;Author&gt;Wadhera&lt;/Author&gt;&lt;Year&gt;1994&lt;/Year&gt;&lt;RecNum&gt;196&lt;/RecNum&gt;&lt;DisplayText&gt;&lt;style face="superscript"&gt;3,54&lt;/style&gt;&lt;/DisplayText&gt;&lt;record&gt;&lt;rec-number&gt;196&lt;/rec-number&gt;&lt;foreign-keys&gt;&lt;key app="EN" db-id="zf22tawawwvra8e9rwap9rdbewdwtvpvfe5x" timestamp="1552338471"&gt;196&lt;/key&gt;&lt;/foreign-keys&gt;&lt;ref-type name="Journal Article"&gt;17&lt;/ref-type&gt;&lt;contributors&gt;&lt;authors&gt;&lt;author&gt;Wadhera, Surinder&lt;/author&gt;&lt;author&gt;Millar, Wayne J&lt;/author&gt;&lt;/authors&gt;&lt;/contributors&gt;&lt;titles&gt;&lt;title&gt;Second trimester abortions: trends and medical complications&lt;/title&gt;&lt;secondary-title&gt;Health reports&lt;/secondary-title&gt;&lt;/titles&gt;&lt;periodical&gt;&lt;full-title&gt;Health reports&lt;/full-title&gt;&lt;/periodical&gt;&lt;pages&gt;441-454&lt;/pages&gt;&lt;volume&gt;6&lt;/volume&gt;&lt;number&gt;4&lt;/number&gt;&lt;dates&gt;&lt;year&gt;1994&lt;/year&gt;&lt;/dates&gt;&lt;isbn&gt;0840-6529&lt;/isbn&gt;&lt;urls&gt;&lt;/urls&gt;&lt;/record&gt;&lt;/Cite&gt;&lt;Cite&gt;&lt;Author&gt;Jatlaoui&lt;/Author&gt;&lt;Year&gt;2018&lt;/Year&gt;&lt;RecNum&gt;191&lt;/RecNum&gt;&lt;record&gt;&lt;rec-number&gt;191&lt;/rec-number&gt;&lt;foreign-keys&gt;&lt;key app="EN" db-id="zf22tawawwvra8e9rwap9rdbewdwtvpvfe5x" timestamp="1552333879"&gt;191&lt;/key&gt;&lt;/foreign-keys&gt;&lt;ref-type name="Journal Article"&gt;17&lt;/ref-type&gt;&lt;contributors&gt;&lt;authors&gt;&lt;author&gt;Jatlaoui, Tara C&lt;/author&gt;&lt;author&gt;Shah, Jill&lt;/author&gt;&lt;author&gt;Mandel, Michele G&lt;/author&gt;&lt;author&gt;Krashin, Jamie W&lt;/author&gt;&lt;author&gt;Suchdev, Danielle B&lt;/author&gt;&lt;author&gt;Jamieson, Denise J&lt;/author&gt;&lt;author&gt;Pazol, Karen&lt;/author&gt;&lt;/authors&gt;&lt;/contributors&gt;&lt;titles&gt;&lt;title&gt;Abortion surveillance—United States, 2015&lt;/title&gt;&lt;secondary-title&gt;MMWR Surveillance Summaries&lt;/secondary-title&gt;&lt;/titles&gt;&lt;periodical&gt;&lt;full-title&gt;MMWR Surveillance Summaries&lt;/full-title&gt;&lt;/periodical&gt;&lt;pages&gt;1&lt;/pages&gt;&lt;volume&gt;66&lt;/volume&gt;&lt;number&gt;25&lt;/number&gt;&lt;dates&gt;&lt;year&gt;2018&lt;/year&gt;&lt;/dates&gt;&lt;urls&gt;&lt;/urls&gt;&lt;/record&gt;&lt;/Cite&gt;&lt;/EndNote&gt;</w:instrText>
      </w:r>
      <w:r w:rsidR="0051300E" w:rsidRPr="00BD26F4">
        <w:rPr>
          <w:rFonts w:ascii="Times New Roman" w:hAnsi="Times New Roman" w:cs="Times New Roman"/>
          <w:color w:val="000000"/>
        </w:rPr>
        <w:fldChar w:fldCharType="separate"/>
      </w:r>
      <w:r w:rsidR="00D80546" w:rsidRPr="00BD26F4">
        <w:rPr>
          <w:rFonts w:ascii="Times New Roman" w:hAnsi="Times New Roman" w:cs="Times New Roman"/>
          <w:noProof/>
          <w:color w:val="000000"/>
          <w:vertAlign w:val="superscript"/>
        </w:rPr>
        <w:t>3,54</w:t>
      </w:r>
      <w:r w:rsidR="0051300E" w:rsidRPr="00BD26F4">
        <w:rPr>
          <w:rFonts w:ascii="Times New Roman" w:hAnsi="Times New Roman" w:cs="Times New Roman"/>
          <w:color w:val="000000"/>
        </w:rPr>
        <w:fldChar w:fldCharType="end"/>
      </w:r>
      <w:r w:rsidR="00A572FC" w:rsidRPr="00BD26F4">
        <w:rPr>
          <w:rFonts w:ascii="Times New Roman" w:hAnsi="Times New Roman" w:cs="Times New Roman"/>
          <w:color w:val="000000"/>
        </w:rPr>
        <w:t xml:space="preserve"> Gestational age at the time of abortion is the strongest independent risk factor for abortion complications, including uterine injury, infection, and hospitalization, such that increasing gestational age portends greater risk.</w:t>
      </w:r>
      <w:r w:rsidR="00A572FC" w:rsidRPr="00BD26F4">
        <w:rPr>
          <w:rFonts w:ascii="Times New Roman" w:hAnsi="Times New Roman" w:cs="Times New Roman"/>
          <w:color w:val="000000"/>
        </w:rPr>
        <w:fldChar w:fldCharType="begin"/>
      </w:r>
      <w:r w:rsidR="00D80546" w:rsidRPr="00BD26F4">
        <w:rPr>
          <w:rFonts w:ascii="Times New Roman" w:hAnsi="Times New Roman" w:cs="Times New Roman"/>
          <w:color w:val="000000"/>
        </w:rPr>
        <w:instrText xml:space="preserve"> ADDIN EN.CITE &lt;EndNote&gt;&lt;Cite&gt;&lt;Author&gt;Bartlett&lt;/Author&gt;&lt;Year&gt;2004&lt;/Year&gt;&lt;RecNum&gt;198&lt;/RecNum&gt;&lt;DisplayText&gt;&lt;style face="superscript"&gt;55&lt;/style&gt;&lt;/DisplayText&gt;&lt;record&gt;&lt;rec-number&gt;198&lt;/rec-number&gt;&lt;foreign-keys&gt;&lt;key app="EN" db-id="zf22tawawwvra8e9rwap9rdbewdwtvpvfe5x" timestamp="1552341002"&gt;198&lt;/key&gt;&lt;/foreign-keys&gt;&lt;ref-type name="Journal Article"&gt;17&lt;/ref-type&gt;&lt;contributors&gt;&lt;authors&gt;&lt;author&gt;Bartlett, Linda A&lt;/author&gt;&lt;author&gt;Berg, Cynthia J&lt;/author&gt;&lt;author&gt;Shulman, Holly B&lt;/author&gt;&lt;author&gt;Zane, Suzanne B&lt;/author&gt;&lt;author&gt;Green, Clarice A&lt;/author&gt;&lt;author&gt;Whitehead, Sara&lt;/author&gt;&lt;author&gt;Atrash, Hani K&lt;/author&gt;&lt;/authors&gt;&lt;/contributors&gt;&lt;titles&gt;&lt;title&gt;Risk factors for legal induced abortion–related mortality in the United States&lt;/title&gt;&lt;secondary-title&gt;Obstetrics &amp;amp; gynecology&lt;/secondary-title&gt;&lt;/titles&gt;&lt;periodical&gt;&lt;full-title&gt;Obstetrics &amp;amp; gynecology&lt;/full-title&gt;&lt;/periodical&gt;&lt;pages&gt;729-737&lt;/pages&gt;&lt;volume&gt;103&lt;/volume&gt;&lt;number&gt;4&lt;/number&gt;&lt;dates&gt;&lt;year&gt;2004&lt;/year&gt;&lt;/dates&gt;&lt;isbn&gt;0029-7844&lt;/isbn&gt;&lt;urls&gt;&lt;/urls&gt;&lt;/record&gt;&lt;/Cite&gt;&lt;/EndNote&gt;</w:instrText>
      </w:r>
      <w:r w:rsidR="00A572FC" w:rsidRPr="00BD26F4">
        <w:rPr>
          <w:rFonts w:ascii="Times New Roman" w:hAnsi="Times New Roman" w:cs="Times New Roman"/>
          <w:color w:val="000000"/>
        </w:rPr>
        <w:fldChar w:fldCharType="separate"/>
      </w:r>
      <w:r w:rsidR="00D80546" w:rsidRPr="00BD26F4">
        <w:rPr>
          <w:rFonts w:ascii="Times New Roman" w:hAnsi="Times New Roman" w:cs="Times New Roman"/>
          <w:noProof/>
          <w:color w:val="000000"/>
          <w:vertAlign w:val="superscript"/>
        </w:rPr>
        <w:t>55</w:t>
      </w:r>
      <w:r w:rsidR="00A572FC" w:rsidRPr="00BD26F4">
        <w:rPr>
          <w:rFonts w:ascii="Times New Roman" w:hAnsi="Times New Roman" w:cs="Times New Roman"/>
          <w:color w:val="000000"/>
        </w:rPr>
        <w:fldChar w:fldCharType="end"/>
      </w:r>
      <w:r w:rsidR="00A572FC" w:rsidRPr="00BD26F4">
        <w:rPr>
          <w:rFonts w:ascii="Times New Roman" w:hAnsi="Times New Roman" w:cs="Times New Roman"/>
          <w:color w:val="000000"/>
        </w:rPr>
        <w:t xml:space="preserve"> Overall complications rates remain low, even </w:t>
      </w:r>
      <w:r w:rsidR="00A23501" w:rsidRPr="00BD26F4">
        <w:rPr>
          <w:rFonts w:ascii="Times New Roman" w:hAnsi="Times New Roman" w:cs="Times New Roman"/>
          <w:color w:val="000000"/>
        </w:rPr>
        <w:t xml:space="preserve">in second trimester and later abortions, and </w:t>
      </w:r>
      <w:r w:rsidR="00A074E0" w:rsidRPr="00BD26F4">
        <w:rPr>
          <w:rFonts w:ascii="Times New Roman" w:hAnsi="Times New Roman" w:cs="Times New Roman"/>
          <w:color w:val="000000"/>
        </w:rPr>
        <w:t xml:space="preserve">safe, legal </w:t>
      </w:r>
      <w:r w:rsidR="00A23501" w:rsidRPr="00BD26F4">
        <w:rPr>
          <w:rFonts w:ascii="Times New Roman" w:hAnsi="Times New Roman" w:cs="Times New Roman"/>
          <w:color w:val="000000"/>
        </w:rPr>
        <w:t>abortion remains safer than childbirth.</w:t>
      </w:r>
      <w:r w:rsidR="00A23501" w:rsidRPr="00BD26F4">
        <w:rPr>
          <w:rFonts w:ascii="Times New Roman" w:hAnsi="Times New Roman" w:cs="Times New Roman"/>
          <w:color w:val="000000"/>
        </w:rPr>
        <w:fldChar w:fldCharType="begin"/>
      </w:r>
      <w:r w:rsidR="00D80546" w:rsidRPr="00BD26F4">
        <w:rPr>
          <w:rFonts w:ascii="Times New Roman" w:hAnsi="Times New Roman" w:cs="Times New Roman"/>
          <w:color w:val="000000"/>
        </w:rPr>
        <w:instrText xml:space="preserve"> ADDIN EN.CITE &lt;EndNote&gt;&lt;Cite&gt;&lt;Author&gt;Raymond&lt;/Author&gt;&lt;Year&gt;2012&lt;/Year&gt;&lt;RecNum&gt;199&lt;/RecNum&gt;&lt;DisplayText&gt;&lt;style face="superscript"&gt;56&lt;/style&gt;&lt;/DisplayText&gt;&lt;record&gt;&lt;rec-number&gt;199&lt;/rec-number&gt;&lt;foreign-keys&gt;&lt;key app="EN" db-id="zf22tawawwvra8e9rwap9rdbewdwtvpvfe5x" timestamp="1552341607"&gt;199&lt;/key&gt;&lt;/foreign-keys&gt;&lt;ref-type name="Journal Article"&gt;17&lt;/ref-type&gt;&lt;contributors&gt;&lt;authors&gt;&lt;author&gt;Raymond, Elizabeth G&lt;/author&gt;&lt;author&gt;Grimes, David A&lt;/author&gt;&lt;/authors&gt;&lt;/contributors&gt;&lt;titles&gt;&lt;title&gt;The comparative safety of legal induced abortion and childbirth in the United States&lt;/title&gt;&lt;secondary-title&gt;Obstetrics &amp;amp; Gynecology&lt;/secondary-title&gt;&lt;/titles&gt;&lt;periodical&gt;&lt;full-title&gt;Obstetrics &amp;amp; gynecology&lt;/full-title&gt;&lt;/periodical&gt;&lt;pages&gt;215-219&lt;/pages&gt;&lt;volume&gt;119&lt;/volume&gt;&lt;number&gt;2&lt;/number&gt;&lt;dates&gt;&lt;year&gt;2012&lt;/year&gt;&lt;/dates&gt;&lt;isbn&gt;0029-7844&lt;/isbn&gt;&lt;urls&gt;&lt;/urls&gt;&lt;/record&gt;&lt;/Cite&gt;&lt;/EndNote&gt;</w:instrText>
      </w:r>
      <w:r w:rsidR="00A23501" w:rsidRPr="00BD26F4">
        <w:rPr>
          <w:rFonts w:ascii="Times New Roman" w:hAnsi="Times New Roman" w:cs="Times New Roman"/>
          <w:color w:val="000000"/>
        </w:rPr>
        <w:fldChar w:fldCharType="separate"/>
      </w:r>
      <w:r w:rsidR="00D80546" w:rsidRPr="00BD26F4">
        <w:rPr>
          <w:rFonts w:ascii="Times New Roman" w:hAnsi="Times New Roman" w:cs="Times New Roman"/>
          <w:noProof/>
          <w:color w:val="000000"/>
          <w:vertAlign w:val="superscript"/>
        </w:rPr>
        <w:t>56</w:t>
      </w:r>
      <w:r w:rsidR="00A23501" w:rsidRPr="00BD26F4">
        <w:rPr>
          <w:rFonts w:ascii="Times New Roman" w:hAnsi="Times New Roman" w:cs="Times New Roman"/>
          <w:color w:val="000000"/>
        </w:rPr>
        <w:fldChar w:fldCharType="end"/>
      </w:r>
    </w:p>
    <w:p w14:paraId="697C05A3" w14:textId="1B4AC478" w:rsidR="003C4295" w:rsidRPr="00BD26F4" w:rsidRDefault="00732B04" w:rsidP="00C16927">
      <w:pPr>
        <w:spacing w:line="480" w:lineRule="auto"/>
        <w:ind w:firstLine="720"/>
        <w:jc w:val="both"/>
        <w:rPr>
          <w:rFonts w:ascii="Times New Roman" w:hAnsi="Times New Roman" w:cs="Times New Roman"/>
        </w:rPr>
      </w:pPr>
      <w:r w:rsidRPr="00BD26F4">
        <w:rPr>
          <w:rFonts w:ascii="Times New Roman" w:hAnsi="Times New Roman" w:cs="Times New Roman"/>
          <w:color w:val="000000"/>
        </w:rPr>
        <w:t xml:space="preserve">According to the </w:t>
      </w:r>
      <w:r w:rsidR="00EA2387" w:rsidRPr="00BD26F4">
        <w:rPr>
          <w:rFonts w:ascii="Times New Roman" w:hAnsi="Times New Roman" w:cs="Times New Roman"/>
          <w:color w:val="000000"/>
        </w:rPr>
        <w:t>World Health Organization (</w:t>
      </w:r>
      <w:r w:rsidRPr="00BD26F4">
        <w:rPr>
          <w:rFonts w:ascii="Times New Roman" w:hAnsi="Times New Roman" w:cs="Times New Roman"/>
          <w:color w:val="000000"/>
        </w:rPr>
        <w:t>WHO</w:t>
      </w:r>
      <w:r w:rsidR="00EA2387" w:rsidRPr="00BD26F4">
        <w:rPr>
          <w:rFonts w:ascii="Times New Roman" w:hAnsi="Times New Roman" w:cs="Times New Roman"/>
          <w:color w:val="000000"/>
        </w:rPr>
        <w:t>)</w:t>
      </w:r>
      <w:r w:rsidRPr="00BD26F4">
        <w:rPr>
          <w:rFonts w:ascii="Times New Roman" w:hAnsi="Times New Roman" w:cs="Times New Roman"/>
          <w:color w:val="000000"/>
        </w:rPr>
        <w:t>, u</w:t>
      </w:r>
      <w:r w:rsidR="00A572FC" w:rsidRPr="00BD26F4">
        <w:rPr>
          <w:rFonts w:ascii="Times New Roman" w:hAnsi="Times New Roman" w:cs="Times New Roman"/>
          <w:color w:val="000000"/>
        </w:rPr>
        <w:t>nsafe abortion occur</w:t>
      </w:r>
      <w:r w:rsidR="00A074E0" w:rsidRPr="00BD26F4">
        <w:rPr>
          <w:rFonts w:ascii="Times New Roman" w:hAnsi="Times New Roman" w:cs="Times New Roman"/>
          <w:color w:val="000000"/>
        </w:rPr>
        <w:t>s</w:t>
      </w:r>
      <w:r w:rsidR="0051710B" w:rsidRPr="00BD26F4">
        <w:rPr>
          <w:rFonts w:ascii="Times New Roman" w:hAnsi="Times New Roman" w:cs="Times New Roman"/>
          <w:color w:val="000000"/>
        </w:rPr>
        <w:t xml:space="preserve"> in settings that </w:t>
      </w:r>
      <w:r w:rsidR="00A074E0" w:rsidRPr="00BD26F4">
        <w:rPr>
          <w:rFonts w:ascii="Times New Roman" w:hAnsi="Times New Roman" w:cs="Times New Roman"/>
          <w:color w:val="000000"/>
        </w:rPr>
        <w:t>“</w:t>
      </w:r>
      <w:r w:rsidR="0051710B" w:rsidRPr="00BD26F4">
        <w:rPr>
          <w:rFonts w:ascii="Times New Roman" w:hAnsi="Times New Roman" w:cs="Times New Roman"/>
          <w:color w:val="000000"/>
        </w:rPr>
        <w:t xml:space="preserve">do not conform to minimal medical standards </w:t>
      </w:r>
      <w:r w:rsidRPr="00BD26F4">
        <w:rPr>
          <w:rFonts w:ascii="Times New Roman" w:hAnsi="Times New Roman" w:cs="Times New Roman"/>
          <w:color w:val="000000"/>
        </w:rPr>
        <w:t>[</w:t>
      </w:r>
      <w:r w:rsidR="0051710B" w:rsidRPr="00BD26F4">
        <w:rPr>
          <w:rFonts w:ascii="Times New Roman" w:hAnsi="Times New Roman" w:cs="Times New Roman"/>
          <w:color w:val="000000"/>
        </w:rPr>
        <w:t>and/or</w:t>
      </w:r>
      <w:r w:rsidRPr="00BD26F4">
        <w:rPr>
          <w:rFonts w:ascii="Times New Roman" w:hAnsi="Times New Roman" w:cs="Times New Roman"/>
          <w:color w:val="000000"/>
        </w:rPr>
        <w:t>]</w:t>
      </w:r>
      <w:r w:rsidR="0051710B" w:rsidRPr="00BD26F4">
        <w:rPr>
          <w:rFonts w:ascii="Times New Roman" w:hAnsi="Times New Roman" w:cs="Times New Roman"/>
          <w:color w:val="000000"/>
        </w:rPr>
        <w:t xml:space="preserve"> when performed by providers without adequate training</w:t>
      </w:r>
      <w:r w:rsidR="00566959" w:rsidRPr="00BD26F4">
        <w:rPr>
          <w:rFonts w:ascii="Times New Roman" w:hAnsi="Times New Roman" w:cs="Times New Roman"/>
          <w:color w:val="000000"/>
        </w:rPr>
        <w:t>.</w:t>
      </w:r>
      <w:r w:rsidRPr="00BD26F4">
        <w:rPr>
          <w:rFonts w:ascii="Times New Roman" w:hAnsi="Times New Roman" w:cs="Times New Roman"/>
          <w:color w:val="000000"/>
        </w:rPr>
        <w:t>”</w:t>
      </w:r>
      <w:r w:rsidR="00A572FC" w:rsidRPr="00BD26F4">
        <w:rPr>
          <w:rFonts w:ascii="Times New Roman" w:hAnsi="Times New Roman" w:cs="Times New Roman"/>
          <w:color w:val="000000"/>
        </w:rPr>
        <w:fldChar w:fldCharType="begin"/>
      </w:r>
      <w:r w:rsidR="00D80546" w:rsidRPr="00BD26F4">
        <w:rPr>
          <w:rFonts w:ascii="Times New Roman" w:hAnsi="Times New Roman" w:cs="Times New Roman"/>
          <w:color w:val="000000"/>
        </w:rPr>
        <w:instrText xml:space="preserve"> ADDIN EN.CITE &lt;EndNote&gt;&lt;Cite&gt;&lt;Author&gt;Organization&lt;/Author&gt;&lt;Year&gt;2012&lt;/Year&gt;&lt;RecNum&gt;197&lt;/RecNum&gt;&lt;DisplayText&gt;&lt;style face="superscript"&gt;57&lt;/style&gt;&lt;/DisplayText&gt;&lt;record&gt;&lt;rec-number&gt;197&lt;/rec-number&gt;&lt;foreign-keys&gt;&lt;key app="EN" db-id="zf22tawawwvra8e9rwap9rdbewdwtvpvfe5x" timestamp="1552340774"&gt;197&lt;/key&gt;&lt;/foreign-keys&gt;&lt;ref-type name="Report"&gt;27&lt;/ref-type&gt;&lt;contributors&gt;&lt;authors&gt;&lt;author&gt;World Health Organization&lt;/author&gt;&lt;/authors&gt;&lt;/contributors&gt;&lt;titles&gt;&lt;title&gt;Safe abortion: technical and policy guidance for health systems evidence summaries and grade tables&lt;/title&gt;&lt;/titles&gt;&lt;dates&gt;&lt;year&gt;2012&lt;/year&gt;&lt;/dates&gt;&lt;publisher&gt;World Health Organization&lt;/publisher&gt;&lt;urls&gt;&lt;/urls&gt;&lt;/record&gt;&lt;/Cite&gt;&lt;/EndNote&gt;</w:instrText>
      </w:r>
      <w:r w:rsidR="00A572FC" w:rsidRPr="00BD26F4">
        <w:rPr>
          <w:rFonts w:ascii="Times New Roman" w:hAnsi="Times New Roman" w:cs="Times New Roman"/>
          <w:color w:val="000000"/>
        </w:rPr>
        <w:fldChar w:fldCharType="separate"/>
      </w:r>
      <w:r w:rsidR="00D80546" w:rsidRPr="00BD26F4">
        <w:rPr>
          <w:rFonts w:ascii="Times New Roman" w:hAnsi="Times New Roman" w:cs="Times New Roman"/>
          <w:noProof/>
          <w:color w:val="000000"/>
          <w:vertAlign w:val="superscript"/>
        </w:rPr>
        <w:t>57</w:t>
      </w:r>
      <w:r w:rsidR="00A572FC" w:rsidRPr="00BD26F4">
        <w:rPr>
          <w:rFonts w:ascii="Times New Roman" w:hAnsi="Times New Roman" w:cs="Times New Roman"/>
          <w:color w:val="000000"/>
        </w:rPr>
        <w:fldChar w:fldCharType="end"/>
      </w:r>
      <w:r w:rsidR="00566959" w:rsidRPr="00BD26F4">
        <w:rPr>
          <w:rFonts w:ascii="Times New Roman" w:hAnsi="Times New Roman" w:cs="Times New Roman"/>
          <w:color w:val="000000"/>
        </w:rPr>
        <w:t xml:space="preserve"> </w:t>
      </w:r>
      <w:r w:rsidR="00566959" w:rsidRPr="00BD26F4">
        <w:rPr>
          <w:rFonts w:ascii="Times New Roman" w:hAnsi="Times New Roman" w:cs="Times New Roman"/>
        </w:rPr>
        <w:t>Globally, 5 million women are hospitalized, and 47,000 die due to complications of unsafe abortion each year.</w:t>
      </w:r>
      <w:r w:rsidR="008925CA" w:rsidRPr="00BD26F4">
        <w:rPr>
          <w:rFonts w:ascii="Times New Roman" w:hAnsi="Times New Roman" w:cs="Times New Roman"/>
        </w:rPr>
        <w:fldChar w:fldCharType="begin"/>
      </w:r>
      <w:r w:rsidR="00D80546" w:rsidRPr="00BD26F4">
        <w:rPr>
          <w:rFonts w:ascii="Times New Roman" w:hAnsi="Times New Roman" w:cs="Times New Roman"/>
        </w:rPr>
        <w:instrText xml:space="preserve"> ADDIN EN.CITE &lt;EndNote&gt;&lt;Cite&gt;&lt;Author&gt;Ǻhman&lt;/Author&gt;&lt;Year&gt;2011&lt;/Year&gt;&lt;RecNum&gt;194&lt;/RecNum&gt;&lt;DisplayText&gt;&lt;style face="superscript"&gt;58,59&lt;/style&gt;&lt;/DisplayText&gt;&lt;record&gt;&lt;rec-number&gt;194&lt;/rec-number&gt;&lt;foreign-keys&gt;&lt;key app="EN" db-id="zf22tawawwvra8e9rwap9rdbewdwtvpvfe5x" timestamp="1552337627"&gt;194&lt;/key&gt;&lt;/foreign-keys&gt;&lt;ref-type name="Journal Article"&gt;17&lt;/ref-type&gt;&lt;contributors&gt;&lt;authors&gt;&lt;author&gt;Ǻhman, Elisabeth&lt;/author&gt;&lt;author&gt;Shah, Iqbal H&lt;/author&gt;&lt;/authors&gt;&lt;/contributors&gt;&lt;titles&gt;&lt;title&gt;New estimates and trends regarding unsafe abortion mortality&lt;/title&gt;&lt;secondary-title&gt;International Journal of Gynecology &amp;amp; Obstetrics&lt;/secondary-title&gt;&lt;/titles&gt;&lt;periodical&gt;&lt;full-title&gt;International Journal of Gynecology &amp;amp; Obstetrics&lt;/full-title&gt;&lt;/periodical&gt;&lt;pages&gt;121-126&lt;/pages&gt;&lt;volume&gt;115&lt;/volume&gt;&lt;number&gt;2&lt;/number&gt;&lt;dates&gt;&lt;year&gt;2011&lt;/year&gt;&lt;/dates&gt;&lt;isbn&gt;1879-3479&lt;/isbn&gt;&lt;urls&gt;&lt;/urls&gt;&lt;/record&gt;&lt;/Cite&gt;&lt;Cite&gt;&lt;Author&gt;Singh&lt;/Author&gt;&lt;Year&gt;2006&lt;/Year&gt;&lt;RecNum&gt;193&lt;/RecNum&gt;&lt;record&gt;&lt;rec-number&gt;193&lt;/rec-number&gt;&lt;foreign-keys&gt;&lt;key app="EN" db-id="zf22tawawwvra8e9rwap9rdbewdwtvpvfe5x" timestamp="1552337587"&gt;193&lt;/key&gt;&lt;/foreign-keys&gt;&lt;ref-type name="Journal Article"&gt;17&lt;/ref-type&gt;&lt;contributors&gt;&lt;authors&gt;&lt;author&gt;Singh, Susheela&lt;/author&gt;&lt;/authors&gt;&lt;/contributors&gt;&lt;titles&gt;&lt;title&gt;Hospital admissions resulting from unsafe abortion: estimates from 13 developing countries&lt;/title&gt;&lt;secondary-title&gt;The Lancet&lt;/secondary-title&gt;&lt;/titles&gt;&lt;periodical&gt;&lt;full-title&gt;The lancet&lt;/full-title&gt;&lt;/periodical&gt;&lt;pages&gt;1887-1892&lt;/pages&gt;&lt;volume&gt;368&lt;/volume&gt;&lt;number&gt;9550&lt;/number&gt;&lt;dates&gt;&lt;year&gt;2006&lt;/year&gt;&lt;/dates&gt;&lt;isbn&gt;0140-6736&lt;/isbn&gt;&lt;urls&gt;&lt;/urls&gt;&lt;/record&gt;&lt;/Cite&gt;&lt;/EndNote&gt;</w:instrText>
      </w:r>
      <w:r w:rsidR="008925CA" w:rsidRPr="00BD26F4">
        <w:rPr>
          <w:rFonts w:ascii="Times New Roman" w:hAnsi="Times New Roman" w:cs="Times New Roman"/>
        </w:rPr>
        <w:fldChar w:fldCharType="separate"/>
      </w:r>
      <w:r w:rsidR="00D80546" w:rsidRPr="00BD26F4">
        <w:rPr>
          <w:rFonts w:ascii="Times New Roman" w:hAnsi="Times New Roman" w:cs="Times New Roman"/>
          <w:noProof/>
          <w:vertAlign w:val="superscript"/>
        </w:rPr>
        <w:t>58,59</w:t>
      </w:r>
      <w:r w:rsidR="008925CA" w:rsidRPr="00BD26F4">
        <w:rPr>
          <w:rFonts w:ascii="Times New Roman" w:hAnsi="Times New Roman" w:cs="Times New Roman"/>
        </w:rPr>
        <w:fldChar w:fldCharType="end"/>
      </w:r>
      <w:r w:rsidR="00566959" w:rsidRPr="00BD26F4">
        <w:rPr>
          <w:rFonts w:ascii="Times New Roman" w:hAnsi="Times New Roman" w:cs="Times New Roman"/>
        </w:rPr>
        <w:t xml:space="preserve"> Unsafe abortion is concentrated in countries with stricter legal restrictions on abortion.</w:t>
      </w:r>
      <w:r w:rsidR="00566959" w:rsidRPr="00BD26F4">
        <w:rPr>
          <w:rFonts w:ascii="Times New Roman" w:hAnsi="Times New Roman" w:cs="Times New Roman"/>
          <w:vertAlign w:val="superscript"/>
        </w:rPr>
        <w:t>12</w:t>
      </w:r>
      <w:r w:rsidR="00566959" w:rsidRPr="00BD26F4">
        <w:rPr>
          <w:rFonts w:ascii="Times New Roman" w:hAnsi="Times New Roman" w:cs="Times New Roman"/>
        </w:rPr>
        <w:t xml:space="preserve"> As a result of these restriction</w:t>
      </w:r>
      <w:r w:rsidRPr="00BD26F4">
        <w:rPr>
          <w:rFonts w:ascii="Times New Roman" w:hAnsi="Times New Roman" w:cs="Times New Roman"/>
        </w:rPr>
        <w:t>s</w:t>
      </w:r>
      <w:r w:rsidR="00566959" w:rsidRPr="00BD26F4">
        <w:rPr>
          <w:rFonts w:ascii="Times New Roman" w:hAnsi="Times New Roman" w:cs="Times New Roman"/>
        </w:rPr>
        <w:t>,</w:t>
      </w:r>
      <w:r w:rsidR="00EB595A" w:rsidRPr="00BD26F4">
        <w:rPr>
          <w:rFonts w:ascii="Times New Roman" w:hAnsi="Times New Roman" w:cs="Times New Roman"/>
        </w:rPr>
        <w:t xml:space="preserve"> people</w:t>
      </w:r>
      <w:r w:rsidR="00566959" w:rsidRPr="00BD26F4">
        <w:rPr>
          <w:rFonts w:ascii="Times New Roman" w:hAnsi="Times New Roman" w:cs="Times New Roman"/>
        </w:rPr>
        <w:t xml:space="preserve"> seek abortion from unskilled providers, including themselves (i.e. self-induced abortion).</w:t>
      </w:r>
      <w:r w:rsidR="008925CA" w:rsidRPr="00BD26F4">
        <w:rPr>
          <w:rFonts w:ascii="Times New Roman" w:hAnsi="Times New Roman" w:cs="Times New Roman"/>
        </w:rPr>
        <w:fldChar w:fldCharType="begin">
          <w:fldData xml:space="preserve">PEVuZE5vdGU+PENpdGU+PEF1dGhvcj5HcmltZXM8L0F1dGhvcj48WWVhcj4yMDA2PC9ZZWFyPjxS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</w:fldData>
        </w:fldChar>
      </w:r>
      <w:r w:rsidR="00D80546" w:rsidRPr="00BD26F4">
        <w:rPr>
          <w:rFonts w:ascii="Times New Roman" w:hAnsi="Times New Roman" w:cs="Times New Roman"/>
        </w:rPr>
        <w:instrText xml:space="preserve"> ADDIN EN.CITE </w:instrText>
      </w:r>
      <w:r w:rsidR="00D80546" w:rsidRPr="00BD26F4">
        <w:rPr>
          <w:rFonts w:ascii="Times New Roman" w:hAnsi="Times New Roman" w:cs="Times New Roman"/>
        </w:rPr>
        <w:fldChar w:fldCharType="begin">
          <w:fldData xml:space="preserve">PEVuZE5vdGU+PENpdGU+PEF1dGhvcj5HcmltZXM8L0F1dGhvcj48WWVhcj4yMDA2PC9ZZWFyPjxS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</w:fldData>
        </w:fldChar>
      </w:r>
      <w:r w:rsidR="00D80546" w:rsidRPr="00BD26F4">
        <w:rPr>
          <w:rFonts w:ascii="Times New Roman" w:hAnsi="Times New Roman" w:cs="Times New Roman"/>
        </w:rPr>
        <w:instrText xml:space="preserve"> ADDIN EN.CITE.DATA </w:instrText>
      </w:r>
      <w:r w:rsidR="00D80546" w:rsidRPr="00BD26F4">
        <w:rPr>
          <w:rFonts w:ascii="Times New Roman" w:hAnsi="Times New Roman" w:cs="Times New Roman"/>
        </w:rPr>
      </w:r>
      <w:r w:rsidR="00D80546" w:rsidRPr="00BD26F4">
        <w:rPr>
          <w:rFonts w:ascii="Times New Roman" w:hAnsi="Times New Roman" w:cs="Times New Roman"/>
        </w:rPr>
        <w:fldChar w:fldCharType="end"/>
      </w:r>
      <w:r w:rsidR="008925CA" w:rsidRPr="00BD26F4">
        <w:rPr>
          <w:rFonts w:ascii="Times New Roman" w:hAnsi="Times New Roman" w:cs="Times New Roman"/>
        </w:rPr>
      </w:r>
      <w:r w:rsidR="008925CA" w:rsidRPr="00BD26F4">
        <w:rPr>
          <w:rFonts w:ascii="Times New Roman" w:hAnsi="Times New Roman" w:cs="Times New Roman"/>
        </w:rPr>
        <w:fldChar w:fldCharType="separate"/>
      </w:r>
      <w:r w:rsidR="00D80546" w:rsidRPr="00BD26F4">
        <w:rPr>
          <w:rFonts w:ascii="Times New Roman" w:hAnsi="Times New Roman" w:cs="Times New Roman"/>
          <w:noProof/>
          <w:vertAlign w:val="superscript"/>
        </w:rPr>
        <w:t>10,11,60</w:t>
      </w:r>
      <w:r w:rsidR="008925CA" w:rsidRPr="00BD26F4">
        <w:rPr>
          <w:rFonts w:ascii="Times New Roman" w:hAnsi="Times New Roman" w:cs="Times New Roman"/>
        </w:rPr>
        <w:fldChar w:fldCharType="end"/>
      </w:r>
      <w:r w:rsidR="00566959" w:rsidRPr="00BD26F4">
        <w:rPr>
          <w:rFonts w:ascii="Times New Roman" w:hAnsi="Times New Roman" w:cs="Times New Roman"/>
        </w:rPr>
        <w:t xml:space="preserve"> Further, abortion stigma is pervasive, even in countries where abortion is legal, which also increases maternal risk.</w:t>
      </w:r>
      <w:r w:rsidR="008925CA" w:rsidRPr="00BD26F4">
        <w:rPr>
          <w:rFonts w:ascii="Times New Roman" w:hAnsi="Times New Roman" w:cs="Times New Roman"/>
        </w:rPr>
        <w:fldChar w:fldCharType="begin">
          <w:fldData xml:space="preserve">PEVuZE5vdGU+PENpdGU+PEF1dGhvcj5HcmltZXM8L0F1dGhvcj48WWVhcj4yMDA2PC9ZZWFyPjxS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</w:fldData>
        </w:fldChar>
      </w:r>
      <w:r w:rsidR="00D80546" w:rsidRPr="00BD26F4">
        <w:rPr>
          <w:rFonts w:ascii="Times New Roman" w:hAnsi="Times New Roman" w:cs="Times New Roman"/>
        </w:rPr>
        <w:instrText xml:space="preserve"> ADDIN EN.CITE </w:instrText>
      </w:r>
      <w:r w:rsidR="00D80546" w:rsidRPr="00BD26F4">
        <w:rPr>
          <w:rFonts w:ascii="Times New Roman" w:hAnsi="Times New Roman" w:cs="Times New Roman"/>
        </w:rPr>
        <w:fldChar w:fldCharType="begin">
          <w:fldData xml:space="preserve">PEVuZE5vdGU+PENpdGU+PEF1dGhvcj5HcmltZXM8L0F1dGhvcj48WWVhcj4yMDA2PC9ZZWFyPjxS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</w:fldData>
        </w:fldChar>
      </w:r>
      <w:r w:rsidR="00D80546" w:rsidRPr="00BD26F4">
        <w:rPr>
          <w:rFonts w:ascii="Times New Roman" w:hAnsi="Times New Roman" w:cs="Times New Roman"/>
        </w:rPr>
        <w:instrText xml:space="preserve"> ADDIN EN.CITE.DATA </w:instrText>
      </w:r>
      <w:r w:rsidR="00D80546" w:rsidRPr="00BD26F4">
        <w:rPr>
          <w:rFonts w:ascii="Times New Roman" w:hAnsi="Times New Roman" w:cs="Times New Roman"/>
        </w:rPr>
      </w:r>
      <w:r w:rsidR="00D80546" w:rsidRPr="00BD26F4">
        <w:rPr>
          <w:rFonts w:ascii="Times New Roman" w:hAnsi="Times New Roman" w:cs="Times New Roman"/>
        </w:rPr>
        <w:fldChar w:fldCharType="end"/>
      </w:r>
      <w:r w:rsidR="008925CA" w:rsidRPr="00BD26F4">
        <w:rPr>
          <w:rFonts w:ascii="Times New Roman" w:hAnsi="Times New Roman" w:cs="Times New Roman"/>
        </w:rPr>
      </w:r>
      <w:r w:rsidR="008925CA" w:rsidRPr="00BD26F4">
        <w:rPr>
          <w:rFonts w:ascii="Times New Roman" w:hAnsi="Times New Roman" w:cs="Times New Roman"/>
        </w:rPr>
        <w:fldChar w:fldCharType="separate"/>
      </w:r>
      <w:r w:rsidR="00D80546" w:rsidRPr="00BD26F4">
        <w:rPr>
          <w:rFonts w:ascii="Times New Roman" w:hAnsi="Times New Roman" w:cs="Times New Roman"/>
          <w:noProof/>
          <w:vertAlign w:val="superscript"/>
        </w:rPr>
        <w:t>60,61</w:t>
      </w:r>
      <w:r w:rsidR="008925CA" w:rsidRPr="00BD26F4">
        <w:rPr>
          <w:rFonts w:ascii="Times New Roman" w:hAnsi="Times New Roman" w:cs="Times New Roman"/>
        </w:rPr>
        <w:fldChar w:fldCharType="end"/>
      </w:r>
    </w:p>
    <w:p w14:paraId="3B6649F2" w14:textId="573E0DB4" w:rsidR="00013661" w:rsidRPr="00BD26F4" w:rsidRDefault="00013661" w:rsidP="00C16927">
      <w:pPr>
        <w:pStyle w:val="Heading2"/>
        <w:spacing w:line="480" w:lineRule="auto"/>
        <w:rPr>
          <w:shd w:val="clear" w:color="auto" w:fill="FFFFFF"/>
        </w:rPr>
      </w:pPr>
      <w:bookmarkStart w:id="100" w:name="_Toc7020469"/>
      <w:r w:rsidRPr="00BD26F4">
        <w:rPr>
          <w:shd w:val="clear" w:color="auto" w:fill="FFFFFF"/>
        </w:rPr>
        <w:t>Abortion Stigma</w:t>
      </w:r>
      <w:bookmarkEnd w:id="100"/>
    </w:p>
    <w:p w14:paraId="6E6691EC" w14:textId="1344F0DB" w:rsidR="00732B04" w:rsidRPr="00BD26F4" w:rsidRDefault="00F7646C" w:rsidP="00C16927">
      <w:pPr>
        <w:spacing w:line="480" w:lineRule="auto"/>
        <w:ind w:firstLine="720"/>
        <w:jc w:val="both"/>
        <w:rPr>
          <w:rFonts w:ascii="Times New Roman" w:hAnsi="Times New Roman" w:cs="Times New Roman"/>
          <w:highlight w:val="yellow"/>
        </w:rPr>
      </w:pPr>
      <w:r w:rsidRPr="00BD26F4">
        <w:rPr>
          <w:rFonts w:ascii="Times New Roman" w:hAnsi="Times New Roman" w:cs="Times New Roman"/>
        </w:rPr>
        <w:t>Erving Goffman described stigma as a process that tarnishes the social identity of an individual or group of individuals</w:t>
      </w:r>
      <w:r w:rsidR="001156D5" w:rsidRPr="00BD26F4">
        <w:rPr>
          <w:rFonts w:ascii="Times New Roman" w:hAnsi="Times New Roman" w:cs="Times New Roman"/>
        </w:rPr>
        <w:t>.</w:t>
      </w:r>
      <w:r w:rsidR="001156D5" w:rsidRPr="00BD26F4">
        <w:rPr>
          <w:rFonts w:ascii="Times New Roman" w:hAnsi="Times New Roman" w:cs="Times New Roman"/>
        </w:rPr>
        <w:fldChar w:fldCharType="begin"/>
      </w:r>
      <w:r w:rsidR="00D80546" w:rsidRPr="00BD26F4">
        <w:rPr>
          <w:rFonts w:ascii="Times New Roman" w:hAnsi="Times New Roman" w:cs="Times New Roman"/>
        </w:rPr>
        <w:instrText xml:space="preserve"> ADDIN EN.CITE &lt;EndNote&gt;&lt;Cite&gt;&lt;Author&gt;Goffman&lt;/Author&gt;&lt;Year&gt;2009&lt;/Year&gt;&lt;RecNum&gt;223&lt;/RecNum&gt;&lt;DisplayText&gt;&lt;style face="superscript"&gt;62&lt;/style&gt;&lt;/DisplayText&gt;&lt;record&gt;&lt;rec-number&gt;223&lt;/rec-number&gt;&lt;foreign-keys&gt;&lt;key app="EN" db-id="zf22tawawwvra8e9rwap9rdbewdwtvpvfe5x" timestamp="1552441737"&gt;223&lt;/key&gt;&lt;/foreign-keys&gt;&lt;ref-type name="Book"&gt;6&lt;/ref-type&gt;&lt;contributors&gt;&lt;authors&gt;&lt;author&gt;Goffman, Erving&lt;/author&gt;&lt;/authors&gt;&lt;/contributors&gt;&lt;titles&gt;&lt;title&gt;Stigma: Notes on the management of spoiled identity&lt;/title&gt;&lt;/titles&gt;&lt;section&gt;1-10&lt;/section&gt;&lt;dates&gt;&lt;year&gt;2009&lt;/year&gt;&lt;/dates&gt;&lt;publisher&gt;Simon and Schuster&lt;/publisher&gt;&lt;isbn&gt;1439188335&lt;/isbn&gt;&lt;urls&gt;&lt;/urls&gt;&lt;/record&gt;&lt;/Cite&gt;&lt;/EndNote&gt;</w:instrText>
      </w:r>
      <w:r w:rsidR="001156D5" w:rsidRPr="00BD26F4">
        <w:rPr>
          <w:rFonts w:ascii="Times New Roman" w:hAnsi="Times New Roman" w:cs="Times New Roman"/>
        </w:rPr>
        <w:fldChar w:fldCharType="separate"/>
      </w:r>
      <w:r w:rsidR="00D80546" w:rsidRPr="00BD26F4">
        <w:rPr>
          <w:rFonts w:ascii="Times New Roman" w:hAnsi="Times New Roman" w:cs="Times New Roman"/>
          <w:noProof/>
          <w:vertAlign w:val="superscript"/>
        </w:rPr>
        <w:t>62</w:t>
      </w:r>
      <w:r w:rsidR="001156D5" w:rsidRPr="00BD26F4">
        <w:rPr>
          <w:rFonts w:ascii="Times New Roman" w:hAnsi="Times New Roman" w:cs="Times New Roman"/>
        </w:rPr>
        <w:fldChar w:fldCharType="end"/>
      </w:r>
      <w:r w:rsidR="001F45FE" w:rsidRPr="00BD26F4">
        <w:rPr>
          <w:rFonts w:ascii="Times New Roman" w:hAnsi="Times New Roman" w:cs="Times New Roman"/>
        </w:rPr>
        <w:t xml:space="preserve"> Perceived stigma refers to how an individual may think others might think about them. Perceived reactions of others may dissuade or delay the individual from performing the stigmatized task. Experienced stigma refers to when negative </w:t>
      </w:r>
      <w:r w:rsidR="001156D5" w:rsidRPr="00BD26F4">
        <w:rPr>
          <w:rFonts w:ascii="Times New Roman" w:hAnsi="Times New Roman" w:cs="Times New Roman"/>
        </w:rPr>
        <w:t>behaviors</w:t>
      </w:r>
      <w:r w:rsidR="001F45FE" w:rsidRPr="00BD26F4">
        <w:rPr>
          <w:rFonts w:ascii="Times New Roman" w:hAnsi="Times New Roman" w:cs="Times New Roman"/>
        </w:rPr>
        <w:t xml:space="preserve"> are enacted on the practitioner of the stigmatized event. </w:t>
      </w:r>
      <w:r w:rsidR="00FA5781" w:rsidRPr="00BD26F4">
        <w:rPr>
          <w:rFonts w:ascii="Times New Roman" w:hAnsi="Times New Roman" w:cs="Times New Roman"/>
        </w:rPr>
        <w:t>Finally, internalized stigma refers to the incorporation of perceived and experienced stigma into the stigmatized individual’s own self-image</w:t>
      </w:r>
      <w:r w:rsidR="001156D5" w:rsidRPr="00BD26F4">
        <w:rPr>
          <w:rFonts w:ascii="Times New Roman" w:hAnsi="Times New Roman" w:cs="Times New Roman"/>
        </w:rPr>
        <w:t xml:space="preserve"> (e.g. shame, guilt)</w:t>
      </w:r>
      <w:r w:rsidR="00FA5781" w:rsidRPr="00BD26F4">
        <w:rPr>
          <w:rFonts w:ascii="Times New Roman" w:hAnsi="Times New Roman" w:cs="Times New Roman"/>
        </w:rPr>
        <w:t>.</w:t>
      </w:r>
      <w:r w:rsidR="00FA5781" w:rsidRPr="00BD26F4">
        <w:rPr>
          <w:rFonts w:ascii="Times New Roman" w:hAnsi="Times New Roman" w:cs="Times New Roman"/>
        </w:rPr>
        <w:fldChar w:fldCharType="begin">
          <w:fldData xml:space="preserve">PEVuZE5vdGU+PENpdGU+PEF1dGhvcj5Db29rPC9BdXRob3I+PFllYXI+MjAxNDwvWWVhcj48UmVj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Z3kgYW5kIE9ic3RldHJpY3M8L2FiYnItMT48L3BlcmlvZGljYWw+PGFsdC1wZXJpb2RpY2FsPjxm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YW5kIE9ic3RldHJpY3M8L2FiYnItMT48L2FsdC1wZXJpb2RpY2FsPjxwYWdlcz44OS05MjwvcGFn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</w:fldData>
        </w:fldChar>
      </w:r>
      <w:r w:rsidR="00D80546" w:rsidRPr="00BD26F4">
        <w:rPr>
          <w:rFonts w:ascii="Times New Roman" w:hAnsi="Times New Roman" w:cs="Times New Roman"/>
        </w:rPr>
        <w:instrText xml:space="preserve"> ADDIN EN.CITE </w:instrText>
      </w:r>
      <w:r w:rsidR="00D80546" w:rsidRPr="00BD26F4">
        <w:rPr>
          <w:rFonts w:ascii="Times New Roman" w:hAnsi="Times New Roman" w:cs="Times New Roman"/>
        </w:rPr>
        <w:fldChar w:fldCharType="begin">
          <w:fldData xml:space="preserve">PEVuZE5vdGU+PENpdGU+PEF1dGhvcj5Db29rPC9BdXRob3I+PFllYXI+MjAxNDwvWWVhcj48UmVj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Z3kgYW5kIE9ic3RldHJpY3M8L2FiYnItMT48L3BlcmlvZGljYWw+PGFsdC1wZXJpb2RpY2FsPjxm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YW5kIE9ic3RldHJpY3M8L2FiYnItMT48L2FsdC1wZXJpb2RpY2FsPjxwYWdlcz44OS05MjwvcGFn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</w:fldData>
        </w:fldChar>
      </w:r>
      <w:r w:rsidR="00D80546" w:rsidRPr="00BD26F4">
        <w:rPr>
          <w:rFonts w:ascii="Times New Roman" w:hAnsi="Times New Roman" w:cs="Times New Roman"/>
        </w:rPr>
        <w:instrText xml:space="preserve"> ADDIN EN.CITE.DATA </w:instrText>
      </w:r>
      <w:r w:rsidR="00D80546" w:rsidRPr="00BD26F4">
        <w:rPr>
          <w:rFonts w:ascii="Times New Roman" w:hAnsi="Times New Roman" w:cs="Times New Roman"/>
        </w:rPr>
      </w:r>
      <w:r w:rsidR="00D80546" w:rsidRPr="00BD26F4">
        <w:rPr>
          <w:rFonts w:ascii="Times New Roman" w:hAnsi="Times New Roman" w:cs="Times New Roman"/>
        </w:rPr>
        <w:fldChar w:fldCharType="end"/>
      </w:r>
      <w:r w:rsidR="00FA5781" w:rsidRPr="00BD26F4">
        <w:rPr>
          <w:rFonts w:ascii="Times New Roman" w:hAnsi="Times New Roman" w:cs="Times New Roman"/>
        </w:rPr>
      </w:r>
      <w:r w:rsidR="00FA5781" w:rsidRPr="00BD26F4">
        <w:rPr>
          <w:rFonts w:ascii="Times New Roman" w:hAnsi="Times New Roman" w:cs="Times New Roman"/>
        </w:rPr>
        <w:fldChar w:fldCharType="separate"/>
      </w:r>
      <w:r w:rsidR="00D80546" w:rsidRPr="00BD26F4">
        <w:rPr>
          <w:rFonts w:ascii="Times New Roman" w:hAnsi="Times New Roman" w:cs="Times New Roman"/>
          <w:noProof/>
          <w:vertAlign w:val="superscript"/>
        </w:rPr>
        <w:t>50</w:t>
      </w:r>
      <w:r w:rsidR="00FA5781" w:rsidRPr="00BD26F4">
        <w:rPr>
          <w:rFonts w:ascii="Times New Roman" w:hAnsi="Times New Roman" w:cs="Times New Roman"/>
        </w:rPr>
        <w:fldChar w:fldCharType="end"/>
      </w:r>
    </w:p>
    <w:p w14:paraId="464F77D7" w14:textId="484110E4" w:rsidR="00E02EE6" w:rsidRPr="00BD26F4" w:rsidRDefault="00732B04" w:rsidP="00750172">
      <w:pPr>
        <w:spacing w:line="480" w:lineRule="auto"/>
        <w:ind w:firstLine="720"/>
        <w:jc w:val="both"/>
        <w:rPr>
          <w:rFonts w:ascii="Times New Roman" w:hAnsi="Times New Roman" w:cs="Times New Roman"/>
          <w:highlight w:val="yellow"/>
        </w:rPr>
      </w:pPr>
      <w:r w:rsidRPr="00BD26F4">
        <w:rPr>
          <w:rFonts w:ascii="Times New Roman" w:hAnsi="Times New Roman" w:cs="Times New Roman"/>
        </w:rPr>
        <w:t>Stigma has be</w:t>
      </w:r>
      <w:r w:rsidR="001337FC" w:rsidRPr="00BD26F4">
        <w:rPr>
          <w:rFonts w:ascii="Times New Roman" w:hAnsi="Times New Roman" w:cs="Times New Roman"/>
        </w:rPr>
        <w:t>en</w:t>
      </w:r>
      <w:r w:rsidRPr="00BD26F4">
        <w:rPr>
          <w:rFonts w:ascii="Times New Roman" w:hAnsi="Times New Roman" w:cs="Times New Roman"/>
        </w:rPr>
        <w:t xml:space="preserve"> studied </w:t>
      </w:r>
      <w:r w:rsidR="00974E26" w:rsidRPr="00BD26F4">
        <w:rPr>
          <w:rFonts w:ascii="Times New Roman" w:hAnsi="Times New Roman" w:cs="Times New Roman"/>
        </w:rPr>
        <w:t xml:space="preserve">extensively </w:t>
      </w:r>
      <w:r w:rsidRPr="00BD26F4">
        <w:rPr>
          <w:rFonts w:ascii="Times New Roman" w:hAnsi="Times New Roman" w:cs="Times New Roman"/>
        </w:rPr>
        <w:t xml:space="preserve">in the context of </w:t>
      </w:r>
      <w:r w:rsidR="001337FC" w:rsidRPr="00BD26F4">
        <w:rPr>
          <w:rFonts w:ascii="Times New Roman" w:hAnsi="Times New Roman" w:cs="Times New Roman"/>
        </w:rPr>
        <w:t xml:space="preserve">many </w:t>
      </w:r>
      <w:r w:rsidRPr="00BD26F4">
        <w:rPr>
          <w:rFonts w:ascii="Times New Roman" w:hAnsi="Times New Roman" w:cs="Times New Roman"/>
        </w:rPr>
        <w:t xml:space="preserve">reproductive </w:t>
      </w:r>
      <w:r w:rsidR="001337FC" w:rsidRPr="00BD26F4">
        <w:rPr>
          <w:rFonts w:ascii="Times New Roman" w:hAnsi="Times New Roman" w:cs="Times New Roman"/>
        </w:rPr>
        <w:t>and other health conditions, including HIV in pregnancy, sickle cell disease, homosexuality</w:t>
      </w:r>
      <w:r w:rsidR="0078492B" w:rsidRPr="00BD26F4">
        <w:rPr>
          <w:rFonts w:ascii="Times New Roman" w:hAnsi="Times New Roman" w:cs="Times New Roman"/>
        </w:rPr>
        <w:t>,</w:t>
      </w:r>
      <w:r w:rsidR="001337FC" w:rsidRPr="00BD26F4">
        <w:rPr>
          <w:rFonts w:ascii="Times New Roman" w:hAnsi="Times New Roman" w:cs="Times New Roman"/>
        </w:rPr>
        <w:t xml:space="preserve"> ho</w:t>
      </w:r>
      <w:r w:rsidR="0055313C" w:rsidRPr="00BD26F4">
        <w:rPr>
          <w:rFonts w:ascii="Times New Roman" w:hAnsi="Times New Roman" w:cs="Times New Roman"/>
        </w:rPr>
        <w:t>m</w:t>
      </w:r>
      <w:r w:rsidR="001337FC" w:rsidRPr="00BD26F4">
        <w:rPr>
          <w:rFonts w:ascii="Times New Roman" w:hAnsi="Times New Roman" w:cs="Times New Roman"/>
        </w:rPr>
        <w:t>elessness</w:t>
      </w:r>
      <w:r w:rsidR="0078492B" w:rsidRPr="00BD26F4">
        <w:rPr>
          <w:rFonts w:ascii="Times New Roman" w:hAnsi="Times New Roman" w:cs="Times New Roman"/>
        </w:rPr>
        <w:t xml:space="preserve">, and </w:t>
      </w:r>
      <w:r w:rsidR="0078492B" w:rsidRPr="00BD26F4">
        <w:rPr>
          <w:rFonts w:ascii="Times New Roman" w:hAnsi="Times New Roman" w:cs="Times New Roman"/>
        </w:rPr>
        <w:lastRenderedPageBreak/>
        <w:t>other chronic medical conditions</w:t>
      </w:r>
      <w:r w:rsidR="001337FC" w:rsidRPr="00BD26F4">
        <w:rPr>
          <w:rFonts w:ascii="Times New Roman" w:hAnsi="Times New Roman" w:cs="Times New Roman"/>
        </w:rPr>
        <w:t>.</w:t>
      </w:r>
      <w:r w:rsidR="001337FC" w:rsidRPr="00BD26F4">
        <w:rPr>
          <w:rFonts w:ascii="Times New Roman" w:hAnsi="Times New Roman" w:cs="Times New Roman"/>
        </w:rPr>
        <w:fldChar w:fldCharType="begin">
          <w:fldData xml:space="preserve">PEVuZE5vdGU+PENpdGU+PEF1dGhvcj5LdW1hcjwvQXV0aG9yPjxZZWFyPjIwMDk8L1llYXI+PFJl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</w:fldData>
        </w:fldChar>
      </w:r>
      <w:r w:rsidR="001337FC" w:rsidRPr="00BD26F4">
        <w:rPr>
          <w:rFonts w:ascii="Times New Roman" w:hAnsi="Times New Roman" w:cs="Times New Roman"/>
        </w:rPr>
        <w:instrText xml:space="preserve"> ADDIN EN.CITE </w:instrText>
      </w:r>
      <w:r w:rsidR="001337FC" w:rsidRPr="00BD26F4">
        <w:rPr>
          <w:rFonts w:ascii="Times New Roman" w:hAnsi="Times New Roman" w:cs="Times New Roman"/>
        </w:rPr>
        <w:fldChar w:fldCharType="begin">
          <w:fldData xml:space="preserve">PEVuZE5vdGU+PENpdGU+PEF1dGhvcj5LdW1hcjwvQXV0aG9yPjxZZWFyPjIwMDk8L1llYXI+PFJl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</w:fldData>
        </w:fldChar>
      </w:r>
      <w:r w:rsidR="001337FC" w:rsidRPr="00BD26F4">
        <w:rPr>
          <w:rFonts w:ascii="Times New Roman" w:hAnsi="Times New Roman" w:cs="Times New Roman"/>
        </w:rPr>
        <w:instrText xml:space="preserve"> ADDIN EN.CITE.DATA </w:instrText>
      </w:r>
      <w:r w:rsidR="001337FC" w:rsidRPr="00BD26F4">
        <w:rPr>
          <w:rFonts w:ascii="Times New Roman" w:hAnsi="Times New Roman" w:cs="Times New Roman"/>
        </w:rPr>
      </w:r>
      <w:r w:rsidR="001337FC" w:rsidRPr="00BD26F4">
        <w:rPr>
          <w:rFonts w:ascii="Times New Roman" w:hAnsi="Times New Roman" w:cs="Times New Roman"/>
        </w:rPr>
        <w:fldChar w:fldCharType="end"/>
      </w:r>
      <w:r w:rsidR="001337FC" w:rsidRPr="00BD26F4">
        <w:rPr>
          <w:rFonts w:ascii="Times New Roman" w:hAnsi="Times New Roman" w:cs="Times New Roman"/>
        </w:rPr>
      </w:r>
      <w:r w:rsidR="001337FC" w:rsidRPr="00BD26F4">
        <w:rPr>
          <w:rFonts w:ascii="Times New Roman" w:hAnsi="Times New Roman" w:cs="Times New Roman"/>
        </w:rPr>
        <w:fldChar w:fldCharType="separate"/>
      </w:r>
      <w:r w:rsidR="001337FC" w:rsidRPr="00BD26F4">
        <w:rPr>
          <w:rFonts w:ascii="Times New Roman" w:hAnsi="Times New Roman" w:cs="Times New Roman"/>
          <w:noProof/>
          <w:vertAlign w:val="superscript"/>
        </w:rPr>
        <w:t>40-43,46</w:t>
      </w:r>
      <w:r w:rsidR="001337FC" w:rsidRPr="00BD26F4">
        <w:rPr>
          <w:rFonts w:ascii="Times New Roman" w:hAnsi="Times New Roman" w:cs="Times New Roman"/>
        </w:rPr>
        <w:fldChar w:fldCharType="end"/>
      </w:r>
      <w:r w:rsidR="001337FC" w:rsidRPr="00BD26F4">
        <w:rPr>
          <w:rFonts w:ascii="Times New Roman" w:hAnsi="Times New Roman" w:cs="Times New Roman"/>
        </w:rPr>
        <w:t xml:space="preserve"> Abortion stigma </w:t>
      </w:r>
      <w:r w:rsidR="0055313C" w:rsidRPr="00BD26F4">
        <w:rPr>
          <w:rFonts w:ascii="Times New Roman" w:hAnsi="Times New Roman" w:cs="Times New Roman"/>
        </w:rPr>
        <w:t>has received increasing attention in the medical and public health fields as well. Kumar at al.</w:t>
      </w:r>
      <w:r w:rsidR="0078492B" w:rsidRPr="00BD26F4">
        <w:rPr>
          <w:rFonts w:ascii="Times New Roman" w:hAnsi="Times New Roman" w:cs="Times New Roman"/>
        </w:rPr>
        <w:t xml:space="preserve"> </w:t>
      </w:r>
      <w:r w:rsidR="0055313C" w:rsidRPr="00BD26F4">
        <w:rPr>
          <w:rFonts w:ascii="Times New Roman" w:hAnsi="Times New Roman" w:cs="Times New Roman"/>
        </w:rPr>
        <w:t xml:space="preserve">defined abortion stigma as </w:t>
      </w:r>
      <w:r w:rsidR="00EA2387" w:rsidRPr="00BD26F4">
        <w:rPr>
          <w:rFonts w:ascii="Times New Roman" w:hAnsi="Times New Roman" w:cs="Times New Roman"/>
        </w:rPr>
        <w:t xml:space="preserve">a </w:t>
      </w:r>
      <w:r w:rsidR="0078492B" w:rsidRPr="00BD26F4">
        <w:rPr>
          <w:rFonts w:ascii="Times New Roman" w:hAnsi="Times New Roman" w:cs="Times New Roman"/>
        </w:rPr>
        <w:t>“negative attribute ascribed to women who seek to terminate a pregnancy that marks them, internally or externally, as inferior to ideals of womanhood.”</w:t>
      </w:r>
      <w:r w:rsidR="0078492B" w:rsidRPr="00BD26F4">
        <w:rPr>
          <w:rFonts w:ascii="Times New Roman" w:hAnsi="Times New Roman" w:cs="Times New Roman"/>
        </w:rPr>
        <w:fldChar w:fldCharType="begin"/>
      </w:r>
      <w:r w:rsidR="0078492B" w:rsidRPr="00BD26F4">
        <w:rPr>
          <w:rFonts w:ascii="Times New Roman" w:hAnsi="Times New Roman" w:cs="Times New Roman"/>
        </w:rPr>
        <w:instrText xml:space="preserve"> ADDIN EN.CITE &lt;EndNote&gt;&lt;Cite&gt;&lt;Author&gt;Kumar&lt;/Author&gt;&lt;Year&gt;2009&lt;/Year&gt;&lt;RecNum&gt;37&lt;/RecNum&gt;&lt;DisplayText&gt;&lt;style face="superscript"&gt;46&lt;/style&gt;&lt;/DisplayText&gt;&lt;record&gt;&lt;rec-number&gt;37&lt;/rec-number&gt;&lt;foreign-keys&gt;&lt;key app="EN" db-id="zf22tawawwvra8e9rwap9rdbewdwtvpvfe5x" timestamp="1511922777"&gt;37&lt;/key&gt;&lt;/foreign-keys&gt;&lt;ref-type name="Journal Article"&gt;17&lt;/ref-type&gt;&lt;contributors&gt;&lt;authors&gt;&lt;author&gt;Kumar, A.&lt;/author&gt;&lt;author&gt;Hessini, L.&lt;/author&gt;&lt;author&gt;Mitchell, E. M.&lt;/author&gt;&lt;/authors&gt;&lt;/contributors&gt;&lt;auth-address&gt;Ipas, North Carolina, USA. kumara@ipas.org&lt;/auth-address&gt;&lt;titles&gt;&lt;title&gt;Conceptualising abortion stigma&lt;/title&gt;&lt;secondary-title&gt;Cult Health Sex&lt;/secondary-title&gt;&lt;alt-title&gt;Culture, health &amp;amp; sexuality&lt;/alt-title&gt;&lt;/titles&gt;&lt;periodical&gt;&lt;full-title&gt;Cult Health Sex&lt;/full-title&gt;&lt;abbr-1&gt;Culture, health &amp;amp; sexuality&lt;/abbr-1&gt;&lt;/periodical&gt;&lt;alt-periodical&gt;&lt;full-title&gt;Cult Health Sex&lt;/full-title&gt;&lt;abbr-1&gt;Culture, health &amp;amp; sexuality&lt;/abbr-1&gt;&lt;/alt-periodical&gt;&lt;pages&gt;625-39&lt;/pages&gt;&lt;volume&gt;11&lt;/volume&gt;&lt;number&gt;6&lt;/number&gt;&lt;edition&gt;2009/05/14&lt;/edition&gt;&lt;keywords&gt;&lt;keyword&gt;*Abortion, Induced&lt;/keyword&gt;&lt;keyword&gt;Adolescent&lt;/keyword&gt;&lt;keyword&gt;Adult&lt;/keyword&gt;&lt;keyword&gt;Decision Making&lt;/keyword&gt;&lt;keyword&gt;Female&lt;/keyword&gt;&lt;keyword&gt;Humans&lt;/keyword&gt;&lt;keyword&gt;Pregnancy&lt;/keyword&gt;&lt;keyword&gt;*Stereotyping&lt;/keyword&gt;&lt;/keywords&gt;&lt;dates&gt;&lt;year&gt;2009&lt;/year&gt;&lt;pub-dates&gt;&lt;date&gt;Aug&lt;/date&gt;&lt;/pub-dates&gt;&lt;/dates&gt;&lt;isbn&gt;1369-1058&lt;/isbn&gt;&lt;accession-num&gt;19437175&lt;/accession-num&gt;&lt;urls&gt;&lt;/urls&gt;&lt;electronic-resource-num&gt;10.1080/13691050902842741&lt;/electronic-resource-num&gt;&lt;remote-database-provider&gt;NLM&lt;/remote-database-provider&gt;&lt;language&gt;eng&lt;/language&gt;&lt;/record&gt;&lt;/Cite&gt;&lt;/EndNote&gt;</w:instrText>
      </w:r>
      <w:r w:rsidR="0078492B" w:rsidRPr="00BD26F4">
        <w:rPr>
          <w:rFonts w:ascii="Times New Roman" w:hAnsi="Times New Roman" w:cs="Times New Roman"/>
        </w:rPr>
        <w:fldChar w:fldCharType="separate"/>
      </w:r>
      <w:r w:rsidR="0078492B" w:rsidRPr="00BD26F4">
        <w:rPr>
          <w:rFonts w:ascii="Times New Roman" w:hAnsi="Times New Roman" w:cs="Times New Roman"/>
          <w:noProof/>
          <w:vertAlign w:val="superscript"/>
        </w:rPr>
        <w:t>46</w:t>
      </w:r>
      <w:r w:rsidR="0078492B" w:rsidRPr="00BD26F4">
        <w:rPr>
          <w:rFonts w:ascii="Times New Roman" w:hAnsi="Times New Roman" w:cs="Times New Roman"/>
        </w:rPr>
        <w:fldChar w:fldCharType="end"/>
      </w:r>
    </w:p>
    <w:p w14:paraId="63E09C79" w14:textId="7B1915AE" w:rsidR="007443E3" w:rsidRPr="00BD26F4" w:rsidRDefault="00DB62CD" w:rsidP="00750172">
      <w:pPr>
        <w:spacing w:line="480" w:lineRule="auto"/>
        <w:ind w:firstLine="720"/>
        <w:jc w:val="both"/>
        <w:rPr>
          <w:rFonts w:ascii="Times New Roman" w:hAnsi="Times New Roman" w:cs="Times New Roman"/>
        </w:rPr>
      </w:pPr>
      <w:r w:rsidRPr="00BD26F4">
        <w:rPr>
          <w:rFonts w:ascii="Times New Roman" w:hAnsi="Times New Roman" w:cs="Times New Roman"/>
        </w:rPr>
        <w:t>Several</w:t>
      </w:r>
      <w:r w:rsidR="00790A37" w:rsidRPr="00BD26F4">
        <w:rPr>
          <w:rFonts w:ascii="Times New Roman" w:hAnsi="Times New Roman" w:cs="Times New Roman"/>
        </w:rPr>
        <w:t xml:space="preserve"> studies have explored the multiple ecological levels at which a person seeking abortion may perceive, feel, or </w:t>
      </w:r>
      <w:r w:rsidRPr="00BD26F4">
        <w:rPr>
          <w:rFonts w:ascii="Times New Roman" w:hAnsi="Times New Roman" w:cs="Times New Roman"/>
        </w:rPr>
        <w:t xml:space="preserve">encounter stigma. </w:t>
      </w:r>
      <w:r w:rsidRPr="00BD26F4">
        <w:rPr>
          <w:rFonts w:ascii="Times New Roman" w:hAnsi="Times New Roman" w:cs="Times New Roman"/>
          <w:color w:val="000000"/>
        </w:rPr>
        <w:t>Although abortion has not been definitively linked to the development of long-term mental health issues, abortion stigma may be associated with a range of negative psychological outcomes, including depression, anxiety, social withdrawal, and avoidance.</w:t>
      </w:r>
      <w:r w:rsidRPr="00BD26F4">
        <w:rPr>
          <w:rFonts w:ascii="Times New Roman" w:hAnsi="Times New Roman" w:cs="Times New Roman"/>
          <w:color w:val="000000"/>
        </w:rPr>
        <w:fldChar w:fldCharType="begin"/>
      </w:r>
      <w:r w:rsidRPr="00BD26F4">
        <w:rPr>
          <w:rFonts w:ascii="Times New Roman" w:hAnsi="Times New Roman" w:cs="Times New Roman"/>
          <w:color w:val="000000"/>
        </w:rPr>
        <w:instrText xml:space="preserve"> ADDIN EN.CITE &lt;EndNote&gt;&lt;Cite&gt;&lt;Author&gt;Major&lt;/Author&gt;&lt;Year&gt;2008&lt;/Year&gt;&lt;RecNum&gt;92&lt;/RecNum&gt;&lt;DisplayText&gt;&lt;style face="superscript"&gt;12&lt;/style&gt;&lt;/DisplayText&gt;&lt;record&gt;&lt;rec-number&gt;92&lt;/rec-number&gt;&lt;foreign-keys&gt;&lt;key app="EN" db-id="zf22tawawwvra8e9rwap9rdbewdwtvpvfe5x" timestamp="1512255515"&gt;92&lt;/key&gt;&lt;/foreign-keys&gt;&lt;ref-type name="Report"&gt;27&lt;/ref-type&gt;&lt;contributors&gt;&lt;authors&gt;&lt;author&gt;Major, Brenda&lt;/author&gt;&lt;/authors&gt;&lt;/contributors&gt;&lt;titles&gt;&lt;title&gt;Report of the APA task force on mental health and abortion&lt;/title&gt;&lt;/titles&gt;&lt;dates&gt;&lt;year&gt;2008&lt;/year&gt;&lt;/dates&gt;&lt;publisher&gt;American Psychological Association&lt;/publisher&gt;&lt;urls&gt;&lt;/urls&gt;&lt;/record&gt;&lt;/Cite&gt;&lt;/EndNote&gt;</w:instrText>
      </w:r>
      <w:r w:rsidRPr="00BD26F4">
        <w:rPr>
          <w:rFonts w:ascii="Times New Roman" w:hAnsi="Times New Roman" w:cs="Times New Roman"/>
          <w:color w:val="000000"/>
        </w:rPr>
        <w:fldChar w:fldCharType="separate"/>
      </w:r>
      <w:r w:rsidRPr="00BD26F4">
        <w:rPr>
          <w:rFonts w:ascii="Times New Roman" w:hAnsi="Times New Roman" w:cs="Times New Roman"/>
          <w:noProof/>
          <w:color w:val="000000"/>
          <w:vertAlign w:val="superscript"/>
        </w:rPr>
        <w:t>12</w:t>
      </w:r>
      <w:r w:rsidRPr="00BD26F4">
        <w:rPr>
          <w:rFonts w:ascii="Times New Roman" w:hAnsi="Times New Roman" w:cs="Times New Roman"/>
          <w:color w:val="000000"/>
        </w:rPr>
        <w:fldChar w:fldCharType="end"/>
      </w:r>
      <w:r w:rsidR="00F8759D" w:rsidRPr="00BD26F4">
        <w:rPr>
          <w:rFonts w:ascii="Times New Roman" w:hAnsi="Times New Roman" w:cs="Times New Roman"/>
          <w:color w:val="000000"/>
        </w:rPr>
        <w:t xml:space="preserve"> </w:t>
      </w:r>
      <w:r w:rsidRPr="00BD26F4">
        <w:rPr>
          <w:rFonts w:ascii="Times New Roman" w:hAnsi="Times New Roman" w:cs="Times New Roman"/>
        </w:rPr>
        <w:t xml:space="preserve">The following paragraphs </w:t>
      </w:r>
      <w:r w:rsidR="0000745C" w:rsidRPr="00BD26F4">
        <w:rPr>
          <w:rFonts w:ascii="Times New Roman" w:hAnsi="Times New Roman" w:cs="Times New Roman"/>
        </w:rPr>
        <w:t>organize previously studied features of</w:t>
      </w:r>
      <w:r w:rsidRPr="00BD26F4">
        <w:rPr>
          <w:rFonts w:ascii="Times New Roman" w:hAnsi="Times New Roman" w:cs="Times New Roman"/>
        </w:rPr>
        <w:t xml:space="preserve"> abortion stigma </w:t>
      </w:r>
      <w:r w:rsidR="009A3FCA" w:rsidRPr="00BD26F4">
        <w:rPr>
          <w:rFonts w:ascii="Times New Roman" w:hAnsi="Times New Roman" w:cs="Times New Roman"/>
        </w:rPr>
        <w:t>in the framework of</w:t>
      </w:r>
      <w:r w:rsidRPr="00BD26F4">
        <w:rPr>
          <w:rFonts w:ascii="Times New Roman" w:hAnsi="Times New Roman" w:cs="Times New Roman"/>
        </w:rPr>
        <w:t xml:space="preserve"> the </w:t>
      </w:r>
      <w:r w:rsidR="00E170A8" w:rsidRPr="00BD26F4">
        <w:rPr>
          <w:rFonts w:ascii="Times New Roman" w:hAnsi="Times New Roman" w:cs="Times New Roman"/>
        </w:rPr>
        <w:t>social ecological model (</w:t>
      </w:r>
      <w:r w:rsidRPr="00BD26F4">
        <w:rPr>
          <w:rFonts w:ascii="Times New Roman" w:hAnsi="Times New Roman" w:cs="Times New Roman"/>
        </w:rPr>
        <w:t>SEM</w:t>
      </w:r>
      <w:r w:rsidR="00E170A8" w:rsidRPr="00BD26F4">
        <w:rPr>
          <w:rFonts w:ascii="Times New Roman" w:hAnsi="Times New Roman" w:cs="Times New Roman"/>
        </w:rPr>
        <w:t>)</w:t>
      </w:r>
      <w:r w:rsidRPr="00BD26F4">
        <w:rPr>
          <w:rFonts w:ascii="Times New Roman" w:hAnsi="Times New Roman" w:cs="Times New Roman"/>
        </w:rPr>
        <w:t>.</w:t>
      </w:r>
    </w:p>
    <w:p w14:paraId="5E83FD9D" w14:textId="21BA265C" w:rsidR="00183C71" w:rsidRPr="00BD26F4" w:rsidRDefault="00183C71" w:rsidP="00F033BB">
      <w:pPr>
        <w:spacing w:line="480" w:lineRule="auto"/>
        <w:ind w:firstLine="720"/>
        <w:jc w:val="both"/>
        <w:rPr>
          <w:rFonts w:ascii="Times New Roman" w:hAnsi="Times New Roman" w:cs="Times New Roman"/>
        </w:rPr>
      </w:pPr>
      <w:r w:rsidRPr="00BD26F4">
        <w:rPr>
          <w:rFonts w:ascii="Times New Roman" w:hAnsi="Times New Roman" w:cs="Times New Roman"/>
        </w:rPr>
        <w:t>Abortion stigma is perceived, felt, and enacted at the individual level via feelings of shame, guilt, or selfishness. These feelings are often relate</w:t>
      </w:r>
      <w:r w:rsidR="00EA2387" w:rsidRPr="00BD26F4">
        <w:rPr>
          <w:rFonts w:ascii="Times New Roman" w:hAnsi="Times New Roman" w:cs="Times New Roman"/>
        </w:rPr>
        <w:t>d</w:t>
      </w:r>
      <w:r w:rsidRPr="00BD26F4">
        <w:rPr>
          <w:rFonts w:ascii="Times New Roman" w:hAnsi="Times New Roman" w:cs="Times New Roman"/>
        </w:rPr>
        <w:t xml:space="preserve"> to a woman’s personal beliefs and upbringing or by perceived social judgment</w:t>
      </w:r>
      <w:r w:rsidR="007C3A92" w:rsidRPr="00BD26F4">
        <w:rPr>
          <w:rFonts w:ascii="Times New Roman" w:hAnsi="Times New Roman" w:cs="Times New Roman"/>
        </w:rPr>
        <w:t xml:space="preserve"> for seeking or having an abortion</w:t>
      </w:r>
      <w:r w:rsidR="00566959" w:rsidRPr="00BD26F4">
        <w:rPr>
          <w:rFonts w:ascii="Times New Roman" w:hAnsi="Times New Roman" w:cs="Times New Roman"/>
        </w:rPr>
        <w:t>.</w:t>
      </w:r>
      <w:r w:rsidRPr="00BD26F4">
        <w:rPr>
          <w:rFonts w:ascii="Times New Roman" w:hAnsi="Times New Roman" w:cs="Times New Roman"/>
        </w:rPr>
        <w:fldChar w:fldCharType="begin"/>
      </w:r>
      <w:r w:rsidR="00D80546" w:rsidRPr="00BD26F4">
        <w:rPr>
          <w:rFonts w:ascii="Times New Roman" w:hAnsi="Times New Roman" w:cs="Times New Roman"/>
        </w:rPr>
        <w:instrText xml:space="preserve"> ADDIN EN.CITE &lt;EndNote&gt;&lt;Cite&gt;&lt;Author&gt;Hanschmidt&lt;/Author&gt;&lt;Year&gt;2016&lt;/Year&gt;&lt;RecNum&gt;88&lt;/RecNum&gt;&lt;DisplayText&gt;&lt;style face="superscript"&gt;61&lt;/style&gt;&lt;/DisplayText&gt;&lt;record&gt;&lt;rec-number&gt;88&lt;/rec-number&gt;&lt;foreign-keys&gt;&lt;key app="EN" db-id="zf22tawawwvra8e9rwap9rdbewdwtvpvfe5x" timestamp="1512147611"&gt;88&lt;/key&gt;&lt;/foreign-keys&gt;&lt;ref-type name="Journal Article"&gt;17&lt;/ref-type&gt;&lt;contributors&gt;&lt;authors&gt;&lt;author&gt;Hanschmidt, F.&lt;/author&gt;&lt;author&gt;Linde, K.&lt;/author&gt;&lt;author&gt;Hilbert, A.&lt;/author&gt;&lt;author&gt;Riedel-Heller, S. G.&lt;/author&gt;&lt;author&gt;Kersting, A.&lt;/author&gt;&lt;/authors&gt;&lt;/contributors&gt;&lt;auth-address&gt;University of Leipzig, Germany.&lt;/auth-address&gt;&lt;titles&gt;&lt;title&gt;Abortion Stigma: A Systematic Review&lt;/title&gt;&lt;secondary-title&gt;Perspect Sex Reprod Health&lt;/secondary-title&gt;&lt;alt-title&gt;Perspectives on sexual and reproductive health&lt;/alt-title&gt;&lt;/titles&gt;&lt;periodical&gt;&lt;full-title&gt;Perspect Sex Reprod Health&lt;/full-title&gt;&lt;abbr-1&gt;Perspectives on sexual and reproductive health&lt;/abbr-1&gt;&lt;/periodical&gt;&lt;alt-periodical&gt;&lt;full-title&gt;Perspect Sex Reprod Health&lt;/full-title&gt;&lt;abbr-1&gt;Perspectives on sexual and reproductive health&lt;/abbr-1&gt;&lt;/alt-periodical&gt;&lt;pages&gt;169-177&lt;/pages&gt;&lt;volume&gt;48&lt;/volume&gt;&lt;number&gt;4&lt;/number&gt;&lt;edition&gt;2016/04/03&lt;/edition&gt;&lt;keywords&gt;&lt;keyword&gt;*Abortion, Induced&lt;/keyword&gt;&lt;keyword&gt;*Attitude to Health&lt;/keyword&gt;&lt;keyword&gt;Female&lt;/keyword&gt;&lt;keyword&gt;Humans&lt;/keyword&gt;&lt;keyword&gt;Pregnancy&lt;/keyword&gt;&lt;keyword&gt;Public Opinion&lt;/keyword&gt;&lt;keyword&gt;*Self Concept&lt;/keyword&gt;&lt;keyword&gt;*Social Stigma&lt;/keyword&gt;&lt;/keywords&gt;&lt;dates&gt;&lt;year&gt;2016&lt;/year&gt;&lt;pub-dates&gt;&lt;date&gt;Dec&lt;/date&gt;&lt;/pub-dates&gt;&lt;/dates&gt;&lt;isbn&gt;1538-6341&lt;/isbn&gt;&lt;accession-num&gt;27037848&lt;/accession-num&gt;&lt;urls&gt;&lt;/urls&gt;&lt;electronic-resource-num&gt;10.1363/48e8516&lt;/electronic-resource-num&gt;&lt;remote-database-provider&gt;NLM&lt;/remote-database-provider&gt;&lt;language&gt;eng&lt;/language&gt;&lt;/record&gt;&lt;/Cite&gt;&lt;/EndNote&gt;</w:instrText>
      </w:r>
      <w:r w:rsidRPr="00BD26F4">
        <w:rPr>
          <w:rFonts w:ascii="Times New Roman" w:hAnsi="Times New Roman" w:cs="Times New Roman"/>
        </w:rPr>
        <w:fldChar w:fldCharType="separate"/>
      </w:r>
      <w:r w:rsidR="00D80546" w:rsidRPr="00BD26F4">
        <w:rPr>
          <w:rFonts w:ascii="Times New Roman" w:hAnsi="Times New Roman" w:cs="Times New Roman"/>
          <w:noProof/>
          <w:vertAlign w:val="superscript"/>
        </w:rPr>
        <w:t>61</w:t>
      </w:r>
      <w:r w:rsidRPr="00BD26F4">
        <w:rPr>
          <w:rFonts w:ascii="Times New Roman" w:hAnsi="Times New Roman" w:cs="Times New Roman"/>
        </w:rPr>
        <w:fldChar w:fldCharType="end"/>
      </w:r>
      <w:r w:rsidRPr="00BD26F4">
        <w:rPr>
          <w:rFonts w:ascii="Times New Roman" w:hAnsi="Times New Roman" w:cs="Times New Roman"/>
        </w:rPr>
        <w:t xml:space="preserve"> An important aspect of abortion stigma is the secrecy a woman may keep </w:t>
      </w:r>
      <w:r w:rsidR="009202F7" w:rsidRPr="00BD26F4">
        <w:rPr>
          <w:rFonts w:ascii="Times New Roman" w:hAnsi="Times New Roman" w:cs="Times New Roman"/>
        </w:rPr>
        <w:t>about her experience with</w:t>
      </w:r>
      <w:r w:rsidRPr="00BD26F4">
        <w:rPr>
          <w:rFonts w:ascii="Times New Roman" w:hAnsi="Times New Roman" w:cs="Times New Roman"/>
        </w:rPr>
        <w:t xml:space="preserve"> abortion. Secrecy may be used as a defense mechanism against other forms of stigma </w:t>
      </w:r>
      <w:r w:rsidR="009202F7" w:rsidRPr="00BD26F4">
        <w:rPr>
          <w:rFonts w:ascii="Times New Roman" w:hAnsi="Times New Roman" w:cs="Times New Roman"/>
        </w:rPr>
        <w:t>in higher ecological levels</w:t>
      </w:r>
      <w:r w:rsidRPr="00BD26F4">
        <w:rPr>
          <w:rFonts w:ascii="Times New Roman" w:hAnsi="Times New Roman" w:cs="Times New Roman"/>
        </w:rPr>
        <w:t>, however secrecy can also be self-stigmatizing</w:t>
      </w:r>
      <w:r w:rsidR="00566959" w:rsidRPr="00BD26F4">
        <w:rPr>
          <w:rFonts w:ascii="Times New Roman" w:hAnsi="Times New Roman" w:cs="Times New Roman"/>
        </w:rPr>
        <w:t>.</w:t>
      </w:r>
      <w:r w:rsidRPr="00BD26F4">
        <w:rPr>
          <w:rFonts w:ascii="Times New Roman" w:hAnsi="Times New Roman" w:cs="Times New Roman"/>
        </w:rPr>
        <w:fldChar w:fldCharType="begin"/>
      </w:r>
      <w:r w:rsidR="00D80546" w:rsidRPr="00BD26F4">
        <w:rPr>
          <w:rFonts w:ascii="Times New Roman" w:hAnsi="Times New Roman" w:cs="Times New Roman"/>
        </w:rPr>
        <w:instrText xml:space="preserve"> ADDIN EN.CITE &lt;EndNote&gt;&lt;Cite&gt;&lt;Author&gt;Hanschmidt&lt;/Author&gt;&lt;Year&gt;2016&lt;/Year&gt;&lt;RecNum&gt;88&lt;/RecNum&gt;&lt;DisplayText&gt;&lt;style face="superscript"&gt;61&lt;/style&gt;&lt;/DisplayText&gt;&lt;record&gt;&lt;rec-number&gt;88&lt;/rec-number&gt;&lt;foreign-keys&gt;&lt;key app="EN" db-id="zf22tawawwvra8e9rwap9rdbewdwtvpvfe5x" timestamp="1512147611"&gt;88&lt;/key&gt;&lt;/foreign-keys&gt;&lt;ref-type name="Journal Article"&gt;17&lt;/ref-type&gt;&lt;contributors&gt;&lt;authors&gt;&lt;author&gt;Hanschmidt, F.&lt;/author&gt;&lt;author&gt;Linde, K.&lt;/author&gt;&lt;author&gt;Hilbert, A.&lt;/author&gt;&lt;author&gt;Riedel-Heller, S. G.&lt;/author&gt;&lt;author&gt;Kersting, A.&lt;/author&gt;&lt;/authors&gt;&lt;/contributors&gt;&lt;auth-address&gt;University of Leipzig, Germany.&lt;/auth-address&gt;&lt;titles&gt;&lt;title&gt;Abortion Stigma: A Systematic Review&lt;/title&gt;&lt;secondary-title&gt;Perspect Sex Reprod Health&lt;/secondary-title&gt;&lt;alt-title&gt;Perspectives on sexual and reproductive health&lt;/alt-title&gt;&lt;/titles&gt;&lt;periodical&gt;&lt;full-title&gt;Perspect Sex Reprod Health&lt;/full-title&gt;&lt;abbr-1&gt;Perspectives on sexual and reproductive health&lt;/abbr-1&gt;&lt;/periodical&gt;&lt;alt-periodical&gt;&lt;full-title&gt;Perspect Sex Reprod Health&lt;/full-title&gt;&lt;abbr-1&gt;Perspectives on sexual and reproductive health&lt;/abbr-1&gt;&lt;/alt-periodical&gt;&lt;pages&gt;169-177&lt;/pages&gt;&lt;volume&gt;48&lt;/volume&gt;&lt;number&gt;4&lt;/number&gt;&lt;edition&gt;2016/04/03&lt;/edition&gt;&lt;keywords&gt;&lt;keyword&gt;*Abortion, Induced&lt;/keyword&gt;&lt;keyword&gt;*Attitude to Health&lt;/keyword&gt;&lt;keyword&gt;Female&lt;/keyword&gt;&lt;keyword&gt;Humans&lt;/keyword&gt;&lt;keyword&gt;Pregnancy&lt;/keyword&gt;&lt;keyword&gt;Public Opinion&lt;/keyword&gt;&lt;keyword&gt;*Self Concept&lt;/keyword&gt;&lt;keyword&gt;*Social Stigma&lt;/keyword&gt;&lt;/keywords&gt;&lt;dates&gt;&lt;year&gt;2016&lt;/year&gt;&lt;pub-dates&gt;&lt;date&gt;Dec&lt;/date&gt;&lt;/pub-dates&gt;&lt;/dates&gt;&lt;isbn&gt;1538-6341&lt;/isbn&gt;&lt;accession-num&gt;27037848&lt;/accession-num&gt;&lt;urls&gt;&lt;/urls&gt;&lt;electronic-resource-num&gt;10.1363/48e8516&lt;/electronic-resource-num&gt;&lt;remote-database-provider&gt;NLM&lt;/remote-database-provider&gt;&lt;language&gt;eng&lt;/language&gt;&lt;/record&gt;&lt;/Cite&gt;&lt;/EndNote&gt;</w:instrText>
      </w:r>
      <w:r w:rsidRPr="00BD26F4">
        <w:rPr>
          <w:rFonts w:ascii="Times New Roman" w:hAnsi="Times New Roman" w:cs="Times New Roman"/>
        </w:rPr>
        <w:fldChar w:fldCharType="separate"/>
      </w:r>
      <w:r w:rsidR="00D80546" w:rsidRPr="00BD26F4">
        <w:rPr>
          <w:rFonts w:ascii="Times New Roman" w:hAnsi="Times New Roman" w:cs="Times New Roman"/>
          <w:noProof/>
          <w:vertAlign w:val="superscript"/>
        </w:rPr>
        <w:t>61</w:t>
      </w:r>
      <w:r w:rsidRPr="00BD26F4">
        <w:rPr>
          <w:rFonts w:ascii="Times New Roman" w:hAnsi="Times New Roman" w:cs="Times New Roman"/>
        </w:rPr>
        <w:fldChar w:fldCharType="end"/>
      </w:r>
      <w:r w:rsidRPr="00BD26F4">
        <w:rPr>
          <w:rFonts w:ascii="Times New Roman" w:hAnsi="Times New Roman" w:cs="Times New Roman"/>
        </w:rPr>
        <w:t xml:space="preserve"> By staying silent, some </w:t>
      </w:r>
      <w:r w:rsidR="00EB595A" w:rsidRPr="00BD26F4">
        <w:rPr>
          <w:rFonts w:ascii="Times New Roman" w:hAnsi="Times New Roman" w:cs="Times New Roman"/>
        </w:rPr>
        <w:t xml:space="preserve">people </w:t>
      </w:r>
      <w:r w:rsidRPr="00BD26F4">
        <w:rPr>
          <w:rFonts w:ascii="Times New Roman" w:hAnsi="Times New Roman" w:cs="Times New Roman"/>
        </w:rPr>
        <w:t xml:space="preserve">may fail to cope with their thoughts and feelings </w:t>
      </w:r>
      <w:r w:rsidR="009202F7" w:rsidRPr="00BD26F4">
        <w:rPr>
          <w:rFonts w:ascii="Times New Roman" w:hAnsi="Times New Roman" w:cs="Times New Roman"/>
        </w:rPr>
        <w:t>about</w:t>
      </w:r>
      <w:r w:rsidRPr="00BD26F4">
        <w:rPr>
          <w:rFonts w:ascii="Times New Roman" w:hAnsi="Times New Roman" w:cs="Times New Roman"/>
        </w:rPr>
        <w:t xml:space="preserve"> their abortion and instead internalize the stigma. </w:t>
      </w:r>
      <w:r w:rsidR="007510B4" w:rsidRPr="00BD26F4">
        <w:rPr>
          <w:rFonts w:ascii="Times New Roman" w:hAnsi="Times New Roman" w:cs="Times New Roman"/>
        </w:rPr>
        <w:t xml:space="preserve">Some </w:t>
      </w:r>
      <w:r w:rsidR="00EB595A" w:rsidRPr="00BD26F4">
        <w:rPr>
          <w:rFonts w:ascii="Times New Roman" w:hAnsi="Times New Roman" w:cs="Times New Roman"/>
        </w:rPr>
        <w:t>patients</w:t>
      </w:r>
      <w:r w:rsidR="007510B4" w:rsidRPr="00BD26F4">
        <w:rPr>
          <w:rFonts w:ascii="Times New Roman" w:hAnsi="Times New Roman" w:cs="Times New Roman"/>
        </w:rPr>
        <w:t xml:space="preserve"> seeking abortion may even express anti-abortion attitudes or judgments of other</w:t>
      </w:r>
      <w:r w:rsidR="00EB595A" w:rsidRPr="00BD26F4">
        <w:rPr>
          <w:rFonts w:ascii="Times New Roman" w:hAnsi="Times New Roman" w:cs="Times New Roman"/>
        </w:rPr>
        <w:t>s</w:t>
      </w:r>
      <w:r w:rsidR="007510B4" w:rsidRPr="00BD26F4">
        <w:rPr>
          <w:rFonts w:ascii="Times New Roman" w:hAnsi="Times New Roman" w:cs="Times New Roman"/>
        </w:rPr>
        <w:t xml:space="preserve"> seeking abortion.</w:t>
      </w:r>
      <w:r w:rsidR="007510B4" w:rsidRPr="00BD26F4">
        <w:rPr>
          <w:rFonts w:ascii="Times New Roman" w:hAnsi="Times New Roman" w:cs="Times New Roman"/>
        </w:rPr>
        <w:fldChar w:fldCharType="begin"/>
      </w:r>
      <w:r w:rsidR="00D44C7A" w:rsidRPr="00BD26F4">
        <w:rPr>
          <w:rFonts w:ascii="Times New Roman" w:hAnsi="Times New Roman" w:cs="Times New Roman"/>
        </w:rPr>
        <w:instrText xml:space="preserve"> ADDIN EN.CITE &lt;EndNote&gt;&lt;Cite&gt;&lt;Author&gt;Thomas&lt;/Author&gt;&lt;Year&gt;2017&lt;/Year&gt;&lt;RecNum&gt;31&lt;/RecNum&gt;&lt;DisplayText&gt;&lt;style face="superscript"&gt;44&lt;/style&gt;&lt;/DisplayText&gt;&lt;record&gt;&lt;rec-number&gt;31&lt;/rec-number&gt;&lt;foreign-keys&gt;&lt;key app="EN" db-id="zf22tawawwvra8e9rwap9rdbewdwtvpvfe5x" timestamp="1511921030"&gt;31&lt;/key&gt;&lt;/foreign-keys&gt;&lt;ref-type name="Journal Article"&gt;17&lt;/ref-type&gt;&lt;contributors&gt;&lt;authors&gt;&lt;author&gt;Thomas, R. G.&lt;/author&gt;&lt;author&gt;Norris, A. H.&lt;/author&gt;&lt;author&gt;Gallo, M. F.&lt;/author&gt;&lt;/authors&gt;&lt;/contributors&gt;&lt;auth-address&gt;The Ohio State University, College of Public Health, Division of Epidemiology, Cunz Hall, 1841 Neil Avenue, Columbus, OH, USA 43210-1351.&amp;#xD;The Ohio State University, College of Public Health, Division of Epidemiology, Cunz Hall, 1841 Neil Avenue, Columbus, OH, USA 43210-1351. Electronic address: mgallo.86@osu.edu.&lt;/auth-address&gt;&lt;titles&gt;&lt;title&gt;Anti-legal attitude toward abortion among abortion patients in the United States&lt;/title&gt;&lt;secondary-title&gt;Contraception&lt;/secondary-title&gt;&lt;alt-title&gt;Contraception&lt;/alt-title&gt;&lt;/titles&gt;&lt;periodical&gt;&lt;full-title&gt;Contraception&lt;/full-title&gt;&lt;/periodical&gt;&lt;alt-periodical&gt;&lt;full-title&gt;Contraception&lt;/full-title&gt;&lt;/alt-periodical&gt;&lt;pages&gt;357-364&lt;/pages&gt;&lt;volume&gt;96&lt;/volume&gt;&lt;number&gt;5&lt;/number&gt;&lt;edition&gt;2017/08/05&lt;/edition&gt;&lt;keywords&gt;&lt;keyword&gt;Abortion&lt;/keyword&gt;&lt;keyword&gt;Female&lt;/keyword&gt;&lt;keyword&gt;Legality&lt;/keyword&gt;&lt;keyword&gt;Pregnancy&lt;/keyword&gt;&lt;keyword&gt;Social stigma&lt;/keyword&gt;&lt;/keywords&gt;&lt;dates&gt;&lt;year&gt;2017&lt;/year&gt;&lt;pub-dates&gt;&lt;date&gt;Nov&lt;/date&gt;&lt;/pub-dates&gt;&lt;/dates&gt;&lt;isbn&gt;0010-7824&lt;/isbn&gt;&lt;accession-num&gt;28774666&lt;/accession-num&gt;&lt;urls&gt;&lt;/urls&gt;&lt;electronic-resource-num&gt;10.1016/j.contraception.2017.07.166&lt;/electronic-resource-num&gt;&lt;remote-database-provider&gt;NLM&lt;/remote-database-provider&gt;&lt;language&gt;eng&lt;/language&gt;&lt;/record&gt;&lt;/Cite&gt;&lt;/EndNote&gt;</w:instrText>
      </w:r>
      <w:r w:rsidR="007510B4" w:rsidRPr="00BD26F4">
        <w:rPr>
          <w:rFonts w:ascii="Times New Roman" w:hAnsi="Times New Roman" w:cs="Times New Roman"/>
        </w:rPr>
        <w:fldChar w:fldCharType="separate"/>
      </w:r>
      <w:r w:rsidR="00D44C7A" w:rsidRPr="00BD26F4">
        <w:rPr>
          <w:rFonts w:ascii="Times New Roman" w:hAnsi="Times New Roman" w:cs="Times New Roman"/>
          <w:noProof/>
          <w:vertAlign w:val="superscript"/>
        </w:rPr>
        <w:t>44</w:t>
      </w:r>
      <w:r w:rsidR="007510B4" w:rsidRPr="00BD26F4">
        <w:rPr>
          <w:rFonts w:ascii="Times New Roman" w:hAnsi="Times New Roman" w:cs="Times New Roman"/>
        </w:rPr>
        <w:fldChar w:fldCharType="end"/>
      </w:r>
      <w:r w:rsidR="007510B4" w:rsidRPr="00BD26F4">
        <w:rPr>
          <w:rFonts w:ascii="Times New Roman" w:hAnsi="Times New Roman" w:cs="Times New Roman"/>
        </w:rPr>
        <w:t xml:space="preserve"> </w:t>
      </w:r>
      <w:r w:rsidRPr="00BD26F4">
        <w:rPr>
          <w:rFonts w:ascii="Times New Roman" w:hAnsi="Times New Roman" w:cs="Times New Roman"/>
        </w:rPr>
        <w:t xml:space="preserve">Similarly, </w:t>
      </w:r>
      <w:r w:rsidR="009202F7" w:rsidRPr="00BD26F4">
        <w:rPr>
          <w:rFonts w:ascii="Times New Roman" w:hAnsi="Times New Roman" w:cs="Times New Roman"/>
        </w:rPr>
        <w:t xml:space="preserve">people’s </w:t>
      </w:r>
      <w:r w:rsidRPr="00BD26F4">
        <w:rPr>
          <w:rFonts w:ascii="Times New Roman" w:hAnsi="Times New Roman" w:cs="Times New Roman"/>
        </w:rPr>
        <w:t xml:space="preserve">secrecy </w:t>
      </w:r>
      <w:r w:rsidR="009202F7" w:rsidRPr="00BD26F4">
        <w:rPr>
          <w:rFonts w:ascii="Times New Roman" w:hAnsi="Times New Roman" w:cs="Times New Roman"/>
        </w:rPr>
        <w:t>around their own experiences with</w:t>
      </w:r>
      <w:r w:rsidRPr="00BD26F4">
        <w:rPr>
          <w:rFonts w:ascii="Times New Roman" w:hAnsi="Times New Roman" w:cs="Times New Roman"/>
        </w:rPr>
        <w:t xml:space="preserve"> abortion means </w:t>
      </w:r>
      <w:r w:rsidR="009202F7" w:rsidRPr="00BD26F4">
        <w:rPr>
          <w:rFonts w:ascii="Times New Roman" w:hAnsi="Times New Roman" w:cs="Times New Roman"/>
        </w:rPr>
        <w:t xml:space="preserve">that others who experience abortion do not see the possible support network of others with similar experiences, therefore </w:t>
      </w:r>
      <w:r w:rsidRPr="00BD26F4">
        <w:rPr>
          <w:rFonts w:ascii="Times New Roman" w:hAnsi="Times New Roman" w:cs="Times New Roman"/>
        </w:rPr>
        <w:t>further amplif</w:t>
      </w:r>
      <w:r w:rsidR="009202F7" w:rsidRPr="00BD26F4">
        <w:rPr>
          <w:rFonts w:ascii="Times New Roman" w:hAnsi="Times New Roman" w:cs="Times New Roman"/>
        </w:rPr>
        <w:t>ying</w:t>
      </w:r>
      <w:r w:rsidRPr="00BD26F4">
        <w:rPr>
          <w:rFonts w:ascii="Times New Roman" w:hAnsi="Times New Roman" w:cs="Times New Roman"/>
        </w:rPr>
        <w:t xml:space="preserve"> </w:t>
      </w:r>
      <w:r w:rsidR="00790A37" w:rsidRPr="00BD26F4">
        <w:rPr>
          <w:rFonts w:ascii="Times New Roman" w:hAnsi="Times New Roman" w:cs="Times New Roman"/>
        </w:rPr>
        <w:t xml:space="preserve">the </w:t>
      </w:r>
      <w:r w:rsidR="009202F7" w:rsidRPr="00BD26F4">
        <w:rPr>
          <w:rFonts w:ascii="Times New Roman" w:hAnsi="Times New Roman" w:cs="Times New Roman"/>
        </w:rPr>
        <w:t xml:space="preserve">perceived </w:t>
      </w:r>
      <w:r w:rsidRPr="00BD26F4">
        <w:rPr>
          <w:rFonts w:ascii="Times New Roman" w:hAnsi="Times New Roman" w:cs="Times New Roman"/>
        </w:rPr>
        <w:t>stigma and isolation.</w:t>
      </w:r>
      <w:r w:rsidRPr="00BD26F4">
        <w:rPr>
          <w:rFonts w:ascii="Times New Roman" w:hAnsi="Times New Roman" w:cs="Times New Roman"/>
        </w:rPr>
        <w:fldChar w:fldCharType="begin"/>
      </w:r>
      <w:r w:rsidR="00D44C7A" w:rsidRPr="00BD26F4">
        <w:rPr>
          <w:rFonts w:ascii="Times New Roman" w:hAnsi="Times New Roman" w:cs="Times New Roman"/>
        </w:rPr>
        <w:instrText xml:space="preserve"> ADDIN EN.CITE &lt;EndNote&gt;&lt;Cite&gt;&lt;Author&gt;Kumar&lt;/Author&gt;&lt;Year&gt;2009&lt;/Year&gt;&lt;RecNum&gt;37&lt;/RecNum&gt;&lt;DisplayText&gt;&lt;style face="superscript"&gt;46&lt;/style&gt;&lt;/DisplayText&gt;&lt;record&gt;&lt;rec-number&gt;37&lt;/rec-number&gt;&lt;foreign-keys&gt;&lt;key app="EN" db-id="zf22tawawwvra8e9rwap9rdbewdwtvpvfe5x" timestamp="1511922777"&gt;37&lt;/key&gt;&lt;/foreign-keys&gt;&lt;ref-type name="Journal Article"&gt;17&lt;/ref-type&gt;&lt;contributors&gt;&lt;authors&gt;&lt;author&gt;Kumar, A.&lt;/author&gt;&lt;author&gt;Hessini, L.&lt;/author&gt;&lt;author&gt;Mitchell, E. M.&lt;/author&gt;&lt;/authors&gt;&lt;/contributors&gt;&lt;auth-address&gt;Ipas, North Carolina, USA. kumara@ipas.org&lt;/auth-address&gt;&lt;titles&gt;&lt;title&gt;Conceptualising abortion stigma&lt;/title&gt;&lt;secondary-title&gt;Cult Health Sex&lt;/secondary-title&gt;&lt;alt-title&gt;Culture, health &amp;amp; sexuality&lt;/alt-title&gt;&lt;/titles&gt;&lt;periodical&gt;&lt;full-title&gt;Cult Health Sex&lt;/full-title&gt;&lt;abbr-1&gt;Culture, health &amp;amp; sexuality&lt;/abbr-1&gt;&lt;/periodical&gt;&lt;alt-periodical&gt;&lt;full-title&gt;Cult Health Sex&lt;/full-title&gt;&lt;abbr-1&gt;Culture, health &amp;amp; sexuality&lt;/abbr-1&gt;&lt;/alt-periodical&gt;&lt;pages&gt;625-39&lt;/pages&gt;&lt;volume&gt;11&lt;/volume&gt;&lt;number&gt;6&lt;/number&gt;&lt;edition&gt;2009/05/14&lt;/edition&gt;&lt;keywords&gt;&lt;keyword&gt;*Abortion, Induced&lt;/keyword&gt;&lt;keyword&gt;Adolescent&lt;/keyword&gt;&lt;keyword&gt;Adult&lt;/keyword&gt;&lt;keyword&gt;Decision Making&lt;/keyword&gt;&lt;keyword&gt;Female&lt;/keyword&gt;&lt;keyword&gt;Humans&lt;/keyword&gt;&lt;keyword&gt;Pregnancy&lt;/keyword&gt;&lt;keyword&gt;*Stereotyping&lt;/keyword&gt;&lt;/keywords&gt;&lt;dates&gt;&lt;year&gt;2009&lt;/year&gt;&lt;pub-dates&gt;&lt;date&gt;Aug&lt;/date&gt;&lt;/pub-dates&gt;&lt;/dates&gt;&lt;isbn&gt;1369-1058&lt;/isbn&gt;&lt;accession-num&gt;19437175&lt;/accession-num&gt;&lt;urls&gt;&lt;/urls&gt;&lt;electronic-resource-num&gt;10.1080/13691050902842741&lt;/electronic-resource-num&gt;&lt;remote-database-provider&gt;NLM&lt;/remote-database-provider&gt;&lt;language&gt;eng&lt;/language&gt;&lt;/record&gt;&lt;/Cite&gt;&lt;/EndNote&gt;</w:instrText>
      </w:r>
      <w:r w:rsidRPr="00BD26F4">
        <w:rPr>
          <w:rFonts w:ascii="Times New Roman" w:hAnsi="Times New Roman" w:cs="Times New Roman"/>
        </w:rPr>
        <w:fldChar w:fldCharType="separate"/>
      </w:r>
      <w:r w:rsidR="00D44C7A" w:rsidRPr="00BD26F4">
        <w:rPr>
          <w:rFonts w:ascii="Times New Roman" w:hAnsi="Times New Roman" w:cs="Times New Roman"/>
          <w:noProof/>
          <w:vertAlign w:val="superscript"/>
        </w:rPr>
        <w:t>46</w:t>
      </w:r>
      <w:r w:rsidRPr="00BD26F4">
        <w:rPr>
          <w:rFonts w:ascii="Times New Roman" w:hAnsi="Times New Roman" w:cs="Times New Roman"/>
        </w:rPr>
        <w:fldChar w:fldCharType="end"/>
      </w:r>
      <w:r w:rsidR="00566959" w:rsidRPr="00BD26F4">
        <w:rPr>
          <w:rFonts w:ascii="Times New Roman" w:hAnsi="Times New Roman" w:cs="Times New Roman"/>
        </w:rPr>
        <w:t xml:space="preserve"> Clinically, personal abortion attitudes, including feelings of shame and fear of abortion, is predictive of delays in </w:t>
      </w:r>
      <w:r w:rsidR="00566959" w:rsidRPr="00BD26F4">
        <w:rPr>
          <w:rFonts w:ascii="Times New Roman" w:hAnsi="Times New Roman" w:cs="Times New Roman"/>
        </w:rPr>
        <w:lastRenderedPageBreak/>
        <w:t xml:space="preserve">seeking abortion, </w:t>
      </w:r>
      <w:r w:rsidR="00790A37" w:rsidRPr="00BD26F4">
        <w:rPr>
          <w:rFonts w:ascii="Times New Roman" w:hAnsi="Times New Roman" w:cs="Times New Roman"/>
        </w:rPr>
        <w:t>which results in</w:t>
      </w:r>
      <w:r w:rsidR="00566959" w:rsidRPr="00BD26F4">
        <w:rPr>
          <w:rFonts w:ascii="Times New Roman" w:hAnsi="Times New Roman" w:cs="Times New Roman"/>
        </w:rPr>
        <w:t xml:space="preserve"> patients </w:t>
      </w:r>
      <w:r w:rsidR="00790A37" w:rsidRPr="00BD26F4">
        <w:rPr>
          <w:rFonts w:ascii="Times New Roman" w:hAnsi="Times New Roman" w:cs="Times New Roman"/>
        </w:rPr>
        <w:t xml:space="preserve">seeking abortion at later gestational ages and putting themselves </w:t>
      </w:r>
      <w:r w:rsidR="00566959" w:rsidRPr="00BD26F4">
        <w:rPr>
          <w:rFonts w:ascii="Times New Roman" w:hAnsi="Times New Roman" w:cs="Times New Roman"/>
        </w:rPr>
        <w:t>at higher risk of complications.</w:t>
      </w:r>
      <w:r w:rsidR="00566959" w:rsidRPr="00BD26F4">
        <w:rPr>
          <w:rFonts w:ascii="Times New Roman" w:hAnsi="Times New Roman" w:cs="Times New Roman"/>
        </w:rPr>
        <w:fldChar w:fldCharType="begin">
          <w:fldData xml:space="preserve">PEVuZE5vdGU+PENpdGU+PEF1dGhvcj5Gb3N0ZXI8L0F1dGhvcj48WWVhcj4yMDA4PC9ZZWFyPjxS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</w:fldData>
        </w:fldChar>
      </w:r>
      <w:r w:rsidR="00D80546" w:rsidRPr="00BD26F4">
        <w:rPr>
          <w:rFonts w:ascii="Times New Roman" w:hAnsi="Times New Roman" w:cs="Times New Roman"/>
        </w:rPr>
        <w:instrText xml:space="preserve"> ADDIN EN.CITE </w:instrText>
      </w:r>
      <w:r w:rsidR="00D80546" w:rsidRPr="00BD26F4">
        <w:rPr>
          <w:rFonts w:ascii="Times New Roman" w:hAnsi="Times New Roman" w:cs="Times New Roman"/>
        </w:rPr>
        <w:fldChar w:fldCharType="begin">
          <w:fldData xml:space="preserve">PEVuZE5vdGU+PENpdGU+PEF1dGhvcj5Gb3N0ZXI8L0F1dGhvcj48WWVhcj4yMDA4PC9ZZWFyPjxS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</w:fldData>
        </w:fldChar>
      </w:r>
      <w:r w:rsidR="00D80546" w:rsidRPr="00BD26F4">
        <w:rPr>
          <w:rFonts w:ascii="Times New Roman" w:hAnsi="Times New Roman" w:cs="Times New Roman"/>
        </w:rPr>
        <w:instrText xml:space="preserve"> ADDIN EN.CITE.DATA </w:instrText>
      </w:r>
      <w:r w:rsidR="00D80546" w:rsidRPr="00BD26F4">
        <w:rPr>
          <w:rFonts w:ascii="Times New Roman" w:hAnsi="Times New Roman" w:cs="Times New Roman"/>
        </w:rPr>
      </w:r>
      <w:r w:rsidR="00D80546" w:rsidRPr="00BD26F4">
        <w:rPr>
          <w:rFonts w:ascii="Times New Roman" w:hAnsi="Times New Roman" w:cs="Times New Roman"/>
        </w:rPr>
        <w:fldChar w:fldCharType="end"/>
      </w:r>
      <w:r w:rsidR="00566959" w:rsidRPr="00BD26F4">
        <w:rPr>
          <w:rFonts w:ascii="Times New Roman" w:hAnsi="Times New Roman" w:cs="Times New Roman"/>
        </w:rPr>
      </w:r>
      <w:r w:rsidR="00566959" w:rsidRPr="00BD26F4">
        <w:rPr>
          <w:rFonts w:ascii="Times New Roman" w:hAnsi="Times New Roman" w:cs="Times New Roman"/>
        </w:rPr>
        <w:fldChar w:fldCharType="separate"/>
      </w:r>
      <w:r w:rsidR="00D80546" w:rsidRPr="00BD26F4">
        <w:rPr>
          <w:rFonts w:ascii="Times New Roman" w:hAnsi="Times New Roman" w:cs="Times New Roman"/>
          <w:noProof/>
          <w:vertAlign w:val="superscript"/>
        </w:rPr>
        <w:t>63</w:t>
      </w:r>
      <w:r w:rsidR="00566959" w:rsidRPr="00BD26F4">
        <w:rPr>
          <w:rFonts w:ascii="Times New Roman" w:hAnsi="Times New Roman" w:cs="Times New Roman"/>
        </w:rPr>
        <w:fldChar w:fldCharType="end"/>
      </w:r>
    </w:p>
    <w:p w14:paraId="5BAF7B81" w14:textId="3E0086C2" w:rsidR="007345DE" w:rsidRPr="00BD26F4" w:rsidRDefault="007345DE" w:rsidP="00F033BB">
      <w:pPr>
        <w:spacing w:line="480" w:lineRule="auto"/>
        <w:ind w:firstLine="720"/>
        <w:jc w:val="both"/>
        <w:rPr>
          <w:rFonts w:ascii="Times New Roman" w:hAnsi="Times New Roman" w:cs="Times New Roman"/>
        </w:rPr>
      </w:pPr>
      <w:r w:rsidRPr="00BD26F4">
        <w:rPr>
          <w:rFonts w:ascii="Times New Roman" w:hAnsi="Times New Roman" w:cs="Times New Roman"/>
        </w:rPr>
        <w:t>At the interpersonal level, a woman may encounter stigma from family</w:t>
      </w:r>
      <w:r w:rsidR="009202F7" w:rsidRPr="00BD26F4">
        <w:rPr>
          <w:rFonts w:ascii="Times New Roman" w:hAnsi="Times New Roman" w:cs="Times New Roman"/>
        </w:rPr>
        <w:t xml:space="preserve"> members</w:t>
      </w:r>
      <w:r w:rsidRPr="00BD26F4">
        <w:rPr>
          <w:rFonts w:ascii="Times New Roman" w:hAnsi="Times New Roman" w:cs="Times New Roman"/>
        </w:rPr>
        <w:t xml:space="preserve">, romantic partners, friends, peers, and co-workers. </w:t>
      </w:r>
      <w:r w:rsidR="0058297D" w:rsidRPr="00BD26F4">
        <w:rPr>
          <w:rFonts w:ascii="Times New Roman" w:hAnsi="Times New Roman" w:cs="Times New Roman"/>
        </w:rPr>
        <w:t>Many</w:t>
      </w:r>
      <w:r w:rsidRPr="00BD26F4">
        <w:rPr>
          <w:rFonts w:ascii="Times New Roman" w:hAnsi="Times New Roman" w:cs="Times New Roman"/>
        </w:rPr>
        <w:t xml:space="preserve"> studies have highlighted the importance of this level of influence as the source of abortion stigma</w:t>
      </w:r>
      <w:r w:rsidR="00D47932" w:rsidRPr="00BD26F4">
        <w:rPr>
          <w:rFonts w:ascii="Times New Roman" w:hAnsi="Times New Roman" w:cs="Times New Roman"/>
        </w:rPr>
        <w:t>.</w:t>
      </w:r>
      <w:r w:rsidRPr="00BD26F4">
        <w:rPr>
          <w:rFonts w:ascii="Times New Roman" w:hAnsi="Times New Roman" w:cs="Times New Roman"/>
        </w:rPr>
        <w:fldChar w:fldCharType="begin">
          <w:fldData xml:space="preserve">PEVuZE5vdGU+PENpdGU+PEF1dGhvcj5Db2NrcmlsbDwvQXV0aG9yPjxZZWFyPjIwMTM8L1llYXI+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</w:fldData>
        </w:fldChar>
      </w:r>
      <w:r w:rsidR="00D80546" w:rsidRPr="00BD26F4">
        <w:rPr>
          <w:rFonts w:ascii="Times New Roman" w:hAnsi="Times New Roman" w:cs="Times New Roman"/>
        </w:rPr>
        <w:instrText xml:space="preserve"> ADDIN EN.CITE </w:instrText>
      </w:r>
      <w:r w:rsidR="00D80546" w:rsidRPr="00BD26F4">
        <w:rPr>
          <w:rFonts w:ascii="Times New Roman" w:hAnsi="Times New Roman" w:cs="Times New Roman"/>
        </w:rPr>
        <w:fldChar w:fldCharType="begin">
          <w:fldData xml:space="preserve">PEVuZE5vdGU+PENpdGU+PEF1dGhvcj5Db2NrcmlsbDwvQXV0aG9yPjxZZWFyPjIwMTM8L1llYXI+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</w:fldData>
        </w:fldChar>
      </w:r>
      <w:r w:rsidR="00D80546" w:rsidRPr="00BD26F4">
        <w:rPr>
          <w:rFonts w:ascii="Times New Roman" w:hAnsi="Times New Roman" w:cs="Times New Roman"/>
        </w:rPr>
        <w:instrText xml:space="preserve"> ADDIN EN.CITE.DATA </w:instrText>
      </w:r>
      <w:r w:rsidR="00D80546" w:rsidRPr="00BD26F4">
        <w:rPr>
          <w:rFonts w:ascii="Times New Roman" w:hAnsi="Times New Roman" w:cs="Times New Roman"/>
        </w:rPr>
      </w:r>
      <w:r w:rsidR="00D80546" w:rsidRPr="00BD26F4">
        <w:rPr>
          <w:rFonts w:ascii="Times New Roman" w:hAnsi="Times New Roman" w:cs="Times New Roman"/>
        </w:rPr>
        <w:fldChar w:fldCharType="end"/>
      </w:r>
      <w:r w:rsidRPr="00BD26F4">
        <w:rPr>
          <w:rFonts w:ascii="Times New Roman" w:hAnsi="Times New Roman" w:cs="Times New Roman"/>
        </w:rPr>
      </w:r>
      <w:r w:rsidRPr="00BD26F4">
        <w:rPr>
          <w:rFonts w:ascii="Times New Roman" w:hAnsi="Times New Roman" w:cs="Times New Roman"/>
        </w:rPr>
        <w:fldChar w:fldCharType="separate"/>
      </w:r>
      <w:r w:rsidR="00D80546" w:rsidRPr="00BD26F4">
        <w:rPr>
          <w:rFonts w:ascii="Times New Roman" w:hAnsi="Times New Roman" w:cs="Times New Roman"/>
          <w:noProof/>
          <w:vertAlign w:val="superscript"/>
        </w:rPr>
        <w:t>7,64-66</w:t>
      </w:r>
      <w:r w:rsidRPr="00BD26F4">
        <w:rPr>
          <w:rFonts w:ascii="Times New Roman" w:hAnsi="Times New Roman" w:cs="Times New Roman"/>
        </w:rPr>
        <w:fldChar w:fldCharType="end"/>
      </w:r>
      <w:r w:rsidRPr="00BD26F4">
        <w:rPr>
          <w:rFonts w:ascii="Times New Roman" w:hAnsi="Times New Roman" w:cs="Times New Roman"/>
        </w:rPr>
        <w:t xml:space="preserve"> In addition, </w:t>
      </w:r>
      <w:r w:rsidR="00EA2387" w:rsidRPr="00BD26F4">
        <w:rPr>
          <w:rFonts w:ascii="Times New Roman" w:hAnsi="Times New Roman" w:cs="Times New Roman"/>
        </w:rPr>
        <w:t>people</w:t>
      </w:r>
      <w:r w:rsidRPr="00BD26F4">
        <w:rPr>
          <w:rFonts w:ascii="Times New Roman" w:hAnsi="Times New Roman" w:cs="Times New Roman"/>
        </w:rPr>
        <w:t xml:space="preserve"> may encounter stigma from healthcare providers. This can occur openly when a </w:t>
      </w:r>
      <w:r w:rsidR="00EA2387" w:rsidRPr="00BD26F4">
        <w:rPr>
          <w:rFonts w:ascii="Times New Roman" w:hAnsi="Times New Roman" w:cs="Times New Roman"/>
        </w:rPr>
        <w:t>patient</w:t>
      </w:r>
      <w:r w:rsidRPr="00BD26F4">
        <w:rPr>
          <w:rFonts w:ascii="Times New Roman" w:hAnsi="Times New Roman" w:cs="Times New Roman"/>
        </w:rPr>
        <w:t xml:space="preserve"> reveals </w:t>
      </w:r>
      <w:r w:rsidR="00EA2387" w:rsidRPr="00BD26F4">
        <w:rPr>
          <w:rFonts w:ascii="Times New Roman" w:hAnsi="Times New Roman" w:cs="Times New Roman"/>
        </w:rPr>
        <w:t>their</w:t>
      </w:r>
      <w:r w:rsidRPr="00BD26F4">
        <w:rPr>
          <w:rFonts w:ascii="Times New Roman" w:hAnsi="Times New Roman" w:cs="Times New Roman"/>
        </w:rPr>
        <w:t xml:space="preserve"> consideration of pregnancy termination to </w:t>
      </w:r>
      <w:r w:rsidR="00EA2387" w:rsidRPr="00BD26F4">
        <w:rPr>
          <w:rFonts w:ascii="Times New Roman" w:hAnsi="Times New Roman" w:cs="Times New Roman"/>
        </w:rPr>
        <w:t>their</w:t>
      </w:r>
      <w:r w:rsidRPr="00BD26F4">
        <w:rPr>
          <w:rFonts w:ascii="Times New Roman" w:hAnsi="Times New Roman" w:cs="Times New Roman"/>
        </w:rPr>
        <w:t xml:space="preserve"> healthcare provider, who </w:t>
      </w:r>
      <w:r w:rsidR="00D47932" w:rsidRPr="00BD26F4">
        <w:rPr>
          <w:rFonts w:ascii="Times New Roman" w:hAnsi="Times New Roman" w:cs="Times New Roman"/>
        </w:rPr>
        <w:t xml:space="preserve">may </w:t>
      </w:r>
      <w:r w:rsidRPr="00BD26F4">
        <w:rPr>
          <w:rFonts w:ascii="Times New Roman" w:hAnsi="Times New Roman" w:cs="Times New Roman"/>
        </w:rPr>
        <w:t>refuse to provide services or referrals. Stigma may even be enacted openly or incidentally by the care staff who are involved in abortion care</w:t>
      </w:r>
      <w:r w:rsidR="00D47932" w:rsidRPr="00BD26F4">
        <w:rPr>
          <w:rFonts w:ascii="Times New Roman" w:hAnsi="Times New Roman" w:cs="Times New Roman"/>
        </w:rPr>
        <w:t xml:space="preserve"> (e.g. receptionists, medical assistants, nurses, physicians).</w:t>
      </w:r>
      <w:r w:rsidRPr="00BD26F4">
        <w:rPr>
          <w:rFonts w:ascii="Times New Roman" w:hAnsi="Times New Roman" w:cs="Times New Roman"/>
        </w:rPr>
        <w:fldChar w:fldCharType="begin">
          <w:fldData xml:space="preserve">PEVuZE5vdGU+PENpdGU+PEF1dGhvcj5Db2NrcmlsbDwvQXV0aG9yPjxZZWFyPjIwMTM8L1llYXI+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</w:fldData>
        </w:fldChar>
      </w:r>
      <w:r w:rsidR="00D80546" w:rsidRPr="00BD26F4">
        <w:rPr>
          <w:rFonts w:ascii="Times New Roman" w:hAnsi="Times New Roman" w:cs="Times New Roman"/>
        </w:rPr>
        <w:instrText xml:space="preserve"> ADDIN EN.CITE </w:instrText>
      </w:r>
      <w:r w:rsidR="00D80546" w:rsidRPr="00BD26F4">
        <w:rPr>
          <w:rFonts w:ascii="Times New Roman" w:hAnsi="Times New Roman" w:cs="Times New Roman"/>
        </w:rPr>
        <w:fldChar w:fldCharType="begin">
          <w:fldData xml:space="preserve">PEVuZE5vdGU+PENpdGU+PEF1dGhvcj5Db2NrcmlsbDwvQXV0aG9yPjxZZWFyPjIwMTM8L1llYXI+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</w:fldData>
        </w:fldChar>
      </w:r>
      <w:r w:rsidR="00D80546" w:rsidRPr="00BD26F4">
        <w:rPr>
          <w:rFonts w:ascii="Times New Roman" w:hAnsi="Times New Roman" w:cs="Times New Roman"/>
        </w:rPr>
        <w:instrText xml:space="preserve"> ADDIN EN.CITE.DATA </w:instrText>
      </w:r>
      <w:r w:rsidR="00D80546" w:rsidRPr="00BD26F4">
        <w:rPr>
          <w:rFonts w:ascii="Times New Roman" w:hAnsi="Times New Roman" w:cs="Times New Roman"/>
        </w:rPr>
      </w:r>
      <w:r w:rsidR="00D80546" w:rsidRPr="00BD26F4">
        <w:rPr>
          <w:rFonts w:ascii="Times New Roman" w:hAnsi="Times New Roman" w:cs="Times New Roman"/>
        </w:rPr>
        <w:fldChar w:fldCharType="end"/>
      </w:r>
      <w:r w:rsidRPr="00BD26F4">
        <w:rPr>
          <w:rFonts w:ascii="Times New Roman" w:hAnsi="Times New Roman" w:cs="Times New Roman"/>
        </w:rPr>
      </w:r>
      <w:r w:rsidRPr="00BD26F4">
        <w:rPr>
          <w:rFonts w:ascii="Times New Roman" w:hAnsi="Times New Roman" w:cs="Times New Roman"/>
        </w:rPr>
        <w:fldChar w:fldCharType="separate"/>
      </w:r>
      <w:r w:rsidR="00D80546" w:rsidRPr="00BD26F4">
        <w:rPr>
          <w:rFonts w:ascii="Times New Roman" w:hAnsi="Times New Roman" w:cs="Times New Roman"/>
          <w:noProof/>
          <w:vertAlign w:val="superscript"/>
        </w:rPr>
        <w:t>61,64</w:t>
      </w:r>
      <w:r w:rsidRPr="00BD26F4">
        <w:rPr>
          <w:rFonts w:ascii="Times New Roman" w:hAnsi="Times New Roman" w:cs="Times New Roman"/>
        </w:rPr>
        <w:fldChar w:fldCharType="end"/>
      </w:r>
    </w:p>
    <w:p w14:paraId="7621DA54" w14:textId="15ACBCA5" w:rsidR="007345DE" w:rsidRPr="00BD26F4" w:rsidRDefault="007345DE" w:rsidP="00F033BB">
      <w:pPr>
        <w:spacing w:line="480" w:lineRule="auto"/>
        <w:ind w:firstLine="720"/>
        <w:jc w:val="both"/>
        <w:rPr>
          <w:rFonts w:ascii="Times New Roman" w:hAnsi="Times New Roman" w:cs="Times New Roman"/>
        </w:rPr>
      </w:pPr>
      <w:r w:rsidRPr="00BD26F4">
        <w:rPr>
          <w:rFonts w:ascii="Times New Roman" w:hAnsi="Times New Roman" w:cs="Times New Roman"/>
        </w:rPr>
        <w:t xml:space="preserve">At the institutional level, written hospital policies that prohibit abortion and unwritten policies that create barriers to hospital-based abortion provision also perpetuate abortion stigma. Additionally, the emergence of Crisis Pregnancy Centers (CPCs), non-medical organizations that brand themselves as pregnancy information facilities and often provide free ultrasounds and false information to </w:t>
      </w:r>
      <w:r w:rsidR="00EA2387" w:rsidRPr="00BD26F4">
        <w:rPr>
          <w:rFonts w:ascii="Times New Roman" w:hAnsi="Times New Roman" w:cs="Times New Roman"/>
        </w:rPr>
        <w:t>people</w:t>
      </w:r>
      <w:r w:rsidRPr="00BD26F4">
        <w:rPr>
          <w:rFonts w:ascii="Times New Roman" w:hAnsi="Times New Roman" w:cs="Times New Roman"/>
        </w:rPr>
        <w:t xml:space="preserve"> contemplating abortion, are another form of enacted stigma at the institutional level</w:t>
      </w:r>
      <w:r w:rsidR="00D47932" w:rsidRPr="00BD26F4">
        <w:rPr>
          <w:rFonts w:ascii="Times New Roman" w:hAnsi="Times New Roman" w:cs="Times New Roman"/>
        </w:rPr>
        <w:t>.</w:t>
      </w:r>
      <w:r w:rsidRPr="00BD26F4">
        <w:rPr>
          <w:rFonts w:ascii="Times New Roman" w:hAnsi="Times New Roman" w:cs="Times New Roman"/>
        </w:rPr>
        <w:fldChar w:fldCharType="begin">
          <w:fldData xml:space="preserve">PEVuZE5vdGU+PENpdGU+PEF1dGhvcj5MaXR0bWFuPC9BdXRob3I+PFllYXI+MjAwOTwvWWVhcj48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</w:fldData>
        </w:fldChar>
      </w:r>
      <w:r w:rsidR="00D80546" w:rsidRPr="00BD26F4">
        <w:rPr>
          <w:rFonts w:ascii="Times New Roman" w:hAnsi="Times New Roman" w:cs="Times New Roman"/>
        </w:rPr>
        <w:instrText xml:space="preserve"> ADDIN EN.CITE </w:instrText>
      </w:r>
      <w:r w:rsidR="00D80546" w:rsidRPr="00BD26F4">
        <w:rPr>
          <w:rFonts w:ascii="Times New Roman" w:hAnsi="Times New Roman" w:cs="Times New Roman"/>
        </w:rPr>
        <w:fldChar w:fldCharType="begin">
          <w:fldData xml:space="preserve">PEVuZE5vdGU+PENpdGU+PEF1dGhvcj5MaXR0bWFuPC9BdXRob3I+PFllYXI+MjAwOTwvWWVhcj48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</w:fldData>
        </w:fldChar>
      </w:r>
      <w:r w:rsidR="00D80546" w:rsidRPr="00BD26F4">
        <w:rPr>
          <w:rFonts w:ascii="Times New Roman" w:hAnsi="Times New Roman" w:cs="Times New Roman"/>
        </w:rPr>
        <w:instrText xml:space="preserve"> ADDIN EN.CITE.DATA </w:instrText>
      </w:r>
      <w:r w:rsidR="00D80546" w:rsidRPr="00BD26F4">
        <w:rPr>
          <w:rFonts w:ascii="Times New Roman" w:hAnsi="Times New Roman" w:cs="Times New Roman"/>
        </w:rPr>
      </w:r>
      <w:r w:rsidR="00D80546" w:rsidRPr="00BD26F4">
        <w:rPr>
          <w:rFonts w:ascii="Times New Roman" w:hAnsi="Times New Roman" w:cs="Times New Roman"/>
        </w:rPr>
        <w:fldChar w:fldCharType="end"/>
      </w:r>
      <w:r w:rsidRPr="00BD26F4">
        <w:rPr>
          <w:rFonts w:ascii="Times New Roman" w:hAnsi="Times New Roman" w:cs="Times New Roman"/>
        </w:rPr>
      </w:r>
      <w:r w:rsidRPr="00BD26F4">
        <w:rPr>
          <w:rFonts w:ascii="Times New Roman" w:hAnsi="Times New Roman" w:cs="Times New Roman"/>
        </w:rPr>
        <w:fldChar w:fldCharType="separate"/>
      </w:r>
      <w:r w:rsidR="00D80546" w:rsidRPr="00BD26F4">
        <w:rPr>
          <w:rFonts w:ascii="Times New Roman" w:hAnsi="Times New Roman" w:cs="Times New Roman"/>
          <w:noProof/>
          <w:vertAlign w:val="superscript"/>
        </w:rPr>
        <w:t>65</w:t>
      </w:r>
      <w:r w:rsidRPr="00BD26F4">
        <w:rPr>
          <w:rFonts w:ascii="Times New Roman" w:hAnsi="Times New Roman" w:cs="Times New Roman"/>
        </w:rPr>
        <w:fldChar w:fldCharType="end"/>
      </w:r>
    </w:p>
    <w:p w14:paraId="0BC1B9E3" w14:textId="59EB2012" w:rsidR="007345DE" w:rsidRPr="00BD26F4" w:rsidRDefault="007345DE" w:rsidP="00F033BB">
      <w:pPr>
        <w:spacing w:line="480" w:lineRule="auto"/>
        <w:ind w:firstLine="720"/>
        <w:jc w:val="both"/>
        <w:rPr>
          <w:rFonts w:ascii="Times New Roman" w:hAnsi="Times New Roman" w:cs="Times New Roman"/>
        </w:rPr>
      </w:pPr>
      <w:r w:rsidRPr="00BD26F4">
        <w:rPr>
          <w:rFonts w:ascii="Times New Roman" w:hAnsi="Times New Roman" w:cs="Times New Roman"/>
        </w:rPr>
        <w:t>The community level of SEM may refer to cultural beliefs and practices, mass media, and physical or built environments. Sources of abortion stigma at the community level include organized religion, gender norms, ethnicity-based cultural values, and portrayal or absence of portrayal of abortion in mass media</w:t>
      </w:r>
      <w:r w:rsidR="00D47932" w:rsidRPr="00BD26F4">
        <w:rPr>
          <w:rFonts w:ascii="Times New Roman" w:hAnsi="Times New Roman" w:cs="Times New Roman"/>
        </w:rPr>
        <w:t>.</w:t>
      </w:r>
      <w:r w:rsidRPr="00BD26F4">
        <w:rPr>
          <w:rFonts w:ascii="Times New Roman" w:hAnsi="Times New Roman" w:cs="Times New Roman"/>
        </w:rPr>
        <w:fldChar w:fldCharType="begin">
          <w:fldData xml:space="preserve">PEVuZE5vdGU+PENpdGU+PEF1dGhvcj5IYW5zY2htaWR0PC9BdXRob3I+PFllYXI+MjAxNjwvWWVh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</w:fldData>
        </w:fldChar>
      </w:r>
      <w:r w:rsidR="00D80546" w:rsidRPr="00BD26F4">
        <w:rPr>
          <w:rFonts w:ascii="Times New Roman" w:hAnsi="Times New Roman" w:cs="Times New Roman"/>
        </w:rPr>
        <w:instrText xml:space="preserve"> ADDIN EN.CITE </w:instrText>
      </w:r>
      <w:r w:rsidR="00D80546" w:rsidRPr="00BD26F4">
        <w:rPr>
          <w:rFonts w:ascii="Times New Roman" w:hAnsi="Times New Roman" w:cs="Times New Roman"/>
        </w:rPr>
        <w:fldChar w:fldCharType="begin">
          <w:fldData xml:space="preserve">PEVuZE5vdGU+PENpdGU+PEF1dGhvcj5IYW5zY2htaWR0PC9BdXRob3I+PFllYXI+MjAxNjwvWWVh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</w:fldData>
        </w:fldChar>
      </w:r>
      <w:r w:rsidR="00D80546" w:rsidRPr="00BD26F4">
        <w:rPr>
          <w:rFonts w:ascii="Times New Roman" w:hAnsi="Times New Roman" w:cs="Times New Roman"/>
        </w:rPr>
        <w:instrText xml:space="preserve"> ADDIN EN.CITE.DATA </w:instrText>
      </w:r>
      <w:r w:rsidR="00D80546" w:rsidRPr="00BD26F4">
        <w:rPr>
          <w:rFonts w:ascii="Times New Roman" w:hAnsi="Times New Roman" w:cs="Times New Roman"/>
        </w:rPr>
      </w:r>
      <w:r w:rsidR="00D80546" w:rsidRPr="00BD26F4">
        <w:rPr>
          <w:rFonts w:ascii="Times New Roman" w:hAnsi="Times New Roman" w:cs="Times New Roman"/>
        </w:rPr>
        <w:fldChar w:fldCharType="end"/>
      </w:r>
      <w:r w:rsidRPr="00BD26F4">
        <w:rPr>
          <w:rFonts w:ascii="Times New Roman" w:hAnsi="Times New Roman" w:cs="Times New Roman"/>
        </w:rPr>
      </w:r>
      <w:r w:rsidRPr="00BD26F4">
        <w:rPr>
          <w:rFonts w:ascii="Times New Roman" w:hAnsi="Times New Roman" w:cs="Times New Roman"/>
        </w:rPr>
        <w:fldChar w:fldCharType="separate"/>
      </w:r>
      <w:r w:rsidR="00D80546" w:rsidRPr="00BD26F4">
        <w:rPr>
          <w:rFonts w:ascii="Times New Roman" w:hAnsi="Times New Roman" w:cs="Times New Roman"/>
          <w:noProof/>
          <w:vertAlign w:val="superscript"/>
        </w:rPr>
        <w:t>46,61</w:t>
      </w:r>
      <w:r w:rsidRPr="00BD26F4">
        <w:rPr>
          <w:rFonts w:ascii="Times New Roman" w:hAnsi="Times New Roman" w:cs="Times New Roman"/>
        </w:rPr>
        <w:fldChar w:fldCharType="end"/>
      </w:r>
      <w:r w:rsidRPr="00BD26F4">
        <w:rPr>
          <w:rFonts w:ascii="Times New Roman" w:hAnsi="Times New Roman" w:cs="Times New Roman"/>
        </w:rPr>
        <w:t xml:space="preserve"> Anti-abortion protestors stationed outside many abortion clinics in the South</w:t>
      </w:r>
      <w:r w:rsidR="00EA2387" w:rsidRPr="00BD26F4">
        <w:rPr>
          <w:rFonts w:ascii="Times New Roman" w:hAnsi="Times New Roman" w:cs="Times New Roman"/>
        </w:rPr>
        <w:t>east</w:t>
      </w:r>
      <w:r w:rsidRPr="00BD26F4">
        <w:rPr>
          <w:rFonts w:ascii="Times New Roman" w:hAnsi="Times New Roman" w:cs="Times New Roman"/>
        </w:rPr>
        <w:t xml:space="preserve"> represent a form of </w:t>
      </w:r>
      <w:r w:rsidR="00D47932" w:rsidRPr="00BD26F4">
        <w:rPr>
          <w:rFonts w:ascii="Times New Roman" w:hAnsi="Times New Roman" w:cs="Times New Roman"/>
        </w:rPr>
        <w:t xml:space="preserve">enacted </w:t>
      </w:r>
      <w:r w:rsidRPr="00BD26F4">
        <w:rPr>
          <w:rFonts w:ascii="Times New Roman" w:hAnsi="Times New Roman" w:cs="Times New Roman"/>
        </w:rPr>
        <w:t>environmental stigma</w:t>
      </w:r>
      <w:r w:rsidR="00D47932" w:rsidRPr="00BD26F4">
        <w:rPr>
          <w:rFonts w:ascii="Times New Roman" w:hAnsi="Times New Roman" w:cs="Times New Roman"/>
        </w:rPr>
        <w:t>.</w:t>
      </w:r>
      <w:r w:rsidRPr="00BD26F4">
        <w:rPr>
          <w:rFonts w:ascii="Times New Roman" w:hAnsi="Times New Roman" w:cs="Times New Roman"/>
        </w:rPr>
        <w:fldChar w:fldCharType="begin">
          <w:fldData xml:space="preserve">PEVuZE5vdGU+PENpdGU+PEF1dGhvcj5Db2NrcmlsbDwvQXV0aG9yPjxZZWFyPjIwMTM8L1llYXI+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</w:fldData>
        </w:fldChar>
      </w:r>
      <w:r w:rsidR="00D80546" w:rsidRPr="00BD26F4">
        <w:rPr>
          <w:rFonts w:ascii="Times New Roman" w:hAnsi="Times New Roman" w:cs="Times New Roman"/>
        </w:rPr>
        <w:instrText xml:space="preserve"> ADDIN EN.CITE </w:instrText>
      </w:r>
      <w:r w:rsidR="00D80546" w:rsidRPr="00BD26F4">
        <w:rPr>
          <w:rFonts w:ascii="Times New Roman" w:hAnsi="Times New Roman" w:cs="Times New Roman"/>
        </w:rPr>
        <w:fldChar w:fldCharType="begin">
          <w:fldData xml:space="preserve">PEVuZE5vdGU+PENpdGU+PEF1dGhvcj5Db2NrcmlsbDwvQXV0aG9yPjxZZWFyPjIwMTM8L1llYXI+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</w:fldData>
        </w:fldChar>
      </w:r>
      <w:r w:rsidR="00D80546" w:rsidRPr="00BD26F4">
        <w:rPr>
          <w:rFonts w:ascii="Times New Roman" w:hAnsi="Times New Roman" w:cs="Times New Roman"/>
        </w:rPr>
        <w:instrText xml:space="preserve"> ADDIN EN.CITE.DATA </w:instrText>
      </w:r>
      <w:r w:rsidR="00D80546" w:rsidRPr="00BD26F4">
        <w:rPr>
          <w:rFonts w:ascii="Times New Roman" w:hAnsi="Times New Roman" w:cs="Times New Roman"/>
        </w:rPr>
      </w:r>
      <w:r w:rsidR="00D80546" w:rsidRPr="00BD26F4">
        <w:rPr>
          <w:rFonts w:ascii="Times New Roman" w:hAnsi="Times New Roman" w:cs="Times New Roman"/>
        </w:rPr>
        <w:fldChar w:fldCharType="end"/>
      </w:r>
      <w:r w:rsidRPr="00BD26F4">
        <w:rPr>
          <w:rFonts w:ascii="Times New Roman" w:hAnsi="Times New Roman" w:cs="Times New Roman"/>
        </w:rPr>
      </w:r>
      <w:r w:rsidRPr="00BD26F4">
        <w:rPr>
          <w:rFonts w:ascii="Times New Roman" w:hAnsi="Times New Roman" w:cs="Times New Roman"/>
        </w:rPr>
        <w:fldChar w:fldCharType="separate"/>
      </w:r>
      <w:r w:rsidR="00D80546" w:rsidRPr="00BD26F4">
        <w:rPr>
          <w:rFonts w:ascii="Times New Roman" w:hAnsi="Times New Roman" w:cs="Times New Roman"/>
          <w:noProof/>
          <w:vertAlign w:val="superscript"/>
        </w:rPr>
        <w:t>61,64</w:t>
      </w:r>
      <w:r w:rsidRPr="00BD26F4">
        <w:rPr>
          <w:rFonts w:ascii="Times New Roman" w:hAnsi="Times New Roman" w:cs="Times New Roman"/>
        </w:rPr>
        <w:fldChar w:fldCharType="end"/>
      </w:r>
      <w:r w:rsidR="00790A37" w:rsidRPr="00BD26F4">
        <w:rPr>
          <w:rFonts w:ascii="Times New Roman" w:hAnsi="Times New Roman" w:cs="Times New Roman"/>
        </w:rPr>
        <w:t xml:space="preserve"> Cultural views on abortion may closely reflect an individual’s own views on abortion. Negative attitudes towards abortion may be associated with conservative beliefs about when life begins, the appropriateness or inappropriateness of women’s sexual behavior, as well as women’s prescribed roles in society.</w:t>
      </w:r>
      <w:r w:rsidR="00790A37" w:rsidRPr="00BD26F4">
        <w:rPr>
          <w:rFonts w:ascii="Times New Roman" w:hAnsi="Times New Roman" w:cs="Times New Roman"/>
        </w:rPr>
        <w:fldChar w:fldCharType="begin"/>
      </w:r>
      <w:r w:rsidR="00D44C7A" w:rsidRPr="00BD26F4">
        <w:rPr>
          <w:rFonts w:ascii="Times New Roman" w:hAnsi="Times New Roman" w:cs="Times New Roman"/>
        </w:rPr>
        <w:instrText xml:space="preserve"> ADDIN EN.CITE &lt;EndNote&gt;&lt;Cite&gt;&lt;Author&gt;Kumar&lt;/Author&gt;&lt;Year&gt;2009&lt;/Year&gt;&lt;RecNum&gt;37&lt;/RecNum&gt;&lt;DisplayText&gt;&lt;style face="superscript"&gt;46&lt;/style&gt;&lt;/DisplayText&gt;&lt;record&gt;&lt;rec-number&gt;37&lt;/rec-number&gt;&lt;foreign-keys&gt;&lt;key app="EN" db-id="zf22tawawwvra8e9rwap9rdbewdwtvpvfe5x" timestamp="1511922777"&gt;37&lt;/key&gt;&lt;/foreign-keys&gt;&lt;ref-type name="Journal Article"&gt;17&lt;/ref-type&gt;&lt;contributors&gt;&lt;authors&gt;&lt;author&gt;Kumar, A.&lt;/author&gt;&lt;author&gt;Hessini, L.&lt;/author&gt;&lt;author&gt;Mitchell, E. M.&lt;/author&gt;&lt;/authors&gt;&lt;/contributors&gt;&lt;auth-address&gt;Ipas, North Carolina, USA. kumara@ipas.org&lt;/auth-address&gt;&lt;titles&gt;&lt;title&gt;Conceptualising abortion stigma&lt;/title&gt;&lt;secondary-title&gt;Cult Health Sex&lt;/secondary-title&gt;&lt;alt-title&gt;Culture, health &amp;amp; sexuality&lt;/alt-title&gt;&lt;/titles&gt;&lt;periodical&gt;&lt;full-title&gt;Cult Health Sex&lt;/full-title&gt;&lt;abbr-1&gt;Culture, health &amp;amp; sexuality&lt;/abbr-1&gt;&lt;/periodical&gt;&lt;alt-periodical&gt;&lt;full-title&gt;Cult Health Sex&lt;/full-title&gt;&lt;abbr-1&gt;Culture, health &amp;amp; sexuality&lt;/abbr-1&gt;&lt;/alt-periodical&gt;&lt;pages&gt;625-39&lt;/pages&gt;&lt;volume&gt;11&lt;/volume&gt;&lt;number&gt;6&lt;/number&gt;&lt;edition&gt;2009/05/14&lt;/edition&gt;&lt;keywords&gt;&lt;keyword&gt;*Abortion, Induced&lt;/keyword&gt;&lt;keyword&gt;Adolescent&lt;/keyword&gt;&lt;keyword&gt;Adult&lt;/keyword&gt;&lt;keyword&gt;Decision Making&lt;/keyword&gt;&lt;keyword&gt;Female&lt;/keyword&gt;&lt;keyword&gt;Humans&lt;/keyword&gt;&lt;keyword&gt;Pregnancy&lt;/keyword&gt;&lt;keyword&gt;*Stereotyping&lt;/keyword&gt;&lt;/keywords&gt;&lt;dates&gt;&lt;year&gt;2009&lt;/year&gt;&lt;pub-dates&gt;&lt;date&gt;Aug&lt;/date&gt;&lt;/pub-dates&gt;&lt;/dates&gt;&lt;isbn&gt;1369-1058&lt;/isbn&gt;&lt;accession-num&gt;19437175&lt;/accession-num&gt;&lt;urls&gt;&lt;/urls&gt;&lt;electronic-resource-num&gt;10.1080/13691050902842741&lt;/electronic-resource-num&gt;&lt;remote-database-provider&gt;NLM&lt;/remote-database-provider&gt;&lt;language&gt;eng&lt;/language&gt;&lt;/record&gt;&lt;/Cite&gt;&lt;/EndNote&gt;</w:instrText>
      </w:r>
      <w:r w:rsidR="00790A37" w:rsidRPr="00BD26F4">
        <w:rPr>
          <w:rFonts w:ascii="Times New Roman" w:hAnsi="Times New Roman" w:cs="Times New Roman"/>
        </w:rPr>
        <w:fldChar w:fldCharType="separate"/>
      </w:r>
      <w:r w:rsidR="00D44C7A" w:rsidRPr="00BD26F4">
        <w:rPr>
          <w:rFonts w:ascii="Times New Roman" w:hAnsi="Times New Roman" w:cs="Times New Roman"/>
          <w:noProof/>
          <w:vertAlign w:val="superscript"/>
        </w:rPr>
        <w:t>46</w:t>
      </w:r>
      <w:r w:rsidR="00790A37" w:rsidRPr="00BD26F4">
        <w:rPr>
          <w:rFonts w:ascii="Times New Roman" w:hAnsi="Times New Roman" w:cs="Times New Roman"/>
        </w:rPr>
        <w:fldChar w:fldCharType="end"/>
      </w:r>
    </w:p>
    <w:p w14:paraId="3E191636" w14:textId="47E35E69" w:rsidR="003D45D9" w:rsidRPr="00BD26F4" w:rsidRDefault="00D47932" w:rsidP="00C16927">
      <w:pPr>
        <w:spacing w:line="480" w:lineRule="auto"/>
        <w:ind w:firstLine="720"/>
        <w:jc w:val="both"/>
        <w:rPr>
          <w:rFonts w:ascii="Times New Roman" w:hAnsi="Times New Roman" w:cs="Times New Roman"/>
        </w:rPr>
      </w:pPr>
      <w:r w:rsidRPr="00BD26F4">
        <w:rPr>
          <w:rFonts w:ascii="Times New Roman" w:hAnsi="Times New Roman" w:cs="Times New Roman"/>
        </w:rPr>
        <w:lastRenderedPageBreak/>
        <w:t>The policy level holds</w:t>
      </w:r>
      <w:r w:rsidR="007345DE" w:rsidRPr="00BD26F4">
        <w:rPr>
          <w:rFonts w:ascii="Times New Roman" w:hAnsi="Times New Roman" w:cs="Times New Roman"/>
        </w:rPr>
        <w:t xml:space="preserve"> more visible forms of enacted stigma. In the US, legal regulations on abortion can include medically</w:t>
      </w:r>
      <w:r w:rsidR="00EA2387" w:rsidRPr="00BD26F4">
        <w:rPr>
          <w:rFonts w:ascii="Times New Roman" w:hAnsi="Times New Roman" w:cs="Times New Roman"/>
        </w:rPr>
        <w:t>-</w:t>
      </w:r>
      <w:r w:rsidR="007345DE" w:rsidRPr="00BD26F4">
        <w:rPr>
          <w:rFonts w:ascii="Times New Roman" w:hAnsi="Times New Roman" w:cs="Times New Roman"/>
        </w:rPr>
        <w:t>unnecessary requirements and</w:t>
      </w:r>
      <w:r w:rsidR="00EA2387" w:rsidRPr="00BD26F4">
        <w:rPr>
          <w:rFonts w:ascii="Times New Roman" w:hAnsi="Times New Roman" w:cs="Times New Roman"/>
        </w:rPr>
        <w:t xml:space="preserve"> mandates to provide</w:t>
      </w:r>
      <w:r w:rsidR="007345DE" w:rsidRPr="00BD26F4">
        <w:rPr>
          <w:rFonts w:ascii="Times New Roman" w:hAnsi="Times New Roman" w:cs="Times New Roman"/>
        </w:rPr>
        <w:t xml:space="preserve"> inaccurate information, such as mandatory ultrasounds or telling a patient about the unsubstantiated link of abortion to breast cancer or infertility</w:t>
      </w:r>
      <w:r w:rsidRPr="00BD26F4">
        <w:rPr>
          <w:rFonts w:ascii="Times New Roman" w:hAnsi="Times New Roman" w:cs="Times New Roman"/>
        </w:rPr>
        <w:t>.</w:t>
      </w:r>
      <w:r w:rsidR="007345DE" w:rsidRPr="00BD26F4">
        <w:rPr>
          <w:rFonts w:ascii="Times New Roman" w:hAnsi="Times New Roman" w:cs="Times New Roman"/>
        </w:rPr>
        <w:fldChar w:fldCharType="begin">
          <w:fldData xml:space="preserve">PEVuZE5vdGU+PENpdGU+PEF1dGhvcj5Hb2xkPC9BdXRob3I+PFllYXI+MjAxNzwvWWVhcj48UmVj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</w:fldData>
        </w:fldChar>
      </w:r>
      <w:r w:rsidR="00D80546" w:rsidRPr="00BD26F4">
        <w:rPr>
          <w:rFonts w:ascii="Times New Roman" w:hAnsi="Times New Roman" w:cs="Times New Roman"/>
        </w:rPr>
        <w:instrText xml:space="preserve"> ADDIN EN.CITE </w:instrText>
      </w:r>
      <w:r w:rsidR="00D80546" w:rsidRPr="00BD26F4">
        <w:rPr>
          <w:rFonts w:ascii="Times New Roman" w:hAnsi="Times New Roman" w:cs="Times New Roman"/>
        </w:rPr>
        <w:fldChar w:fldCharType="begin">
          <w:fldData xml:space="preserve">PEVuZE5vdGU+PENpdGU+PEF1dGhvcj5Hb2xkPC9BdXRob3I+PFllYXI+MjAxNzwvWWVhcj48UmVj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</w:fldData>
        </w:fldChar>
      </w:r>
      <w:r w:rsidR="00D80546" w:rsidRPr="00BD26F4">
        <w:rPr>
          <w:rFonts w:ascii="Times New Roman" w:hAnsi="Times New Roman" w:cs="Times New Roman"/>
        </w:rPr>
        <w:instrText xml:space="preserve"> ADDIN EN.CITE.DATA </w:instrText>
      </w:r>
      <w:r w:rsidR="00D80546" w:rsidRPr="00BD26F4">
        <w:rPr>
          <w:rFonts w:ascii="Times New Roman" w:hAnsi="Times New Roman" w:cs="Times New Roman"/>
        </w:rPr>
      </w:r>
      <w:r w:rsidR="00D80546" w:rsidRPr="00BD26F4">
        <w:rPr>
          <w:rFonts w:ascii="Times New Roman" w:hAnsi="Times New Roman" w:cs="Times New Roman"/>
        </w:rPr>
        <w:fldChar w:fldCharType="end"/>
      </w:r>
      <w:r w:rsidR="007345DE" w:rsidRPr="00BD26F4">
        <w:rPr>
          <w:rFonts w:ascii="Times New Roman" w:hAnsi="Times New Roman" w:cs="Times New Roman"/>
        </w:rPr>
      </w:r>
      <w:r w:rsidR="007345DE" w:rsidRPr="00BD26F4">
        <w:rPr>
          <w:rFonts w:ascii="Times New Roman" w:hAnsi="Times New Roman" w:cs="Times New Roman"/>
        </w:rPr>
        <w:fldChar w:fldCharType="separate"/>
      </w:r>
      <w:r w:rsidR="00D80546" w:rsidRPr="00BD26F4">
        <w:rPr>
          <w:rFonts w:ascii="Times New Roman" w:hAnsi="Times New Roman" w:cs="Times New Roman"/>
          <w:noProof/>
          <w:vertAlign w:val="superscript"/>
        </w:rPr>
        <w:t>19,67</w:t>
      </w:r>
      <w:r w:rsidR="007345DE" w:rsidRPr="00BD26F4">
        <w:rPr>
          <w:rFonts w:ascii="Times New Roman" w:hAnsi="Times New Roman" w:cs="Times New Roman"/>
        </w:rPr>
        <w:fldChar w:fldCharType="end"/>
      </w:r>
      <w:r w:rsidR="007345DE" w:rsidRPr="00BD26F4">
        <w:rPr>
          <w:rFonts w:ascii="Times New Roman" w:hAnsi="Times New Roman" w:cs="Times New Roman"/>
        </w:rPr>
        <w:t xml:space="preserve"> These and similar laws are call Targeted Regulation of Abortion Providers (TRAP) laws and also include mandatory waiting periods, gestational age limits, parental/spousal consent, hospital admitting privileges, and many others</w:t>
      </w:r>
      <w:r w:rsidR="007047D1" w:rsidRPr="00BD26F4">
        <w:rPr>
          <w:rFonts w:ascii="Times New Roman" w:hAnsi="Times New Roman" w:cs="Times New Roman"/>
        </w:rPr>
        <w:t>.</w:t>
      </w:r>
      <w:r w:rsidR="007345DE" w:rsidRPr="00BD26F4">
        <w:rPr>
          <w:rFonts w:ascii="Times New Roman" w:hAnsi="Times New Roman" w:cs="Times New Roman"/>
        </w:rPr>
        <w:fldChar w:fldCharType="begin"/>
      </w:r>
      <w:r w:rsidR="00D44C7A" w:rsidRPr="00BD26F4">
        <w:rPr>
          <w:rFonts w:ascii="Times New Roman" w:hAnsi="Times New Roman" w:cs="Times New Roman"/>
        </w:rPr>
        <w:instrText xml:space="preserve"> ADDIN EN.CITE &lt;EndNote&gt;&lt;Cite&gt;&lt;Year&gt;2017&lt;/Year&gt;&lt;RecNum&gt;21&lt;/RecNum&gt;&lt;DisplayText&gt;&lt;style face="superscript"&gt;28&lt;/style&gt;&lt;/DisplayText&gt;&lt;record&gt;&lt;rec-number&gt;21&lt;/rec-number&gt;&lt;foreign-keys&gt;&lt;key app="EN" db-id="zf22tawawwvra8e9rwap9rdbewdwtvpvfe5x" timestamp="1511915999"&gt;21&lt;/key&gt;&lt;/foreign-keys&gt;&lt;ref-type name="Journal Article"&gt;17&lt;/ref-type&gt;&lt;contributors&gt;&lt;/contributors&gt;&lt;titles&gt;&lt;title&gt;An Overview of Abortion Laws&lt;/title&gt;&lt;secondary-title&gt;Guttmacher Policy Review&lt;/secondary-title&gt;&lt;/titles&gt;&lt;periodical&gt;&lt;full-title&gt;Guttmacher Policy Review&lt;/full-title&gt;&lt;/periodical&gt;&lt;volume&gt;20&lt;/volume&gt;&lt;dates&gt;&lt;year&gt;2017&lt;/year&gt;&lt;/dates&gt;&lt;publisher&gt;Guttmacher Institute&lt;/publisher&gt;&lt;urls&gt;&lt;related-urls&gt;&lt;url&gt;https://www.guttmacher.org/state-policy/explore/overview-abortion-laws&lt;/url&gt;&lt;/related-urls&gt;&lt;/urls&gt;&lt;/record&gt;&lt;/Cite&gt;&lt;/EndNote&gt;</w:instrText>
      </w:r>
      <w:r w:rsidR="007345DE" w:rsidRPr="00BD26F4">
        <w:rPr>
          <w:rFonts w:ascii="Times New Roman" w:hAnsi="Times New Roman" w:cs="Times New Roman"/>
        </w:rPr>
        <w:fldChar w:fldCharType="separate"/>
      </w:r>
      <w:r w:rsidR="00D44C7A" w:rsidRPr="00BD26F4">
        <w:rPr>
          <w:rFonts w:ascii="Times New Roman" w:hAnsi="Times New Roman" w:cs="Times New Roman"/>
          <w:noProof/>
          <w:vertAlign w:val="superscript"/>
        </w:rPr>
        <w:t>28</w:t>
      </w:r>
      <w:r w:rsidR="007345DE" w:rsidRPr="00BD26F4">
        <w:rPr>
          <w:rFonts w:ascii="Times New Roman" w:hAnsi="Times New Roman" w:cs="Times New Roman"/>
        </w:rPr>
        <w:fldChar w:fldCharType="end"/>
      </w:r>
      <w:r w:rsidR="007345DE" w:rsidRPr="00BD26F4">
        <w:rPr>
          <w:rFonts w:ascii="Times New Roman" w:hAnsi="Times New Roman" w:cs="Times New Roman"/>
        </w:rPr>
        <w:t xml:space="preserve"> Besides overtly limiting abortion access, these laws enact abortion stigma by inferring a sense of criminality on </w:t>
      </w:r>
      <w:r w:rsidR="00EA2387" w:rsidRPr="00BD26F4">
        <w:rPr>
          <w:rFonts w:ascii="Times New Roman" w:hAnsi="Times New Roman" w:cs="Times New Roman"/>
        </w:rPr>
        <w:t>patients</w:t>
      </w:r>
      <w:r w:rsidR="007345DE" w:rsidRPr="00BD26F4">
        <w:rPr>
          <w:rFonts w:ascii="Times New Roman" w:hAnsi="Times New Roman" w:cs="Times New Roman"/>
        </w:rPr>
        <w:t xml:space="preserve"> and abortion providers. When considering that “</w:t>
      </w:r>
      <w:r w:rsidR="00CA78F7" w:rsidRPr="00BD26F4">
        <w:rPr>
          <w:rFonts w:ascii="Times New Roman" w:hAnsi="Times New Roman" w:cs="Times New Roman"/>
        </w:rPr>
        <w:t>l</w:t>
      </w:r>
      <w:r w:rsidR="007345DE" w:rsidRPr="00BD26F4">
        <w:rPr>
          <w:rFonts w:ascii="Times New Roman" w:hAnsi="Times New Roman" w:cs="Times New Roman"/>
        </w:rPr>
        <w:t>aw is often employed for the purpose of deterring behavior considered socially undesirable, [TRAP laws invoke] the stigma of criminality</w:t>
      </w:r>
      <w:r w:rsidR="00402112" w:rsidRPr="00BD26F4">
        <w:rPr>
          <w:rFonts w:ascii="Times New Roman" w:hAnsi="Times New Roman" w:cs="Times New Roman"/>
        </w:rPr>
        <w:t>.”</w:t>
      </w:r>
      <w:r w:rsidR="007345DE" w:rsidRPr="00BD26F4">
        <w:rPr>
          <w:rFonts w:ascii="Times New Roman" w:hAnsi="Times New Roman" w:cs="Times New Roman"/>
        </w:rPr>
        <w:fldChar w:fldCharType="begin">
          <w:fldData xml:space="preserve">PEVuZE5vdGU+PENpdGU+PEF1dGhvcj5Db29rPC9BdXRob3I+PFllYXI+MjAxNDwvWWVhcj48UmVj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Z3kgYW5kIE9ic3RldHJpY3M8L2FiYnItMT48L3BlcmlvZGljYWw+PGFsdC1wZXJpb2RpY2FsPjxm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YW5kIE9ic3RldHJpY3M8L2FiYnItMT48L2FsdC1wZXJpb2RpY2FsPjxwYWdlcz44OS05MjwvcGFn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</w:fldData>
        </w:fldChar>
      </w:r>
      <w:r w:rsidR="00D80546" w:rsidRPr="00BD26F4">
        <w:rPr>
          <w:rFonts w:ascii="Times New Roman" w:hAnsi="Times New Roman" w:cs="Times New Roman"/>
        </w:rPr>
        <w:instrText xml:space="preserve"> ADDIN EN.CITE </w:instrText>
      </w:r>
      <w:r w:rsidR="00D80546" w:rsidRPr="00BD26F4">
        <w:rPr>
          <w:rFonts w:ascii="Times New Roman" w:hAnsi="Times New Roman" w:cs="Times New Roman"/>
        </w:rPr>
        <w:fldChar w:fldCharType="begin">
          <w:fldData xml:space="preserve">PEVuZE5vdGU+PENpdGU+PEF1dGhvcj5Db29rPC9BdXRob3I+PFllYXI+MjAxNDwvWWVhcj48UmVj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Z3kgYW5kIE9ic3RldHJpY3M8L2FiYnItMT48L3BlcmlvZGljYWw+PGFsdC1wZXJpb2RpY2FsPjxm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YW5kIE9ic3RldHJpY3M8L2FiYnItMT48L2FsdC1wZXJpb2RpY2FsPjxwYWdlcz44OS05MjwvcGFn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</w:fldData>
        </w:fldChar>
      </w:r>
      <w:r w:rsidR="00D80546" w:rsidRPr="00BD26F4">
        <w:rPr>
          <w:rFonts w:ascii="Times New Roman" w:hAnsi="Times New Roman" w:cs="Times New Roman"/>
        </w:rPr>
        <w:instrText xml:space="preserve"> ADDIN EN.CITE.DATA </w:instrText>
      </w:r>
      <w:r w:rsidR="00D80546" w:rsidRPr="00BD26F4">
        <w:rPr>
          <w:rFonts w:ascii="Times New Roman" w:hAnsi="Times New Roman" w:cs="Times New Roman"/>
        </w:rPr>
      </w:r>
      <w:r w:rsidR="00D80546" w:rsidRPr="00BD26F4">
        <w:rPr>
          <w:rFonts w:ascii="Times New Roman" w:hAnsi="Times New Roman" w:cs="Times New Roman"/>
        </w:rPr>
        <w:fldChar w:fldCharType="end"/>
      </w:r>
      <w:r w:rsidR="007345DE" w:rsidRPr="00BD26F4">
        <w:rPr>
          <w:rFonts w:ascii="Times New Roman" w:hAnsi="Times New Roman" w:cs="Times New Roman"/>
        </w:rPr>
      </w:r>
      <w:r w:rsidR="007345DE" w:rsidRPr="00BD26F4">
        <w:rPr>
          <w:rFonts w:ascii="Times New Roman" w:hAnsi="Times New Roman" w:cs="Times New Roman"/>
        </w:rPr>
        <w:fldChar w:fldCharType="separate"/>
      </w:r>
      <w:r w:rsidR="00D80546" w:rsidRPr="00BD26F4">
        <w:rPr>
          <w:rFonts w:ascii="Times New Roman" w:hAnsi="Times New Roman" w:cs="Times New Roman"/>
          <w:noProof/>
          <w:vertAlign w:val="superscript"/>
        </w:rPr>
        <w:t>50</w:t>
      </w:r>
      <w:r w:rsidR="007345DE" w:rsidRPr="00BD26F4">
        <w:rPr>
          <w:rFonts w:ascii="Times New Roman" w:hAnsi="Times New Roman" w:cs="Times New Roman"/>
        </w:rPr>
        <w:fldChar w:fldCharType="end"/>
      </w:r>
      <w:r w:rsidR="007345DE" w:rsidRPr="00BD26F4">
        <w:rPr>
          <w:rFonts w:ascii="Times New Roman" w:hAnsi="Times New Roman" w:cs="Times New Roman"/>
        </w:rPr>
        <w:t xml:space="preserve"> In addition, the majority of states prohibit Medicaid to cover abortion costs</w:t>
      </w:r>
      <w:r w:rsidR="00402112" w:rsidRPr="00BD26F4">
        <w:rPr>
          <w:rFonts w:ascii="Times New Roman" w:hAnsi="Times New Roman" w:cs="Times New Roman"/>
        </w:rPr>
        <w:t>,</w:t>
      </w:r>
      <w:r w:rsidR="007345DE" w:rsidRPr="00BD26F4">
        <w:rPr>
          <w:rFonts w:ascii="Times New Roman" w:hAnsi="Times New Roman" w:cs="Times New Roman"/>
        </w:rPr>
        <w:t xml:space="preserve"> and eleven states prohibit private insurance plans from covering abortion, adding an additional layer of burden and stigma to </w:t>
      </w:r>
      <w:r w:rsidR="00A0675A" w:rsidRPr="00BD26F4">
        <w:rPr>
          <w:rFonts w:ascii="Times New Roman" w:hAnsi="Times New Roman" w:cs="Times New Roman"/>
        </w:rPr>
        <w:t>patients</w:t>
      </w:r>
      <w:r w:rsidR="007345DE" w:rsidRPr="00BD26F4">
        <w:rPr>
          <w:rFonts w:ascii="Times New Roman" w:hAnsi="Times New Roman" w:cs="Times New Roman"/>
        </w:rPr>
        <w:t xml:space="preserve"> seeking this common medical practice</w:t>
      </w:r>
      <w:r w:rsidR="00402112" w:rsidRPr="00BD26F4">
        <w:rPr>
          <w:rFonts w:ascii="Times New Roman" w:hAnsi="Times New Roman" w:cs="Times New Roman"/>
        </w:rPr>
        <w:t>.</w:t>
      </w:r>
      <w:r w:rsidR="007345DE" w:rsidRPr="00BD26F4">
        <w:rPr>
          <w:rFonts w:ascii="Times New Roman" w:hAnsi="Times New Roman" w:cs="Times New Roman"/>
        </w:rPr>
        <w:fldChar w:fldCharType="begin"/>
      </w:r>
      <w:r w:rsidR="00D80546" w:rsidRPr="00BD26F4">
        <w:rPr>
          <w:rFonts w:ascii="Times New Roman" w:hAnsi="Times New Roman" w:cs="Times New Roman"/>
        </w:rPr>
        <w:instrText xml:space="preserve"> ADDIN EN.CITE &lt;EndNote&gt;&lt;Cite&gt;&lt;Year&gt;2017&lt;/Year&gt;&lt;RecNum&gt;97&lt;/RecNum&gt;&lt;DisplayText&gt;&lt;style face="superscript"&gt;68&lt;/style&gt;&lt;/DisplayText&gt;&lt;record&gt;&lt;rec-number&gt;97&lt;/rec-number&gt;&lt;foreign-keys&gt;&lt;key app="EN" db-id="zf22tawawwvra8e9rwap9rdbewdwtvpvfe5x" timestamp="1512335923"&gt;97&lt;/key&gt;&lt;/foreign-keys&gt;&lt;ref-type name="Report"&gt;27&lt;/ref-type&gt;&lt;contributors&gt;&lt;secondary-authors&gt;&lt;author&gt;Guttmacher Institute&lt;/author&gt;&lt;/secondary-authors&gt;&lt;/contributors&gt;&lt;titles&gt;&lt;title&gt;Restriciting Insurance Coverage of Abortion&lt;/title&gt;&lt;/titles&gt;&lt;dates&gt;&lt;year&gt;2017&lt;/year&gt;&lt;pub-dates&gt;&lt;date&gt;12/1/2017&lt;/date&gt;&lt;/pub-dates&gt;&lt;/dates&gt;&lt;urls&gt;&lt;/urls&gt;&lt;/record&gt;&lt;/Cite&gt;&lt;/EndNote&gt;</w:instrText>
      </w:r>
      <w:r w:rsidR="007345DE" w:rsidRPr="00BD26F4">
        <w:rPr>
          <w:rFonts w:ascii="Times New Roman" w:hAnsi="Times New Roman" w:cs="Times New Roman"/>
        </w:rPr>
        <w:fldChar w:fldCharType="separate"/>
      </w:r>
      <w:r w:rsidR="00D80546" w:rsidRPr="00BD26F4">
        <w:rPr>
          <w:rFonts w:ascii="Times New Roman" w:hAnsi="Times New Roman" w:cs="Times New Roman"/>
          <w:noProof/>
          <w:vertAlign w:val="superscript"/>
        </w:rPr>
        <w:t>68</w:t>
      </w:r>
      <w:r w:rsidR="007345DE" w:rsidRPr="00BD26F4">
        <w:rPr>
          <w:rFonts w:ascii="Times New Roman" w:hAnsi="Times New Roman" w:cs="Times New Roman"/>
        </w:rPr>
        <w:fldChar w:fldCharType="end"/>
      </w:r>
    </w:p>
    <w:p w14:paraId="19F94AD4" w14:textId="7F62FC39" w:rsidR="00013661" w:rsidRPr="00BD26F4" w:rsidRDefault="00013661" w:rsidP="00C16927">
      <w:pPr>
        <w:pStyle w:val="Heading2"/>
        <w:spacing w:line="480" w:lineRule="auto"/>
        <w:rPr>
          <w:shd w:val="clear" w:color="auto" w:fill="FFFFFF"/>
        </w:rPr>
      </w:pPr>
      <w:bookmarkStart w:id="101" w:name="_Toc7020470"/>
      <w:r w:rsidRPr="00BD26F4">
        <w:rPr>
          <w:shd w:val="clear" w:color="auto" w:fill="FFFFFF"/>
        </w:rPr>
        <w:t>A</w:t>
      </w:r>
      <w:r w:rsidR="00112C29" w:rsidRPr="00BD26F4">
        <w:rPr>
          <w:shd w:val="clear" w:color="auto" w:fill="FFFFFF"/>
        </w:rPr>
        <w:t>bortion A</w:t>
      </w:r>
      <w:r w:rsidRPr="00BD26F4">
        <w:rPr>
          <w:shd w:val="clear" w:color="auto" w:fill="FFFFFF"/>
        </w:rPr>
        <w:t xml:space="preserve">ttitudes of </w:t>
      </w:r>
      <w:r w:rsidR="00112C29" w:rsidRPr="00BD26F4">
        <w:rPr>
          <w:shd w:val="clear" w:color="auto" w:fill="FFFFFF"/>
        </w:rPr>
        <w:t>Healthcare Workers</w:t>
      </w:r>
      <w:bookmarkEnd w:id="101"/>
    </w:p>
    <w:p w14:paraId="7C9ADCDB" w14:textId="0A6DA2EA" w:rsidR="002B6F6B" w:rsidRPr="00BD26F4" w:rsidRDefault="00066A82" w:rsidP="00C16927">
      <w:pPr>
        <w:spacing w:line="480" w:lineRule="auto"/>
        <w:ind w:firstLine="720"/>
        <w:jc w:val="both"/>
        <w:rPr>
          <w:rFonts w:ascii="Times New Roman" w:hAnsi="Times New Roman" w:cs="Times New Roman"/>
        </w:rPr>
      </w:pPr>
      <w:r w:rsidRPr="00BD26F4">
        <w:rPr>
          <w:rFonts w:ascii="Times New Roman" w:hAnsi="Times New Roman" w:cs="Times New Roman"/>
        </w:rPr>
        <w:t xml:space="preserve">Any individual who is associated with the care of </w:t>
      </w:r>
      <w:r w:rsidR="003D45D9" w:rsidRPr="00BD26F4">
        <w:rPr>
          <w:rFonts w:ascii="Times New Roman" w:hAnsi="Times New Roman" w:cs="Times New Roman"/>
        </w:rPr>
        <w:t>an individual</w:t>
      </w:r>
      <w:r w:rsidRPr="00BD26F4">
        <w:rPr>
          <w:rFonts w:ascii="Times New Roman" w:hAnsi="Times New Roman" w:cs="Times New Roman"/>
        </w:rPr>
        <w:t xml:space="preserve"> seeking abortion is vulnerable to stigma, including physicians, nurses, technicians, and anesthesia providers.</w:t>
      </w:r>
      <w:r w:rsidRPr="00BD26F4">
        <w:rPr>
          <w:rFonts w:ascii="Times New Roman" w:hAnsi="Times New Roman" w:cs="Times New Roman"/>
        </w:rPr>
        <w:fldChar w:fldCharType="begin"/>
      </w:r>
      <w:r w:rsidR="00D80546" w:rsidRPr="00BD26F4">
        <w:rPr>
          <w:rFonts w:ascii="Times New Roman" w:hAnsi="Times New Roman" w:cs="Times New Roman"/>
        </w:rPr>
        <w:instrText xml:space="preserve"> ADDIN EN.CITE &lt;EndNote&gt;&lt;Cite&gt;&lt;Author&gt;O’Donnell&lt;/Author&gt;&lt;Year&gt;2011&lt;/Year&gt;&lt;RecNum&gt;187&lt;/RecNum&gt;&lt;DisplayText&gt;&lt;style face="superscript"&gt;69&lt;/style&gt;&lt;/DisplayText&gt;&lt;record&gt;&lt;rec-number&gt;187&lt;/rec-number&gt;&lt;foreign-keys&gt;&lt;key app="EN" db-id="zf22tawawwvra8e9rwap9rdbewdwtvpvfe5x" timestamp="1552312703"&gt;187&lt;/key&gt;&lt;/foreign-keys&gt;&lt;ref-type name="Journal Article"&gt;17&lt;/ref-type&gt;&lt;contributors&gt;&lt;authors&gt;&lt;author&gt;O’Donnell, Jenny&lt;/author&gt;&lt;author&gt;Weitz, Tracy A&lt;/author&gt;&lt;author&gt;Freedman, Lori R&lt;/author&gt;&lt;/authors&gt;&lt;/contributors&gt;&lt;titles&gt;&lt;title&gt;Resistance and vulnerability to stigmatization in abortion work&lt;/title&gt;&lt;secondary-title&gt;Social science &amp;amp; medicine&lt;/secondary-title&gt;&lt;/titles&gt;&lt;periodical&gt;&lt;full-title&gt;Social science &amp;amp; medicine&lt;/full-title&gt;&lt;/periodical&gt;&lt;pages&gt;1357-1364&lt;/pages&gt;&lt;volume&gt;73&lt;/volume&gt;&lt;number&gt;9&lt;/number&gt;&lt;dates&gt;&lt;year&gt;2011&lt;/year&gt;&lt;/dates&gt;&lt;isbn&gt;0277-9536&lt;/isbn&gt;&lt;urls&gt;&lt;/urls&gt;&lt;/record&gt;&lt;/Cite&gt;&lt;/EndNote&gt;</w:instrText>
      </w:r>
      <w:r w:rsidRPr="00BD26F4">
        <w:rPr>
          <w:rFonts w:ascii="Times New Roman" w:hAnsi="Times New Roman" w:cs="Times New Roman"/>
        </w:rPr>
        <w:fldChar w:fldCharType="separate"/>
      </w:r>
      <w:r w:rsidR="00D80546" w:rsidRPr="00BD26F4">
        <w:rPr>
          <w:rFonts w:ascii="Times New Roman" w:hAnsi="Times New Roman" w:cs="Times New Roman"/>
          <w:noProof/>
          <w:vertAlign w:val="superscript"/>
        </w:rPr>
        <w:t>69</w:t>
      </w:r>
      <w:r w:rsidRPr="00BD26F4">
        <w:rPr>
          <w:rFonts w:ascii="Times New Roman" w:hAnsi="Times New Roman" w:cs="Times New Roman"/>
        </w:rPr>
        <w:fldChar w:fldCharType="end"/>
      </w:r>
      <w:r w:rsidRPr="00BD26F4">
        <w:rPr>
          <w:rFonts w:ascii="Times New Roman" w:hAnsi="Times New Roman" w:cs="Times New Roman"/>
        </w:rPr>
        <w:t xml:space="preserve"> Not only are health care workers a possible source of stigma, but they may be subject to abortion stigma </w:t>
      </w:r>
      <w:r w:rsidR="007476ED" w:rsidRPr="00BD26F4">
        <w:rPr>
          <w:rFonts w:ascii="Times New Roman" w:hAnsi="Times New Roman" w:cs="Times New Roman"/>
        </w:rPr>
        <w:t>themselves</w:t>
      </w:r>
      <w:r w:rsidRPr="00BD26F4">
        <w:rPr>
          <w:rFonts w:ascii="Times New Roman" w:hAnsi="Times New Roman" w:cs="Times New Roman"/>
        </w:rPr>
        <w:t>.</w:t>
      </w:r>
      <w:r w:rsidR="003D45D9" w:rsidRPr="00BD26F4">
        <w:rPr>
          <w:rFonts w:ascii="Times New Roman" w:hAnsi="Times New Roman" w:cs="Times New Roman"/>
        </w:rPr>
        <w:fldChar w:fldCharType="begin">
          <w:fldData xml:space="preserve">PEVuZE5vdGU+PENpdGU+PEF1dGhvcj5IYW5zY2htaWR0PC9BdXRob3I+PFllYXI+MjAxNjwvWWVh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</w:fldData>
        </w:fldChar>
      </w:r>
      <w:r w:rsidR="00D80546" w:rsidRPr="00BD26F4">
        <w:rPr>
          <w:rFonts w:ascii="Times New Roman" w:hAnsi="Times New Roman" w:cs="Times New Roman"/>
        </w:rPr>
        <w:instrText xml:space="preserve"> ADDIN EN.CITE </w:instrText>
      </w:r>
      <w:r w:rsidR="00D80546" w:rsidRPr="00BD26F4">
        <w:rPr>
          <w:rFonts w:ascii="Times New Roman" w:hAnsi="Times New Roman" w:cs="Times New Roman"/>
        </w:rPr>
        <w:fldChar w:fldCharType="begin">
          <w:fldData xml:space="preserve">PEVuZE5vdGU+PENpdGU+PEF1dGhvcj5IYW5zY2htaWR0PC9BdXRob3I+PFllYXI+MjAxNjwvWWVh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</w:fldData>
        </w:fldChar>
      </w:r>
      <w:r w:rsidR="00D80546" w:rsidRPr="00BD26F4">
        <w:rPr>
          <w:rFonts w:ascii="Times New Roman" w:hAnsi="Times New Roman" w:cs="Times New Roman"/>
        </w:rPr>
        <w:instrText xml:space="preserve"> ADDIN EN.CITE.DATA </w:instrText>
      </w:r>
      <w:r w:rsidR="00D80546" w:rsidRPr="00BD26F4">
        <w:rPr>
          <w:rFonts w:ascii="Times New Roman" w:hAnsi="Times New Roman" w:cs="Times New Roman"/>
        </w:rPr>
      </w:r>
      <w:r w:rsidR="00D80546" w:rsidRPr="00BD26F4">
        <w:rPr>
          <w:rFonts w:ascii="Times New Roman" w:hAnsi="Times New Roman" w:cs="Times New Roman"/>
        </w:rPr>
        <w:fldChar w:fldCharType="end"/>
      </w:r>
      <w:r w:rsidR="003D45D9" w:rsidRPr="00BD26F4">
        <w:rPr>
          <w:rFonts w:ascii="Times New Roman" w:hAnsi="Times New Roman" w:cs="Times New Roman"/>
        </w:rPr>
      </w:r>
      <w:r w:rsidR="003D45D9" w:rsidRPr="00BD26F4">
        <w:rPr>
          <w:rFonts w:ascii="Times New Roman" w:hAnsi="Times New Roman" w:cs="Times New Roman"/>
        </w:rPr>
        <w:fldChar w:fldCharType="separate"/>
      </w:r>
      <w:r w:rsidR="00D80546" w:rsidRPr="00BD26F4">
        <w:rPr>
          <w:rFonts w:ascii="Times New Roman" w:hAnsi="Times New Roman" w:cs="Times New Roman"/>
          <w:noProof/>
          <w:vertAlign w:val="superscript"/>
        </w:rPr>
        <w:t>18,21,61,70,71</w:t>
      </w:r>
      <w:r w:rsidR="003D45D9" w:rsidRPr="00BD26F4">
        <w:rPr>
          <w:rFonts w:ascii="Times New Roman" w:hAnsi="Times New Roman" w:cs="Times New Roman"/>
        </w:rPr>
        <w:fldChar w:fldCharType="end"/>
      </w:r>
    </w:p>
    <w:p w14:paraId="23BE7DF1" w14:textId="507B52D5" w:rsidR="00DB22C1" w:rsidRPr="00BD26F4" w:rsidRDefault="00063540" w:rsidP="00F033BB">
      <w:pPr>
        <w:spacing w:line="480" w:lineRule="auto"/>
        <w:ind w:firstLine="720"/>
        <w:jc w:val="both"/>
        <w:rPr>
          <w:rFonts w:ascii="Times New Roman" w:hAnsi="Times New Roman" w:cs="Times New Roman"/>
        </w:rPr>
      </w:pPr>
      <w:r w:rsidRPr="00BD26F4">
        <w:rPr>
          <w:rFonts w:ascii="Times New Roman" w:hAnsi="Times New Roman" w:cs="Times New Roman"/>
        </w:rPr>
        <w:t>O</w:t>
      </w:r>
      <w:r w:rsidR="002B6F6B" w:rsidRPr="00BD26F4">
        <w:rPr>
          <w:rFonts w:ascii="Times New Roman" w:hAnsi="Times New Roman" w:cs="Times New Roman"/>
        </w:rPr>
        <w:t xml:space="preserve">ccupational stigma </w:t>
      </w:r>
      <w:r w:rsidRPr="00BD26F4">
        <w:rPr>
          <w:rFonts w:ascii="Times New Roman" w:hAnsi="Times New Roman" w:cs="Times New Roman"/>
        </w:rPr>
        <w:t xml:space="preserve">has been described as occurring </w:t>
      </w:r>
      <w:r w:rsidR="002B6F6B" w:rsidRPr="00BD26F4">
        <w:rPr>
          <w:rFonts w:ascii="Times New Roman" w:hAnsi="Times New Roman" w:cs="Times New Roman"/>
        </w:rPr>
        <w:t>in the setting of “dirty work</w:t>
      </w:r>
      <w:r w:rsidR="00782EB1" w:rsidRPr="00BD26F4">
        <w:rPr>
          <w:rFonts w:ascii="Times New Roman" w:hAnsi="Times New Roman" w:cs="Times New Roman"/>
        </w:rPr>
        <w:t xml:space="preserve">:” </w:t>
      </w:r>
      <w:r w:rsidR="002B6F6B" w:rsidRPr="00BD26F4">
        <w:rPr>
          <w:rFonts w:ascii="Times New Roman" w:hAnsi="Times New Roman" w:cs="Times New Roman"/>
        </w:rPr>
        <w:t xml:space="preserve"> work with a physical, social, or moral taint, which “society deems necessary but unsavory or somehow blemishing to the worker.”</w:t>
      </w:r>
      <w:r w:rsidR="002B6F6B" w:rsidRPr="00BD26F4">
        <w:rPr>
          <w:rFonts w:ascii="Times New Roman" w:hAnsi="Times New Roman" w:cs="Times New Roman"/>
        </w:rPr>
        <w:fldChar w:fldCharType="begin"/>
      </w:r>
      <w:r w:rsidR="00D80546" w:rsidRPr="00BD26F4">
        <w:rPr>
          <w:rFonts w:ascii="Times New Roman" w:hAnsi="Times New Roman" w:cs="Times New Roman"/>
        </w:rPr>
        <w:instrText xml:space="preserve"> ADDIN EN.CITE &lt;EndNote&gt;&lt;Cite&gt;&lt;Author&gt;O’Donnell&lt;/Author&gt;&lt;Year&gt;2011&lt;/Year&gt;&lt;RecNum&gt;187&lt;/RecNum&gt;&lt;DisplayText&gt;&lt;style face="superscript"&gt;69&lt;/style&gt;&lt;/DisplayText&gt;&lt;record&gt;&lt;rec-number&gt;187&lt;/rec-number&gt;&lt;foreign-keys&gt;&lt;key app="EN" db-id="zf22tawawwvra8e9rwap9rdbewdwtvpvfe5x" timestamp="1552312703"&gt;187&lt;/key&gt;&lt;/foreign-keys&gt;&lt;ref-type name="Journal Article"&gt;17&lt;/ref-type&gt;&lt;contributors&gt;&lt;authors&gt;&lt;author&gt;O’Donnell, Jenny&lt;/author&gt;&lt;author&gt;Weitz, Tracy A&lt;/author&gt;&lt;author&gt;Freedman, Lori R&lt;/author&gt;&lt;/authors&gt;&lt;/contributors&gt;&lt;titles&gt;&lt;title&gt;Resistance and vulnerability to stigmatization in abortion work&lt;/title&gt;&lt;secondary-title&gt;Social science &amp;amp; medicine&lt;/secondary-title&gt;&lt;/titles&gt;&lt;periodical&gt;&lt;full-title&gt;Social science &amp;amp; medicine&lt;/full-title&gt;&lt;/periodical&gt;&lt;pages&gt;1357-1364&lt;/pages&gt;&lt;volume&gt;73&lt;/volume&gt;&lt;number&gt;9&lt;/number&gt;&lt;dates&gt;&lt;year&gt;2011&lt;/year&gt;&lt;/dates&gt;&lt;isbn&gt;0277-9536&lt;/isbn&gt;&lt;urls&gt;&lt;/urls&gt;&lt;/record&gt;&lt;/Cite&gt;&lt;/EndNote&gt;</w:instrText>
      </w:r>
      <w:r w:rsidR="002B6F6B" w:rsidRPr="00BD26F4">
        <w:rPr>
          <w:rFonts w:ascii="Times New Roman" w:hAnsi="Times New Roman" w:cs="Times New Roman"/>
        </w:rPr>
        <w:fldChar w:fldCharType="separate"/>
      </w:r>
      <w:r w:rsidR="00D80546" w:rsidRPr="00BD26F4">
        <w:rPr>
          <w:rFonts w:ascii="Times New Roman" w:hAnsi="Times New Roman" w:cs="Times New Roman"/>
          <w:noProof/>
          <w:vertAlign w:val="superscript"/>
        </w:rPr>
        <w:t>69</w:t>
      </w:r>
      <w:r w:rsidR="002B6F6B" w:rsidRPr="00BD26F4">
        <w:rPr>
          <w:rFonts w:ascii="Times New Roman" w:hAnsi="Times New Roman" w:cs="Times New Roman"/>
        </w:rPr>
        <w:fldChar w:fldCharType="end"/>
      </w:r>
      <w:r w:rsidR="002B6F6B" w:rsidRPr="00BD26F4">
        <w:rPr>
          <w:rFonts w:ascii="Times New Roman" w:hAnsi="Times New Roman" w:cs="Times New Roman"/>
        </w:rPr>
        <w:t xml:space="preserve"> </w:t>
      </w:r>
      <w:r w:rsidRPr="00BD26F4">
        <w:rPr>
          <w:rFonts w:ascii="Times New Roman" w:hAnsi="Times New Roman" w:cs="Times New Roman"/>
        </w:rPr>
        <w:t xml:space="preserve">According to that definition, abortion provision may be described as “dirty work,” and its practitioners subject to occupational stigma. </w:t>
      </w:r>
      <w:r w:rsidR="002B6F6B" w:rsidRPr="00BD26F4">
        <w:rPr>
          <w:rFonts w:ascii="Times New Roman" w:hAnsi="Times New Roman" w:cs="Times New Roman"/>
        </w:rPr>
        <w:t xml:space="preserve">In </w:t>
      </w:r>
      <w:r w:rsidR="006B0D82" w:rsidRPr="00BD26F4">
        <w:rPr>
          <w:rFonts w:ascii="Times New Roman" w:hAnsi="Times New Roman" w:cs="Times New Roman"/>
        </w:rPr>
        <w:t>articles</w:t>
      </w:r>
      <w:r w:rsidR="002B6F6B" w:rsidRPr="00BD26F4">
        <w:rPr>
          <w:rFonts w:ascii="Times New Roman" w:hAnsi="Times New Roman" w:cs="Times New Roman"/>
        </w:rPr>
        <w:t xml:space="preserve"> addressing the physical taint of abortion, abortion providers acknowledge the sometimes visceral response of handling products of conception and fetal remains</w:t>
      </w:r>
      <w:r w:rsidR="006B0D82" w:rsidRPr="00BD26F4">
        <w:rPr>
          <w:rFonts w:ascii="Times New Roman" w:hAnsi="Times New Roman" w:cs="Times New Roman"/>
        </w:rPr>
        <w:t>.</w:t>
      </w:r>
      <w:r w:rsidR="006B0D82" w:rsidRPr="00BD26F4">
        <w:rPr>
          <w:rFonts w:ascii="Times New Roman" w:hAnsi="Times New Roman" w:cs="Times New Roman"/>
        </w:rPr>
        <w:fldChar w:fldCharType="begin"/>
      </w:r>
      <w:r w:rsidR="00D80546" w:rsidRPr="00BD26F4">
        <w:rPr>
          <w:rFonts w:ascii="Times New Roman" w:hAnsi="Times New Roman" w:cs="Times New Roman"/>
        </w:rPr>
        <w:instrText xml:space="preserve"> ADDIN EN.CITE &lt;EndNote&gt;&lt;Cite&gt;&lt;Author&gt;Harris&lt;/Author&gt;&lt;Year&gt;2008&lt;/Year&gt;&lt;RecNum&gt;188&lt;/RecNum&gt;&lt;DisplayText&gt;&lt;style face="superscript"&gt;72,73&lt;/style&gt;&lt;/DisplayText&gt;&lt;record&gt;&lt;rec-number&gt;188&lt;/rec-number&gt;&lt;foreign-keys&gt;&lt;key app="EN" db-id="zf22tawawwvra8e9rwap9rdbewdwtvpvfe5x" timestamp="1552314854"&gt;188&lt;/key&gt;&lt;/foreign-keys&gt;&lt;ref-type name="Journal Article"&gt;17&lt;/ref-type&gt;&lt;contributors&gt;&lt;authors&gt;&lt;author&gt;Harris, Lisa H&lt;/author&gt;&lt;/authors&gt;&lt;/contributors&gt;&lt;titles&gt;&lt;title&gt;Second trimester abortion provision: breaking the silence and changing the discourse&lt;/title&gt;&lt;secondary-title&gt;Reproductive Health Matters&lt;/secondary-title&gt;&lt;/titles&gt;&lt;periodical&gt;&lt;full-title&gt;Reprod Health Matters&lt;/full-title&gt;&lt;abbr-1&gt;Reproductive health matters&lt;/abbr-1&gt;&lt;/periodical&gt;&lt;pages&gt;74-81&lt;/pages&gt;&lt;volume&gt;16&lt;/volume&gt;&lt;number&gt;sup31&lt;/number&gt;&lt;dates&gt;&lt;year&gt;2008&lt;/year&gt;&lt;/dates&gt;&lt;isbn&gt;0968-8080&lt;/isbn&gt;&lt;urls&gt;&lt;/urls&gt;&lt;/record&gt;&lt;/Cite&gt;&lt;Cite&gt;&lt;Author&gt;Hern&lt;/Author&gt;&lt;Year&gt;1980&lt;/Year&gt;&lt;RecNum&gt;189&lt;/RecNum&gt;&lt;record&gt;&lt;rec-number&gt;189&lt;/rec-number&gt;&lt;foreign-keys&gt;&lt;key app="EN" db-id="zf22tawawwvra8e9rwap9rdbewdwtvpvfe5x" timestamp="1552315187"&gt;189&lt;/key&gt;&lt;/foreign-keys&gt;&lt;ref-type name="Journal Article"&gt;17&lt;/ref-type&gt;&lt;contributors&gt;&lt;authors&gt;&lt;author&gt;Hern, Warren M&lt;/author&gt;&lt;author&gt;Corrigan, Billie&lt;/author&gt;&lt;/authors&gt;&lt;/contributors&gt;&lt;titles&gt;&lt;title&gt;What about us? Staff reactions to D&amp;amp;E&lt;/title&gt;&lt;secondary-title&gt;Advances in planned parenthood&lt;/secondary-title&gt;&lt;/titles&gt;&lt;periodical&gt;&lt;full-title&gt;Advances in planned parenthood&lt;/full-title&gt;&lt;/periodical&gt;&lt;pages&gt;3-8&lt;/pages&gt;&lt;volume&gt;15&lt;/volume&gt;&lt;number&gt;1&lt;/number&gt;&lt;dates&gt;&lt;year&gt;1980&lt;/year&gt;&lt;/dates&gt;&lt;urls&gt;&lt;/urls&gt;&lt;/record&gt;&lt;/Cite&gt;&lt;/EndNote&gt;</w:instrText>
      </w:r>
      <w:r w:rsidR="006B0D82" w:rsidRPr="00BD26F4">
        <w:rPr>
          <w:rFonts w:ascii="Times New Roman" w:hAnsi="Times New Roman" w:cs="Times New Roman"/>
        </w:rPr>
        <w:fldChar w:fldCharType="separate"/>
      </w:r>
      <w:r w:rsidR="00D80546" w:rsidRPr="00BD26F4">
        <w:rPr>
          <w:rFonts w:ascii="Times New Roman" w:hAnsi="Times New Roman" w:cs="Times New Roman"/>
          <w:noProof/>
          <w:vertAlign w:val="superscript"/>
        </w:rPr>
        <w:t>72,73</w:t>
      </w:r>
      <w:r w:rsidR="006B0D82" w:rsidRPr="00BD26F4">
        <w:rPr>
          <w:rFonts w:ascii="Times New Roman" w:hAnsi="Times New Roman" w:cs="Times New Roman"/>
        </w:rPr>
        <w:fldChar w:fldCharType="end"/>
      </w:r>
      <w:r w:rsidR="006B0D82" w:rsidRPr="00BD26F4">
        <w:rPr>
          <w:rFonts w:ascii="Times New Roman" w:hAnsi="Times New Roman" w:cs="Times New Roman"/>
        </w:rPr>
        <w:t xml:space="preserve"> Although </w:t>
      </w:r>
      <w:r w:rsidR="00A0675A" w:rsidRPr="00BD26F4">
        <w:rPr>
          <w:rFonts w:ascii="Times New Roman" w:hAnsi="Times New Roman" w:cs="Times New Roman"/>
        </w:rPr>
        <w:t xml:space="preserve">patients may </w:t>
      </w:r>
      <w:r w:rsidR="006B0D82" w:rsidRPr="00BD26F4">
        <w:rPr>
          <w:rFonts w:ascii="Times New Roman" w:hAnsi="Times New Roman" w:cs="Times New Roman"/>
        </w:rPr>
        <w:t xml:space="preserve">seek abortion for </w:t>
      </w:r>
      <w:r w:rsidR="006B0D82" w:rsidRPr="00BD26F4">
        <w:rPr>
          <w:rFonts w:ascii="Times New Roman" w:hAnsi="Times New Roman" w:cs="Times New Roman"/>
        </w:rPr>
        <w:lastRenderedPageBreak/>
        <w:t>any reason, abortions performed for maternal health or severe fetal anomalies may carry less moral or social taint, however the physical taint may stay the same.</w:t>
      </w:r>
      <w:r w:rsidR="006B0D82" w:rsidRPr="00BD26F4">
        <w:rPr>
          <w:rFonts w:ascii="Times New Roman" w:hAnsi="Times New Roman" w:cs="Times New Roman"/>
        </w:rPr>
        <w:fldChar w:fldCharType="begin"/>
      </w:r>
      <w:r w:rsidR="00D80546" w:rsidRPr="00BD26F4">
        <w:rPr>
          <w:rFonts w:ascii="Times New Roman" w:hAnsi="Times New Roman" w:cs="Times New Roman"/>
        </w:rPr>
        <w:instrText xml:space="preserve"> ADDIN EN.CITE &lt;EndNote&gt;&lt;Cite&gt;&lt;Author&gt;O’Donnell&lt;/Author&gt;&lt;Year&gt;2011&lt;/Year&gt;&lt;RecNum&gt;187&lt;/RecNum&gt;&lt;DisplayText&gt;&lt;style face="superscript"&gt;69&lt;/style&gt;&lt;/DisplayText&gt;&lt;record&gt;&lt;rec-number&gt;187&lt;/rec-number&gt;&lt;foreign-keys&gt;&lt;key app="EN" db-id="zf22tawawwvra8e9rwap9rdbewdwtvpvfe5x" timestamp="1552312703"&gt;187&lt;/key&gt;&lt;/foreign-keys&gt;&lt;ref-type name="Journal Article"&gt;17&lt;/ref-type&gt;&lt;contributors&gt;&lt;authors&gt;&lt;author&gt;O’Donnell, Jenny&lt;/author&gt;&lt;author&gt;Weitz, Tracy A&lt;/author&gt;&lt;author&gt;Freedman, Lori R&lt;/author&gt;&lt;/authors&gt;&lt;/contributors&gt;&lt;titles&gt;&lt;title&gt;Resistance and vulnerability to stigmatization in abortion work&lt;/title&gt;&lt;secondary-title&gt;Social science &amp;amp; medicine&lt;/secondary-title&gt;&lt;/titles&gt;&lt;periodical&gt;&lt;full-title&gt;Social science &amp;amp; medicine&lt;/full-title&gt;&lt;/periodical&gt;&lt;pages&gt;1357-1364&lt;/pages&gt;&lt;volume&gt;73&lt;/volume&gt;&lt;number&gt;9&lt;/number&gt;&lt;dates&gt;&lt;year&gt;2011&lt;/year&gt;&lt;/dates&gt;&lt;isbn&gt;0277-9536&lt;/isbn&gt;&lt;urls&gt;&lt;/urls&gt;&lt;/record&gt;&lt;/Cite&gt;&lt;/EndNote&gt;</w:instrText>
      </w:r>
      <w:r w:rsidR="006B0D82" w:rsidRPr="00BD26F4">
        <w:rPr>
          <w:rFonts w:ascii="Times New Roman" w:hAnsi="Times New Roman" w:cs="Times New Roman"/>
        </w:rPr>
        <w:fldChar w:fldCharType="separate"/>
      </w:r>
      <w:r w:rsidR="00D80546" w:rsidRPr="00BD26F4">
        <w:rPr>
          <w:rFonts w:ascii="Times New Roman" w:hAnsi="Times New Roman" w:cs="Times New Roman"/>
          <w:noProof/>
          <w:vertAlign w:val="superscript"/>
        </w:rPr>
        <w:t>69</w:t>
      </w:r>
      <w:r w:rsidR="006B0D82" w:rsidRPr="00BD26F4">
        <w:rPr>
          <w:rFonts w:ascii="Times New Roman" w:hAnsi="Times New Roman" w:cs="Times New Roman"/>
        </w:rPr>
        <w:fldChar w:fldCharType="end"/>
      </w:r>
      <w:r w:rsidR="00782EB1" w:rsidRPr="00BD26F4">
        <w:rPr>
          <w:rFonts w:ascii="Times New Roman" w:hAnsi="Times New Roman" w:cs="Times New Roman"/>
        </w:rPr>
        <w:t xml:space="preserve"> Fear or threat of violence may also influence abortion providers’ attitudes towards abortion, furthering the silence and segregation of abortion work.</w:t>
      </w:r>
      <w:r w:rsidRPr="00BD26F4">
        <w:rPr>
          <w:rFonts w:ascii="Times New Roman" w:hAnsi="Times New Roman" w:cs="Times New Roman"/>
        </w:rPr>
        <w:fldChar w:fldCharType="begin"/>
      </w:r>
      <w:r w:rsidR="004D10BF" w:rsidRPr="00BD26F4">
        <w:rPr>
          <w:rFonts w:ascii="Times New Roman" w:hAnsi="Times New Roman" w:cs="Times New Roman"/>
        </w:rPr>
        <w:instrText xml:space="preserve"> ADDIN EN.CITE &lt;EndNote&gt;&lt;Cite&gt;&lt;Author&gt;Joffe&lt;/Author&gt;&lt;Year&gt;2014&lt;/Year&gt;&lt;RecNum&gt;35&lt;/RecNum&gt;&lt;DisplayText&gt;&lt;style face="superscript"&gt;19&lt;/style&gt;&lt;/DisplayText&gt;&lt;record&gt;&lt;rec-number&gt;35&lt;/rec-number&gt;&lt;foreign-keys&gt;&lt;key app="EN" db-id="zf22tawawwvra8e9rwap9rdbewdwtvpvfe5x" timestamp="1511922388"&gt;35&lt;/key&gt;&lt;/foreign-keys&gt;&lt;ref-type name="Journal Article"&gt;17&lt;/ref-type&gt;&lt;contributors&gt;&lt;authors&gt;&lt;author&gt;Joffe, C.&lt;/author&gt;&lt;/authors&gt;&lt;/contributors&gt;&lt;auth-address&gt;a Department of Obstetrics, Gynecology and Reproductive Sciences , University of California, San Francisco , Oakland , California , USA.&lt;/auth-address&gt;&lt;titles&gt;&lt;title&gt;Commentary: abortion provider stigma and mainstream medicine&lt;/title&gt;&lt;secondary-title&gt;Women Health&lt;/secondary-title&gt;&lt;alt-title&gt;Women &amp;amp; health&lt;/alt-title&gt;&lt;/titles&gt;&lt;periodical&gt;&lt;full-title&gt;Women Health&lt;/full-title&gt;&lt;abbr-1&gt;Women &amp;amp; health&lt;/abbr-1&gt;&lt;/periodical&gt;&lt;alt-periodical&gt;&lt;full-title&gt;Women Health&lt;/full-title&gt;&lt;abbr-1&gt;Women &amp;amp; health&lt;/abbr-1&gt;&lt;/alt-periodical&gt;&lt;pages&gt;666-71&lt;/pages&gt;&lt;volume&gt;54&lt;/volume&gt;&lt;number&gt;7&lt;/number&gt;&lt;edition&gt;2014/07/26&lt;/edition&gt;&lt;keywords&gt;&lt;keyword&gt;*Abortion, Induced&lt;/keyword&gt;&lt;keyword&gt;Ambulatory Care Facilities/*manpower&lt;/keyword&gt;&lt;keyword&gt;Female&lt;/keyword&gt;&lt;keyword&gt;Health Personnel/*psychology&lt;/keyword&gt;&lt;keyword&gt;Humans&lt;/keyword&gt;&lt;keyword&gt;Pregnancy&lt;/keyword&gt;&lt;keyword&gt;Reproductive Rights&lt;/keyword&gt;&lt;keyword&gt;*Social Stigma&lt;/keyword&gt;&lt;keyword&gt;*Stereotyping&lt;/keyword&gt;&lt;keyword&gt;abortion&lt;/keyword&gt;&lt;keyword&gt;mainstream medicine&lt;/keyword&gt;&lt;keyword&gt;stigma&lt;/keyword&gt;&lt;/keywords&gt;&lt;dates&gt;&lt;year&gt;2014&lt;/year&gt;&lt;/dates&gt;&lt;isbn&gt;0363-0242&lt;/isbn&gt;&lt;accession-num&gt;25061870&lt;/accession-num&gt;&lt;urls&gt;&lt;/urls&gt;&lt;electronic-resource-num&gt;10.1080/03630242.2014.919985&lt;/electronic-resource-num&gt;&lt;remote-database-provider&gt;NLM&lt;/remote-database-provider&gt;&lt;language&gt;eng&lt;/language&gt;&lt;/record&gt;&lt;/Cite&gt;&lt;/EndNote&gt;</w:instrText>
      </w:r>
      <w:r w:rsidRPr="00BD26F4">
        <w:rPr>
          <w:rFonts w:ascii="Times New Roman" w:hAnsi="Times New Roman" w:cs="Times New Roman"/>
        </w:rPr>
        <w:fldChar w:fldCharType="separate"/>
      </w:r>
      <w:r w:rsidR="004D10BF" w:rsidRPr="00BD26F4">
        <w:rPr>
          <w:rFonts w:ascii="Times New Roman" w:hAnsi="Times New Roman" w:cs="Times New Roman"/>
          <w:noProof/>
          <w:vertAlign w:val="superscript"/>
        </w:rPr>
        <w:t>19</w:t>
      </w:r>
      <w:r w:rsidRPr="00BD26F4">
        <w:rPr>
          <w:rFonts w:ascii="Times New Roman" w:hAnsi="Times New Roman" w:cs="Times New Roman"/>
        </w:rPr>
        <w:fldChar w:fldCharType="end"/>
      </w:r>
    </w:p>
    <w:p w14:paraId="6EAD162B" w14:textId="3D2E1923" w:rsidR="003E49BA" w:rsidRPr="00BD26F4" w:rsidRDefault="00066A82" w:rsidP="00F033BB">
      <w:pPr>
        <w:spacing w:line="480" w:lineRule="auto"/>
        <w:ind w:firstLine="720"/>
        <w:jc w:val="both"/>
        <w:rPr>
          <w:rFonts w:ascii="Times New Roman" w:hAnsi="Times New Roman" w:cs="Times New Roman"/>
        </w:rPr>
      </w:pPr>
      <w:r w:rsidRPr="00BD26F4">
        <w:rPr>
          <w:rFonts w:ascii="Times New Roman" w:hAnsi="Times New Roman" w:cs="Times New Roman"/>
        </w:rPr>
        <w:t>Previous research of obstetrician</w:t>
      </w:r>
      <w:r w:rsidR="009B05C5" w:rsidRPr="00BD26F4">
        <w:rPr>
          <w:rFonts w:ascii="Times New Roman" w:hAnsi="Times New Roman" w:cs="Times New Roman"/>
        </w:rPr>
        <w:t>-</w:t>
      </w:r>
      <w:r w:rsidRPr="00BD26F4">
        <w:rPr>
          <w:rFonts w:ascii="Times New Roman" w:hAnsi="Times New Roman" w:cs="Times New Roman"/>
        </w:rPr>
        <w:t xml:space="preserve">gynecologists </w:t>
      </w:r>
      <w:r w:rsidR="00E170A8" w:rsidRPr="00BD26F4">
        <w:rPr>
          <w:rFonts w:ascii="Times New Roman" w:hAnsi="Times New Roman" w:cs="Times New Roman"/>
        </w:rPr>
        <w:t xml:space="preserve">(OB/GYNs) </w:t>
      </w:r>
      <w:r w:rsidRPr="00BD26F4">
        <w:rPr>
          <w:rFonts w:ascii="Times New Roman" w:hAnsi="Times New Roman" w:cs="Times New Roman"/>
        </w:rPr>
        <w:t xml:space="preserve">has explored </w:t>
      </w:r>
      <w:r w:rsidR="002B33C3" w:rsidRPr="00BD26F4">
        <w:rPr>
          <w:rFonts w:ascii="Times New Roman" w:hAnsi="Times New Roman" w:cs="Times New Roman"/>
        </w:rPr>
        <w:t xml:space="preserve">some of the </w:t>
      </w:r>
      <w:r w:rsidR="003D2B7D" w:rsidRPr="00BD26F4">
        <w:rPr>
          <w:rFonts w:ascii="Times New Roman" w:hAnsi="Times New Roman" w:cs="Times New Roman"/>
        </w:rPr>
        <w:t xml:space="preserve">interpersonal and institutional </w:t>
      </w:r>
      <w:r w:rsidR="002B33C3" w:rsidRPr="00BD26F4">
        <w:rPr>
          <w:rFonts w:ascii="Times New Roman" w:hAnsi="Times New Roman" w:cs="Times New Roman"/>
        </w:rPr>
        <w:t>barriers to</w:t>
      </w:r>
      <w:r w:rsidR="00E170A8" w:rsidRPr="00BD26F4">
        <w:rPr>
          <w:rFonts w:ascii="Times New Roman" w:hAnsi="Times New Roman" w:cs="Times New Roman"/>
        </w:rPr>
        <w:t xml:space="preserve"> </w:t>
      </w:r>
      <w:r w:rsidR="003D2B7D" w:rsidRPr="00BD26F4">
        <w:rPr>
          <w:rFonts w:ascii="Times New Roman" w:hAnsi="Times New Roman" w:cs="Times New Roman"/>
        </w:rPr>
        <w:t>abortion provision</w:t>
      </w:r>
      <w:r w:rsidR="00311581" w:rsidRPr="00BD26F4">
        <w:rPr>
          <w:rFonts w:ascii="Times New Roman" w:hAnsi="Times New Roman" w:cs="Times New Roman"/>
        </w:rPr>
        <w:t xml:space="preserve">. </w:t>
      </w:r>
      <w:r w:rsidR="003E49BA" w:rsidRPr="00BD26F4">
        <w:rPr>
          <w:rFonts w:ascii="Times New Roman" w:hAnsi="Times New Roman" w:cs="Times New Roman"/>
        </w:rPr>
        <w:t xml:space="preserve">One qualitative study of young OB/GYN practitioners who had graduated residency with abortion training explored the process by which participants were or were not able to incorporate abortion care into their private practices. </w:t>
      </w:r>
      <w:r w:rsidR="008E161E" w:rsidRPr="00BD26F4">
        <w:rPr>
          <w:rFonts w:ascii="Times New Roman" w:hAnsi="Times New Roman" w:cs="Times New Roman"/>
        </w:rPr>
        <w:t>Over half of the</w:t>
      </w:r>
      <w:r w:rsidR="003E49BA" w:rsidRPr="00BD26F4">
        <w:rPr>
          <w:rFonts w:ascii="Times New Roman" w:hAnsi="Times New Roman" w:cs="Times New Roman"/>
        </w:rPr>
        <w:t xml:space="preserve"> physicians who desired to provide abortion were unable to do so </w:t>
      </w:r>
      <w:r w:rsidR="00766359" w:rsidRPr="00BD26F4">
        <w:rPr>
          <w:rFonts w:ascii="Times New Roman" w:hAnsi="Times New Roman" w:cs="Times New Roman"/>
        </w:rPr>
        <w:t>because of</w:t>
      </w:r>
      <w:r w:rsidR="003E49BA" w:rsidRPr="00BD26F4">
        <w:rPr>
          <w:rFonts w:ascii="Times New Roman" w:hAnsi="Times New Roman" w:cs="Times New Roman"/>
        </w:rPr>
        <w:t xml:space="preserve"> formal or informal poli</w:t>
      </w:r>
      <w:r w:rsidR="00766359" w:rsidRPr="00BD26F4">
        <w:rPr>
          <w:rFonts w:ascii="Times New Roman" w:hAnsi="Times New Roman" w:cs="Times New Roman"/>
        </w:rPr>
        <w:t>cies</w:t>
      </w:r>
      <w:r w:rsidR="002B39A2" w:rsidRPr="00BD26F4">
        <w:rPr>
          <w:rFonts w:ascii="Times New Roman" w:hAnsi="Times New Roman" w:cs="Times New Roman"/>
        </w:rPr>
        <w:t xml:space="preserve"> of the</w:t>
      </w:r>
      <w:r w:rsidR="00A0675A" w:rsidRPr="00BD26F4">
        <w:rPr>
          <w:rFonts w:ascii="Times New Roman" w:hAnsi="Times New Roman" w:cs="Times New Roman"/>
        </w:rPr>
        <w:t>ir</w:t>
      </w:r>
      <w:r w:rsidR="002B39A2" w:rsidRPr="00BD26F4">
        <w:rPr>
          <w:rFonts w:ascii="Times New Roman" w:hAnsi="Times New Roman" w:cs="Times New Roman"/>
        </w:rPr>
        <w:t xml:space="preserve"> practice or hospital, perceived or actual strain placed on professional relationships with coworkers and supervisors, </w:t>
      </w:r>
      <w:r w:rsidR="00A0675A" w:rsidRPr="00BD26F4">
        <w:rPr>
          <w:rFonts w:ascii="Times New Roman" w:hAnsi="Times New Roman" w:cs="Times New Roman"/>
        </w:rPr>
        <w:t>or</w:t>
      </w:r>
      <w:r w:rsidR="002B39A2" w:rsidRPr="00BD26F4">
        <w:rPr>
          <w:rFonts w:ascii="Times New Roman" w:hAnsi="Times New Roman" w:cs="Times New Roman"/>
        </w:rPr>
        <w:t xml:space="preserve"> the fear or threat of violence.</w:t>
      </w:r>
      <w:r w:rsidR="002B39A2" w:rsidRPr="00BD26F4">
        <w:rPr>
          <w:rFonts w:ascii="Times New Roman" w:hAnsi="Times New Roman" w:cs="Times New Roman"/>
        </w:rPr>
        <w:fldChar w:fldCharType="begin">
          <w:fldData xml:space="preserve">PEVuZE5vdGU+PENpdGU+PEF1dGhvcj5GcmVlZG1hbjwvQXV0aG9yPjxZZWFyPjIwMTA8L1llYXI+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</w:fldData>
        </w:fldChar>
      </w:r>
      <w:r w:rsidR="004D10BF" w:rsidRPr="00BD26F4">
        <w:rPr>
          <w:rFonts w:ascii="Times New Roman" w:hAnsi="Times New Roman" w:cs="Times New Roman"/>
        </w:rPr>
        <w:instrText xml:space="preserve"> ADDIN EN.CITE </w:instrText>
      </w:r>
      <w:r w:rsidR="004D10BF" w:rsidRPr="00BD26F4">
        <w:rPr>
          <w:rFonts w:ascii="Times New Roman" w:hAnsi="Times New Roman" w:cs="Times New Roman"/>
        </w:rPr>
        <w:fldChar w:fldCharType="begin">
          <w:fldData xml:space="preserve">PEVuZE5vdGU+PENpdGU+PEF1dGhvcj5GcmVlZG1hbjwvQXV0aG9yPjxZZWFyPjIwMTA8L1llYXI+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</w:fldData>
        </w:fldChar>
      </w:r>
      <w:r w:rsidR="004D10BF" w:rsidRPr="00BD26F4">
        <w:rPr>
          <w:rFonts w:ascii="Times New Roman" w:hAnsi="Times New Roman" w:cs="Times New Roman"/>
        </w:rPr>
        <w:instrText xml:space="preserve"> ADDIN EN.CITE.DATA </w:instrText>
      </w:r>
      <w:r w:rsidR="004D10BF" w:rsidRPr="00BD26F4">
        <w:rPr>
          <w:rFonts w:ascii="Times New Roman" w:hAnsi="Times New Roman" w:cs="Times New Roman"/>
        </w:rPr>
      </w:r>
      <w:r w:rsidR="004D10BF" w:rsidRPr="00BD26F4">
        <w:rPr>
          <w:rFonts w:ascii="Times New Roman" w:hAnsi="Times New Roman" w:cs="Times New Roman"/>
        </w:rPr>
        <w:fldChar w:fldCharType="end"/>
      </w:r>
      <w:r w:rsidR="002B39A2" w:rsidRPr="00BD26F4">
        <w:rPr>
          <w:rFonts w:ascii="Times New Roman" w:hAnsi="Times New Roman" w:cs="Times New Roman"/>
        </w:rPr>
      </w:r>
      <w:r w:rsidR="002B39A2" w:rsidRPr="00BD26F4">
        <w:rPr>
          <w:rFonts w:ascii="Times New Roman" w:hAnsi="Times New Roman" w:cs="Times New Roman"/>
        </w:rPr>
        <w:fldChar w:fldCharType="separate"/>
      </w:r>
      <w:r w:rsidR="004D10BF" w:rsidRPr="00BD26F4">
        <w:rPr>
          <w:rFonts w:ascii="Times New Roman" w:hAnsi="Times New Roman" w:cs="Times New Roman"/>
          <w:noProof/>
          <w:vertAlign w:val="superscript"/>
        </w:rPr>
        <w:t>16</w:t>
      </w:r>
      <w:r w:rsidR="002B39A2" w:rsidRPr="00BD26F4">
        <w:rPr>
          <w:rFonts w:ascii="Times New Roman" w:hAnsi="Times New Roman" w:cs="Times New Roman"/>
        </w:rPr>
        <w:fldChar w:fldCharType="end"/>
      </w:r>
      <w:r w:rsidR="002B39A2" w:rsidRPr="00BD26F4">
        <w:rPr>
          <w:rFonts w:ascii="Times New Roman" w:hAnsi="Times New Roman" w:cs="Times New Roman"/>
        </w:rPr>
        <w:t xml:space="preserve"> </w:t>
      </w:r>
      <w:r w:rsidR="00E55F27" w:rsidRPr="00BD26F4">
        <w:rPr>
          <w:rFonts w:ascii="Times New Roman" w:hAnsi="Times New Roman" w:cs="Times New Roman"/>
        </w:rPr>
        <w:t xml:space="preserve">In </w:t>
      </w:r>
      <w:r w:rsidR="00E02DF8" w:rsidRPr="00BD26F4">
        <w:rPr>
          <w:rFonts w:ascii="Times New Roman" w:hAnsi="Times New Roman" w:cs="Times New Roman"/>
        </w:rPr>
        <w:t xml:space="preserve">a survey of Canadian </w:t>
      </w:r>
      <w:r w:rsidR="00573BE5" w:rsidRPr="00BD26F4">
        <w:rPr>
          <w:rFonts w:ascii="Times New Roman" w:hAnsi="Times New Roman" w:cs="Times New Roman"/>
        </w:rPr>
        <w:t>hospital OB/GYN departments</w:t>
      </w:r>
      <w:r w:rsidR="00E55F27" w:rsidRPr="00BD26F4">
        <w:rPr>
          <w:rFonts w:ascii="Times New Roman" w:hAnsi="Times New Roman" w:cs="Times New Roman"/>
        </w:rPr>
        <w:t>, hospital polic</w:t>
      </w:r>
      <w:r w:rsidR="00B5350B" w:rsidRPr="00BD26F4">
        <w:rPr>
          <w:rFonts w:ascii="Times New Roman" w:hAnsi="Times New Roman" w:cs="Times New Roman"/>
        </w:rPr>
        <w:t>ies, personnel issues and fear of or actual harassment</w:t>
      </w:r>
      <w:r w:rsidRPr="00BD26F4">
        <w:rPr>
          <w:rFonts w:ascii="Times New Roman" w:hAnsi="Times New Roman" w:cs="Times New Roman"/>
        </w:rPr>
        <w:t xml:space="preserve"> </w:t>
      </w:r>
      <w:r w:rsidR="00B5350B" w:rsidRPr="00BD26F4">
        <w:rPr>
          <w:rFonts w:ascii="Times New Roman" w:hAnsi="Times New Roman" w:cs="Times New Roman"/>
        </w:rPr>
        <w:t>w</w:t>
      </w:r>
      <w:r w:rsidR="003D2B7D" w:rsidRPr="00BD26F4">
        <w:rPr>
          <w:rFonts w:ascii="Times New Roman" w:hAnsi="Times New Roman" w:cs="Times New Roman"/>
        </w:rPr>
        <w:t>ere named as</w:t>
      </w:r>
      <w:r w:rsidR="00B5350B" w:rsidRPr="00BD26F4">
        <w:rPr>
          <w:rFonts w:ascii="Times New Roman" w:hAnsi="Times New Roman" w:cs="Times New Roman"/>
        </w:rPr>
        <w:t xml:space="preserve"> barriers.</w:t>
      </w:r>
      <w:r w:rsidR="00B5350B" w:rsidRPr="00BD26F4">
        <w:rPr>
          <w:rFonts w:ascii="Times New Roman" w:hAnsi="Times New Roman" w:cs="Times New Roman"/>
        </w:rPr>
        <w:fldChar w:fldCharType="begin">
          <w:fldData xml:space="preserve">PEVuZE5vdGU+PENpdGU+PEF1dGhvcj5GZXJyaXM8L0F1dGhvcj48WWVhcj4xOTk4PC9ZZWFyPjxS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==
</w:fldData>
        </w:fldChar>
      </w:r>
      <w:r w:rsidR="004D10BF" w:rsidRPr="00BD26F4">
        <w:rPr>
          <w:rFonts w:ascii="Times New Roman" w:hAnsi="Times New Roman" w:cs="Times New Roman"/>
        </w:rPr>
        <w:instrText xml:space="preserve"> ADDIN EN.CITE </w:instrText>
      </w:r>
      <w:r w:rsidR="004D10BF" w:rsidRPr="00BD26F4">
        <w:rPr>
          <w:rFonts w:ascii="Times New Roman" w:hAnsi="Times New Roman" w:cs="Times New Roman"/>
        </w:rPr>
        <w:fldChar w:fldCharType="begin">
          <w:fldData xml:space="preserve">PEVuZE5vdGU+PENpdGU+PEF1dGhvcj5GZXJyaXM8L0F1dGhvcj48WWVhcj4xOTk4PC9ZZWFyPjxS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==
</w:fldData>
        </w:fldChar>
      </w:r>
      <w:r w:rsidR="004D10BF" w:rsidRPr="00BD26F4">
        <w:rPr>
          <w:rFonts w:ascii="Times New Roman" w:hAnsi="Times New Roman" w:cs="Times New Roman"/>
        </w:rPr>
        <w:instrText xml:space="preserve"> ADDIN EN.CITE.DATA </w:instrText>
      </w:r>
      <w:r w:rsidR="004D10BF" w:rsidRPr="00BD26F4">
        <w:rPr>
          <w:rFonts w:ascii="Times New Roman" w:hAnsi="Times New Roman" w:cs="Times New Roman"/>
        </w:rPr>
      </w:r>
      <w:r w:rsidR="004D10BF" w:rsidRPr="00BD26F4">
        <w:rPr>
          <w:rFonts w:ascii="Times New Roman" w:hAnsi="Times New Roman" w:cs="Times New Roman"/>
        </w:rPr>
        <w:fldChar w:fldCharType="end"/>
      </w:r>
      <w:r w:rsidR="00B5350B" w:rsidRPr="00BD26F4">
        <w:rPr>
          <w:rFonts w:ascii="Times New Roman" w:hAnsi="Times New Roman" w:cs="Times New Roman"/>
        </w:rPr>
      </w:r>
      <w:r w:rsidR="00B5350B" w:rsidRPr="00BD26F4">
        <w:rPr>
          <w:rFonts w:ascii="Times New Roman" w:hAnsi="Times New Roman" w:cs="Times New Roman"/>
        </w:rPr>
        <w:fldChar w:fldCharType="separate"/>
      </w:r>
      <w:r w:rsidR="004D10BF" w:rsidRPr="00BD26F4">
        <w:rPr>
          <w:rFonts w:ascii="Times New Roman" w:hAnsi="Times New Roman" w:cs="Times New Roman"/>
          <w:noProof/>
          <w:vertAlign w:val="superscript"/>
        </w:rPr>
        <w:t>15</w:t>
      </w:r>
      <w:r w:rsidR="00B5350B" w:rsidRPr="00BD26F4">
        <w:rPr>
          <w:rFonts w:ascii="Times New Roman" w:hAnsi="Times New Roman" w:cs="Times New Roman"/>
        </w:rPr>
        <w:fldChar w:fldCharType="end"/>
      </w:r>
      <w:r w:rsidR="00B5350B" w:rsidRPr="00BD26F4">
        <w:rPr>
          <w:rFonts w:ascii="Times New Roman" w:hAnsi="Times New Roman" w:cs="Times New Roman"/>
        </w:rPr>
        <w:t xml:space="preserve"> </w:t>
      </w:r>
      <w:r w:rsidR="00573BE5" w:rsidRPr="00BD26F4">
        <w:rPr>
          <w:rFonts w:ascii="Times New Roman" w:hAnsi="Times New Roman" w:cs="Times New Roman"/>
        </w:rPr>
        <w:t xml:space="preserve">In another study, </w:t>
      </w:r>
      <w:r w:rsidR="003E49BA" w:rsidRPr="00BD26F4">
        <w:rPr>
          <w:rFonts w:ascii="Times New Roman" w:hAnsi="Times New Roman" w:cs="Times New Roman"/>
        </w:rPr>
        <w:t>physicians</w:t>
      </w:r>
      <w:r w:rsidR="00573BE5" w:rsidRPr="00BD26F4">
        <w:rPr>
          <w:rFonts w:ascii="Times New Roman" w:hAnsi="Times New Roman" w:cs="Times New Roman"/>
        </w:rPr>
        <w:t xml:space="preserve"> and nurse managers had different impressions about the impact nurse staffing </w:t>
      </w:r>
      <w:r w:rsidR="003E49BA" w:rsidRPr="00BD26F4">
        <w:rPr>
          <w:rFonts w:ascii="Times New Roman" w:hAnsi="Times New Roman" w:cs="Times New Roman"/>
        </w:rPr>
        <w:t xml:space="preserve">had </w:t>
      </w:r>
      <w:r w:rsidR="00573BE5" w:rsidRPr="00BD26F4">
        <w:rPr>
          <w:rFonts w:ascii="Times New Roman" w:hAnsi="Times New Roman" w:cs="Times New Roman"/>
        </w:rPr>
        <w:t xml:space="preserve">on </w:t>
      </w:r>
      <w:r w:rsidR="003D2B7D" w:rsidRPr="00BD26F4">
        <w:rPr>
          <w:rFonts w:ascii="Times New Roman" w:hAnsi="Times New Roman" w:cs="Times New Roman"/>
        </w:rPr>
        <w:t xml:space="preserve">hospital-based </w:t>
      </w:r>
      <w:r w:rsidR="00573BE5" w:rsidRPr="00BD26F4">
        <w:rPr>
          <w:rFonts w:ascii="Times New Roman" w:hAnsi="Times New Roman" w:cs="Times New Roman"/>
        </w:rPr>
        <w:t>abortion provision</w:t>
      </w:r>
      <w:r w:rsidR="00FA4498" w:rsidRPr="00BD26F4">
        <w:rPr>
          <w:rFonts w:ascii="Times New Roman" w:hAnsi="Times New Roman" w:cs="Times New Roman"/>
        </w:rPr>
        <w:t xml:space="preserve">:  </w:t>
      </w:r>
      <w:r w:rsidR="00573BE5" w:rsidRPr="00BD26F4">
        <w:rPr>
          <w:rFonts w:ascii="Times New Roman" w:hAnsi="Times New Roman" w:cs="Times New Roman"/>
        </w:rPr>
        <w:t>more doctors than nurse managers agree</w:t>
      </w:r>
      <w:r w:rsidR="003E49BA" w:rsidRPr="00BD26F4">
        <w:rPr>
          <w:rFonts w:ascii="Times New Roman" w:hAnsi="Times New Roman" w:cs="Times New Roman"/>
        </w:rPr>
        <w:t>d</w:t>
      </w:r>
      <w:r w:rsidR="00573BE5" w:rsidRPr="00BD26F4">
        <w:rPr>
          <w:rFonts w:ascii="Times New Roman" w:hAnsi="Times New Roman" w:cs="Times New Roman"/>
        </w:rPr>
        <w:t xml:space="preserve"> that abortion cases had been delayed or </w:t>
      </w:r>
      <w:r w:rsidR="003E49BA" w:rsidRPr="00BD26F4">
        <w:rPr>
          <w:rFonts w:ascii="Times New Roman" w:hAnsi="Times New Roman" w:cs="Times New Roman"/>
        </w:rPr>
        <w:t xml:space="preserve">negatively </w:t>
      </w:r>
      <w:r w:rsidR="00573BE5" w:rsidRPr="00BD26F4">
        <w:rPr>
          <w:rFonts w:ascii="Times New Roman" w:hAnsi="Times New Roman" w:cs="Times New Roman"/>
        </w:rPr>
        <w:t xml:space="preserve">affected by </w:t>
      </w:r>
      <w:r w:rsidR="003E49BA" w:rsidRPr="00BD26F4">
        <w:rPr>
          <w:rFonts w:ascii="Times New Roman" w:hAnsi="Times New Roman" w:cs="Times New Roman"/>
        </w:rPr>
        <w:t>unwilling nurses</w:t>
      </w:r>
      <w:r w:rsidR="00573BE5" w:rsidRPr="00BD26F4">
        <w:rPr>
          <w:rFonts w:ascii="Times New Roman" w:hAnsi="Times New Roman" w:cs="Times New Roman"/>
        </w:rPr>
        <w:t>.</w:t>
      </w:r>
      <w:r w:rsidR="00E64B10" w:rsidRPr="00BD26F4">
        <w:rPr>
          <w:rFonts w:ascii="Times New Roman" w:hAnsi="Times New Roman" w:cs="Times New Roman"/>
        </w:rPr>
        <w:fldChar w:fldCharType="begin"/>
      </w:r>
      <w:r w:rsidR="004D10BF" w:rsidRPr="00BD26F4">
        <w:rPr>
          <w:rFonts w:ascii="Times New Roman" w:hAnsi="Times New Roman" w:cs="Times New Roman"/>
        </w:rPr>
        <w:instrText xml:space="preserve"> ADDIN EN.CITE &lt;EndNote&gt;&lt;Cite&gt;&lt;Author&gt;Kade&lt;/Author&gt;&lt;Year&gt;2004&lt;/Year&gt;&lt;RecNum&gt;106&lt;/RecNum&gt;&lt;DisplayText&gt;&lt;style face="superscript"&gt;17&lt;/style&gt;&lt;/DisplayText&gt;&lt;record&gt;&lt;rec-number&gt;106&lt;/rec-number&gt;&lt;foreign-keys&gt;&lt;key app="EN" db-id="zf22tawawwvra8e9rwap9rdbewdwtvpvfe5x" timestamp="1512614846"&gt;106&lt;/key&gt;&lt;/foreign-keys&gt;&lt;ref-type name="Journal Article"&gt;17&lt;/ref-type&gt;&lt;contributors&gt;&lt;authors&gt;&lt;author&gt;Kade, K.&lt;/author&gt;&lt;author&gt;Kumar, D.&lt;/author&gt;&lt;author&gt;Polis, C.&lt;/author&gt;&lt;author&gt;Schaffer, K.&lt;/author&gt;&lt;/authors&gt;&lt;/contributors&gt;&lt;auth-address&gt;Abortion Access Project, Cambridge, MA, USA.&lt;/auth-address&gt;&lt;titles&gt;&lt;title&gt;Effect of nurses&amp;apos; attitudes on hospital-based abortion procedures in Massachusetts&lt;/title&gt;&lt;secondary-title&gt;Contraception&lt;/secondary-title&gt;&lt;alt-title&gt;Contraception&lt;/alt-title&gt;&lt;/titles&gt;&lt;periodical&gt;&lt;full-title&gt;Contraception&lt;/full-title&gt;&lt;/periodical&gt;&lt;alt-periodical&gt;&lt;full-title&gt;Contraception&lt;/full-title&gt;&lt;/alt-periodical&gt;&lt;pages&gt;59-62&lt;/pages&gt;&lt;volume&gt;69&lt;/volume&gt;&lt;number&gt;1&lt;/number&gt;&lt;edition&gt;2004/01/15&lt;/edition&gt;&lt;keywords&gt;&lt;keyword&gt;Abortion, Legal/*psychology&lt;/keyword&gt;&lt;keyword&gt;*Attitude of Health Personnel&lt;/keyword&gt;&lt;keyword&gt;Female&lt;/keyword&gt;&lt;keyword&gt;Humans&lt;/keyword&gt;&lt;keyword&gt;Massachusetts&lt;/keyword&gt;&lt;keyword&gt;Nursing Staff, Hospital/*psychology&lt;/keyword&gt;&lt;keyword&gt;Pregnancy&lt;/keyword&gt;&lt;keyword&gt;Surveys and Questionnaires&lt;/keyword&gt;&lt;keyword&gt;Empirical Approach&lt;/keyword&gt;&lt;keyword&gt;Genetics and Reproduction&lt;/keyword&gt;&lt;/keywords&gt;&lt;dates&gt;&lt;year&gt;2004&lt;/year&gt;&lt;pub-dates&gt;&lt;date&gt;Jan&lt;/date&gt;&lt;/pub-dates&gt;&lt;/dates&gt;&lt;isbn&gt;0010-7824 (Print)&amp;#xD;0010-7824&lt;/isbn&gt;&lt;accession-num&gt;14720622&lt;/accession-num&gt;&lt;urls&gt;&lt;/urls&gt;&lt;remote-database-provider&gt;NLM&lt;/remote-database-provider&gt;&lt;language&gt;eng&lt;/language&gt;&lt;/record&gt;&lt;/Cite&gt;&lt;/EndNote&gt;</w:instrText>
      </w:r>
      <w:r w:rsidR="00E64B10" w:rsidRPr="00BD26F4">
        <w:rPr>
          <w:rFonts w:ascii="Times New Roman" w:hAnsi="Times New Roman" w:cs="Times New Roman"/>
        </w:rPr>
        <w:fldChar w:fldCharType="separate"/>
      </w:r>
      <w:r w:rsidR="004D10BF" w:rsidRPr="00BD26F4">
        <w:rPr>
          <w:rFonts w:ascii="Times New Roman" w:hAnsi="Times New Roman" w:cs="Times New Roman"/>
          <w:noProof/>
          <w:vertAlign w:val="superscript"/>
        </w:rPr>
        <w:t>17</w:t>
      </w:r>
      <w:r w:rsidR="00E64B10" w:rsidRPr="00BD26F4">
        <w:rPr>
          <w:rFonts w:ascii="Times New Roman" w:hAnsi="Times New Roman" w:cs="Times New Roman"/>
        </w:rPr>
        <w:fldChar w:fldCharType="end"/>
      </w:r>
      <w:r w:rsidR="00573BE5" w:rsidRPr="00BD26F4">
        <w:rPr>
          <w:rFonts w:ascii="Times New Roman" w:hAnsi="Times New Roman" w:cs="Times New Roman"/>
        </w:rPr>
        <w:t xml:space="preserve"> In some of these physicians’ experiences, </w:t>
      </w:r>
      <w:r w:rsidR="003E49BA" w:rsidRPr="00BD26F4">
        <w:rPr>
          <w:rFonts w:ascii="Times New Roman" w:hAnsi="Times New Roman" w:cs="Times New Roman"/>
        </w:rPr>
        <w:t>delays in scheduling hospital-based abortion procedures resulted in patients getting their abortions at later gestational ages, further compounding the nurse staffing issue since fewer nurses were comfortable assisting in cases past certain gestational age</w:t>
      </w:r>
      <w:r w:rsidR="009B05C5" w:rsidRPr="00BD26F4">
        <w:rPr>
          <w:rFonts w:ascii="Times New Roman" w:hAnsi="Times New Roman" w:cs="Times New Roman"/>
        </w:rPr>
        <w:t>s</w:t>
      </w:r>
      <w:r w:rsidR="003E49BA" w:rsidRPr="00BD26F4">
        <w:rPr>
          <w:rFonts w:ascii="Times New Roman" w:hAnsi="Times New Roman" w:cs="Times New Roman"/>
        </w:rPr>
        <w:t>.</w:t>
      </w:r>
      <w:r w:rsidR="002B39A2" w:rsidRPr="00BD26F4">
        <w:rPr>
          <w:rFonts w:ascii="Times New Roman" w:hAnsi="Times New Roman" w:cs="Times New Roman"/>
        </w:rPr>
        <w:fldChar w:fldCharType="begin"/>
      </w:r>
      <w:r w:rsidR="004D10BF" w:rsidRPr="00BD26F4">
        <w:rPr>
          <w:rFonts w:ascii="Times New Roman" w:hAnsi="Times New Roman" w:cs="Times New Roman"/>
        </w:rPr>
        <w:instrText xml:space="preserve"> ADDIN EN.CITE &lt;EndNote&gt;&lt;Cite&gt;&lt;Author&gt;Kade&lt;/Author&gt;&lt;Year&gt;2004&lt;/Year&gt;&lt;RecNum&gt;106&lt;/RecNum&gt;&lt;DisplayText&gt;&lt;style face="superscript"&gt;17&lt;/style&gt;&lt;/DisplayText&gt;&lt;record&gt;&lt;rec-number&gt;106&lt;/rec-number&gt;&lt;foreign-keys&gt;&lt;key app="EN" db-id="zf22tawawwvra8e9rwap9rdbewdwtvpvfe5x" timestamp="1512614846"&gt;106&lt;/key&gt;&lt;/foreign-keys&gt;&lt;ref-type name="Journal Article"&gt;17&lt;/ref-type&gt;&lt;contributors&gt;&lt;authors&gt;&lt;author&gt;Kade, K.&lt;/author&gt;&lt;author&gt;Kumar, D.&lt;/author&gt;&lt;author&gt;Polis, C.&lt;/author&gt;&lt;author&gt;Schaffer, K.&lt;/author&gt;&lt;/authors&gt;&lt;/contributors&gt;&lt;auth-address&gt;Abortion Access Project, Cambridge, MA, USA.&lt;/auth-address&gt;&lt;titles&gt;&lt;title&gt;Effect of nurses&amp;apos; attitudes on hospital-based abortion procedures in Massachusetts&lt;/title&gt;&lt;secondary-title&gt;Contraception&lt;/secondary-title&gt;&lt;alt-title&gt;Contraception&lt;/alt-title&gt;&lt;/titles&gt;&lt;periodical&gt;&lt;full-title&gt;Contraception&lt;/full-title&gt;&lt;/periodical&gt;&lt;alt-periodical&gt;&lt;full-title&gt;Contraception&lt;/full-title&gt;&lt;/alt-periodical&gt;&lt;pages&gt;59-62&lt;/pages&gt;&lt;volume&gt;69&lt;/volume&gt;&lt;number&gt;1&lt;/number&gt;&lt;edition&gt;2004/01/15&lt;/edition&gt;&lt;keywords&gt;&lt;keyword&gt;Abortion, Legal/*psychology&lt;/keyword&gt;&lt;keyword&gt;*Attitude of Health Personnel&lt;/keyword&gt;&lt;keyword&gt;Female&lt;/keyword&gt;&lt;keyword&gt;Humans&lt;/keyword&gt;&lt;keyword&gt;Massachusetts&lt;/keyword&gt;&lt;keyword&gt;Nursing Staff, Hospital/*psychology&lt;/keyword&gt;&lt;keyword&gt;Pregnancy&lt;/keyword&gt;&lt;keyword&gt;Surveys and Questionnaires&lt;/keyword&gt;&lt;keyword&gt;Empirical Approach&lt;/keyword&gt;&lt;keyword&gt;Genetics and Reproduction&lt;/keyword&gt;&lt;/keywords&gt;&lt;dates&gt;&lt;year&gt;2004&lt;/year&gt;&lt;pub-dates&gt;&lt;date&gt;Jan&lt;/date&gt;&lt;/pub-dates&gt;&lt;/dates&gt;&lt;isbn&gt;0010-7824 (Print)&amp;#xD;0010-7824&lt;/isbn&gt;&lt;accession-num&gt;14720622&lt;/accession-num&gt;&lt;urls&gt;&lt;/urls&gt;&lt;remote-database-provider&gt;NLM&lt;/remote-database-provider&gt;&lt;language&gt;eng&lt;/language&gt;&lt;/record&gt;&lt;/Cite&gt;&lt;/EndNote&gt;</w:instrText>
      </w:r>
      <w:r w:rsidR="002B39A2" w:rsidRPr="00BD26F4">
        <w:rPr>
          <w:rFonts w:ascii="Times New Roman" w:hAnsi="Times New Roman" w:cs="Times New Roman"/>
        </w:rPr>
        <w:fldChar w:fldCharType="separate"/>
      </w:r>
      <w:r w:rsidR="004D10BF" w:rsidRPr="00BD26F4">
        <w:rPr>
          <w:rFonts w:ascii="Times New Roman" w:hAnsi="Times New Roman" w:cs="Times New Roman"/>
          <w:noProof/>
          <w:vertAlign w:val="superscript"/>
        </w:rPr>
        <w:t>17</w:t>
      </w:r>
      <w:r w:rsidR="002B39A2" w:rsidRPr="00BD26F4">
        <w:rPr>
          <w:rFonts w:ascii="Times New Roman" w:hAnsi="Times New Roman" w:cs="Times New Roman"/>
        </w:rPr>
        <w:fldChar w:fldCharType="end"/>
      </w:r>
      <w:r w:rsidR="003D2B7D" w:rsidRPr="00BD26F4">
        <w:rPr>
          <w:rFonts w:ascii="Times New Roman" w:hAnsi="Times New Roman" w:cs="Times New Roman"/>
        </w:rPr>
        <w:t xml:space="preserve"> These studies highlight the importance of a</w:t>
      </w:r>
      <w:r w:rsidR="00A0675A" w:rsidRPr="00BD26F4">
        <w:rPr>
          <w:rFonts w:ascii="Times New Roman" w:hAnsi="Times New Roman" w:cs="Times New Roman"/>
        </w:rPr>
        <w:t xml:space="preserve"> multidisciplinary team of </w:t>
      </w:r>
      <w:r w:rsidR="003D2B7D" w:rsidRPr="00BD26F4">
        <w:rPr>
          <w:rFonts w:ascii="Times New Roman" w:hAnsi="Times New Roman" w:cs="Times New Roman"/>
        </w:rPr>
        <w:t xml:space="preserve">care providers to hospital-based abortion provision because </w:t>
      </w:r>
      <w:r w:rsidR="00A0675A" w:rsidRPr="00BD26F4">
        <w:rPr>
          <w:rFonts w:ascii="Times New Roman" w:hAnsi="Times New Roman" w:cs="Times New Roman"/>
        </w:rPr>
        <w:t>limitation</w:t>
      </w:r>
      <w:r w:rsidR="003D2B7D" w:rsidRPr="00BD26F4">
        <w:rPr>
          <w:rFonts w:ascii="Times New Roman" w:hAnsi="Times New Roman" w:cs="Times New Roman"/>
        </w:rPr>
        <w:t>s in staffing affected patient care.</w:t>
      </w:r>
    </w:p>
    <w:p w14:paraId="1F9370F1" w14:textId="2A106E99" w:rsidR="00066A82" w:rsidRPr="00BD26F4" w:rsidRDefault="00066A82" w:rsidP="00F033BB">
      <w:pPr>
        <w:spacing w:line="480" w:lineRule="auto"/>
        <w:ind w:firstLine="720"/>
        <w:jc w:val="both"/>
        <w:rPr>
          <w:rFonts w:ascii="Times New Roman" w:hAnsi="Times New Roman" w:cs="Times New Roman"/>
        </w:rPr>
      </w:pPr>
      <w:r w:rsidRPr="00BD26F4">
        <w:rPr>
          <w:rFonts w:ascii="Times New Roman" w:hAnsi="Times New Roman" w:cs="Times New Roman"/>
        </w:rPr>
        <w:t xml:space="preserve">Several </w:t>
      </w:r>
      <w:r w:rsidR="00E26810" w:rsidRPr="00BD26F4">
        <w:rPr>
          <w:rFonts w:ascii="Times New Roman" w:hAnsi="Times New Roman" w:cs="Times New Roman"/>
        </w:rPr>
        <w:t xml:space="preserve">recent </w:t>
      </w:r>
      <w:r w:rsidRPr="00BD26F4">
        <w:rPr>
          <w:rFonts w:ascii="Times New Roman" w:hAnsi="Times New Roman" w:cs="Times New Roman"/>
        </w:rPr>
        <w:t xml:space="preserve">studies </w:t>
      </w:r>
      <w:r w:rsidR="003D2B7D" w:rsidRPr="00BD26F4">
        <w:rPr>
          <w:rFonts w:ascii="Times New Roman" w:hAnsi="Times New Roman" w:cs="Times New Roman"/>
        </w:rPr>
        <w:t xml:space="preserve">have </w:t>
      </w:r>
      <w:r w:rsidR="0044398B" w:rsidRPr="00BD26F4">
        <w:rPr>
          <w:rFonts w:ascii="Times New Roman" w:hAnsi="Times New Roman" w:cs="Times New Roman"/>
        </w:rPr>
        <w:t>explored</w:t>
      </w:r>
      <w:r w:rsidR="003D2B7D" w:rsidRPr="00BD26F4">
        <w:rPr>
          <w:rFonts w:ascii="Times New Roman" w:hAnsi="Times New Roman" w:cs="Times New Roman"/>
        </w:rPr>
        <w:t xml:space="preserve"> the </w:t>
      </w:r>
      <w:r w:rsidR="006676B0" w:rsidRPr="00BD26F4">
        <w:rPr>
          <w:rFonts w:ascii="Times New Roman" w:hAnsi="Times New Roman" w:cs="Times New Roman"/>
        </w:rPr>
        <w:t>abortion attitudes</w:t>
      </w:r>
      <w:r w:rsidR="003D2B7D" w:rsidRPr="00BD26F4">
        <w:rPr>
          <w:rFonts w:ascii="Times New Roman" w:hAnsi="Times New Roman" w:cs="Times New Roman"/>
        </w:rPr>
        <w:t xml:space="preserve"> of nurses </w:t>
      </w:r>
      <w:r w:rsidR="006676B0" w:rsidRPr="00BD26F4">
        <w:rPr>
          <w:rFonts w:ascii="Times New Roman" w:hAnsi="Times New Roman" w:cs="Times New Roman"/>
        </w:rPr>
        <w:t>and other health care staff</w:t>
      </w:r>
      <w:r w:rsidR="0044398B" w:rsidRPr="00BD26F4">
        <w:rPr>
          <w:rFonts w:ascii="Times New Roman" w:hAnsi="Times New Roman" w:cs="Times New Roman"/>
        </w:rPr>
        <w:t xml:space="preserve"> who participate in abortion care</w:t>
      </w:r>
      <w:r w:rsidR="003D2B7D" w:rsidRPr="00BD26F4">
        <w:rPr>
          <w:rFonts w:ascii="Times New Roman" w:hAnsi="Times New Roman" w:cs="Times New Roman"/>
        </w:rPr>
        <w:t xml:space="preserve">. </w:t>
      </w:r>
      <w:r w:rsidR="000579FB" w:rsidRPr="00BD26F4">
        <w:rPr>
          <w:rFonts w:ascii="Times New Roman" w:hAnsi="Times New Roman" w:cs="Times New Roman"/>
        </w:rPr>
        <w:t xml:space="preserve">A qualitative study of nurses working in abortion clinics in </w:t>
      </w:r>
      <w:r w:rsidR="000579FB" w:rsidRPr="00BD26F4">
        <w:rPr>
          <w:rFonts w:ascii="Times New Roman" w:hAnsi="Times New Roman" w:cs="Times New Roman"/>
        </w:rPr>
        <w:lastRenderedPageBreak/>
        <w:t xml:space="preserve">the </w:t>
      </w:r>
      <w:r w:rsidR="00A0675A" w:rsidRPr="00BD26F4">
        <w:rPr>
          <w:rFonts w:ascii="Times New Roman" w:hAnsi="Times New Roman" w:cs="Times New Roman"/>
        </w:rPr>
        <w:t>United Kingdom (</w:t>
      </w:r>
      <w:r w:rsidR="000579FB" w:rsidRPr="00BD26F4">
        <w:rPr>
          <w:rFonts w:ascii="Times New Roman" w:hAnsi="Times New Roman" w:cs="Times New Roman"/>
        </w:rPr>
        <w:t>UK</w:t>
      </w:r>
      <w:r w:rsidR="00A0675A" w:rsidRPr="00BD26F4">
        <w:rPr>
          <w:rFonts w:ascii="Times New Roman" w:hAnsi="Times New Roman" w:cs="Times New Roman"/>
        </w:rPr>
        <w:t>)</w:t>
      </w:r>
      <w:r w:rsidR="000579FB" w:rsidRPr="00BD26F4">
        <w:rPr>
          <w:rFonts w:ascii="Times New Roman" w:hAnsi="Times New Roman" w:cs="Times New Roman"/>
        </w:rPr>
        <w:t xml:space="preserve"> </w:t>
      </w:r>
      <w:r w:rsidRPr="00BD26F4">
        <w:rPr>
          <w:rFonts w:ascii="Times New Roman" w:hAnsi="Times New Roman" w:cs="Times New Roman"/>
        </w:rPr>
        <w:t>revealed th</w:t>
      </w:r>
      <w:r w:rsidR="00105B3C" w:rsidRPr="00BD26F4">
        <w:rPr>
          <w:rFonts w:ascii="Times New Roman" w:hAnsi="Times New Roman" w:cs="Times New Roman"/>
        </w:rPr>
        <w:t>at nurses are subject to stigma themselves</w:t>
      </w:r>
      <w:r w:rsidR="00FD7DA8" w:rsidRPr="00BD26F4">
        <w:rPr>
          <w:rFonts w:ascii="Times New Roman" w:hAnsi="Times New Roman" w:cs="Times New Roman"/>
        </w:rPr>
        <w:t>, especially in interactions with</w:t>
      </w:r>
      <w:r w:rsidR="00105B3C" w:rsidRPr="00BD26F4">
        <w:rPr>
          <w:rFonts w:ascii="Times New Roman" w:hAnsi="Times New Roman" w:cs="Times New Roman"/>
        </w:rPr>
        <w:t xml:space="preserve"> friends and patients</w:t>
      </w:r>
      <w:r w:rsidR="00FD7DA8" w:rsidRPr="00BD26F4">
        <w:rPr>
          <w:rFonts w:ascii="Times New Roman" w:hAnsi="Times New Roman" w:cs="Times New Roman"/>
        </w:rPr>
        <w:t xml:space="preserve"> and perceived cultural expectations, </w:t>
      </w:r>
      <w:r w:rsidR="009D0D7A" w:rsidRPr="00BD26F4">
        <w:rPr>
          <w:rFonts w:ascii="Times New Roman" w:hAnsi="Times New Roman" w:cs="Times New Roman"/>
        </w:rPr>
        <w:t>however</w:t>
      </w:r>
      <w:r w:rsidR="00A0675A" w:rsidRPr="00BD26F4">
        <w:rPr>
          <w:rFonts w:ascii="Times New Roman" w:hAnsi="Times New Roman" w:cs="Times New Roman"/>
        </w:rPr>
        <w:t>,</w:t>
      </w:r>
      <w:r w:rsidR="009D0D7A" w:rsidRPr="00BD26F4">
        <w:rPr>
          <w:rFonts w:ascii="Times New Roman" w:hAnsi="Times New Roman" w:cs="Times New Roman"/>
        </w:rPr>
        <w:t xml:space="preserve"> team support in the workplace mitigated these effects</w:t>
      </w:r>
      <w:r w:rsidR="00105B3C" w:rsidRPr="00BD26F4">
        <w:rPr>
          <w:rFonts w:ascii="Times New Roman" w:hAnsi="Times New Roman" w:cs="Times New Roman"/>
        </w:rPr>
        <w:t>.</w:t>
      </w:r>
      <w:r w:rsidR="00FD7DA8" w:rsidRPr="00BD26F4">
        <w:rPr>
          <w:rFonts w:ascii="Times New Roman" w:hAnsi="Times New Roman" w:cs="Times New Roman"/>
        </w:rPr>
        <w:fldChar w:fldCharType="begin"/>
      </w:r>
      <w:r w:rsidR="004D10BF" w:rsidRPr="00BD26F4">
        <w:rPr>
          <w:rFonts w:ascii="Times New Roman" w:hAnsi="Times New Roman" w:cs="Times New Roman"/>
        </w:rPr>
        <w:instrText xml:space="preserve"> ADDIN EN.CITE &lt;EndNote&gt;&lt;Cite&gt;&lt;Author&gt;Gallagher&lt;/Author&gt;&lt;Year&gt;2010&lt;/Year&gt;&lt;RecNum&gt;109&lt;/RecNum&gt;&lt;DisplayText&gt;&lt;style face="superscript"&gt;18&lt;/style&gt;&lt;/DisplayText&gt;&lt;record&gt;&lt;rec-number&gt;109&lt;/rec-number&gt;&lt;foreign-keys&gt;&lt;key app="EN" db-id="zf22tawawwvra8e9rwap9rdbewdwtvpvfe5x" timestamp="1512616332"&gt;109&lt;/key&gt;&lt;/foreign-keys&gt;&lt;ref-type name="Journal Article"&gt;17&lt;/ref-type&gt;&lt;contributors&gt;&lt;authors&gt;&lt;author&gt;Gallagher, K.&lt;/author&gt;&lt;author&gt;Porock, D.&lt;/author&gt;&lt;author&gt;Edgley, A.&lt;/author&gt;&lt;/authors&gt;&lt;/contributors&gt;&lt;auth-address&gt;Florence Nightingale School of Nursing and Midwifery, King&amp;apos;s College London, UK. katie.gallagher@kcl.ac.uk&lt;/auth-address&gt;&lt;titles&gt;&lt;title&gt;The concept of &amp;apos;nursing&amp;apos; in the abortion services&lt;/title&gt;&lt;secondary-title&gt;J Adv Nurs&lt;/secondary-title&gt;&lt;alt-title&gt;Journal of advanced nursing&lt;/alt-title&gt;&lt;/titles&gt;&lt;periodical&gt;&lt;full-title&gt;J Adv Nurs&lt;/full-title&gt;&lt;abbr-1&gt;Journal of advanced nursing&lt;/abbr-1&gt;&lt;/periodical&gt;&lt;alt-periodical&gt;&lt;full-title&gt;J Adv Nurs&lt;/full-title&gt;&lt;abbr-1&gt;Journal of advanced nursing&lt;/abbr-1&gt;&lt;/alt-periodical&gt;&lt;pages&gt;849-57&lt;/pages&gt;&lt;volume&gt;66&lt;/volume&gt;&lt;number&gt;4&lt;/number&gt;&lt;edition&gt;2010/04/29&lt;/edition&gt;&lt;keywords&gt;&lt;keyword&gt;Abortion, Induced/*psychology&lt;/keyword&gt;&lt;keyword&gt;Adaptation, Psychological&lt;/keyword&gt;&lt;keyword&gt;*Ambulatory Care Facilities&lt;/keyword&gt;&lt;keyword&gt;*Attitude of Health Personnel&lt;/keyword&gt;&lt;keyword&gt;Clinical Nursing Research/methods&lt;/keyword&gt;&lt;keyword&gt;England&lt;/keyword&gt;&lt;keyword&gt;Female&lt;/keyword&gt;&lt;keyword&gt;Gestational Age&lt;/keyword&gt;&lt;keyword&gt;Humans&lt;/keyword&gt;&lt;keyword&gt;Nurse-Patient Relations&lt;/keyword&gt;&lt;keyword&gt;Nursing Staff/*psychology&lt;/keyword&gt;&lt;keyword&gt;Patient Care Team&lt;/keyword&gt;&lt;keyword&gt;Pregnancy&lt;/keyword&gt;&lt;keyword&gt;Qualitative Research&lt;/keyword&gt;&lt;/keywords&gt;&lt;dates&gt;&lt;year&gt;2010&lt;/year&gt;&lt;pub-dates&gt;&lt;date&gt;Apr&lt;/date&gt;&lt;/pub-dates&gt;&lt;/dates&gt;&lt;isbn&gt;0309-2402&lt;/isbn&gt;&lt;accession-num&gt;20423372&lt;/accession-num&gt;&lt;urls&gt;&lt;/urls&gt;&lt;electronic-resource-num&gt;10.1111/j.1365-2648.2009.05213.x&lt;/electronic-resource-num&gt;&lt;remote-database-provider&gt;NLM&lt;/remote-database-provider&gt;&lt;language&gt;eng&lt;/language&gt;&lt;/record&gt;&lt;/Cite&gt;&lt;/EndNote&gt;</w:instrText>
      </w:r>
      <w:r w:rsidR="00FD7DA8" w:rsidRPr="00BD26F4">
        <w:rPr>
          <w:rFonts w:ascii="Times New Roman" w:hAnsi="Times New Roman" w:cs="Times New Roman"/>
        </w:rPr>
        <w:fldChar w:fldCharType="separate"/>
      </w:r>
      <w:r w:rsidR="004D10BF" w:rsidRPr="00BD26F4">
        <w:rPr>
          <w:rFonts w:ascii="Times New Roman" w:hAnsi="Times New Roman" w:cs="Times New Roman"/>
          <w:noProof/>
          <w:vertAlign w:val="superscript"/>
        </w:rPr>
        <w:t>18</w:t>
      </w:r>
      <w:r w:rsidR="00FD7DA8" w:rsidRPr="00BD26F4">
        <w:rPr>
          <w:rFonts w:ascii="Times New Roman" w:hAnsi="Times New Roman" w:cs="Times New Roman"/>
        </w:rPr>
        <w:fldChar w:fldCharType="end"/>
      </w:r>
      <w:r w:rsidR="009D0D7A" w:rsidRPr="00BD26F4">
        <w:rPr>
          <w:rFonts w:ascii="Times New Roman" w:hAnsi="Times New Roman" w:cs="Times New Roman"/>
        </w:rPr>
        <w:t xml:space="preserve"> Participants </w:t>
      </w:r>
      <w:r w:rsidR="002530EF" w:rsidRPr="00BD26F4">
        <w:rPr>
          <w:rFonts w:ascii="Times New Roman" w:hAnsi="Times New Roman" w:cs="Times New Roman"/>
        </w:rPr>
        <w:t xml:space="preserve">in this study </w:t>
      </w:r>
      <w:r w:rsidR="009D0D7A" w:rsidRPr="00BD26F4">
        <w:rPr>
          <w:rFonts w:ascii="Times New Roman" w:hAnsi="Times New Roman" w:cs="Times New Roman"/>
        </w:rPr>
        <w:t xml:space="preserve">also expressed a spectrum of acceptability of abortion at the limit of viability, suggesting </w:t>
      </w:r>
      <w:r w:rsidR="0051288C" w:rsidRPr="00BD26F4">
        <w:rPr>
          <w:rFonts w:ascii="Times New Roman" w:hAnsi="Times New Roman" w:cs="Times New Roman"/>
        </w:rPr>
        <w:t>that even among a group with pro-choice, pro-abortion ideologies, some discomfort around the physical aspect of abortion provision exists.</w:t>
      </w:r>
      <w:r w:rsidR="00105B3C" w:rsidRPr="00BD26F4">
        <w:rPr>
          <w:rFonts w:ascii="Times New Roman" w:hAnsi="Times New Roman" w:cs="Times New Roman"/>
        </w:rPr>
        <w:fldChar w:fldCharType="begin"/>
      </w:r>
      <w:r w:rsidR="004D10BF" w:rsidRPr="00BD26F4">
        <w:rPr>
          <w:rFonts w:ascii="Times New Roman" w:hAnsi="Times New Roman" w:cs="Times New Roman"/>
        </w:rPr>
        <w:instrText xml:space="preserve"> ADDIN EN.CITE &lt;EndNote&gt;&lt;Cite&gt;&lt;Author&gt;Gallagher&lt;/Author&gt;&lt;Year&gt;2010&lt;/Year&gt;&lt;RecNum&gt;109&lt;/RecNum&gt;&lt;DisplayText&gt;&lt;style face="superscript"&gt;18&lt;/style&gt;&lt;/DisplayText&gt;&lt;record&gt;&lt;rec-number&gt;109&lt;/rec-number&gt;&lt;foreign-keys&gt;&lt;key app="EN" db-id="zf22tawawwvra8e9rwap9rdbewdwtvpvfe5x" timestamp="1512616332"&gt;109&lt;/key&gt;&lt;/foreign-keys&gt;&lt;ref-type name="Journal Article"&gt;17&lt;/ref-type&gt;&lt;contributors&gt;&lt;authors&gt;&lt;author&gt;Gallagher, K.&lt;/author&gt;&lt;author&gt;Porock, D.&lt;/author&gt;&lt;author&gt;Edgley, A.&lt;/author&gt;&lt;/authors&gt;&lt;/contributors&gt;&lt;auth-address&gt;Florence Nightingale School of Nursing and Midwifery, King&amp;apos;s College London, UK. katie.gallagher@kcl.ac.uk&lt;/auth-address&gt;&lt;titles&gt;&lt;title&gt;The concept of &amp;apos;nursing&amp;apos; in the abortion services&lt;/title&gt;&lt;secondary-title&gt;J Adv Nurs&lt;/secondary-title&gt;&lt;alt-title&gt;Journal of advanced nursing&lt;/alt-title&gt;&lt;/titles&gt;&lt;periodical&gt;&lt;full-title&gt;J Adv Nurs&lt;/full-title&gt;&lt;abbr-1&gt;Journal of advanced nursing&lt;/abbr-1&gt;&lt;/periodical&gt;&lt;alt-periodical&gt;&lt;full-title&gt;J Adv Nurs&lt;/full-title&gt;&lt;abbr-1&gt;Journal of advanced nursing&lt;/abbr-1&gt;&lt;/alt-periodical&gt;&lt;pages&gt;849-57&lt;/pages&gt;&lt;volume&gt;66&lt;/volume&gt;&lt;number&gt;4&lt;/number&gt;&lt;edition&gt;2010/04/29&lt;/edition&gt;&lt;keywords&gt;&lt;keyword&gt;Abortion, Induced/*psychology&lt;/keyword&gt;&lt;keyword&gt;Adaptation, Psychological&lt;/keyword&gt;&lt;keyword&gt;*Ambulatory Care Facilities&lt;/keyword&gt;&lt;keyword&gt;*Attitude of Health Personnel&lt;/keyword&gt;&lt;keyword&gt;Clinical Nursing Research/methods&lt;/keyword&gt;&lt;keyword&gt;England&lt;/keyword&gt;&lt;keyword&gt;Female&lt;/keyword&gt;&lt;keyword&gt;Gestational Age&lt;/keyword&gt;&lt;keyword&gt;Humans&lt;/keyword&gt;&lt;keyword&gt;Nurse-Patient Relations&lt;/keyword&gt;&lt;keyword&gt;Nursing Staff/*psychology&lt;/keyword&gt;&lt;keyword&gt;Patient Care Team&lt;/keyword&gt;&lt;keyword&gt;Pregnancy&lt;/keyword&gt;&lt;keyword&gt;Qualitative Research&lt;/keyword&gt;&lt;/keywords&gt;&lt;dates&gt;&lt;year&gt;2010&lt;/year&gt;&lt;pub-dates&gt;&lt;date&gt;Apr&lt;/date&gt;&lt;/pub-dates&gt;&lt;/dates&gt;&lt;isbn&gt;0309-2402&lt;/isbn&gt;&lt;accession-num&gt;20423372&lt;/accession-num&gt;&lt;urls&gt;&lt;/urls&gt;&lt;electronic-resource-num&gt;10.1111/j.1365-2648.2009.05213.x&lt;/electronic-resource-num&gt;&lt;remote-database-provider&gt;NLM&lt;/remote-database-provider&gt;&lt;language&gt;eng&lt;/language&gt;&lt;/record&gt;&lt;/Cite&gt;&lt;/EndNote&gt;</w:instrText>
      </w:r>
      <w:r w:rsidR="00105B3C" w:rsidRPr="00BD26F4">
        <w:rPr>
          <w:rFonts w:ascii="Times New Roman" w:hAnsi="Times New Roman" w:cs="Times New Roman"/>
        </w:rPr>
        <w:fldChar w:fldCharType="separate"/>
      </w:r>
      <w:r w:rsidR="004D10BF" w:rsidRPr="00BD26F4">
        <w:rPr>
          <w:rFonts w:ascii="Times New Roman" w:hAnsi="Times New Roman" w:cs="Times New Roman"/>
          <w:noProof/>
          <w:vertAlign w:val="superscript"/>
        </w:rPr>
        <w:t>18</w:t>
      </w:r>
      <w:r w:rsidR="00105B3C" w:rsidRPr="00BD26F4">
        <w:rPr>
          <w:rFonts w:ascii="Times New Roman" w:hAnsi="Times New Roman" w:cs="Times New Roman"/>
        </w:rPr>
        <w:fldChar w:fldCharType="end"/>
      </w:r>
      <w:r w:rsidR="002530EF" w:rsidRPr="00BD26F4">
        <w:rPr>
          <w:rFonts w:ascii="Times New Roman" w:hAnsi="Times New Roman" w:cs="Times New Roman"/>
        </w:rPr>
        <w:t xml:space="preserve"> A survey of Labor and Delivery </w:t>
      </w:r>
      <w:r w:rsidR="00A0675A" w:rsidRPr="00BD26F4">
        <w:rPr>
          <w:rFonts w:ascii="Times New Roman" w:hAnsi="Times New Roman" w:cs="Times New Roman"/>
        </w:rPr>
        <w:t xml:space="preserve">(L&amp;D) </w:t>
      </w:r>
      <w:r w:rsidR="002530EF" w:rsidRPr="00BD26F4">
        <w:rPr>
          <w:rFonts w:ascii="Times New Roman" w:hAnsi="Times New Roman" w:cs="Times New Roman"/>
        </w:rPr>
        <w:t xml:space="preserve">nurses in California demonstrated </w:t>
      </w:r>
      <w:r w:rsidR="00227ED4" w:rsidRPr="00BD26F4">
        <w:rPr>
          <w:rFonts w:ascii="Times New Roman" w:hAnsi="Times New Roman" w:cs="Times New Roman"/>
        </w:rPr>
        <w:t>that</w:t>
      </w:r>
      <w:r w:rsidR="002530EF" w:rsidRPr="00BD26F4">
        <w:rPr>
          <w:rFonts w:ascii="Times New Roman" w:hAnsi="Times New Roman" w:cs="Times New Roman"/>
        </w:rPr>
        <w:t xml:space="preserve"> </w:t>
      </w:r>
      <w:r w:rsidR="00227ED4" w:rsidRPr="00BD26F4">
        <w:rPr>
          <w:rFonts w:ascii="Times New Roman" w:hAnsi="Times New Roman" w:cs="Times New Roman"/>
        </w:rPr>
        <w:t>n</w:t>
      </w:r>
      <w:r w:rsidR="002530EF" w:rsidRPr="00BD26F4">
        <w:rPr>
          <w:rFonts w:ascii="Times New Roman" w:hAnsi="Times New Roman" w:cs="Times New Roman"/>
        </w:rPr>
        <w:t xml:space="preserve">urses’ acceptability of abortion was based on indication and fetal gestational age, with </w:t>
      </w:r>
      <w:r w:rsidR="00227ED4" w:rsidRPr="00BD26F4">
        <w:rPr>
          <w:rFonts w:ascii="Times New Roman" w:hAnsi="Times New Roman" w:cs="Times New Roman"/>
        </w:rPr>
        <w:t xml:space="preserve">more nurses stating they were more likely to participate in induction </w:t>
      </w:r>
      <w:r w:rsidR="00A0675A" w:rsidRPr="00BD26F4">
        <w:rPr>
          <w:rFonts w:ascii="Times New Roman" w:hAnsi="Times New Roman" w:cs="Times New Roman"/>
        </w:rPr>
        <w:t>abortion</w:t>
      </w:r>
      <w:r w:rsidR="00227ED4" w:rsidRPr="00BD26F4">
        <w:rPr>
          <w:rFonts w:ascii="Times New Roman" w:hAnsi="Times New Roman" w:cs="Times New Roman"/>
        </w:rPr>
        <w:t xml:space="preserve">s for </w:t>
      </w:r>
      <w:r w:rsidR="002530EF" w:rsidRPr="00BD26F4">
        <w:rPr>
          <w:rFonts w:ascii="Times New Roman" w:hAnsi="Times New Roman" w:cs="Times New Roman"/>
        </w:rPr>
        <w:t>maternal life-</w:t>
      </w:r>
      <w:r w:rsidR="00227ED4" w:rsidRPr="00BD26F4">
        <w:rPr>
          <w:rFonts w:ascii="Times New Roman" w:hAnsi="Times New Roman" w:cs="Times New Roman"/>
        </w:rPr>
        <w:t>threatening</w:t>
      </w:r>
      <w:r w:rsidR="002530EF" w:rsidRPr="00BD26F4">
        <w:rPr>
          <w:rFonts w:ascii="Times New Roman" w:hAnsi="Times New Roman" w:cs="Times New Roman"/>
        </w:rPr>
        <w:t xml:space="preserve"> conditions</w:t>
      </w:r>
      <w:r w:rsidR="00227ED4" w:rsidRPr="00BD26F4">
        <w:rPr>
          <w:rFonts w:ascii="Times New Roman" w:hAnsi="Times New Roman" w:cs="Times New Roman"/>
        </w:rPr>
        <w:t xml:space="preserve">, severe fetal anomalies, and </w:t>
      </w:r>
      <w:r w:rsidR="000F2177" w:rsidRPr="00BD26F4">
        <w:rPr>
          <w:rFonts w:ascii="Times New Roman" w:hAnsi="Times New Roman" w:cs="Times New Roman"/>
        </w:rPr>
        <w:t>earlier</w:t>
      </w:r>
      <w:r w:rsidR="00227ED4" w:rsidRPr="00BD26F4">
        <w:rPr>
          <w:rFonts w:ascii="Times New Roman" w:hAnsi="Times New Roman" w:cs="Times New Roman"/>
        </w:rPr>
        <w:t xml:space="preserve"> gestational ages. Interestingly in this study, both nurses who would and would not participate in hospital-based abortion care reported feeling harassment at work for their preferences.</w:t>
      </w:r>
      <w:r w:rsidR="00227ED4" w:rsidRPr="00BD26F4">
        <w:rPr>
          <w:rFonts w:ascii="Times New Roman" w:hAnsi="Times New Roman" w:cs="Times New Roman"/>
        </w:rPr>
        <w:fldChar w:fldCharType="begin">
          <w:fldData xml:space="preserve">PEVuZE5vdGU+PENpdGU+PEF1dGhvcj5NYXJlazwvQXV0aG9yPjxZZWFyPjIwMDQ8L1llYXI+PFJl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==
</w:fldData>
        </w:fldChar>
      </w:r>
      <w:r w:rsidR="004D10BF" w:rsidRPr="00BD26F4">
        <w:rPr>
          <w:rFonts w:ascii="Times New Roman" w:hAnsi="Times New Roman" w:cs="Times New Roman"/>
        </w:rPr>
        <w:instrText xml:space="preserve"> ADDIN EN.CITE </w:instrText>
      </w:r>
      <w:r w:rsidR="004D10BF" w:rsidRPr="00BD26F4">
        <w:rPr>
          <w:rFonts w:ascii="Times New Roman" w:hAnsi="Times New Roman" w:cs="Times New Roman"/>
        </w:rPr>
        <w:fldChar w:fldCharType="begin">
          <w:fldData xml:space="preserve">PEVuZE5vdGU+PENpdGU+PEF1dGhvcj5NYXJlazwvQXV0aG9yPjxZZWFyPjIwMDQ8L1llYXI+PFJl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==
</w:fldData>
        </w:fldChar>
      </w:r>
      <w:r w:rsidR="004D10BF" w:rsidRPr="00BD26F4">
        <w:rPr>
          <w:rFonts w:ascii="Times New Roman" w:hAnsi="Times New Roman" w:cs="Times New Roman"/>
        </w:rPr>
        <w:instrText xml:space="preserve"> ADDIN EN.CITE.DATA </w:instrText>
      </w:r>
      <w:r w:rsidR="004D10BF" w:rsidRPr="00BD26F4">
        <w:rPr>
          <w:rFonts w:ascii="Times New Roman" w:hAnsi="Times New Roman" w:cs="Times New Roman"/>
        </w:rPr>
      </w:r>
      <w:r w:rsidR="004D10BF" w:rsidRPr="00BD26F4">
        <w:rPr>
          <w:rFonts w:ascii="Times New Roman" w:hAnsi="Times New Roman" w:cs="Times New Roman"/>
        </w:rPr>
        <w:fldChar w:fldCharType="end"/>
      </w:r>
      <w:r w:rsidR="00227ED4" w:rsidRPr="00BD26F4">
        <w:rPr>
          <w:rFonts w:ascii="Times New Roman" w:hAnsi="Times New Roman" w:cs="Times New Roman"/>
        </w:rPr>
      </w:r>
      <w:r w:rsidR="00227ED4" w:rsidRPr="00BD26F4">
        <w:rPr>
          <w:rFonts w:ascii="Times New Roman" w:hAnsi="Times New Roman" w:cs="Times New Roman"/>
        </w:rPr>
        <w:fldChar w:fldCharType="separate"/>
      </w:r>
      <w:r w:rsidR="004D10BF" w:rsidRPr="00BD26F4">
        <w:rPr>
          <w:rFonts w:ascii="Times New Roman" w:hAnsi="Times New Roman" w:cs="Times New Roman"/>
          <w:noProof/>
          <w:vertAlign w:val="superscript"/>
        </w:rPr>
        <w:t>20</w:t>
      </w:r>
      <w:r w:rsidR="00227ED4" w:rsidRPr="00BD26F4">
        <w:rPr>
          <w:rFonts w:ascii="Times New Roman" w:hAnsi="Times New Roman" w:cs="Times New Roman"/>
        </w:rPr>
        <w:fldChar w:fldCharType="end"/>
      </w:r>
      <w:r w:rsidR="00E7766F" w:rsidRPr="00BD26F4">
        <w:rPr>
          <w:rFonts w:ascii="Times New Roman" w:hAnsi="Times New Roman" w:cs="Times New Roman"/>
        </w:rPr>
        <w:t xml:space="preserve"> A qualitative study of </w:t>
      </w:r>
      <w:r w:rsidR="00A0675A" w:rsidRPr="00BD26F4">
        <w:rPr>
          <w:rFonts w:ascii="Times New Roman" w:hAnsi="Times New Roman" w:cs="Times New Roman"/>
        </w:rPr>
        <w:t>Emergency Department (</w:t>
      </w:r>
      <w:r w:rsidR="00E7766F" w:rsidRPr="00BD26F4">
        <w:rPr>
          <w:rFonts w:ascii="Times New Roman" w:hAnsi="Times New Roman" w:cs="Times New Roman"/>
        </w:rPr>
        <w:t>ED</w:t>
      </w:r>
      <w:r w:rsidR="00A0675A" w:rsidRPr="00BD26F4">
        <w:rPr>
          <w:rFonts w:ascii="Times New Roman" w:hAnsi="Times New Roman" w:cs="Times New Roman"/>
        </w:rPr>
        <w:t>)</w:t>
      </w:r>
      <w:r w:rsidR="00E7766F" w:rsidRPr="00BD26F4">
        <w:rPr>
          <w:rFonts w:ascii="Times New Roman" w:hAnsi="Times New Roman" w:cs="Times New Roman"/>
        </w:rPr>
        <w:t>, L&amp;D, and surgical nurses conducted in California described the mental calculus many nurses perform when deciding whether, when, and how to take care of a patient having an abortion. These decisions were impacted by what participants deemed to be their personal and professional perspectives, the perceived opinions of others, knowing how to versus knowing why they should participate in patient care, and defining the extent of the nurse-patient relationship.</w:t>
      </w:r>
      <w:r w:rsidR="00E7766F" w:rsidRPr="00BD26F4">
        <w:rPr>
          <w:rFonts w:ascii="Times New Roman" w:hAnsi="Times New Roman" w:cs="Times New Roman"/>
        </w:rPr>
        <w:fldChar w:fldCharType="begin">
          <w:fldData xml:space="preserve">PEVuZE5vdGU+PENpdGU+PEF1dGhvcj5NY0xlbW9yZTwvQXV0aG9yPjxZZWFyPjIwMTU8L1llYXI+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</w:fldData>
        </w:fldChar>
      </w:r>
      <w:r w:rsidR="004D10BF" w:rsidRPr="00BD26F4">
        <w:rPr>
          <w:rFonts w:ascii="Times New Roman" w:hAnsi="Times New Roman" w:cs="Times New Roman"/>
        </w:rPr>
        <w:instrText xml:space="preserve"> ADDIN EN.CITE </w:instrText>
      </w:r>
      <w:r w:rsidR="004D10BF" w:rsidRPr="00BD26F4">
        <w:rPr>
          <w:rFonts w:ascii="Times New Roman" w:hAnsi="Times New Roman" w:cs="Times New Roman"/>
        </w:rPr>
        <w:fldChar w:fldCharType="begin">
          <w:fldData xml:space="preserve">PEVuZE5vdGU+PENpdGU+PEF1dGhvcj5NY0xlbW9yZTwvQXV0aG9yPjxZZWFyPjIwMTU8L1llYXI+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</w:fldData>
        </w:fldChar>
      </w:r>
      <w:r w:rsidR="004D10BF" w:rsidRPr="00BD26F4">
        <w:rPr>
          <w:rFonts w:ascii="Times New Roman" w:hAnsi="Times New Roman" w:cs="Times New Roman"/>
        </w:rPr>
        <w:instrText xml:space="preserve"> ADDIN EN.CITE.DATA </w:instrText>
      </w:r>
      <w:r w:rsidR="004D10BF" w:rsidRPr="00BD26F4">
        <w:rPr>
          <w:rFonts w:ascii="Times New Roman" w:hAnsi="Times New Roman" w:cs="Times New Roman"/>
        </w:rPr>
      </w:r>
      <w:r w:rsidR="004D10BF" w:rsidRPr="00BD26F4">
        <w:rPr>
          <w:rFonts w:ascii="Times New Roman" w:hAnsi="Times New Roman" w:cs="Times New Roman"/>
        </w:rPr>
        <w:fldChar w:fldCharType="end"/>
      </w:r>
      <w:r w:rsidR="00E7766F" w:rsidRPr="00BD26F4">
        <w:rPr>
          <w:rFonts w:ascii="Times New Roman" w:hAnsi="Times New Roman" w:cs="Times New Roman"/>
        </w:rPr>
      </w:r>
      <w:r w:rsidR="00E7766F" w:rsidRPr="00BD26F4">
        <w:rPr>
          <w:rFonts w:ascii="Times New Roman" w:hAnsi="Times New Roman" w:cs="Times New Roman"/>
        </w:rPr>
        <w:fldChar w:fldCharType="separate"/>
      </w:r>
      <w:r w:rsidR="004D10BF" w:rsidRPr="00BD26F4">
        <w:rPr>
          <w:rFonts w:ascii="Times New Roman" w:hAnsi="Times New Roman" w:cs="Times New Roman"/>
          <w:noProof/>
          <w:vertAlign w:val="superscript"/>
        </w:rPr>
        <w:t>23</w:t>
      </w:r>
      <w:r w:rsidR="00E7766F" w:rsidRPr="00BD26F4">
        <w:rPr>
          <w:rFonts w:ascii="Times New Roman" w:hAnsi="Times New Roman" w:cs="Times New Roman"/>
        </w:rPr>
        <w:fldChar w:fldCharType="end"/>
      </w:r>
      <w:r w:rsidR="00E7766F" w:rsidRPr="00BD26F4">
        <w:rPr>
          <w:rFonts w:ascii="Times New Roman" w:hAnsi="Times New Roman" w:cs="Times New Roman"/>
        </w:rPr>
        <w:t xml:space="preserve"> A separate thematic analysis from the same group of nurses was performed to identify </w:t>
      </w:r>
      <w:r w:rsidRPr="00BD26F4">
        <w:rPr>
          <w:rFonts w:ascii="Times New Roman" w:hAnsi="Times New Roman" w:cs="Times New Roman"/>
        </w:rPr>
        <w:t xml:space="preserve">key facilitators to </w:t>
      </w:r>
      <w:r w:rsidR="00B65BD3" w:rsidRPr="00BD26F4">
        <w:rPr>
          <w:rFonts w:ascii="Times New Roman" w:hAnsi="Times New Roman" w:cs="Times New Roman"/>
        </w:rPr>
        <w:t xml:space="preserve">compassionate </w:t>
      </w:r>
      <w:r w:rsidRPr="00BD26F4">
        <w:rPr>
          <w:rFonts w:ascii="Times New Roman" w:hAnsi="Times New Roman" w:cs="Times New Roman"/>
        </w:rPr>
        <w:t xml:space="preserve">nursing </w:t>
      </w:r>
      <w:r w:rsidR="00B65BD3" w:rsidRPr="00BD26F4">
        <w:rPr>
          <w:rFonts w:ascii="Times New Roman" w:hAnsi="Times New Roman" w:cs="Times New Roman"/>
        </w:rPr>
        <w:t>care in abortion</w:t>
      </w:r>
      <w:r w:rsidR="00E7766F" w:rsidRPr="00BD26F4">
        <w:rPr>
          <w:rFonts w:ascii="Times New Roman" w:hAnsi="Times New Roman" w:cs="Times New Roman"/>
        </w:rPr>
        <w:t>. These included</w:t>
      </w:r>
      <w:r w:rsidRPr="00BD26F4">
        <w:rPr>
          <w:rFonts w:ascii="Times New Roman" w:hAnsi="Times New Roman" w:cs="Times New Roman"/>
        </w:rPr>
        <w:t xml:space="preserve"> exposure to abortion care as a student, opportunities to engage in leadership activities, and believing that nursing is shared work.</w:t>
      </w:r>
      <w:r w:rsidR="00B65BD3" w:rsidRPr="00BD26F4">
        <w:rPr>
          <w:rFonts w:ascii="Times New Roman" w:hAnsi="Times New Roman" w:cs="Times New Roman"/>
        </w:rPr>
        <w:fldChar w:fldCharType="begin">
          <w:fldData xml:space="preserve">PEVuZE5vdGU+PENpdGU+PEF1dGhvcj5NY0xlbW9yZTwvQXV0aG9yPjxZZWFyPjIwMTU8L1llYXI+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</w:fldData>
        </w:fldChar>
      </w:r>
      <w:r w:rsidR="004D10BF" w:rsidRPr="00BD26F4">
        <w:rPr>
          <w:rFonts w:ascii="Times New Roman" w:hAnsi="Times New Roman" w:cs="Times New Roman"/>
        </w:rPr>
        <w:instrText xml:space="preserve"> ADDIN EN.CITE </w:instrText>
      </w:r>
      <w:r w:rsidR="004D10BF" w:rsidRPr="00BD26F4">
        <w:rPr>
          <w:rFonts w:ascii="Times New Roman" w:hAnsi="Times New Roman" w:cs="Times New Roman"/>
        </w:rPr>
        <w:fldChar w:fldCharType="begin">
          <w:fldData xml:space="preserve">PEVuZE5vdGU+PENpdGU+PEF1dGhvcj5NY0xlbW9yZTwvQXV0aG9yPjxZZWFyPjIwMTU8L1llYXI+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</w:fldData>
        </w:fldChar>
      </w:r>
      <w:r w:rsidR="004D10BF" w:rsidRPr="00BD26F4">
        <w:rPr>
          <w:rFonts w:ascii="Times New Roman" w:hAnsi="Times New Roman" w:cs="Times New Roman"/>
        </w:rPr>
        <w:instrText xml:space="preserve"> ADDIN EN.CITE.DATA </w:instrText>
      </w:r>
      <w:r w:rsidR="004D10BF" w:rsidRPr="00BD26F4">
        <w:rPr>
          <w:rFonts w:ascii="Times New Roman" w:hAnsi="Times New Roman" w:cs="Times New Roman"/>
        </w:rPr>
      </w:r>
      <w:r w:rsidR="004D10BF" w:rsidRPr="00BD26F4">
        <w:rPr>
          <w:rFonts w:ascii="Times New Roman" w:hAnsi="Times New Roman" w:cs="Times New Roman"/>
        </w:rPr>
        <w:fldChar w:fldCharType="end"/>
      </w:r>
      <w:r w:rsidR="00B65BD3" w:rsidRPr="00BD26F4">
        <w:rPr>
          <w:rFonts w:ascii="Times New Roman" w:hAnsi="Times New Roman" w:cs="Times New Roman"/>
        </w:rPr>
      </w:r>
      <w:r w:rsidR="00B65BD3" w:rsidRPr="00BD26F4">
        <w:rPr>
          <w:rFonts w:ascii="Times New Roman" w:hAnsi="Times New Roman" w:cs="Times New Roman"/>
        </w:rPr>
        <w:fldChar w:fldCharType="separate"/>
      </w:r>
      <w:r w:rsidR="004D10BF" w:rsidRPr="00BD26F4">
        <w:rPr>
          <w:rFonts w:ascii="Times New Roman" w:hAnsi="Times New Roman" w:cs="Times New Roman"/>
          <w:noProof/>
          <w:vertAlign w:val="superscript"/>
        </w:rPr>
        <w:t>22</w:t>
      </w:r>
      <w:r w:rsidR="00B65BD3" w:rsidRPr="00BD26F4">
        <w:rPr>
          <w:rFonts w:ascii="Times New Roman" w:hAnsi="Times New Roman" w:cs="Times New Roman"/>
        </w:rPr>
        <w:fldChar w:fldCharType="end"/>
      </w:r>
    </w:p>
    <w:p w14:paraId="644131AB" w14:textId="6400DD05" w:rsidR="00A43FCB" w:rsidRPr="00BD26F4" w:rsidRDefault="007A6B20" w:rsidP="00F033BB">
      <w:pPr>
        <w:spacing w:line="480" w:lineRule="auto"/>
        <w:ind w:firstLine="720"/>
        <w:jc w:val="both"/>
        <w:rPr>
          <w:rFonts w:ascii="Times New Roman" w:hAnsi="Times New Roman" w:cs="Times New Roman"/>
        </w:rPr>
      </w:pPr>
      <w:r w:rsidRPr="00BD26F4">
        <w:rPr>
          <w:rFonts w:ascii="Times New Roman" w:hAnsi="Times New Roman" w:cs="Times New Roman"/>
        </w:rPr>
        <w:t xml:space="preserve">Despite the </w:t>
      </w:r>
      <w:r w:rsidR="00EF0271" w:rsidRPr="00BD26F4">
        <w:rPr>
          <w:rFonts w:ascii="Times New Roman" w:hAnsi="Times New Roman" w:cs="Times New Roman"/>
        </w:rPr>
        <w:t xml:space="preserve">wealth of information exploring and characterizing nurses’ experiences and attitudes towards abortion, anesthesia providers are not as well studied. A recent survey of US anesthesiology residents described residents’ personal acceptability of various indications and features of abortion. Among 215 respondents, abortion for maternal health and fetal anomaly </w:t>
      </w:r>
      <w:r w:rsidR="00EF0271" w:rsidRPr="00BD26F4">
        <w:rPr>
          <w:rFonts w:ascii="Times New Roman" w:hAnsi="Times New Roman" w:cs="Times New Roman"/>
        </w:rPr>
        <w:lastRenderedPageBreak/>
        <w:t>indications were generally acceptable and first-trimester abortion was more acceptable than second-trimester abortion.</w:t>
      </w:r>
      <w:r w:rsidR="00EF0271" w:rsidRPr="00BD26F4">
        <w:rPr>
          <w:rFonts w:ascii="Times New Roman" w:hAnsi="Times New Roman" w:cs="Times New Roman"/>
        </w:rPr>
        <w:fldChar w:fldCharType="begin"/>
      </w:r>
      <w:r w:rsidR="00D44C7A" w:rsidRPr="00BD26F4">
        <w:rPr>
          <w:rFonts w:ascii="Times New Roman" w:hAnsi="Times New Roman" w:cs="Times New Roman"/>
        </w:rPr>
        <w:instrText xml:space="preserve"> ADDIN EN.CITE &lt;EndNote&gt;&lt;Cite&gt;&lt;Author&gt;Stowers&lt;/Author&gt;&lt;Year&gt;2018&lt;/Year&gt;&lt;RecNum&gt;212&lt;/RecNum&gt;&lt;DisplayText&gt;&lt;style face="superscript"&gt;24&lt;/style&gt;&lt;/DisplayText&gt;&lt;record&gt;&lt;rec-number&gt;212&lt;/rec-number&gt;&lt;foreign-keys&gt;&lt;key app="EN" db-id="zf22tawawwvra8e9rwap9rdbewdwtvpvfe5x" timestamp="1552406787"&gt;212&lt;/key&gt;&lt;/foreign-keys&gt;&lt;ref-type name="Journal Article"&gt;17&lt;/ref-type&gt;&lt;contributors&gt;&lt;authors&gt;&lt;author&gt;Stowers, P.&lt;/author&gt;&lt;author&gt;Thannickal, A.&lt;/author&gt;&lt;author&gt;Wojtowycz, M.&lt;/author&gt;&lt;author&gt;Wallis, J.&lt;/author&gt;&lt;author&gt;Reiss, Z. V.&lt;/author&gt;&lt;/authors&gt;&lt;/contributors&gt;&lt;titles&gt;&lt;title&gt;National survey of attitudes towards pregnancy termination procedures among anaesthesiology residents in the US&lt;/title&gt;&lt;secondary-title&gt;Sex Health&lt;/secondary-title&gt;&lt;alt-title&gt;Sexual health&lt;/alt-title&gt;&lt;/titles&gt;&lt;periodical&gt;&lt;full-title&gt;Sex Health&lt;/full-title&gt;&lt;abbr-1&gt;Sexual health&lt;/abbr-1&gt;&lt;/periodical&gt;&lt;alt-periodical&gt;&lt;full-title&gt;Sex Health&lt;/full-title&gt;&lt;abbr-1&gt;Sexual health&lt;/abbr-1&gt;&lt;/alt-periodical&gt;&lt;edition&gt;2018/09/25&lt;/edition&gt;&lt;dates&gt;&lt;year&gt;2018&lt;/year&gt;&lt;pub-dates&gt;&lt;date&gt;Sep 24&lt;/date&gt;&lt;/pub-dates&gt;&lt;/dates&gt;&lt;isbn&gt;1448-5028 (Print)&amp;#xD;1448-5028&lt;/isbn&gt;&lt;accession-num&gt;30244689&lt;/accession-num&gt;&lt;urls&gt;&lt;/urls&gt;&lt;electronic-resource-num&gt;10.1071/sh18022&lt;/electronic-resource-num&gt;&lt;remote-database-provider&gt;NLM&lt;/remote-database-provider&gt;&lt;language&gt;eng&lt;/language&gt;&lt;/record&gt;&lt;/Cite&gt;&lt;/EndNote&gt;</w:instrText>
      </w:r>
      <w:r w:rsidR="00EF0271" w:rsidRPr="00BD26F4">
        <w:rPr>
          <w:rFonts w:ascii="Times New Roman" w:hAnsi="Times New Roman" w:cs="Times New Roman"/>
        </w:rPr>
        <w:fldChar w:fldCharType="separate"/>
      </w:r>
      <w:r w:rsidR="00D44C7A" w:rsidRPr="00BD26F4">
        <w:rPr>
          <w:rFonts w:ascii="Times New Roman" w:hAnsi="Times New Roman" w:cs="Times New Roman"/>
          <w:noProof/>
          <w:vertAlign w:val="superscript"/>
        </w:rPr>
        <w:t>24</w:t>
      </w:r>
      <w:r w:rsidR="00EF0271" w:rsidRPr="00BD26F4">
        <w:rPr>
          <w:rFonts w:ascii="Times New Roman" w:hAnsi="Times New Roman" w:cs="Times New Roman"/>
        </w:rPr>
        <w:fldChar w:fldCharType="end"/>
      </w:r>
      <w:r w:rsidR="00EF0271" w:rsidRPr="00BD26F4">
        <w:rPr>
          <w:rFonts w:ascii="Times New Roman" w:hAnsi="Times New Roman" w:cs="Times New Roman"/>
        </w:rPr>
        <w:t xml:space="preserve"> Importantly, over three-fourths of the sample surveyed reported ever-participation in abortion procedures, including </w:t>
      </w:r>
      <w:r w:rsidR="000837AC" w:rsidRPr="00BD26F4">
        <w:rPr>
          <w:rFonts w:ascii="Times New Roman" w:hAnsi="Times New Roman" w:cs="Times New Roman"/>
        </w:rPr>
        <w:t>the majority</w:t>
      </w:r>
      <w:r w:rsidR="00EF0271" w:rsidRPr="00BD26F4">
        <w:rPr>
          <w:rFonts w:ascii="Times New Roman" w:hAnsi="Times New Roman" w:cs="Times New Roman"/>
        </w:rPr>
        <w:t xml:space="preserve"> of the residents who had reported objection to abortion for certain indications.</w:t>
      </w:r>
      <w:r w:rsidR="00EF0271" w:rsidRPr="00BD26F4">
        <w:rPr>
          <w:rFonts w:ascii="Times New Roman" w:hAnsi="Times New Roman" w:cs="Times New Roman"/>
        </w:rPr>
        <w:fldChar w:fldCharType="begin"/>
      </w:r>
      <w:r w:rsidR="00D44C7A" w:rsidRPr="00BD26F4">
        <w:rPr>
          <w:rFonts w:ascii="Times New Roman" w:hAnsi="Times New Roman" w:cs="Times New Roman"/>
        </w:rPr>
        <w:instrText xml:space="preserve"> ADDIN EN.CITE &lt;EndNote&gt;&lt;Cite&gt;&lt;Author&gt;Stowers&lt;/Author&gt;&lt;Year&gt;2018&lt;/Year&gt;&lt;RecNum&gt;212&lt;/RecNum&gt;&lt;DisplayText&gt;&lt;style face="superscript"&gt;24&lt;/style&gt;&lt;/DisplayText&gt;&lt;record&gt;&lt;rec-number&gt;212&lt;/rec-number&gt;&lt;foreign-keys&gt;&lt;key app="EN" db-id="zf22tawawwvra8e9rwap9rdbewdwtvpvfe5x" timestamp="1552406787"&gt;212&lt;/key&gt;&lt;/foreign-keys&gt;&lt;ref-type name="Journal Article"&gt;17&lt;/ref-type&gt;&lt;contributors&gt;&lt;authors&gt;&lt;author&gt;Stowers, P.&lt;/author&gt;&lt;author&gt;Thannickal, A.&lt;/author&gt;&lt;author&gt;Wojtowycz, M.&lt;/author&gt;&lt;author&gt;Wallis, J.&lt;/author&gt;&lt;author&gt;Reiss, Z. V.&lt;/author&gt;&lt;/authors&gt;&lt;/contributors&gt;&lt;titles&gt;&lt;title&gt;National survey of attitudes towards pregnancy termination procedures among anaesthesiology residents in the US&lt;/title&gt;&lt;secondary-title&gt;Sex Health&lt;/secondary-title&gt;&lt;alt-title&gt;Sexual health&lt;/alt-title&gt;&lt;/titles&gt;&lt;periodical&gt;&lt;full-title&gt;Sex Health&lt;/full-title&gt;&lt;abbr-1&gt;Sexual health&lt;/abbr-1&gt;&lt;/periodical&gt;&lt;alt-periodical&gt;&lt;full-title&gt;Sex Health&lt;/full-title&gt;&lt;abbr-1&gt;Sexual health&lt;/abbr-1&gt;&lt;/alt-periodical&gt;&lt;edition&gt;2018/09/25&lt;/edition&gt;&lt;dates&gt;&lt;year&gt;2018&lt;/year&gt;&lt;pub-dates&gt;&lt;date&gt;Sep 24&lt;/date&gt;&lt;/pub-dates&gt;&lt;/dates&gt;&lt;isbn&gt;1448-5028 (Print)&amp;#xD;1448-5028&lt;/isbn&gt;&lt;accession-num&gt;30244689&lt;/accession-num&gt;&lt;urls&gt;&lt;/urls&gt;&lt;electronic-resource-num&gt;10.1071/sh18022&lt;/electronic-resource-num&gt;&lt;remote-database-provider&gt;NLM&lt;/remote-database-provider&gt;&lt;language&gt;eng&lt;/language&gt;&lt;/record&gt;&lt;/Cite&gt;&lt;/EndNote&gt;</w:instrText>
      </w:r>
      <w:r w:rsidR="00EF0271" w:rsidRPr="00BD26F4">
        <w:rPr>
          <w:rFonts w:ascii="Times New Roman" w:hAnsi="Times New Roman" w:cs="Times New Roman"/>
        </w:rPr>
        <w:fldChar w:fldCharType="separate"/>
      </w:r>
      <w:r w:rsidR="00D44C7A" w:rsidRPr="00BD26F4">
        <w:rPr>
          <w:rFonts w:ascii="Times New Roman" w:hAnsi="Times New Roman" w:cs="Times New Roman"/>
          <w:noProof/>
          <w:vertAlign w:val="superscript"/>
        </w:rPr>
        <w:t>24</w:t>
      </w:r>
      <w:r w:rsidR="00EF0271" w:rsidRPr="00BD26F4">
        <w:rPr>
          <w:rFonts w:ascii="Times New Roman" w:hAnsi="Times New Roman" w:cs="Times New Roman"/>
        </w:rPr>
        <w:fldChar w:fldCharType="end"/>
      </w:r>
      <w:r w:rsidR="00EF0271" w:rsidRPr="00BD26F4">
        <w:rPr>
          <w:rFonts w:ascii="Times New Roman" w:hAnsi="Times New Roman" w:cs="Times New Roman"/>
        </w:rPr>
        <w:t xml:space="preserve"> This </w:t>
      </w:r>
      <w:r w:rsidR="009C655C" w:rsidRPr="00BD26F4">
        <w:rPr>
          <w:rFonts w:ascii="Times New Roman" w:hAnsi="Times New Roman" w:cs="Times New Roman"/>
        </w:rPr>
        <w:t>nation</w:t>
      </w:r>
      <w:r w:rsidR="003E0A66" w:rsidRPr="00BD26F4">
        <w:rPr>
          <w:rFonts w:ascii="Times New Roman" w:hAnsi="Times New Roman" w:cs="Times New Roman"/>
        </w:rPr>
        <w:t>al</w:t>
      </w:r>
      <w:r w:rsidR="009C655C" w:rsidRPr="00BD26F4">
        <w:rPr>
          <w:rFonts w:ascii="Times New Roman" w:hAnsi="Times New Roman" w:cs="Times New Roman"/>
        </w:rPr>
        <w:t xml:space="preserve"> survey is the first </w:t>
      </w:r>
      <w:r w:rsidR="00C24FE4" w:rsidRPr="00BD26F4">
        <w:rPr>
          <w:rFonts w:ascii="Times New Roman" w:hAnsi="Times New Roman" w:cs="Times New Roman"/>
        </w:rPr>
        <w:t xml:space="preserve">known study </w:t>
      </w:r>
      <w:r w:rsidR="003E0A66" w:rsidRPr="00BD26F4">
        <w:rPr>
          <w:rFonts w:ascii="Times New Roman" w:hAnsi="Times New Roman" w:cs="Times New Roman"/>
        </w:rPr>
        <w:t xml:space="preserve">to </w:t>
      </w:r>
      <w:r w:rsidR="009C655C" w:rsidRPr="00BD26F4">
        <w:rPr>
          <w:rFonts w:ascii="Times New Roman" w:hAnsi="Times New Roman" w:cs="Times New Roman"/>
        </w:rPr>
        <w:t xml:space="preserve">characterize the perspectives of anesthesia providers in the US and implies that </w:t>
      </w:r>
      <w:r w:rsidR="003E0A66" w:rsidRPr="00BD26F4">
        <w:rPr>
          <w:rFonts w:ascii="Times New Roman" w:hAnsi="Times New Roman" w:cs="Times New Roman"/>
        </w:rPr>
        <w:t xml:space="preserve">exposure to hospital-based </w:t>
      </w:r>
      <w:r w:rsidR="009C655C" w:rsidRPr="00BD26F4">
        <w:rPr>
          <w:rFonts w:ascii="Times New Roman" w:hAnsi="Times New Roman" w:cs="Times New Roman"/>
        </w:rPr>
        <w:t xml:space="preserve">abortion is </w:t>
      </w:r>
      <w:r w:rsidR="003E0A66" w:rsidRPr="00BD26F4">
        <w:rPr>
          <w:rFonts w:ascii="Times New Roman" w:hAnsi="Times New Roman" w:cs="Times New Roman"/>
        </w:rPr>
        <w:t>prevalent</w:t>
      </w:r>
      <w:r w:rsidR="009C655C" w:rsidRPr="00BD26F4">
        <w:rPr>
          <w:rFonts w:ascii="Times New Roman" w:hAnsi="Times New Roman" w:cs="Times New Roman"/>
        </w:rPr>
        <w:t xml:space="preserve"> </w:t>
      </w:r>
      <w:r w:rsidR="003E0A66" w:rsidRPr="00BD26F4">
        <w:rPr>
          <w:rFonts w:ascii="Times New Roman" w:hAnsi="Times New Roman" w:cs="Times New Roman"/>
        </w:rPr>
        <w:t>among</w:t>
      </w:r>
      <w:r w:rsidR="009C655C" w:rsidRPr="00BD26F4">
        <w:rPr>
          <w:rFonts w:ascii="Times New Roman" w:hAnsi="Times New Roman" w:cs="Times New Roman"/>
        </w:rPr>
        <w:t xml:space="preserve"> </w:t>
      </w:r>
      <w:r w:rsidR="003E0A66" w:rsidRPr="00BD26F4">
        <w:rPr>
          <w:rFonts w:ascii="Times New Roman" w:hAnsi="Times New Roman" w:cs="Times New Roman"/>
        </w:rPr>
        <w:t xml:space="preserve">anesthesiology </w:t>
      </w:r>
      <w:r w:rsidR="009C655C" w:rsidRPr="00BD26F4">
        <w:rPr>
          <w:rFonts w:ascii="Times New Roman" w:hAnsi="Times New Roman" w:cs="Times New Roman"/>
        </w:rPr>
        <w:t>residency training.</w:t>
      </w:r>
    </w:p>
    <w:p w14:paraId="10EC1D50" w14:textId="13637D3F" w:rsidR="009A623D" w:rsidRPr="00BD26F4" w:rsidRDefault="009C655C" w:rsidP="00F033BB">
      <w:pPr>
        <w:spacing w:line="480" w:lineRule="auto"/>
        <w:ind w:firstLine="720"/>
        <w:jc w:val="both"/>
        <w:rPr>
          <w:rFonts w:ascii="Times New Roman" w:hAnsi="Times New Roman" w:cs="Times New Roman"/>
        </w:rPr>
      </w:pPr>
      <w:r w:rsidRPr="00BD26F4">
        <w:rPr>
          <w:rFonts w:ascii="Times New Roman" w:hAnsi="Times New Roman" w:cs="Times New Roman"/>
        </w:rPr>
        <w:t>Otherwise, a</w:t>
      </w:r>
      <w:r w:rsidR="006F568E" w:rsidRPr="00BD26F4">
        <w:rPr>
          <w:rFonts w:ascii="Times New Roman" w:hAnsi="Times New Roman" w:cs="Times New Roman"/>
        </w:rPr>
        <w:t>nesthesia providers are an understudied population in abortion research</w:t>
      </w:r>
      <w:r w:rsidRPr="00BD26F4">
        <w:rPr>
          <w:rFonts w:ascii="Times New Roman" w:hAnsi="Times New Roman" w:cs="Times New Roman"/>
        </w:rPr>
        <w:t xml:space="preserve">, especially </w:t>
      </w:r>
      <w:r w:rsidR="00D162E8" w:rsidRPr="00BD26F4">
        <w:rPr>
          <w:rFonts w:ascii="Times New Roman" w:hAnsi="Times New Roman" w:cs="Times New Roman"/>
        </w:rPr>
        <w:t>regarding</w:t>
      </w:r>
      <w:r w:rsidRPr="00BD26F4">
        <w:rPr>
          <w:rFonts w:ascii="Times New Roman" w:hAnsi="Times New Roman" w:cs="Times New Roman"/>
        </w:rPr>
        <w:t xml:space="preserve"> </w:t>
      </w:r>
      <w:r w:rsidR="00D162E8" w:rsidRPr="00BD26F4">
        <w:rPr>
          <w:rFonts w:ascii="Times New Roman" w:hAnsi="Times New Roman" w:cs="Times New Roman"/>
        </w:rPr>
        <w:t>facilitators and barriers to anesthesia participation in abortion care.</w:t>
      </w:r>
      <w:r w:rsidR="006F568E" w:rsidRPr="00BD26F4">
        <w:rPr>
          <w:rFonts w:ascii="Times New Roman" w:hAnsi="Times New Roman" w:cs="Times New Roman"/>
        </w:rPr>
        <w:t xml:space="preserve"> In the Anesthesiology literature, one publication that described </w:t>
      </w:r>
      <w:r w:rsidRPr="00BD26F4">
        <w:rPr>
          <w:rFonts w:ascii="Times New Roman" w:hAnsi="Times New Roman" w:cs="Times New Roman"/>
        </w:rPr>
        <w:t xml:space="preserve">the labor induction of two patients with severe fetal anomalies in the third trimester (one with a fetal demise on admission and another with neonatal death at five hours of life) and argued that anesthesia providers have a role and responsibility to provide </w:t>
      </w:r>
      <w:r w:rsidR="006F568E" w:rsidRPr="00BD26F4">
        <w:rPr>
          <w:rFonts w:ascii="Times New Roman" w:hAnsi="Times New Roman" w:cs="Times New Roman"/>
        </w:rPr>
        <w:t xml:space="preserve">compassionate anesthetic care </w:t>
      </w:r>
      <w:r w:rsidRPr="00BD26F4">
        <w:rPr>
          <w:rFonts w:ascii="Times New Roman" w:hAnsi="Times New Roman" w:cs="Times New Roman"/>
        </w:rPr>
        <w:t>in similar, emotionally-difficult obstetrical cases like induced abortion.</w:t>
      </w:r>
      <w:r w:rsidR="006F568E" w:rsidRPr="00BD26F4">
        <w:rPr>
          <w:rFonts w:ascii="Times New Roman" w:hAnsi="Times New Roman" w:cs="Times New Roman"/>
        </w:rPr>
        <w:fldChar w:fldCharType="begin"/>
      </w:r>
      <w:r w:rsidR="00D44C7A" w:rsidRPr="00BD26F4">
        <w:rPr>
          <w:rFonts w:ascii="Times New Roman" w:hAnsi="Times New Roman" w:cs="Times New Roman"/>
        </w:rPr>
        <w:instrText xml:space="preserve"> ADDIN EN.CITE &lt;EndNote&gt;&lt;Cite&gt;&lt;Author&gt;DiMiceli-Zsigmond&lt;/Author&gt;&lt;Year&gt;2015&lt;/Year&gt;&lt;RecNum&gt;2&lt;/RecNum&gt;&lt;DisplayText&gt;&lt;style face="superscript"&gt;27&lt;/style&gt;&lt;/DisplayText&gt;&lt;record&gt;&lt;rec-number&gt;2&lt;/rec-number&gt;&lt;foreign-keys&gt;&lt;key app="EN" db-id="zf22tawawwvra8e9rwap9rdbewdwtvpvfe5x" timestamp="1507061058"&gt;2&lt;/key&gt;&lt;key app="ENWeb" db-id=""&gt;0&lt;/key&gt;&lt;/foreign-keys&gt;&lt;ref-type name="Journal Article"&gt;17&lt;/ref-type&gt;&lt;contributors&gt;&lt;authors&gt;&lt;author&gt;DiMiceli-Zsigmond, M.&lt;/author&gt;&lt;author&gt;Williams, A. K.&lt;/author&gt;&lt;author&gt;Richardson, M. G.&lt;/author&gt;&lt;/authors&gt;&lt;/contributors&gt;&lt;auth-address&gt;From the Department of Anesthesiology, Vanderbilt University School of Medicine, Nashville, Tennessee.&lt;/auth-address&gt;&lt;titles&gt;&lt;title&gt;Expecting the Unexpected: Perspectives on Stillbirth and Late Termination of Pregnancy for Fetal Anomalies&lt;/title&gt;&lt;secondary-title&gt;Anesth Analg&lt;/secondary-title&gt;&lt;/titles&gt;&lt;periodical&gt;&lt;full-title&gt;Anesth Analg&lt;/full-title&gt;&lt;/periodical&gt;&lt;pages&gt;457-64&lt;/pages&gt;&lt;volume&gt;121&lt;/volume&gt;&lt;number&gt;2&lt;/number&gt;&lt;edition&gt;2015/07/22&lt;/edition&gt;&lt;keywords&gt;&lt;keyword&gt;Abortion, Therapeutic/adverse effects/*psychology&lt;/keyword&gt;&lt;keyword&gt;Adaptation, Psychological&lt;/keyword&gt;&lt;keyword&gt;Adult&lt;/keyword&gt;&lt;keyword&gt;Bereavement&lt;/keyword&gt;&lt;keyword&gt;Congenital Abnormalities/diagnosis/*psychology/*surgery&lt;/keyword&gt;&lt;keyword&gt;Female&lt;/keyword&gt;&lt;keyword&gt;Hospice Care&lt;/keyword&gt;&lt;keyword&gt;Humans&lt;/keyword&gt;&lt;keyword&gt;Labor, Induced/adverse effects/*psychology&lt;/keyword&gt;&lt;keyword&gt;Mothers/*psychology&lt;/keyword&gt;&lt;keyword&gt;Predictive Value of Tests&lt;/keyword&gt;&lt;keyword&gt;Pregnancy&lt;/keyword&gt;&lt;keyword&gt;Prenatal Diagnosis&lt;/keyword&gt;&lt;keyword&gt;Stillbirth/*psychology&lt;/keyword&gt;&lt;keyword&gt;Treatment Outcome&lt;/keyword&gt;&lt;/keywords&gt;&lt;dates&gt;&lt;year&gt;2015&lt;/year&gt;&lt;pub-dates&gt;&lt;date&gt;Aug&lt;/date&gt;&lt;/pub-dates&gt;&lt;/dates&gt;&lt;isbn&gt;1526-7598 (Electronic)&amp;#xD;0003-2999 (Linking)&lt;/isbn&gt;&lt;accession-num&gt;26197374&lt;/accession-num&gt;&lt;urls&gt;&lt;related-urls&gt;&lt;url&gt;https://www.ncbi.nlm.nih.gov/pubmed/26197374&lt;/url&gt;&lt;/related-urls&gt;&lt;/urls&gt;&lt;electronic-resource-num&gt;10.1213/ANE.0000000000000785&lt;/electronic-resource-num&gt;&lt;/record&gt;&lt;/Cite&gt;&lt;/EndNote&gt;</w:instrText>
      </w:r>
      <w:r w:rsidR="006F568E" w:rsidRPr="00BD26F4">
        <w:rPr>
          <w:rFonts w:ascii="Times New Roman" w:hAnsi="Times New Roman" w:cs="Times New Roman"/>
        </w:rPr>
        <w:fldChar w:fldCharType="separate"/>
      </w:r>
      <w:r w:rsidR="00D44C7A" w:rsidRPr="00BD26F4">
        <w:rPr>
          <w:rFonts w:ascii="Times New Roman" w:hAnsi="Times New Roman" w:cs="Times New Roman"/>
          <w:noProof/>
          <w:vertAlign w:val="superscript"/>
        </w:rPr>
        <w:t>27</w:t>
      </w:r>
      <w:r w:rsidR="006F568E" w:rsidRPr="00BD26F4">
        <w:rPr>
          <w:rFonts w:ascii="Times New Roman" w:hAnsi="Times New Roman" w:cs="Times New Roman"/>
        </w:rPr>
        <w:fldChar w:fldCharType="end"/>
      </w:r>
    </w:p>
    <w:p w14:paraId="399CB123" w14:textId="696ED6E4" w:rsidR="00120E72" w:rsidRPr="00BD26F4" w:rsidRDefault="00D162E8" w:rsidP="00F033BB">
      <w:pPr>
        <w:spacing w:line="480" w:lineRule="auto"/>
        <w:ind w:firstLine="720"/>
        <w:jc w:val="both"/>
        <w:rPr>
          <w:rFonts w:ascii="Times New Roman" w:hAnsi="Times New Roman" w:cs="Times New Roman"/>
        </w:rPr>
      </w:pPr>
      <w:r w:rsidRPr="00BD26F4">
        <w:rPr>
          <w:rFonts w:ascii="Times New Roman" w:hAnsi="Times New Roman" w:cs="Times New Roman"/>
        </w:rPr>
        <w:t xml:space="preserve">In France, where </w:t>
      </w:r>
      <w:r w:rsidR="009A623D" w:rsidRPr="00BD26F4">
        <w:rPr>
          <w:rFonts w:ascii="Times New Roman" w:hAnsi="Times New Roman" w:cs="Times New Roman"/>
        </w:rPr>
        <w:t xml:space="preserve">abortion is legally allowed past fetal viability for maternal and fetal indications, </w:t>
      </w:r>
      <w:r w:rsidR="00D44C7A" w:rsidRPr="00BD26F4">
        <w:rPr>
          <w:rFonts w:ascii="Times New Roman" w:hAnsi="Times New Roman" w:cs="Times New Roman"/>
        </w:rPr>
        <w:t>78% of all inductions for these indications are in the second and third trimesters.</w:t>
      </w:r>
      <w:r w:rsidR="00D44C7A" w:rsidRPr="00BD26F4">
        <w:rPr>
          <w:rFonts w:ascii="Times New Roman" w:hAnsi="Times New Roman" w:cs="Times New Roman"/>
        </w:rPr>
        <w:fldChar w:fldCharType="begin"/>
      </w:r>
      <w:r w:rsidR="00D80546" w:rsidRPr="00BD26F4">
        <w:rPr>
          <w:rFonts w:ascii="Times New Roman" w:hAnsi="Times New Roman" w:cs="Times New Roman"/>
        </w:rPr>
        <w:instrText xml:space="preserve"> ADDIN EN.CITE &lt;EndNote&gt;&lt;Cite&gt;&lt;Author&gt;Dubar&lt;/Author&gt;&lt;Year&gt;2010&lt;/Year&gt;&lt;RecNum&gt;1&lt;/RecNum&gt;&lt;DisplayText&gt;&lt;style face="superscript"&gt;74&lt;/style&gt;&lt;/DisplayText&gt;&lt;record&gt;&lt;rec-number&gt;1&lt;/rec-number&gt;&lt;foreign-keys&gt;&lt;key app="EN" db-id="zf22tawawwvra8e9rwap9rdbewdwtvpvfe5x" timestamp="1507061033"&gt;1&lt;/key&gt;&lt;key app="ENWeb" db-id=""&gt;0&lt;/key&gt;&lt;/foreign-keys&gt;&lt;ref-type name="Journal Article"&gt;17&lt;/ref-type&gt;&lt;contributors&gt;&lt;authors&gt;&lt;author&gt;Dubar, G.&lt;/author&gt;&lt;author&gt;Benhamou, D.&lt;/author&gt;&lt;/authors&gt;&lt;/contributors&gt;&lt;auth-address&gt;Departement d&amp;apos;Anesthesie-Reanimation, Hopital de Bicetre, Le Kremlin-Bicetre, France.&lt;/auth-address&gt;&lt;titles&gt;&lt;title&gt;Anesthesiologists&amp;apos; practices for late termination of pregnancy: a French national survey&lt;/title&gt;&lt;secondary-title&gt;Int J Obstet Anesth&lt;/secondary-title&gt;&lt;/titles&gt;&lt;periodical&gt;&lt;full-title&gt;Int J Obstet Anesth&lt;/full-title&gt;&lt;/periodical&gt;&lt;pages&gt;395-400&lt;/pages&gt;&lt;volume&gt;19&lt;/volume&gt;&lt;number&gt;4&lt;/number&gt;&lt;edition&gt;2010/09/08&lt;/edition&gt;&lt;keywords&gt;&lt;keyword&gt;Abortion, Therapeutic/*methods&lt;/keyword&gt;&lt;keyword&gt;Adult&lt;/keyword&gt;&lt;keyword&gt;Analgesia&lt;/keyword&gt;&lt;keyword&gt;Analgesia, Epidural&lt;/keyword&gt;&lt;keyword&gt;Anesthesia/*standards&lt;/keyword&gt;&lt;keyword&gt;Anesthesiology/*standards&lt;/keyword&gt;&lt;keyword&gt;Female&lt;/keyword&gt;&lt;keyword&gt;France/epidemiology&lt;/keyword&gt;&lt;keyword&gt;Health Care Surveys&lt;/keyword&gt;&lt;keyword&gt;Hospital Units/organization &amp;amp; administration&lt;/keyword&gt;&lt;keyword&gt;Humans&lt;/keyword&gt;&lt;keyword&gt;Pregnancy&lt;/keyword&gt;&lt;keyword&gt;Prenatal Diagnosis&lt;/keyword&gt;&lt;keyword&gt;Referral and Consultation&lt;/keyword&gt;&lt;keyword&gt;Surveys and Questionnaires&lt;/keyword&gt;&lt;/keywords&gt;&lt;dates&gt;&lt;year&gt;2010&lt;/year&gt;&lt;pub-dates&gt;&lt;date&gt;Oct&lt;/date&gt;&lt;/pub-dates&gt;&lt;/dates&gt;&lt;isbn&gt;1532-3374 (Electronic)&amp;#xD;0959-289X (Linking)&lt;/isbn&gt;&lt;accession-num&gt;20817508&lt;/accession-num&gt;&lt;urls&gt;&lt;related-urls&gt;&lt;url&gt;https://www.ncbi.nlm.nih.gov/pubmed/20817508&lt;/url&gt;&lt;/related-urls&gt;&lt;/urls&gt;&lt;electronic-resource-num&gt;10.1016/j.ijoa.2010.05.005&lt;/electronic-resource-num&gt;&lt;/record&gt;&lt;/Cite&gt;&lt;/EndNote&gt;</w:instrText>
      </w:r>
      <w:r w:rsidR="00D44C7A" w:rsidRPr="00BD26F4">
        <w:rPr>
          <w:rFonts w:ascii="Times New Roman" w:hAnsi="Times New Roman" w:cs="Times New Roman"/>
        </w:rPr>
        <w:fldChar w:fldCharType="separate"/>
      </w:r>
      <w:r w:rsidR="00D80546" w:rsidRPr="00BD26F4">
        <w:rPr>
          <w:rFonts w:ascii="Times New Roman" w:hAnsi="Times New Roman" w:cs="Times New Roman"/>
          <w:noProof/>
          <w:vertAlign w:val="superscript"/>
        </w:rPr>
        <w:t>74</w:t>
      </w:r>
      <w:r w:rsidR="00D44C7A" w:rsidRPr="00BD26F4">
        <w:rPr>
          <w:rFonts w:ascii="Times New Roman" w:hAnsi="Times New Roman" w:cs="Times New Roman"/>
        </w:rPr>
        <w:fldChar w:fldCharType="end"/>
      </w:r>
      <w:r w:rsidR="00D44C7A" w:rsidRPr="00BD26F4">
        <w:rPr>
          <w:rFonts w:ascii="Times New Roman" w:hAnsi="Times New Roman" w:cs="Times New Roman"/>
        </w:rPr>
        <w:t xml:space="preserve"> By French law, multidisciplinary perinatal committees review scheduled </w:t>
      </w:r>
      <w:r w:rsidR="00C24FE4" w:rsidRPr="00BD26F4">
        <w:rPr>
          <w:rFonts w:ascii="Times New Roman" w:hAnsi="Times New Roman" w:cs="Times New Roman"/>
        </w:rPr>
        <w:t>induction abortion</w:t>
      </w:r>
      <w:r w:rsidR="00D44C7A" w:rsidRPr="00BD26F4">
        <w:rPr>
          <w:rFonts w:ascii="Times New Roman" w:hAnsi="Times New Roman" w:cs="Times New Roman"/>
        </w:rPr>
        <w:t xml:space="preserve"> cases. One French study, which aimed to describe the extent of Anesthesiology involvement in these multi-disciplinary perinatal committees, showed</w:t>
      </w:r>
      <w:r w:rsidR="00E4130B" w:rsidRPr="00BD26F4">
        <w:rPr>
          <w:rFonts w:ascii="Times New Roman" w:hAnsi="Times New Roman" w:cs="Times New Roman"/>
        </w:rPr>
        <w:t xml:space="preserve"> 38% participation for fetal indications and </w:t>
      </w:r>
      <w:r w:rsidR="006F568E" w:rsidRPr="00BD26F4">
        <w:rPr>
          <w:rFonts w:ascii="Times New Roman" w:hAnsi="Times New Roman" w:cs="Times New Roman"/>
        </w:rPr>
        <w:t xml:space="preserve">69% </w:t>
      </w:r>
      <w:r w:rsidR="00E4130B" w:rsidRPr="00BD26F4">
        <w:rPr>
          <w:rFonts w:ascii="Times New Roman" w:hAnsi="Times New Roman" w:cs="Times New Roman"/>
        </w:rPr>
        <w:t>for maternal health indications.</w:t>
      </w:r>
      <w:r w:rsidR="00E4130B" w:rsidRPr="00BD26F4">
        <w:rPr>
          <w:rFonts w:ascii="Times New Roman" w:hAnsi="Times New Roman" w:cs="Times New Roman"/>
        </w:rPr>
        <w:fldChar w:fldCharType="begin"/>
      </w:r>
      <w:r w:rsidR="00D80546" w:rsidRPr="00BD26F4">
        <w:rPr>
          <w:rFonts w:ascii="Times New Roman" w:hAnsi="Times New Roman" w:cs="Times New Roman"/>
        </w:rPr>
        <w:instrText xml:space="preserve"> ADDIN EN.CITE &lt;EndNote&gt;&lt;Cite&gt;&lt;Author&gt;Dubar&lt;/Author&gt;&lt;Year&gt;2010&lt;/Year&gt;&lt;RecNum&gt;1&lt;/RecNum&gt;&lt;DisplayText&gt;&lt;style face="superscript"&gt;74&lt;/style&gt;&lt;/DisplayText&gt;&lt;record&gt;&lt;rec-number&gt;1&lt;/rec-number&gt;&lt;foreign-keys&gt;&lt;key app="EN" db-id="zf22tawawwvra8e9rwap9rdbewdwtvpvfe5x" timestamp="1507061033"&gt;1&lt;/key&gt;&lt;key app="ENWeb" db-id=""&gt;0&lt;/key&gt;&lt;/foreign-keys&gt;&lt;ref-type name="Journal Article"&gt;17&lt;/ref-type&gt;&lt;contributors&gt;&lt;authors&gt;&lt;author&gt;Dubar, G.&lt;/author&gt;&lt;author&gt;Benhamou, D.&lt;/author&gt;&lt;/authors&gt;&lt;/contributors&gt;&lt;auth-address&gt;Departement d&amp;apos;Anesthesie-Reanimation, Hopital de Bicetre, Le Kremlin-Bicetre, France.&lt;/auth-address&gt;&lt;titles&gt;&lt;title&gt;Anesthesiologists&amp;apos; practices for late termination of pregnancy: a French national survey&lt;/title&gt;&lt;secondary-title&gt;Int J Obstet Anesth&lt;/secondary-title&gt;&lt;/titles&gt;&lt;periodical&gt;&lt;full-title&gt;Int J Obstet Anesth&lt;/full-title&gt;&lt;/periodical&gt;&lt;pages&gt;395-400&lt;/pages&gt;&lt;volume&gt;19&lt;/volume&gt;&lt;number&gt;4&lt;/number&gt;&lt;edition&gt;2010/09/08&lt;/edition&gt;&lt;keywords&gt;&lt;keyword&gt;Abortion, Therapeutic/*methods&lt;/keyword&gt;&lt;keyword&gt;Adult&lt;/keyword&gt;&lt;keyword&gt;Analgesia&lt;/keyword&gt;&lt;keyword&gt;Analgesia, Epidural&lt;/keyword&gt;&lt;keyword&gt;Anesthesia/*standards&lt;/keyword&gt;&lt;keyword&gt;Anesthesiology/*standards&lt;/keyword&gt;&lt;keyword&gt;Female&lt;/keyword&gt;&lt;keyword&gt;France/epidemiology&lt;/keyword&gt;&lt;keyword&gt;Health Care Surveys&lt;/keyword&gt;&lt;keyword&gt;Hospital Units/organization &amp;amp; administration&lt;/keyword&gt;&lt;keyword&gt;Humans&lt;/keyword&gt;&lt;keyword&gt;Pregnancy&lt;/keyword&gt;&lt;keyword&gt;Prenatal Diagnosis&lt;/keyword&gt;&lt;keyword&gt;Referral and Consultation&lt;/keyword&gt;&lt;keyword&gt;Surveys and Questionnaires&lt;/keyword&gt;&lt;/keywords&gt;&lt;dates&gt;&lt;year&gt;2010&lt;/year&gt;&lt;pub-dates&gt;&lt;date&gt;Oct&lt;/date&gt;&lt;/pub-dates&gt;&lt;/dates&gt;&lt;isbn&gt;1532-3374 (Electronic)&amp;#xD;0959-289X (Linking)&lt;/isbn&gt;&lt;accession-num&gt;20817508&lt;/accession-num&gt;&lt;urls&gt;&lt;related-urls&gt;&lt;url&gt;https://www.ncbi.nlm.nih.gov/pubmed/20817508&lt;/url&gt;&lt;/related-urls&gt;&lt;/urls&gt;&lt;electronic-resource-num&gt;10.1016/j.ijoa.2010.05.005&lt;/electronic-resource-num&gt;&lt;/record&gt;&lt;/Cite&gt;&lt;/EndNote&gt;</w:instrText>
      </w:r>
      <w:r w:rsidR="00E4130B" w:rsidRPr="00BD26F4">
        <w:rPr>
          <w:rFonts w:ascii="Times New Roman" w:hAnsi="Times New Roman" w:cs="Times New Roman"/>
        </w:rPr>
        <w:fldChar w:fldCharType="separate"/>
      </w:r>
      <w:r w:rsidR="00D80546" w:rsidRPr="00BD26F4">
        <w:rPr>
          <w:rFonts w:ascii="Times New Roman" w:hAnsi="Times New Roman" w:cs="Times New Roman"/>
          <w:noProof/>
          <w:vertAlign w:val="superscript"/>
        </w:rPr>
        <w:t>74</w:t>
      </w:r>
      <w:r w:rsidR="00E4130B" w:rsidRPr="00BD26F4">
        <w:rPr>
          <w:rFonts w:ascii="Times New Roman" w:hAnsi="Times New Roman" w:cs="Times New Roman"/>
        </w:rPr>
        <w:fldChar w:fldCharType="end"/>
      </w:r>
      <w:r w:rsidR="00E4130B" w:rsidRPr="00BD26F4">
        <w:rPr>
          <w:rFonts w:ascii="Times New Roman" w:hAnsi="Times New Roman" w:cs="Times New Roman"/>
        </w:rPr>
        <w:t xml:space="preserve"> H</w:t>
      </w:r>
      <w:r w:rsidR="006F568E" w:rsidRPr="00BD26F4">
        <w:rPr>
          <w:rFonts w:ascii="Times New Roman" w:hAnsi="Times New Roman" w:cs="Times New Roman"/>
        </w:rPr>
        <w:t>owever no further or subsequent analysis has been undertaken to determine if such conferences facilitate anesthesia provider participation in abortion care</w:t>
      </w:r>
      <w:r w:rsidR="00956A64" w:rsidRPr="00BD26F4">
        <w:rPr>
          <w:rFonts w:ascii="Times New Roman" w:hAnsi="Times New Roman" w:cs="Times New Roman"/>
        </w:rPr>
        <w:t>.</w:t>
      </w:r>
    </w:p>
    <w:p w14:paraId="58A7689C" w14:textId="313E4503" w:rsidR="003575CC" w:rsidRPr="00BD26F4" w:rsidRDefault="00112C29" w:rsidP="00C16927">
      <w:pPr>
        <w:pStyle w:val="Heading2"/>
        <w:spacing w:line="480" w:lineRule="auto"/>
        <w:rPr>
          <w:shd w:val="clear" w:color="auto" w:fill="FFFFFF"/>
        </w:rPr>
      </w:pPr>
      <w:bookmarkStart w:id="102" w:name="_Toc7020471"/>
      <w:r w:rsidRPr="00BD26F4">
        <w:rPr>
          <w:shd w:val="clear" w:color="auto" w:fill="FFFFFF"/>
        </w:rPr>
        <w:t>Implications of US legislation on Abortion and Obstetric Care</w:t>
      </w:r>
      <w:bookmarkEnd w:id="102"/>
    </w:p>
    <w:p w14:paraId="04115CEF" w14:textId="53542B1E" w:rsidR="006F568E" w:rsidRPr="00BD26F4" w:rsidRDefault="006F568E" w:rsidP="00F033BB">
      <w:pPr>
        <w:pStyle w:val="NormalWeb"/>
        <w:spacing w:before="0" w:beforeAutospacing="0" w:after="0" w:afterAutospacing="0" w:line="480" w:lineRule="auto"/>
        <w:ind w:firstLine="720"/>
        <w:jc w:val="both"/>
      </w:pPr>
      <w:r w:rsidRPr="00BD26F4">
        <w:rPr>
          <w:color w:val="000000"/>
        </w:rPr>
        <w:t>One important factor that may influence anesthesia providers’ participation in abortion care is the legal context of abortion practice</w:t>
      </w:r>
      <w:r w:rsidR="00EB59E6" w:rsidRPr="00BD26F4">
        <w:rPr>
          <w:color w:val="000000"/>
        </w:rPr>
        <w:t xml:space="preserve"> where they work</w:t>
      </w:r>
      <w:r w:rsidRPr="00BD26F4">
        <w:rPr>
          <w:color w:val="000000"/>
        </w:rPr>
        <w:t xml:space="preserve">. </w:t>
      </w:r>
      <w:r w:rsidR="00016C90" w:rsidRPr="00BD26F4">
        <w:rPr>
          <w:color w:val="000000" w:themeColor="text1"/>
        </w:rPr>
        <w:t xml:space="preserve">Since the passing of </w:t>
      </w:r>
      <w:r w:rsidR="00016C90" w:rsidRPr="00BD26F4">
        <w:rPr>
          <w:i/>
          <w:color w:val="000000" w:themeColor="text1"/>
        </w:rPr>
        <w:t>Roe v Wade</w:t>
      </w:r>
      <w:r w:rsidR="00016C90" w:rsidRPr="00BD26F4">
        <w:rPr>
          <w:color w:val="000000" w:themeColor="text1"/>
        </w:rPr>
        <w:t xml:space="preserve"> and the </w:t>
      </w:r>
      <w:r w:rsidR="00016C90" w:rsidRPr="00BD26F4">
        <w:rPr>
          <w:color w:val="000000" w:themeColor="text1"/>
        </w:rPr>
        <w:lastRenderedPageBreak/>
        <w:t>legalization of abortion in the US more than 45 years ago,</w:t>
      </w:r>
      <w:r w:rsidRPr="00BD26F4">
        <w:rPr>
          <w:color w:val="000000" w:themeColor="text1"/>
        </w:rPr>
        <w:t xml:space="preserve"> </w:t>
      </w:r>
      <w:r w:rsidR="00016C90" w:rsidRPr="00BD26F4">
        <w:rPr>
          <w:color w:val="000000" w:themeColor="text1"/>
        </w:rPr>
        <w:t xml:space="preserve">hundreds of state laws have passed that regulate and restrict </w:t>
      </w:r>
      <w:r w:rsidRPr="00BD26F4">
        <w:rPr>
          <w:color w:val="000000" w:themeColor="text1"/>
        </w:rPr>
        <w:t>abortion pr</w:t>
      </w:r>
      <w:r w:rsidR="00016C90" w:rsidRPr="00BD26F4">
        <w:rPr>
          <w:color w:val="000000" w:themeColor="text1"/>
        </w:rPr>
        <w:t>actice</w:t>
      </w:r>
      <w:r w:rsidRPr="00BD26F4">
        <w:rPr>
          <w:color w:val="000000" w:themeColor="text1"/>
        </w:rPr>
        <w:t>.</w:t>
      </w:r>
      <w:r w:rsidR="00956A64" w:rsidRPr="00BD26F4">
        <w:rPr>
          <w:color w:val="000000" w:themeColor="text1"/>
        </w:rPr>
        <w:fldChar w:fldCharType="begin"/>
      </w:r>
      <w:r w:rsidR="00D80546" w:rsidRPr="00BD26F4">
        <w:rPr>
          <w:color w:val="000000" w:themeColor="text1"/>
        </w:rPr>
        <w:instrText xml:space="preserve"> ADDIN EN.CITE &lt;EndNote&gt;&lt;Cite&gt;&lt;Author&gt;Gold&lt;/Author&gt;&lt;Year&gt;2013&lt;/Year&gt;&lt;RecNum&gt;186&lt;/RecNum&gt;&lt;DisplayText&gt;&lt;style face="superscript"&gt;28,75&lt;/style&gt;&lt;/DisplayText&gt;&lt;record&gt;&lt;rec-number&gt;186&lt;/rec-number&gt;&lt;foreign-keys&gt;&lt;key app="EN" db-id="zf22tawawwvra8e9rwap9rdbewdwtvpvfe5x" timestamp="1552272696"&gt;186&lt;/key&gt;&lt;/foreign-keys&gt;&lt;ref-type name="Journal Article"&gt;17&lt;/ref-type&gt;&lt;contributors&gt;&lt;authors&gt;&lt;author&gt;Gold, Rachel Benson&lt;/author&gt;&lt;author&gt;Nash, Elizabeth&lt;/author&gt;&lt;/authors&gt;&lt;/contributors&gt;&lt;titles&gt;&lt;title&gt;TRAP laws gain political traction while abortion clinics—and the women they serve—pay the price&lt;/title&gt;&lt;secondary-title&gt;Guttmacher Policy Review&lt;/secondary-title&gt;&lt;/titles&gt;&lt;periodical&gt;&lt;full-title&gt;Guttmacher Policy Review&lt;/full-title&gt;&lt;/periodical&gt;&lt;pages&gt;7-12&lt;/pages&gt;&lt;volume&gt;16&lt;/volume&gt;&lt;number&gt;2&lt;/number&gt;&lt;dates&gt;&lt;year&gt;2013&lt;/year&gt;&lt;/dates&gt;&lt;urls&gt;&lt;/urls&gt;&lt;/record&gt;&lt;/Cite&gt;&lt;Cite&gt;&lt;Year&gt;2017&lt;/Year&gt;&lt;RecNum&gt;21&lt;/RecNum&gt;&lt;record&gt;&lt;rec-number&gt;21&lt;/rec-number&gt;&lt;foreign-keys&gt;&lt;key app="EN" db-id="zf22tawawwvra8e9rwap9rdbewdwtvpvfe5x" timestamp="1511915999"&gt;21&lt;/key&gt;&lt;/foreign-keys&gt;&lt;ref-type name="Journal Article"&gt;17&lt;/ref-type&gt;&lt;contributors&gt;&lt;/contributors&gt;&lt;titles&gt;&lt;title&gt;An Overview of Abortion Laws&lt;/title&gt;&lt;secondary-title&gt;Guttmacher Policy Review&lt;/secondary-title&gt;&lt;/titles&gt;&lt;periodical&gt;&lt;full-title&gt;Guttmacher Policy Review&lt;/full-title&gt;&lt;/periodical&gt;&lt;volume&gt;20&lt;/volume&gt;&lt;dates&gt;&lt;year&gt;2017&lt;/year&gt;&lt;/dates&gt;&lt;publisher&gt;Guttmacher Institute&lt;/publisher&gt;&lt;urls&gt;&lt;related-urls&gt;&lt;url&gt;https://www.guttmacher.org/state-policy/explore/overview-abortion-laws&lt;/url&gt;&lt;/related-urls&gt;&lt;/urls&gt;&lt;/record&gt;&lt;/Cite&gt;&lt;/EndNote&gt;</w:instrText>
      </w:r>
      <w:r w:rsidR="00956A64" w:rsidRPr="00BD26F4">
        <w:rPr>
          <w:color w:val="000000" w:themeColor="text1"/>
        </w:rPr>
        <w:fldChar w:fldCharType="separate"/>
      </w:r>
      <w:r w:rsidR="00D80546" w:rsidRPr="00BD26F4">
        <w:rPr>
          <w:noProof/>
          <w:color w:val="000000" w:themeColor="text1"/>
          <w:vertAlign w:val="superscript"/>
        </w:rPr>
        <w:t>28,75</w:t>
      </w:r>
      <w:r w:rsidR="00956A64" w:rsidRPr="00BD26F4">
        <w:rPr>
          <w:color w:val="000000" w:themeColor="text1"/>
        </w:rPr>
        <w:fldChar w:fldCharType="end"/>
      </w:r>
      <w:r w:rsidRPr="00BD26F4">
        <w:rPr>
          <w:color w:val="000000" w:themeColor="text1"/>
        </w:rPr>
        <w:t xml:space="preserve"> Most of these laws have little to do with evidence-based medical practice and more to do with restricting abortion under the guise of patient care.</w:t>
      </w:r>
      <w:r w:rsidR="008614F3" w:rsidRPr="00BD26F4">
        <w:rPr>
          <w:color w:val="000000" w:themeColor="text1"/>
        </w:rPr>
        <w:fldChar w:fldCharType="begin"/>
      </w:r>
      <w:r w:rsidR="00D80546" w:rsidRPr="00BD26F4">
        <w:rPr>
          <w:color w:val="000000" w:themeColor="text1"/>
        </w:rPr>
        <w:instrText xml:space="preserve"> ADDIN EN.CITE &lt;EndNote&gt;&lt;Cite&gt;&lt;Author&gt;Gold&lt;/Author&gt;&lt;Year&gt;2017&lt;/Year&gt;&lt;RecNum&gt;29&lt;/RecNum&gt;&lt;DisplayText&gt;&lt;style face="superscript"&gt;67&lt;/style&gt;&lt;/DisplayText&gt;&lt;record&gt;&lt;rec-number&gt;29&lt;/rec-number&gt;&lt;foreign-keys&gt;&lt;key app="EN" db-id="zf22tawawwvra8e9rwap9rdbewdwtvpvfe5x" timestamp="1511919340"&gt;29&lt;/key&gt;&lt;/foreign-keys&gt;&lt;ref-type name="Journal Article"&gt;17&lt;/ref-type&gt;&lt;contributors&gt;&lt;authors&gt;&lt;author&gt;Gold, Rachel Benson&lt;/author&gt;&lt;author&gt;Nash, Elizabeth&lt;/author&gt;&lt;/authors&gt;&lt;/contributors&gt;&lt;titles&gt;&lt;title&gt;Flouting the Facts:  State Abortion Restrictions Flying in the Face of Science&lt;/title&gt;&lt;secondary-title&gt;Guttmacher Policy Review&lt;/secondary-title&gt;&lt;/titles&gt;&lt;periodical&gt;&lt;full-title&gt;Guttmacher Policy Review&lt;/full-title&gt;&lt;/periodical&gt;&lt;volume&gt;20&lt;/volume&gt;&lt;edition&gt;5/9/17&lt;/edition&gt;&lt;dates&gt;&lt;year&gt;2017&lt;/year&gt;&lt;/dates&gt;&lt;urls&gt;&lt;/urls&gt;&lt;/record&gt;&lt;/Cite&gt;&lt;/EndNote&gt;</w:instrText>
      </w:r>
      <w:r w:rsidR="008614F3" w:rsidRPr="00BD26F4">
        <w:rPr>
          <w:color w:val="000000" w:themeColor="text1"/>
        </w:rPr>
        <w:fldChar w:fldCharType="separate"/>
      </w:r>
      <w:r w:rsidR="00D80546" w:rsidRPr="00BD26F4">
        <w:rPr>
          <w:noProof/>
          <w:color w:val="000000" w:themeColor="text1"/>
          <w:vertAlign w:val="superscript"/>
        </w:rPr>
        <w:t>67</w:t>
      </w:r>
      <w:r w:rsidR="008614F3" w:rsidRPr="00BD26F4">
        <w:rPr>
          <w:color w:val="000000" w:themeColor="text1"/>
        </w:rPr>
        <w:fldChar w:fldCharType="end"/>
      </w:r>
      <w:r w:rsidRPr="00BD26F4">
        <w:rPr>
          <w:color w:val="000000" w:themeColor="text1"/>
        </w:rPr>
        <w:t xml:space="preserve"> For example, 38 states require abortion to be performed by a licensed physician, 16 states mandate counseling on state-written materials describing embryonal/fetal growth, fetal pain, or the unsubstantiated link of abortion to breast cancer, 27 states require waiting periods ranging </w:t>
      </w:r>
      <w:r w:rsidR="00422370" w:rsidRPr="00BD26F4">
        <w:rPr>
          <w:color w:val="000000" w:themeColor="text1"/>
        </w:rPr>
        <w:t xml:space="preserve">from </w:t>
      </w:r>
      <w:r w:rsidRPr="00BD26F4">
        <w:rPr>
          <w:color w:val="000000" w:themeColor="text1"/>
        </w:rPr>
        <w:t>24</w:t>
      </w:r>
      <w:r w:rsidR="00422370" w:rsidRPr="00BD26F4">
        <w:rPr>
          <w:color w:val="000000" w:themeColor="text1"/>
        </w:rPr>
        <w:t xml:space="preserve"> to </w:t>
      </w:r>
      <w:r w:rsidRPr="00BD26F4">
        <w:rPr>
          <w:color w:val="000000" w:themeColor="text1"/>
        </w:rPr>
        <w:t>72 hours from consent to abortion, and 43 states have some form of gestational age limit on abortion provision</w:t>
      </w:r>
      <w:r w:rsidR="0028729D" w:rsidRPr="00BD26F4">
        <w:rPr>
          <w:color w:val="000000" w:themeColor="text1"/>
        </w:rPr>
        <w:t>.</w:t>
      </w:r>
      <w:r w:rsidRPr="00BD26F4">
        <w:rPr>
          <w:color w:val="000000" w:themeColor="text1"/>
        </w:rPr>
        <w:fldChar w:fldCharType="begin"/>
      </w:r>
      <w:r w:rsidR="00D44C7A" w:rsidRPr="00BD26F4">
        <w:rPr>
          <w:color w:val="000000" w:themeColor="text1"/>
        </w:rPr>
        <w:instrText xml:space="preserve"> ADDIN EN.CITE &lt;EndNote&gt;&lt;Cite&gt;&lt;Year&gt;2017&lt;/Year&gt;&lt;RecNum&gt;21&lt;/RecNum&gt;&lt;DisplayText&gt;&lt;style face="superscript"&gt;28&lt;/style&gt;&lt;/DisplayText&gt;&lt;record&gt;&lt;rec-number&gt;21&lt;/rec-number&gt;&lt;foreign-keys&gt;&lt;key app="EN" db-id="zf22tawawwvra8e9rwap9rdbewdwtvpvfe5x" timestamp="1511915999"&gt;21&lt;/key&gt;&lt;/foreign-keys&gt;&lt;ref-type name="Journal Article"&gt;17&lt;/ref-type&gt;&lt;contributors&gt;&lt;/contributors&gt;&lt;titles&gt;&lt;title&gt;An Overview of Abortion Laws&lt;/title&gt;&lt;secondary-title&gt;Guttmacher Policy Review&lt;/secondary-title&gt;&lt;/titles&gt;&lt;periodical&gt;&lt;full-title&gt;Guttmacher Policy Review&lt;/full-title&gt;&lt;/periodical&gt;&lt;volume&gt;20&lt;/volume&gt;&lt;dates&gt;&lt;year&gt;2017&lt;/year&gt;&lt;/dates&gt;&lt;publisher&gt;Guttmacher Institute&lt;/publisher&gt;&lt;urls&gt;&lt;related-urls&gt;&lt;url&gt;https://www.guttmacher.org/state-policy/explore/overview-abortion-laws&lt;/url&gt;&lt;/related-urls&gt;&lt;/urls&gt;&lt;/record&gt;&lt;/Cite&gt;&lt;/EndNote&gt;</w:instrText>
      </w:r>
      <w:r w:rsidRPr="00BD26F4">
        <w:rPr>
          <w:color w:val="000000" w:themeColor="text1"/>
        </w:rPr>
        <w:fldChar w:fldCharType="separate"/>
      </w:r>
      <w:r w:rsidR="00D44C7A" w:rsidRPr="00BD26F4">
        <w:rPr>
          <w:noProof/>
          <w:color w:val="000000" w:themeColor="text1"/>
          <w:vertAlign w:val="superscript"/>
        </w:rPr>
        <w:t>28</w:t>
      </w:r>
      <w:r w:rsidRPr="00BD26F4">
        <w:rPr>
          <w:color w:val="000000" w:themeColor="text1"/>
        </w:rPr>
        <w:fldChar w:fldCharType="end"/>
      </w:r>
    </w:p>
    <w:p w14:paraId="2926E6DC" w14:textId="1E2B0A16" w:rsidR="006F568E" w:rsidRPr="00BD26F4" w:rsidRDefault="006F568E" w:rsidP="00F033BB">
      <w:pPr>
        <w:pStyle w:val="NormalWeb"/>
        <w:spacing w:before="0" w:beforeAutospacing="0" w:after="0" w:afterAutospacing="0" w:line="480" w:lineRule="auto"/>
        <w:ind w:firstLine="720"/>
        <w:jc w:val="both"/>
        <w:rPr>
          <w:color w:val="000000" w:themeColor="text1"/>
        </w:rPr>
      </w:pPr>
      <w:r w:rsidRPr="00BD26F4">
        <w:rPr>
          <w:color w:val="000000"/>
        </w:rPr>
        <w:t xml:space="preserve">In 2012, </w:t>
      </w:r>
      <w:r w:rsidR="00EB59E6" w:rsidRPr="00BD26F4">
        <w:rPr>
          <w:color w:val="000000"/>
        </w:rPr>
        <w:t xml:space="preserve">the </w:t>
      </w:r>
      <w:r w:rsidRPr="00BD26F4">
        <w:rPr>
          <w:color w:val="000000"/>
        </w:rPr>
        <w:t>Georgia state legislature passed a law limiting abortion after 20 weeks post-fertilization (i.e. 22 weeks after last menstrual period (LMP)). The 2</w:t>
      </w:r>
      <w:r w:rsidR="00422370" w:rsidRPr="00BD26F4">
        <w:rPr>
          <w:color w:val="000000"/>
        </w:rPr>
        <w:t>2</w:t>
      </w:r>
      <w:r w:rsidRPr="00BD26F4">
        <w:rPr>
          <w:color w:val="000000"/>
        </w:rPr>
        <w:t xml:space="preserve">-week ban does make exception for pregnancies that are “medically futile” or would cause serious harm or death to the </w:t>
      </w:r>
      <w:r w:rsidR="00662118" w:rsidRPr="00BD26F4">
        <w:rPr>
          <w:color w:val="000000"/>
        </w:rPr>
        <w:t>patient.</w:t>
      </w:r>
      <w:r w:rsidRPr="00BD26F4">
        <w:rPr>
          <w:color w:val="000000"/>
        </w:rPr>
        <w:t xml:space="preserve"> However, the law stipulates that if an abortion is performed </w:t>
      </w:r>
      <w:r w:rsidR="00B1645D" w:rsidRPr="00BD26F4">
        <w:rPr>
          <w:color w:val="000000"/>
        </w:rPr>
        <w:t>under these exceptions</w:t>
      </w:r>
      <w:r w:rsidRPr="00BD26F4">
        <w:rPr>
          <w:color w:val="000000"/>
        </w:rPr>
        <w:t xml:space="preserve">, it </w:t>
      </w:r>
      <w:r w:rsidR="00B1645D" w:rsidRPr="00BD26F4">
        <w:rPr>
          <w:color w:val="000000"/>
        </w:rPr>
        <w:t>should be</w:t>
      </w:r>
      <w:r w:rsidRPr="00BD26F4">
        <w:rPr>
          <w:color w:val="000000"/>
        </w:rPr>
        <w:t xml:space="preserve"> </w:t>
      </w:r>
      <w:r w:rsidR="00B1645D" w:rsidRPr="00BD26F4">
        <w:rPr>
          <w:color w:val="000000"/>
        </w:rPr>
        <w:t>performed</w:t>
      </w:r>
      <w:r w:rsidRPr="00BD26F4">
        <w:rPr>
          <w:color w:val="000000"/>
        </w:rPr>
        <w:t xml:space="preserve"> in a way that maximize</w:t>
      </w:r>
      <w:r w:rsidR="00B1645D" w:rsidRPr="00BD26F4">
        <w:rPr>
          <w:color w:val="000000"/>
        </w:rPr>
        <w:t>s</w:t>
      </w:r>
      <w:r w:rsidRPr="00BD26F4">
        <w:rPr>
          <w:color w:val="000000"/>
        </w:rPr>
        <w:t xml:space="preserve"> neonatal survival</w:t>
      </w:r>
      <w:r w:rsidR="0028729D" w:rsidRPr="00BD26F4">
        <w:rPr>
          <w:color w:val="000000"/>
        </w:rPr>
        <w:t>.</w:t>
      </w:r>
      <w:r w:rsidRPr="00BD26F4">
        <w:rPr>
          <w:color w:val="000000"/>
        </w:rPr>
        <w:fldChar w:fldCharType="begin"/>
      </w:r>
      <w:r w:rsidR="00D44C7A" w:rsidRPr="00BD26F4">
        <w:rPr>
          <w:color w:val="000000"/>
        </w:rPr>
        <w:instrText xml:space="preserve"> ADDIN EN.CITE &lt;EndNote&gt;&lt;Cite&gt;&lt;Year&gt;2012&lt;/Year&gt;&lt;RecNum&gt;22&lt;/RecNum&gt;&lt;DisplayText&gt;&lt;style face="superscript"&gt;29&lt;/style&gt;&lt;/DisplayText&gt;&lt;record&gt;&lt;rec-number&gt;22&lt;/rec-number&gt;&lt;foreign-keys&gt;&lt;key app="EN" db-id="zf22tawawwvra8e9rwap9rdbewdwtvpvfe5x" timestamp="1511916370"&gt;22&lt;/key&gt;&lt;/foreign-keys&gt;&lt;ref-type name="Legal Rule or Regulation"&gt;50&lt;/ref-type&gt;&lt;contributors&gt;&lt;/contributors&gt;&lt;titles&gt;&lt;title&gt;H.R. 954&lt;/title&gt;&lt;/titles&gt;&lt;num-vols&gt;151st GA General Assembly&lt;/num-vols&gt;&lt;dates&gt;&lt;year&gt;2012&lt;/year&gt;&lt;/dates&gt;&lt;publisher&gt;151st GA General Assembly&lt;/publisher&gt;&lt;urls&gt;&lt;/urls&gt;&lt;/record&gt;&lt;/Cite&gt;&lt;/EndNote&gt;</w:instrText>
      </w:r>
      <w:r w:rsidRPr="00BD26F4">
        <w:rPr>
          <w:color w:val="000000"/>
        </w:rPr>
        <w:fldChar w:fldCharType="separate"/>
      </w:r>
      <w:r w:rsidR="00D44C7A" w:rsidRPr="00BD26F4">
        <w:rPr>
          <w:noProof/>
          <w:color w:val="000000"/>
          <w:vertAlign w:val="superscript"/>
        </w:rPr>
        <w:t>29</w:t>
      </w:r>
      <w:r w:rsidRPr="00BD26F4">
        <w:rPr>
          <w:color w:val="000000"/>
        </w:rPr>
        <w:fldChar w:fldCharType="end"/>
      </w:r>
      <w:r w:rsidRPr="00BD26F4">
        <w:rPr>
          <w:color w:val="000000"/>
        </w:rPr>
        <w:t xml:space="preserve"> Before </w:t>
      </w:r>
      <w:r w:rsidR="00B1645D" w:rsidRPr="00BD26F4">
        <w:rPr>
          <w:color w:val="000000"/>
        </w:rPr>
        <w:t>the law</w:t>
      </w:r>
      <w:r w:rsidRPr="00BD26F4">
        <w:rPr>
          <w:color w:val="000000"/>
        </w:rPr>
        <w:t xml:space="preserve"> was enacted, several citizens who are obstetrician-gynecologists, along with the American Civil Liberties Union (ACLU)</w:t>
      </w:r>
      <w:r w:rsidR="00B1645D" w:rsidRPr="00BD26F4">
        <w:rPr>
          <w:color w:val="000000"/>
        </w:rPr>
        <w:t>,</w:t>
      </w:r>
      <w:r w:rsidRPr="00BD26F4">
        <w:rPr>
          <w:color w:val="000000"/>
        </w:rPr>
        <w:t xml:space="preserve"> filed civil action</w:t>
      </w:r>
      <w:r w:rsidR="00B1645D" w:rsidRPr="00BD26F4">
        <w:rPr>
          <w:color w:val="000000"/>
        </w:rPr>
        <w:t xml:space="preserve">, </w:t>
      </w:r>
      <w:r w:rsidRPr="00BD26F4">
        <w:rPr>
          <w:color w:val="000000"/>
        </w:rPr>
        <w:t>citing violation of due process under the Georgia constitution</w:t>
      </w:r>
      <w:r w:rsidR="0028729D" w:rsidRPr="00BD26F4">
        <w:rPr>
          <w:color w:val="000000"/>
        </w:rPr>
        <w:t>.</w:t>
      </w:r>
      <w:r w:rsidRPr="00BD26F4">
        <w:rPr>
          <w:color w:val="000000"/>
        </w:rPr>
        <w:fldChar w:fldCharType="begin"/>
      </w:r>
      <w:r w:rsidR="00D80546" w:rsidRPr="00BD26F4">
        <w:rPr>
          <w:color w:val="000000"/>
        </w:rPr>
        <w:instrText xml:space="preserve"> ADDIN EN.CITE &lt;EndNote&gt;&lt;Cite&gt;&lt;Year&gt;2012&lt;/Year&gt;&lt;RecNum&gt;131&lt;/RecNum&gt;&lt;DisplayText&gt;&lt;style face="superscript"&gt;76&lt;/style&gt;&lt;/DisplayText&gt;&lt;record&gt;&lt;rec-number&gt;131&lt;/rec-number&gt;&lt;foreign-keys&gt;&lt;key app="EN" db-id="zf22tawawwvra8e9rwap9rdbewdwtvpvfe5x" timestamp="1522004169"&gt;131&lt;/key&gt;&lt;/foreign-keys&gt;&lt;ref-type name="Legal Rule or Regulation"&gt;50&lt;/ref-type&gt;&lt;contributors&gt;&lt;/contributors&gt;&lt;titles&gt;&lt;title&gt;Lathrop v Deal&lt;/title&gt;&lt;secondary-title&gt;CV224423&lt;/secondary-title&gt;&lt;/titles&gt;&lt;section&gt;Filed 30 November 2012&lt;/section&gt;&lt;dates&gt;&lt;year&gt;2012&lt;/year&gt;&lt;/dates&gt;&lt;urls&gt;&lt;/urls&gt;&lt;/record&gt;&lt;/Cite&gt;&lt;/EndNote&gt;</w:instrText>
      </w:r>
      <w:r w:rsidRPr="00BD26F4">
        <w:rPr>
          <w:color w:val="000000"/>
        </w:rPr>
        <w:fldChar w:fldCharType="separate"/>
      </w:r>
      <w:r w:rsidR="00D80546" w:rsidRPr="00BD26F4">
        <w:rPr>
          <w:noProof/>
          <w:color w:val="000000"/>
          <w:vertAlign w:val="superscript"/>
        </w:rPr>
        <w:t>76</w:t>
      </w:r>
      <w:r w:rsidRPr="00BD26F4">
        <w:rPr>
          <w:color w:val="000000"/>
        </w:rPr>
        <w:fldChar w:fldCharType="end"/>
      </w:r>
      <w:r w:rsidRPr="00BD26F4">
        <w:rPr>
          <w:color w:val="000000"/>
        </w:rPr>
        <w:t xml:space="preserve"> The ACLU sought to argue against the constitutionality of the law by citing a woman’s right to privacy of abortion until viability (i.e. 24 weeks from LMP). They also argued the adverse impact this law would have on general obstetric care (considering the stipulations of “maximizing neonatal survival” and vague definition of “medical futility”). In addition, the law establishes criminal punishment of physicians in violation of this law – up to ten years in prison – thereby hindering the physicians’ practice of the standard of care</w:t>
      </w:r>
      <w:r w:rsidR="0028729D" w:rsidRPr="00BD26F4">
        <w:rPr>
          <w:color w:val="000000"/>
        </w:rPr>
        <w:t>.</w:t>
      </w:r>
      <w:r w:rsidRPr="00BD26F4">
        <w:rPr>
          <w:color w:val="000000"/>
        </w:rPr>
        <w:fldChar w:fldCharType="begin"/>
      </w:r>
      <w:r w:rsidR="00D44C7A" w:rsidRPr="00BD26F4">
        <w:rPr>
          <w:color w:val="000000"/>
        </w:rPr>
        <w:instrText xml:space="preserve"> ADDIN EN.CITE &lt;EndNote&gt;&lt;Cite&gt;&lt;Year&gt;2012&lt;/Year&gt;&lt;RecNum&gt;22&lt;/RecNum&gt;&lt;DisplayText&gt;&lt;style face="superscript"&gt;29&lt;/style&gt;&lt;/DisplayText&gt;&lt;record&gt;&lt;rec-number&gt;22&lt;/rec-number&gt;&lt;foreign-keys&gt;&lt;key app="EN" db-id="zf22tawawwvra8e9rwap9rdbewdwtvpvfe5x" timestamp="1511916370"&gt;22&lt;/key&gt;&lt;/foreign-keys&gt;&lt;ref-type name="Legal Rule or Regulation"&gt;50&lt;/ref-type&gt;&lt;contributors&gt;&lt;/contributors&gt;&lt;titles&gt;&lt;title&gt;H.R. 954&lt;/title&gt;&lt;/titles&gt;&lt;num-vols&gt;151st GA General Assembly&lt;/num-vols&gt;&lt;dates&gt;&lt;year&gt;2012&lt;/year&gt;&lt;/dates&gt;&lt;publisher&gt;151st GA General Assembly&lt;/publisher&gt;&lt;urls&gt;&lt;/urls&gt;&lt;/record&gt;&lt;/Cite&gt;&lt;/EndNote&gt;</w:instrText>
      </w:r>
      <w:r w:rsidRPr="00BD26F4">
        <w:rPr>
          <w:color w:val="000000"/>
        </w:rPr>
        <w:fldChar w:fldCharType="separate"/>
      </w:r>
      <w:r w:rsidR="00D44C7A" w:rsidRPr="00BD26F4">
        <w:rPr>
          <w:noProof/>
          <w:color w:val="000000"/>
          <w:vertAlign w:val="superscript"/>
        </w:rPr>
        <w:t>29</w:t>
      </w:r>
      <w:r w:rsidRPr="00BD26F4">
        <w:rPr>
          <w:color w:val="000000"/>
        </w:rPr>
        <w:fldChar w:fldCharType="end"/>
      </w:r>
      <w:r w:rsidRPr="00BD26F4">
        <w:rPr>
          <w:color w:val="000000"/>
        </w:rPr>
        <w:t xml:space="preserve"> </w:t>
      </w:r>
      <w:r w:rsidR="00AD486E" w:rsidRPr="00BD26F4">
        <w:rPr>
          <w:color w:val="000000"/>
        </w:rPr>
        <w:t>Many OB/GYNs in the state of Georgia, represented by t</w:t>
      </w:r>
      <w:r w:rsidR="008766E6" w:rsidRPr="00BD26F4">
        <w:rPr>
          <w:color w:val="000000"/>
        </w:rPr>
        <w:t>he Georgia Obstetrics and Gynecology Society</w:t>
      </w:r>
      <w:r w:rsidR="00662118" w:rsidRPr="00BD26F4">
        <w:rPr>
          <w:color w:val="000000"/>
        </w:rPr>
        <w:t>,</w:t>
      </w:r>
      <w:r w:rsidR="008766E6" w:rsidRPr="00BD26F4">
        <w:rPr>
          <w:color w:val="000000"/>
        </w:rPr>
        <w:t xml:space="preserve"> also came out against the </w:t>
      </w:r>
      <w:r w:rsidR="00AD486E" w:rsidRPr="00BD26F4">
        <w:rPr>
          <w:color w:val="000000"/>
        </w:rPr>
        <w:t xml:space="preserve">law due to its perceived impact on </w:t>
      </w:r>
      <w:r w:rsidRPr="00BD26F4">
        <w:rPr>
          <w:color w:val="000000"/>
        </w:rPr>
        <w:t xml:space="preserve">obstetric standard of care. As a result of legal action, the </w:t>
      </w:r>
      <w:r w:rsidR="00AD486E" w:rsidRPr="00BD26F4">
        <w:rPr>
          <w:color w:val="000000"/>
        </w:rPr>
        <w:t>2</w:t>
      </w:r>
      <w:r w:rsidR="00662118" w:rsidRPr="00BD26F4">
        <w:rPr>
          <w:color w:val="000000"/>
        </w:rPr>
        <w:t>2</w:t>
      </w:r>
      <w:r w:rsidR="00AD486E" w:rsidRPr="00BD26F4">
        <w:rPr>
          <w:color w:val="000000"/>
        </w:rPr>
        <w:t>-week ban</w:t>
      </w:r>
      <w:r w:rsidRPr="00BD26F4">
        <w:rPr>
          <w:color w:val="000000"/>
        </w:rPr>
        <w:t xml:space="preserve"> </w:t>
      </w:r>
      <w:r w:rsidRPr="00BD26F4">
        <w:rPr>
          <w:color w:val="000000"/>
        </w:rPr>
        <w:lastRenderedPageBreak/>
        <w:t xml:space="preserve">was under injunction from 2013-2017, however the Georgia Supreme Court rejected the appeal in 2017, resulting in full enactment and enforcement of the </w:t>
      </w:r>
      <w:r w:rsidR="00AD486E" w:rsidRPr="00BD26F4">
        <w:rPr>
          <w:color w:val="000000"/>
        </w:rPr>
        <w:t>law</w:t>
      </w:r>
      <w:r w:rsidRPr="00BD26F4">
        <w:rPr>
          <w:color w:val="000000"/>
        </w:rPr>
        <w:t xml:space="preserve"> in June 2017</w:t>
      </w:r>
      <w:r w:rsidR="0028729D" w:rsidRPr="00BD26F4">
        <w:rPr>
          <w:color w:val="000000"/>
        </w:rPr>
        <w:t>.</w:t>
      </w:r>
      <w:r w:rsidRPr="00BD26F4">
        <w:rPr>
          <w:color w:val="000000"/>
        </w:rPr>
        <w:fldChar w:fldCharType="begin"/>
      </w:r>
      <w:r w:rsidR="00D80546" w:rsidRPr="00BD26F4">
        <w:rPr>
          <w:color w:val="000000"/>
        </w:rPr>
        <w:instrText xml:space="preserve"> ADDIN EN.CITE &lt;EndNote&gt;&lt;Cite&gt;&lt;Year&gt;2017&lt;/Year&gt;&lt;RecNum&gt;102&lt;/RecNum&gt;&lt;DisplayText&gt;&lt;style face="superscript"&gt;77&lt;/style&gt;&lt;/DisplayText&gt;&lt;record&gt;&lt;rec-number&gt;102&lt;/rec-number&gt;&lt;foreign-keys&gt;&lt;key app="EN" db-id="zf22tawawwvra8e9rwap9rdbewdwtvpvfe5x" timestamp="1512402204"&gt;102&lt;/key&gt;&lt;/foreign-keys&gt;&lt;ref-type name="Newspaper Article"&gt;23&lt;/ref-type&gt;&lt;contributors&gt;&lt;/contributors&gt;&lt;titles&gt;&lt;title&gt;Ga. Supreme Court rejects challenge to 20-week abortion ban&lt;/title&gt;&lt;secondary-title&gt;Atlanta WABE&lt;/secondary-title&gt;&lt;/titles&gt;&lt;dates&gt;&lt;year&gt;2017&lt;/year&gt;&lt;/dates&gt;&lt;pub-location&gt;https://news.wabe.org/post/gaa-supreme-court-rejects-challenge-20-week-abortion-ban. &lt;/pub-location&gt;&lt;call-num&gt;&amp;#xD;&lt;/call-num&gt;&lt;urls&gt;&lt;related-urls&gt;&lt;url&gt;https://news.wabe.org/post/gaa-supreme-court-rejects-challenge-20-week-abortion-ban. &lt;/url&gt;&lt;/related-urls&gt;&lt;/urls&gt;&lt;access-date&gt;11/19/17&lt;/access-date&gt;&lt;/record&gt;&lt;/Cite&gt;&lt;/EndNote&gt;</w:instrText>
      </w:r>
      <w:r w:rsidRPr="00BD26F4">
        <w:rPr>
          <w:color w:val="000000"/>
        </w:rPr>
        <w:fldChar w:fldCharType="separate"/>
      </w:r>
      <w:r w:rsidR="00D80546" w:rsidRPr="00BD26F4">
        <w:rPr>
          <w:noProof/>
          <w:color w:val="000000"/>
          <w:vertAlign w:val="superscript"/>
        </w:rPr>
        <w:t>77</w:t>
      </w:r>
      <w:r w:rsidRPr="00BD26F4">
        <w:rPr>
          <w:color w:val="000000"/>
        </w:rPr>
        <w:fldChar w:fldCharType="end"/>
      </w:r>
    </w:p>
    <w:p w14:paraId="54735BF0" w14:textId="3FAF9F54" w:rsidR="006F568E" w:rsidRPr="00BD26F4" w:rsidRDefault="006F568E" w:rsidP="00F033BB">
      <w:pPr>
        <w:pStyle w:val="NormalWeb"/>
        <w:spacing w:before="0" w:beforeAutospacing="0" w:after="0" w:afterAutospacing="0" w:line="480" w:lineRule="auto"/>
        <w:ind w:firstLine="720"/>
        <w:jc w:val="both"/>
        <w:rPr>
          <w:color w:val="000000" w:themeColor="text1"/>
        </w:rPr>
      </w:pPr>
      <w:r w:rsidRPr="00BD26F4">
        <w:rPr>
          <w:color w:val="000000" w:themeColor="text1"/>
        </w:rPr>
        <w:t>Research examining the effects of these types of laws is limited, however an unpublished study performed during temporary injunction of Georgia's 2</w:t>
      </w:r>
      <w:r w:rsidR="00662118" w:rsidRPr="00BD26F4">
        <w:rPr>
          <w:color w:val="000000" w:themeColor="text1"/>
        </w:rPr>
        <w:t>2</w:t>
      </w:r>
      <w:r w:rsidRPr="00BD26F4">
        <w:rPr>
          <w:color w:val="000000" w:themeColor="text1"/>
        </w:rPr>
        <w:t>-week ban surveyed Georgia obstetricians about the ban and found low awareness of the law, as well as no consensus regarding what cases might constitute “medical futility." Furthermore, respondents anticipated overall negative effects of the law on hospital-based obstetrical practice</w:t>
      </w:r>
      <w:r w:rsidR="0028729D" w:rsidRPr="00BD26F4">
        <w:rPr>
          <w:color w:val="000000" w:themeColor="text1"/>
        </w:rPr>
        <w:t>.</w:t>
      </w:r>
      <w:r w:rsidRPr="00BD26F4">
        <w:rPr>
          <w:color w:val="000000" w:themeColor="text1"/>
        </w:rPr>
        <w:fldChar w:fldCharType="begin"/>
      </w:r>
      <w:r w:rsidR="001B1E3D" w:rsidRPr="00BD26F4">
        <w:rPr>
          <w:color w:val="000000" w:themeColor="text1"/>
        </w:rPr>
        <w:instrText xml:space="preserve"> ADDIN EN.CITE &lt;EndNote&gt;&lt;Cite&gt;&lt;Author&gt;Pasteur&lt;/Author&gt;&lt;Year&gt;2015&lt;/Year&gt;&lt;RecNum&gt;23&lt;/RecNum&gt;&lt;DisplayText&gt;&lt;style face="superscript"&gt;30&lt;/style&gt;&lt;/DisplayText&gt;&lt;record&gt;&lt;rec-number&gt;23&lt;/rec-number&gt;&lt;foreign-keys&gt;&lt;key app="EN" db-id="zf22tawawwvra8e9rwap9rdbewdwtvpvfe5x" timestamp="1511916489"&gt;23&lt;/key&gt;&lt;/foreign-keys&gt;&lt;ref-type name="Unpublished Work"&gt;34&lt;/ref-type&gt;&lt;contributors&gt;&lt;authors&gt;&lt;author&gt;Pasteur, N. &lt;/author&gt;&lt;author&gt;Haddad, L.B.&lt;/author&gt;&lt;author&gt;Lathrop, E.&lt;/author&gt;&lt;author&gt;Rochat, R.&lt;/author&gt;&lt;/authors&gt;&lt;/contributors&gt;&lt;titles&gt;&lt;title&gt;Obstetrician opinions of a Georgia law limiting late 2nd trimester abortions&lt;/title&gt;&lt;/titles&gt;&lt;dates&gt;&lt;year&gt;2015&lt;/year&gt;&lt;/dates&gt;&lt;publisher&gt;Department of Gynecology and Obstetrics, Emory University School of Medicine&lt;/publisher&gt;&lt;urls&gt;&lt;/urls&gt;&lt;/record&gt;&lt;/Cite&gt;&lt;/EndNote&gt;</w:instrText>
      </w:r>
      <w:r w:rsidRPr="00BD26F4">
        <w:rPr>
          <w:color w:val="000000" w:themeColor="text1"/>
        </w:rPr>
        <w:fldChar w:fldCharType="separate"/>
      </w:r>
      <w:r w:rsidR="00D44C7A" w:rsidRPr="00BD26F4">
        <w:rPr>
          <w:noProof/>
          <w:color w:val="000000" w:themeColor="text1"/>
          <w:vertAlign w:val="superscript"/>
        </w:rPr>
        <w:t>30</w:t>
      </w:r>
      <w:r w:rsidRPr="00BD26F4">
        <w:rPr>
          <w:color w:val="000000" w:themeColor="text1"/>
        </w:rPr>
        <w:fldChar w:fldCharType="end"/>
      </w:r>
      <w:r w:rsidRPr="00BD26F4">
        <w:rPr>
          <w:color w:val="000000" w:themeColor="text1"/>
        </w:rPr>
        <w:t xml:space="preserve"> These findings underline the potential harm of this law and highlight the importance of studying these and similar state restrictions.</w:t>
      </w:r>
    </w:p>
    <w:p w14:paraId="166CB55F" w14:textId="16729114" w:rsidR="00087AC9" w:rsidRPr="00BD26F4" w:rsidRDefault="006F568E" w:rsidP="00662118">
      <w:pPr>
        <w:pStyle w:val="NormalWeb"/>
        <w:spacing w:before="0" w:beforeAutospacing="0" w:after="0" w:afterAutospacing="0" w:line="480" w:lineRule="auto"/>
        <w:ind w:firstLine="720"/>
        <w:jc w:val="both"/>
      </w:pPr>
      <w:r w:rsidRPr="00BD26F4">
        <w:rPr>
          <w:color w:val="000000" w:themeColor="text1"/>
        </w:rPr>
        <w:t xml:space="preserve">Besides the implications of restricting </w:t>
      </w:r>
      <w:r w:rsidR="00805F9B" w:rsidRPr="00BD26F4">
        <w:rPr>
          <w:color w:val="000000" w:themeColor="text1"/>
        </w:rPr>
        <w:t>obstetrical care</w:t>
      </w:r>
      <w:r w:rsidRPr="00BD26F4">
        <w:rPr>
          <w:color w:val="000000" w:themeColor="text1"/>
        </w:rPr>
        <w:t xml:space="preserve"> for severe maternal medical or fetal conditions, the law is also projected to have a</w:t>
      </w:r>
      <w:r w:rsidR="00805F9B" w:rsidRPr="00BD26F4">
        <w:rPr>
          <w:color w:val="000000" w:themeColor="text1"/>
        </w:rPr>
        <w:t xml:space="preserve"> negative </w:t>
      </w:r>
      <w:r w:rsidRPr="00BD26F4">
        <w:rPr>
          <w:color w:val="000000" w:themeColor="text1"/>
        </w:rPr>
        <w:t xml:space="preserve">impact on all </w:t>
      </w:r>
      <w:r w:rsidR="00662118" w:rsidRPr="00BD26F4">
        <w:rPr>
          <w:color w:val="000000" w:themeColor="text1"/>
        </w:rPr>
        <w:t>patients</w:t>
      </w:r>
      <w:r w:rsidRPr="00BD26F4">
        <w:rPr>
          <w:color w:val="000000" w:themeColor="text1"/>
        </w:rPr>
        <w:t xml:space="preserve"> seeking abortion. Prior to the 2</w:t>
      </w:r>
      <w:r w:rsidR="00662118" w:rsidRPr="00BD26F4">
        <w:rPr>
          <w:color w:val="000000" w:themeColor="text1"/>
        </w:rPr>
        <w:t>2</w:t>
      </w:r>
      <w:r w:rsidRPr="00BD26F4">
        <w:rPr>
          <w:color w:val="000000" w:themeColor="text1"/>
        </w:rPr>
        <w:t>-week ban, Georgia and Florida were the only states in the Southeast t</w:t>
      </w:r>
      <w:r w:rsidR="00805F9B" w:rsidRPr="00BD26F4">
        <w:rPr>
          <w:color w:val="000000" w:themeColor="text1"/>
        </w:rPr>
        <w:t>hat</w:t>
      </w:r>
      <w:r w:rsidRPr="00BD26F4">
        <w:rPr>
          <w:color w:val="000000" w:themeColor="text1"/>
        </w:rPr>
        <w:t xml:space="preserve"> perform</w:t>
      </w:r>
      <w:r w:rsidR="00805F9B" w:rsidRPr="00BD26F4">
        <w:rPr>
          <w:color w:val="000000" w:themeColor="text1"/>
        </w:rPr>
        <w:t>ed</w:t>
      </w:r>
      <w:r w:rsidRPr="00BD26F4">
        <w:rPr>
          <w:color w:val="000000" w:themeColor="text1"/>
        </w:rPr>
        <w:t xml:space="preserve"> abortions over 22 weeks </w:t>
      </w:r>
      <w:r w:rsidR="00805F9B" w:rsidRPr="00BD26F4">
        <w:rPr>
          <w:color w:val="000000" w:themeColor="text1"/>
        </w:rPr>
        <w:t>EGA. A</w:t>
      </w:r>
      <w:r w:rsidRPr="00BD26F4">
        <w:rPr>
          <w:color w:val="000000" w:themeColor="text1"/>
        </w:rPr>
        <w:t>s such</w:t>
      </w:r>
      <w:r w:rsidR="00662118" w:rsidRPr="00BD26F4">
        <w:rPr>
          <w:color w:val="000000" w:themeColor="text1"/>
        </w:rPr>
        <w:t>,</w:t>
      </w:r>
      <w:r w:rsidRPr="00BD26F4">
        <w:rPr>
          <w:color w:val="000000" w:themeColor="text1"/>
        </w:rPr>
        <w:t xml:space="preserve"> Georgia was a large referral site from other states in the South</w:t>
      </w:r>
      <w:r w:rsidR="00662118" w:rsidRPr="00BD26F4">
        <w:rPr>
          <w:color w:val="000000" w:themeColor="text1"/>
        </w:rPr>
        <w:t>east</w:t>
      </w:r>
      <w:r w:rsidRPr="00BD26F4">
        <w:rPr>
          <w:color w:val="000000" w:themeColor="text1"/>
        </w:rPr>
        <w:t xml:space="preserve"> and Midwest for abortions past 22 weeks</w:t>
      </w:r>
      <w:r w:rsidR="00662118" w:rsidRPr="00BD26F4">
        <w:rPr>
          <w:color w:val="000000" w:themeColor="text1"/>
        </w:rPr>
        <w:t xml:space="preserve"> EGA</w:t>
      </w:r>
      <w:r w:rsidRPr="00BD26F4">
        <w:rPr>
          <w:color w:val="000000" w:themeColor="text1"/>
        </w:rPr>
        <w:t>, performing 9% of the nation's abortions beyond this gestational age (compared to 5% national average)</w:t>
      </w:r>
      <w:r w:rsidR="0028729D" w:rsidRPr="00BD26F4">
        <w:rPr>
          <w:color w:val="000000" w:themeColor="text1"/>
        </w:rPr>
        <w:t>.</w:t>
      </w:r>
      <w:r w:rsidRPr="00BD26F4">
        <w:rPr>
          <w:color w:val="000000" w:themeColor="text1"/>
        </w:rPr>
        <w:fldChar w:fldCharType="begin"/>
      </w:r>
      <w:r w:rsidR="00D80546" w:rsidRPr="00BD26F4">
        <w:rPr>
          <w:color w:val="000000" w:themeColor="text1"/>
        </w:rPr>
        <w:instrText xml:space="preserve"> ADDIN EN.CITE &lt;EndNote&gt;&lt;Cite&gt;&lt;Author&gt;Pazol&lt;/Author&gt;&lt;Year&gt;2015&lt;/Year&gt;&lt;RecNum&gt;15&lt;/RecNum&gt;&lt;DisplayText&gt;&lt;style face="superscript"&gt;78&lt;/style&gt;&lt;/DisplayText&gt;&lt;record&gt;&lt;rec-number&gt;15&lt;/rec-number&gt;&lt;foreign-keys&gt;&lt;key app="EN" db-id="zf22tawawwvra8e9rwap9rdbewdwtvpvfe5x" timestamp="1510844871"&gt;15&lt;/key&gt;&lt;/foreign-keys&gt;&lt;ref-type name="Journal Article"&gt;17&lt;/ref-type&gt;&lt;contributors&gt;&lt;authors&gt;&lt;author&gt;Pazol, K.&lt;/author&gt;&lt;author&gt;Creanga, A. A.&lt;/author&gt;&lt;author&gt;Jamieson, D. J.&lt;/author&gt;&lt;/authors&gt;&lt;/contributors&gt;&lt;titles&gt;&lt;title&gt;Abortion Surveillance - United States, 2012&lt;/title&gt;&lt;secondary-title&gt;MMWR Surveill Summ&lt;/secondary-title&gt;&lt;alt-title&gt;Morbidity and mortality weekly report. Surveillance summaries (Washington, D.C. : 2002)&lt;/alt-title&gt;&lt;/titles&gt;&lt;periodical&gt;&lt;full-title&gt;MMWR Surveill Summ&lt;/full-title&gt;&lt;abbr-1&gt;Morbidity and mortality weekly report. Surveillance summaries (Washington, D.C. : 2002)&lt;/abbr-1&gt;&lt;/periodical&gt;&lt;alt-periodical&gt;&lt;full-title&gt;MMWR Surveill Summ&lt;/full-title&gt;&lt;abbr-1&gt;Morbidity and mortality weekly report. Surveillance summaries (Washington, D.C. : 2002)&lt;/abbr-1&gt;&lt;/alt-periodical&gt;&lt;pages&gt;1-40&lt;/pages&gt;&lt;volume&gt;64&lt;/volume&gt;&lt;number&gt;10&lt;/number&gt;&lt;edition&gt;2015/12/01&lt;/edition&gt;&lt;keywords&gt;&lt;keyword&gt;Abortion, Legal/*statistics &amp;amp; numerical data&lt;/keyword&gt;&lt;keyword&gt;Adolescent&lt;/keyword&gt;&lt;keyword&gt;Adult&lt;/keyword&gt;&lt;keyword&gt;Age Distribution&lt;/keyword&gt;&lt;keyword&gt;Female&lt;/keyword&gt;&lt;keyword&gt;Gestational Age&lt;/keyword&gt;&lt;keyword&gt;Humans&lt;/keyword&gt;&lt;keyword&gt;*Population Surveillance&lt;/keyword&gt;&lt;keyword&gt;Pregnancy&lt;/keyword&gt;&lt;keyword&gt;United States/epidemiology&lt;/keyword&gt;&lt;keyword&gt;Young Adult&lt;/keyword&gt;&lt;/keywords&gt;&lt;dates&gt;&lt;year&gt;2015&lt;/year&gt;&lt;pub-dates&gt;&lt;date&gt;Nov 27&lt;/date&gt;&lt;/pub-dates&gt;&lt;/dates&gt;&lt;isbn&gt;0892-3787&lt;/isbn&gt;&lt;accession-num&gt;26619390&lt;/accession-num&gt;&lt;urls&gt;&lt;/urls&gt;&lt;electronic-resource-num&gt;10.15585/ss6410a1&lt;/electronic-resource-num&gt;&lt;remote-database-provider&gt;NLM&lt;/remote-database-provider&gt;&lt;language&gt;eng&lt;/language&gt;&lt;/record&gt;&lt;/Cite&gt;&lt;/EndNote&gt;</w:instrText>
      </w:r>
      <w:r w:rsidRPr="00BD26F4">
        <w:rPr>
          <w:color w:val="000000" w:themeColor="text1"/>
        </w:rPr>
        <w:fldChar w:fldCharType="separate"/>
      </w:r>
      <w:r w:rsidR="00D80546" w:rsidRPr="00BD26F4">
        <w:rPr>
          <w:noProof/>
          <w:color w:val="000000" w:themeColor="text1"/>
          <w:vertAlign w:val="superscript"/>
        </w:rPr>
        <w:t>78</w:t>
      </w:r>
      <w:r w:rsidRPr="00BD26F4">
        <w:rPr>
          <w:color w:val="000000" w:themeColor="text1"/>
        </w:rPr>
        <w:fldChar w:fldCharType="end"/>
      </w:r>
      <w:r w:rsidRPr="00BD26F4">
        <w:rPr>
          <w:color w:val="000000" w:themeColor="text1"/>
          <w:vertAlign w:val="superscript"/>
        </w:rPr>
        <w:t xml:space="preserve"> </w:t>
      </w:r>
      <w:r w:rsidRPr="00BD26F4">
        <w:rPr>
          <w:color w:val="000000" w:themeColor="text1"/>
        </w:rPr>
        <w:t xml:space="preserve">With the new law, it is estimated </w:t>
      </w:r>
      <w:r w:rsidR="00662118" w:rsidRPr="00BD26F4">
        <w:rPr>
          <w:color w:val="000000" w:themeColor="text1"/>
        </w:rPr>
        <w:t>that patients</w:t>
      </w:r>
      <w:r w:rsidRPr="00BD26F4">
        <w:rPr>
          <w:color w:val="000000" w:themeColor="text1"/>
        </w:rPr>
        <w:t xml:space="preserve"> at and beyond this gestational age from the South</w:t>
      </w:r>
      <w:r w:rsidR="00662118" w:rsidRPr="00BD26F4">
        <w:rPr>
          <w:color w:val="000000" w:themeColor="text1"/>
        </w:rPr>
        <w:t>east</w:t>
      </w:r>
      <w:r w:rsidRPr="00BD26F4">
        <w:rPr>
          <w:color w:val="000000" w:themeColor="text1"/>
        </w:rPr>
        <w:t>, Midwest, and Northeast will have to travel farther</w:t>
      </w:r>
      <w:r w:rsidR="00805F9B" w:rsidRPr="00BD26F4">
        <w:rPr>
          <w:color w:val="000000" w:themeColor="text1"/>
        </w:rPr>
        <w:t>, devote</w:t>
      </w:r>
      <w:r w:rsidRPr="00BD26F4">
        <w:rPr>
          <w:color w:val="000000" w:themeColor="text1"/>
        </w:rPr>
        <w:t xml:space="preserve"> more time</w:t>
      </w:r>
      <w:r w:rsidR="00805F9B" w:rsidRPr="00BD26F4">
        <w:rPr>
          <w:color w:val="000000" w:themeColor="text1"/>
        </w:rPr>
        <w:t>, and spend more money</w:t>
      </w:r>
      <w:r w:rsidRPr="00BD26F4">
        <w:rPr>
          <w:color w:val="000000" w:themeColor="text1"/>
        </w:rPr>
        <w:t xml:space="preserve"> seeking an abortion, </w:t>
      </w:r>
      <w:r w:rsidR="00805F9B" w:rsidRPr="00BD26F4">
        <w:rPr>
          <w:color w:val="000000" w:themeColor="text1"/>
        </w:rPr>
        <w:t xml:space="preserve">which would </w:t>
      </w:r>
      <w:r w:rsidRPr="00BD26F4">
        <w:rPr>
          <w:color w:val="000000" w:themeColor="text1"/>
        </w:rPr>
        <w:t xml:space="preserve">result in further delays of medical care or result in </w:t>
      </w:r>
      <w:r w:rsidR="00805F9B" w:rsidRPr="00BD26F4">
        <w:rPr>
          <w:color w:val="000000" w:themeColor="text1"/>
        </w:rPr>
        <w:t xml:space="preserve">more </w:t>
      </w:r>
      <w:r w:rsidR="00662118" w:rsidRPr="00BD26F4">
        <w:rPr>
          <w:color w:val="000000" w:themeColor="text1"/>
        </w:rPr>
        <w:t xml:space="preserve">patients </w:t>
      </w:r>
      <w:r w:rsidRPr="00BD26F4">
        <w:rPr>
          <w:color w:val="000000" w:themeColor="text1"/>
        </w:rPr>
        <w:t>continuing an undesired pregnancy to term</w:t>
      </w:r>
      <w:r w:rsidR="0028729D" w:rsidRPr="00BD26F4">
        <w:rPr>
          <w:color w:val="000000" w:themeColor="text1"/>
        </w:rPr>
        <w:t>.</w:t>
      </w:r>
      <w:r w:rsidRPr="00BD26F4">
        <w:rPr>
          <w:color w:val="000000" w:themeColor="text1"/>
        </w:rPr>
        <w:fldChar w:fldCharType="begin"/>
      </w:r>
      <w:r w:rsidR="00D44C7A" w:rsidRPr="00BD26F4">
        <w:rPr>
          <w:color w:val="000000" w:themeColor="text1"/>
        </w:rPr>
        <w:instrText xml:space="preserve"> ADDIN EN.CITE &lt;EndNote&gt;&lt;Cite&gt;&lt;Author&gt;Roberts&lt;/Author&gt;&lt;Year&gt;2015&lt;/Year&gt;&lt;RecNum&gt;24&lt;/RecNum&gt;&lt;DisplayText&gt;&lt;style face="superscript"&gt;31&lt;/style&gt;&lt;/DisplayText&gt;&lt;record&gt;&lt;rec-number&gt;24&lt;/rec-number&gt;&lt;foreign-keys&gt;&lt;key app="EN" db-id="zf22tawawwvra8e9rwap9rdbewdwtvpvfe5x" timestamp="1511916587"&gt;24&lt;/key&gt;&lt;/foreign-keys&gt;&lt;ref-type name="Journal Article"&gt;17&lt;/ref-type&gt;&lt;contributors&gt;&lt;authors&gt;&lt;author&gt;Roberts, S. C.&lt;/author&gt;&lt;author&gt;Gould, H.&lt;/author&gt;&lt;author&gt;Upadhyay, U. D.&lt;/author&gt;&lt;/authors&gt;&lt;/contributors&gt;&lt;auth-address&gt;All of the authors are with Advancing New Standards in Reproductive Health, University of California, San Francisco.&lt;/auth-address&gt;&lt;titles&gt;&lt;title&gt;Implications of Georgia&amp;apos;s 20-Week Abortion Ban&lt;/title&gt;&lt;secondary-title&gt;Am J Public Health&lt;/secondary-title&gt;&lt;alt-title&gt;American journal of public health&lt;/alt-title&gt;&lt;/titles&gt;&lt;periodical&gt;&lt;full-title&gt;Am J Public Health&lt;/full-title&gt;&lt;/periodical&gt;&lt;alt-periodical&gt;&lt;full-title&gt;American Journal of Public Health&lt;/full-title&gt;&lt;/alt-periodical&gt;&lt;pages&gt;e77-82&lt;/pages&gt;&lt;volume&gt;105&lt;/volume&gt;&lt;number&gt;8&lt;/number&gt;&lt;edition&gt;2015/06/13&lt;/edition&gt;&lt;keywords&gt;&lt;keyword&gt;Abortion, Legal/*legislation &amp;amp; jurisprudence/statistics &amp;amp; numerical data&lt;/keyword&gt;&lt;keyword&gt;Adolescent&lt;/keyword&gt;&lt;keyword&gt;Adult&lt;/keyword&gt;&lt;keyword&gt;African Americans/statistics &amp;amp; numerical data&lt;/keyword&gt;&lt;keyword&gt;European Continental Ancestry Group/statistics &amp;amp; numerical data&lt;/keyword&gt;&lt;keyword&gt;Female&lt;/keyword&gt;&lt;keyword&gt;Georgia/epidemiology&lt;/keyword&gt;&lt;keyword&gt;Humans&lt;/keyword&gt;&lt;keyword&gt;Middle Aged&lt;/keyword&gt;&lt;keyword&gt;Pregnancy&lt;/keyword&gt;&lt;keyword&gt;Pregnancy Trimester, Second&lt;/keyword&gt;&lt;keyword&gt;United States/epidemiology&lt;/keyword&gt;&lt;keyword&gt;Young Adult&lt;/keyword&gt;&lt;/keywords&gt;&lt;dates&gt;&lt;year&gt;2015&lt;/year&gt;&lt;pub-dates&gt;&lt;date&gt;Aug&lt;/date&gt;&lt;/pub-dates&gt;&lt;/dates&gt;&lt;isbn&gt;0090-0036&lt;/isbn&gt;&lt;accession-num&gt;26066924&lt;/accession-num&gt;&lt;urls&gt;&lt;/urls&gt;&lt;custom2&gt;PMC4504323&lt;/custom2&gt;&lt;electronic-resource-num&gt;10.2105/ajph.2015.302728&lt;/electronic-resource-num&gt;&lt;remote-database-provider&gt;NLM&lt;/remote-database-provider&gt;&lt;language&gt;eng&lt;/language&gt;&lt;/record&gt;&lt;/Cite&gt;&lt;/EndNote&gt;</w:instrText>
      </w:r>
      <w:r w:rsidRPr="00BD26F4">
        <w:rPr>
          <w:color w:val="000000" w:themeColor="text1"/>
        </w:rPr>
        <w:fldChar w:fldCharType="separate"/>
      </w:r>
      <w:r w:rsidR="00D44C7A" w:rsidRPr="00BD26F4">
        <w:rPr>
          <w:noProof/>
          <w:color w:val="000000" w:themeColor="text1"/>
          <w:vertAlign w:val="superscript"/>
        </w:rPr>
        <w:t>31</w:t>
      </w:r>
      <w:r w:rsidRPr="00BD26F4">
        <w:rPr>
          <w:color w:val="000000" w:themeColor="text1"/>
        </w:rPr>
        <w:fldChar w:fldCharType="end"/>
      </w:r>
      <w:r w:rsidR="00087AC9" w:rsidRPr="00BD26F4">
        <w:br w:type="page"/>
      </w:r>
    </w:p>
    <w:p w14:paraId="6376BACD" w14:textId="55DE583D" w:rsidR="00087AC9" w:rsidRPr="00BD26F4" w:rsidRDefault="00087AC9" w:rsidP="00C16927">
      <w:pPr>
        <w:pStyle w:val="Heading1"/>
        <w:spacing w:line="480" w:lineRule="auto"/>
        <w:rPr>
          <w:rFonts w:ascii="Times New Roman" w:hAnsi="Times New Roman" w:cs="Times New Roman"/>
          <w:szCs w:val="24"/>
        </w:rPr>
      </w:pPr>
      <w:bookmarkStart w:id="103" w:name="_Hlk3387382"/>
      <w:bookmarkStart w:id="104" w:name="_Toc7020472"/>
      <w:r w:rsidRPr="00BD26F4">
        <w:rPr>
          <w:rFonts w:ascii="Times New Roman" w:hAnsi="Times New Roman" w:cs="Times New Roman"/>
          <w:szCs w:val="24"/>
        </w:rPr>
        <w:lastRenderedPageBreak/>
        <w:t>Chapter 3. Me</w:t>
      </w:r>
      <w:r w:rsidR="00EB3EE4" w:rsidRPr="00BD26F4">
        <w:rPr>
          <w:rFonts w:ascii="Times New Roman" w:hAnsi="Times New Roman" w:cs="Times New Roman"/>
          <w:szCs w:val="24"/>
        </w:rPr>
        <w:t>thodology</w:t>
      </w:r>
      <w:bookmarkEnd w:id="104"/>
    </w:p>
    <w:p w14:paraId="5C71E492" w14:textId="57FB7A23" w:rsidR="001A00FD" w:rsidRPr="00BD26F4" w:rsidRDefault="001A00FD" w:rsidP="00C16927">
      <w:pPr>
        <w:pStyle w:val="Heading2"/>
        <w:spacing w:line="480" w:lineRule="auto"/>
      </w:pPr>
      <w:bookmarkStart w:id="105" w:name="_Toc7020473"/>
      <w:r w:rsidRPr="00BD26F4">
        <w:t>Introduction</w:t>
      </w:r>
      <w:bookmarkEnd w:id="105"/>
    </w:p>
    <w:p w14:paraId="65897A36" w14:textId="25C7725C" w:rsidR="007B2FA1" w:rsidRPr="00BD26F4" w:rsidRDefault="007B2FA1" w:rsidP="00C16927">
      <w:pPr>
        <w:spacing w:line="480" w:lineRule="auto"/>
        <w:ind w:firstLine="720"/>
        <w:jc w:val="both"/>
        <w:rPr>
          <w:rFonts w:ascii="Times New Roman" w:hAnsi="Times New Roman" w:cs="Times New Roman"/>
          <w:color w:val="2D3B45"/>
        </w:rPr>
      </w:pPr>
      <w:r w:rsidRPr="00BD26F4">
        <w:rPr>
          <w:rFonts w:ascii="Times New Roman" w:hAnsi="Times New Roman" w:cs="Times New Roman"/>
          <w:color w:val="2D3B45"/>
        </w:rPr>
        <w:t>To explore both the abortion attitudes of anesthesia providers and the</w:t>
      </w:r>
      <w:r w:rsidR="00C70BC2" w:rsidRPr="00BD26F4">
        <w:rPr>
          <w:rFonts w:ascii="Times New Roman" w:hAnsi="Times New Roman" w:cs="Times New Roman"/>
          <w:color w:val="2D3B45"/>
        </w:rPr>
        <w:t>ir</w:t>
      </w:r>
      <w:r w:rsidRPr="00BD26F4">
        <w:rPr>
          <w:rFonts w:ascii="Times New Roman" w:hAnsi="Times New Roman" w:cs="Times New Roman"/>
          <w:color w:val="2D3B45"/>
        </w:rPr>
        <w:t xml:space="preserve"> </w:t>
      </w:r>
      <w:r w:rsidR="00C70BC2" w:rsidRPr="00BD26F4">
        <w:rPr>
          <w:rFonts w:ascii="Times New Roman" w:hAnsi="Times New Roman" w:cs="Times New Roman"/>
          <w:color w:val="2D3B45"/>
        </w:rPr>
        <w:t>perceptions of the</w:t>
      </w:r>
      <w:r w:rsidRPr="00BD26F4">
        <w:rPr>
          <w:rFonts w:ascii="Times New Roman" w:hAnsi="Times New Roman" w:cs="Times New Roman"/>
          <w:color w:val="2D3B45"/>
        </w:rPr>
        <w:t xml:space="preserve"> impact of Georgia’s 20-week ban on obstetrical care, we conducted in-depth qualitative interviews with Georgia-area anesthesia providers. </w:t>
      </w:r>
      <w:r w:rsidR="00C0068D" w:rsidRPr="00BD26F4">
        <w:rPr>
          <w:rFonts w:ascii="Times New Roman" w:hAnsi="Times New Roman" w:cs="Times New Roman"/>
          <w:color w:val="2D3B45"/>
        </w:rPr>
        <w:t>Study protocol was approved by Emory IRB</w:t>
      </w:r>
      <w:r w:rsidR="00C70BC2" w:rsidRPr="00BD26F4">
        <w:rPr>
          <w:rFonts w:ascii="Times New Roman" w:hAnsi="Times New Roman" w:cs="Times New Roman"/>
          <w:color w:val="2D3B45"/>
        </w:rPr>
        <w:t xml:space="preserve"> in February 2018</w:t>
      </w:r>
      <w:r w:rsidR="00C0068D" w:rsidRPr="00BD26F4">
        <w:rPr>
          <w:rFonts w:ascii="Times New Roman" w:hAnsi="Times New Roman" w:cs="Times New Roman"/>
          <w:color w:val="2D3B45"/>
        </w:rPr>
        <w:t xml:space="preserve">. </w:t>
      </w:r>
      <w:r w:rsidRPr="00BD26F4">
        <w:rPr>
          <w:rFonts w:ascii="Times New Roman" w:hAnsi="Times New Roman" w:cs="Times New Roman"/>
          <w:color w:val="2D3B45"/>
        </w:rPr>
        <w:t>Participants were recruited from the scientific meetings of two regional anesthesiology organizations from February 2018 until February 2019. Any anesthesia provider with recent clinical experience in obstetric</w:t>
      </w:r>
      <w:r w:rsidR="00BF1B69" w:rsidRPr="00BD26F4">
        <w:rPr>
          <w:rFonts w:ascii="Times New Roman" w:hAnsi="Times New Roman" w:cs="Times New Roman"/>
          <w:color w:val="2D3B45"/>
        </w:rPr>
        <w:t xml:space="preserve"> care </w:t>
      </w:r>
      <w:r w:rsidRPr="00BD26F4">
        <w:rPr>
          <w:rFonts w:ascii="Times New Roman" w:hAnsi="Times New Roman" w:cs="Times New Roman"/>
          <w:color w:val="2D3B45"/>
        </w:rPr>
        <w:t>w</w:t>
      </w:r>
      <w:r w:rsidR="00C70BC2" w:rsidRPr="00BD26F4">
        <w:rPr>
          <w:rFonts w:ascii="Times New Roman" w:hAnsi="Times New Roman" w:cs="Times New Roman"/>
          <w:color w:val="2D3B45"/>
        </w:rPr>
        <w:t>as</w:t>
      </w:r>
      <w:r w:rsidRPr="00BD26F4">
        <w:rPr>
          <w:rFonts w:ascii="Times New Roman" w:hAnsi="Times New Roman" w:cs="Times New Roman"/>
          <w:color w:val="2D3B45"/>
        </w:rPr>
        <w:t xml:space="preserve"> invited to participate in the study. </w:t>
      </w:r>
      <w:r w:rsidR="005B2089" w:rsidRPr="00BD26F4">
        <w:rPr>
          <w:rFonts w:ascii="Times New Roman" w:hAnsi="Times New Roman" w:cs="Times New Roman"/>
          <w:color w:val="2D3B45"/>
        </w:rPr>
        <w:t xml:space="preserve">All participants gave verbal consent to participate. </w:t>
      </w:r>
      <w:r w:rsidR="00861EB2" w:rsidRPr="00BD26F4">
        <w:rPr>
          <w:rFonts w:ascii="Times New Roman" w:hAnsi="Times New Roman" w:cs="Times New Roman"/>
          <w:color w:val="2D3B45"/>
        </w:rPr>
        <w:t xml:space="preserve">Interviews were conducted in-person or over the phone and lasted </w:t>
      </w:r>
      <w:r w:rsidR="00C70BC2" w:rsidRPr="00BD26F4">
        <w:rPr>
          <w:rFonts w:ascii="Times New Roman" w:hAnsi="Times New Roman" w:cs="Times New Roman"/>
          <w:color w:val="2D3B45"/>
        </w:rPr>
        <w:t>4</w:t>
      </w:r>
      <w:r w:rsidR="00861EB2" w:rsidRPr="00BD26F4">
        <w:rPr>
          <w:rFonts w:ascii="Times New Roman" w:hAnsi="Times New Roman" w:cs="Times New Roman"/>
          <w:color w:val="2D3B45"/>
        </w:rPr>
        <w:t>0-</w:t>
      </w:r>
      <w:r w:rsidR="00C70BC2" w:rsidRPr="00BD26F4">
        <w:rPr>
          <w:rFonts w:ascii="Times New Roman" w:hAnsi="Times New Roman" w:cs="Times New Roman"/>
          <w:color w:val="2D3B45"/>
        </w:rPr>
        <w:t>8</w:t>
      </w:r>
      <w:r w:rsidR="00861EB2" w:rsidRPr="00BD26F4">
        <w:rPr>
          <w:rFonts w:ascii="Times New Roman" w:hAnsi="Times New Roman" w:cs="Times New Roman"/>
          <w:color w:val="2D3B45"/>
        </w:rPr>
        <w:t xml:space="preserve">0 minutes. All participants received a $100 Visa gift card as thanks for their participation. </w:t>
      </w:r>
      <w:r w:rsidRPr="00BD26F4">
        <w:rPr>
          <w:rFonts w:ascii="Times New Roman" w:hAnsi="Times New Roman" w:cs="Times New Roman"/>
          <w:color w:val="2D3B45"/>
        </w:rPr>
        <w:t>After the interviews, snowball sampling of primary participants facilitated additional recruitment. Recruitment continued until thematic saturation was reached. A codebook was created and refined in an iterative fashion</w:t>
      </w:r>
      <w:r w:rsidR="00C70BC2" w:rsidRPr="00BD26F4">
        <w:rPr>
          <w:rFonts w:ascii="Times New Roman" w:hAnsi="Times New Roman" w:cs="Times New Roman"/>
          <w:color w:val="2D3B45"/>
        </w:rPr>
        <w:t>. T</w:t>
      </w:r>
      <w:r w:rsidRPr="00BD26F4">
        <w:rPr>
          <w:rFonts w:ascii="Times New Roman" w:hAnsi="Times New Roman" w:cs="Times New Roman"/>
          <w:color w:val="2D3B45"/>
        </w:rPr>
        <w:t xml:space="preserve">hematic and comparative analyses were performed with </w:t>
      </w:r>
      <w:r w:rsidR="00A7061A" w:rsidRPr="00BD26F4">
        <w:rPr>
          <w:rFonts w:ascii="Times New Roman" w:hAnsi="Times New Roman" w:cs="Times New Roman"/>
          <w:color w:val="2D3B45"/>
        </w:rPr>
        <w:t>MAXQDA</w:t>
      </w:r>
      <w:r w:rsidRPr="00BD26F4">
        <w:rPr>
          <w:rFonts w:ascii="Times New Roman" w:hAnsi="Times New Roman" w:cs="Times New Roman"/>
          <w:color w:val="2D3B45"/>
        </w:rPr>
        <w:t xml:space="preserve"> qualitative software.</w:t>
      </w:r>
    </w:p>
    <w:p w14:paraId="3CC3891C" w14:textId="1578CBF3" w:rsidR="007B2FA1" w:rsidRPr="00BD26F4" w:rsidRDefault="001A00FD" w:rsidP="00C16927">
      <w:pPr>
        <w:pStyle w:val="Heading2"/>
        <w:spacing w:line="480" w:lineRule="auto"/>
      </w:pPr>
      <w:bookmarkStart w:id="106" w:name="_Toc7020474"/>
      <w:r w:rsidRPr="00BD26F4">
        <w:t>Population and Sample</w:t>
      </w:r>
      <w:bookmarkEnd w:id="106"/>
    </w:p>
    <w:p w14:paraId="7EEB5C7E" w14:textId="7DFD72F3" w:rsidR="000E4A18" w:rsidRPr="00BD26F4" w:rsidRDefault="00D9226B" w:rsidP="00284375">
      <w:pPr>
        <w:spacing w:line="480" w:lineRule="auto"/>
        <w:ind w:firstLine="720"/>
        <w:jc w:val="both"/>
        <w:rPr>
          <w:rFonts w:ascii="Times New Roman" w:hAnsi="Times New Roman" w:cs="Times New Roman"/>
        </w:rPr>
      </w:pPr>
      <w:r w:rsidRPr="00BD26F4">
        <w:rPr>
          <w:rFonts w:ascii="Times New Roman" w:hAnsi="Times New Roman" w:cs="Times New Roman"/>
          <w:color w:val="2D3B45"/>
        </w:rPr>
        <w:t>The target population of this study included current</w:t>
      </w:r>
      <w:r w:rsidR="000E4A18" w:rsidRPr="00BD26F4">
        <w:rPr>
          <w:rFonts w:ascii="Times New Roman" w:hAnsi="Times New Roman" w:cs="Times New Roman"/>
          <w:color w:val="2D3B45"/>
        </w:rPr>
        <w:t xml:space="preserve"> </w:t>
      </w:r>
      <w:r w:rsidRPr="00BD26F4">
        <w:rPr>
          <w:rFonts w:ascii="Times New Roman" w:hAnsi="Times New Roman" w:cs="Times New Roman"/>
          <w:color w:val="2D3B45"/>
        </w:rPr>
        <w:t>clinical anesthesia provider</w:t>
      </w:r>
      <w:r w:rsidR="000E4A18" w:rsidRPr="00BD26F4">
        <w:rPr>
          <w:rFonts w:ascii="Times New Roman" w:hAnsi="Times New Roman" w:cs="Times New Roman"/>
          <w:color w:val="2D3B45"/>
        </w:rPr>
        <w:t xml:space="preserve">s. These are health care </w:t>
      </w:r>
      <w:r w:rsidR="000E4A18" w:rsidRPr="00BD26F4">
        <w:rPr>
          <w:rFonts w:ascii="Times New Roman" w:hAnsi="Times New Roman" w:cs="Times New Roman"/>
        </w:rPr>
        <w:t>providers with specialized training and certification in the provision of anesthesia services</w:t>
      </w:r>
      <w:r w:rsidR="00E1737C" w:rsidRPr="00BD26F4">
        <w:rPr>
          <w:rFonts w:ascii="Times New Roman" w:hAnsi="Times New Roman" w:cs="Times New Roman"/>
        </w:rPr>
        <w:t>. For example, anesthesia providers may include</w:t>
      </w:r>
      <w:r w:rsidR="000E4A18" w:rsidRPr="00BD26F4">
        <w:rPr>
          <w:rFonts w:ascii="Times New Roman" w:hAnsi="Times New Roman" w:cs="Times New Roman"/>
        </w:rPr>
        <w:t xml:space="preserve"> anesthesiologists, certified registered nurse anesthetists (CRNAs), certified anesthesiology assistants (CAAs), or </w:t>
      </w:r>
      <w:r w:rsidR="00E1737C" w:rsidRPr="00BD26F4">
        <w:rPr>
          <w:rFonts w:ascii="Times New Roman" w:hAnsi="Times New Roman" w:cs="Times New Roman"/>
        </w:rPr>
        <w:t>clinical trainees</w:t>
      </w:r>
      <w:r w:rsidR="000E4A18" w:rsidRPr="00BD26F4">
        <w:rPr>
          <w:rFonts w:ascii="Times New Roman" w:hAnsi="Times New Roman" w:cs="Times New Roman"/>
        </w:rPr>
        <w:t xml:space="preserve"> for the </w:t>
      </w:r>
      <w:proofErr w:type="gramStart"/>
      <w:r w:rsidR="000E4A18" w:rsidRPr="00BD26F4">
        <w:rPr>
          <w:rFonts w:ascii="Times New Roman" w:hAnsi="Times New Roman" w:cs="Times New Roman"/>
        </w:rPr>
        <w:t>previously-mentioned</w:t>
      </w:r>
      <w:proofErr w:type="gramEnd"/>
      <w:r w:rsidR="000E4A18" w:rsidRPr="00BD26F4">
        <w:rPr>
          <w:rFonts w:ascii="Times New Roman" w:hAnsi="Times New Roman" w:cs="Times New Roman"/>
        </w:rPr>
        <w:t xml:space="preserve"> anesthesia provider types (e.g. residents, student registered nurse anesthetists (SRNAs) and student anesthesiology assistants (SAAs)).</w:t>
      </w:r>
    </w:p>
    <w:p w14:paraId="1F7F4937" w14:textId="2822DA97" w:rsidR="000E4A18" w:rsidRPr="00BD26F4" w:rsidRDefault="000E4A18" w:rsidP="00284375">
      <w:pPr>
        <w:spacing w:line="480" w:lineRule="auto"/>
        <w:ind w:firstLine="720"/>
        <w:jc w:val="both"/>
        <w:rPr>
          <w:rFonts w:ascii="Times New Roman" w:hAnsi="Times New Roman" w:cs="Times New Roman"/>
          <w:color w:val="000000" w:themeColor="text1"/>
        </w:rPr>
      </w:pPr>
      <w:r w:rsidRPr="00BD26F4">
        <w:rPr>
          <w:rFonts w:ascii="Times New Roman" w:hAnsi="Times New Roman" w:cs="Times New Roman"/>
        </w:rPr>
        <w:t xml:space="preserve">There are two regional organizations that represent anesthesia providers in Georgia. The Georgia Society of Anesthesiologists (GSA) includes Georgia-area anesthesiologists, residents, </w:t>
      </w:r>
      <w:r w:rsidRPr="00BD26F4">
        <w:rPr>
          <w:rFonts w:ascii="Times New Roman" w:hAnsi="Times New Roman" w:cs="Times New Roman"/>
        </w:rPr>
        <w:lastRenderedPageBreak/>
        <w:t xml:space="preserve">CAAs and SAAs, </w:t>
      </w:r>
      <w:r w:rsidR="00C36628" w:rsidRPr="00BD26F4">
        <w:rPr>
          <w:rFonts w:ascii="Times New Roman" w:hAnsi="Times New Roman" w:cs="Times New Roman"/>
        </w:rPr>
        <w:t>and</w:t>
      </w:r>
      <w:r w:rsidRPr="00BD26F4">
        <w:rPr>
          <w:rFonts w:ascii="Times New Roman" w:hAnsi="Times New Roman" w:cs="Times New Roman"/>
        </w:rPr>
        <w:t xml:space="preserve"> the </w:t>
      </w:r>
      <w:r w:rsidRPr="00BD26F4">
        <w:rPr>
          <w:rFonts w:ascii="Times New Roman" w:hAnsi="Times New Roman" w:cs="Times New Roman"/>
          <w:color w:val="000000" w:themeColor="text1"/>
        </w:rPr>
        <w:t xml:space="preserve">Georgia Association of Nurse Anesthetists (GANA) represents CRNAs and SRNAs in the state. Both organizations host annual or semi-annual scientific meetings, from which we recruited primary participants for our study. This recruitment setting was chosen </w:t>
      </w:r>
      <w:r w:rsidR="00C36628" w:rsidRPr="00BD26F4">
        <w:rPr>
          <w:rFonts w:ascii="Times New Roman" w:hAnsi="Times New Roman" w:cs="Times New Roman"/>
          <w:color w:val="000000" w:themeColor="text1"/>
        </w:rPr>
        <w:t xml:space="preserve">because the research team wanted to recruit from a large sample of anesthesia providers from across the state of Georgia. </w:t>
      </w:r>
      <w:r w:rsidR="00E1737C" w:rsidRPr="00BD26F4">
        <w:rPr>
          <w:rFonts w:ascii="Times New Roman" w:hAnsi="Times New Roman" w:cs="Times New Roman"/>
          <w:color w:val="000000" w:themeColor="text1"/>
        </w:rPr>
        <w:t xml:space="preserve">Subsequent snowball sampling of primary participants allowed expansion to anesthesia providers not in attendance of the organization meetings. </w:t>
      </w:r>
      <w:r w:rsidR="00C36628" w:rsidRPr="00BD26F4">
        <w:rPr>
          <w:rFonts w:ascii="Times New Roman" w:hAnsi="Times New Roman" w:cs="Times New Roman"/>
          <w:color w:val="000000" w:themeColor="text1"/>
        </w:rPr>
        <w:t xml:space="preserve">GSA conferences were held February 2-3, 2018 in Atlanta, GA, July 13-15, 2018 in Greensboro, GA, and February </w:t>
      </w:r>
      <w:r w:rsidR="00C0068D" w:rsidRPr="00BD26F4">
        <w:rPr>
          <w:rFonts w:ascii="Times New Roman" w:hAnsi="Times New Roman" w:cs="Times New Roman"/>
          <w:color w:val="000000" w:themeColor="text1"/>
        </w:rPr>
        <w:t>15-16, 2019 in Atlanta, GA.</w:t>
      </w:r>
      <w:r w:rsidR="00C0068D" w:rsidRPr="00BD26F4">
        <w:rPr>
          <w:rFonts w:ascii="Times New Roman" w:hAnsi="Times New Roman" w:cs="Times New Roman"/>
          <w:color w:val="000000" w:themeColor="text1"/>
        </w:rPr>
        <w:fldChar w:fldCharType="begin"/>
      </w:r>
      <w:r w:rsidR="00D80546" w:rsidRPr="00BD26F4">
        <w:rPr>
          <w:rFonts w:ascii="Times New Roman" w:hAnsi="Times New Roman" w:cs="Times New Roman"/>
          <w:color w:val="000000" w:themeColor="text1"/>
        </w:rPr>
        <w:instrText xml:space="preserve"> ADDIN EN.CITE &lt;EndNote&gt;&lt;Cite&gt;&lt;RecNum&gt;111&lt;/RecNum&gt;&lt;DisplayText&gt;&lt;style face="superscript"&gt;79&lt;/style&gt;&lt;/DisplayText&gt;&lt;record&gt;&lt;rec-number&gt;111&lt;/rec-number&gt;&lt;foreign-keys&gt;&lt;key app="EN" db-id="zf22tawawwvra8e9rwap9rdbewdwtvpvfe5x" timestamp="1512661073"&gt;111&lt;/key&gt;&lt;/foreign-keys&gt;&lt;ref-type name="Web Page"&gt;12&lt;/ref-type&gt;&lt;contributors&gt;&lt;/contributors&gt;&lt;titles&gt;&lt;title&gt;Upcoming Events: Georgia Society of Anesthesiologists website&lt;/title&gt;&lt;/titles&gt;&lt;number&gt;11/15/17&lt;/number&gt;&lt;dates&gt;&lt;/dates&gt;&lt;urls&gt;&lt;related-urls&gt;&lt;url&gt;http://www.gsahq.org&lt;/url&gt;&lt;/related-urls&gt;&lt;/urls&gt;&lt;/record&gt;&lt;/Cite&gt;&lt;/EndNote&gt;</w:instrText>
      </w:r>
      <w:r w:rsidR="00C0068D" w:rsidRPr="00BD26F4">
        <w:rPr>
          <w:rFonts w:ascii="Times New Roman" w:hAnsi="Times New Roman" w:cs="Times New Roman"/>
          <w:color w:val="000000" w:themeColor="text1"/>
        </w:rPr>
        <w:fldChar w:fldCharType="separate"/>
      </w:r>
      <w:r w:rsidR="00D80546" w:rsidRPr="00BD26F4">
        <w:rPr>
          <w:rFonts w:ascii="Times New Roman" w:hAnsi="Times New Roman" w:cs="Times New Roman"/>
          <w:noProof/>
          <w:color w:val="000000" w:themeColor="text1"/>
          <w:vertAlign w:val="superscript"/>
        </w:rPr>
        <w:t>79</w:t>
      </w:r>
      <w:r w:rsidR="00C0068D" w:rsidRPr="00BD26F4">
        <w:rPr>
          <w:rFonts w:ascii="Times New Roman" w:hAnsi="Times New Roman" w:cs="Times New Roman"/>
          <w:color w:val="000000" w:themeColor="text1"/>
        </w:rPr>
        <w:fldChar w:fldCharType="end"/>
      </w:r>
      <w:r w:rsidR="00C0068D" w:rsidRPr="00BD26F4">
        <w:rPr>
          <w:rFonts w:ascii="Times New Roman" w:hAnsi="Times New Roman" w:cs="Times New Roman"/>
          <w:color w:val="000000" w:themeColor="text1"/>
        </w:rPr>
        <w:t xml:space="preserve"> The GANA annual meeting was held October 5-7, 2018 in Savannah, GA.</w:t>
      </w:r>
      <w:r w:rsidR="00C0068D" w:rsidRPr="00BD26F4">
        <w:rPr>
          <w:rFonts w:ascii="Times New Roman" w:hAnsi="Times New Roman" w:cs="Times New Roman"/>
          <w:color w:val="000000" w:themeColor="text1"/>
        </w:rPr>
        <w:fldChar w:fldCharType="begin"/>
      </w:r>
      <w:r w:rsidR="00D80546" w:rsidRPr="00BD26F4">
        <w:rPr>
          <w:rFonts w:ascii="Times New Roman" w:hAnsi="Times New Roman" w:cs="Times New Roman"/>
          <w:color w:val="000000" w:themeColor="text1"/>
        </w:rPr>
        <w:instrText xml:space="preserve"> ADDIN EN.CITE &lt;EndNote&gt;&lt;Cite&gt;&lt;Year&gt;Fall 2017&lt;/Year&gt;&lt;RecNum&gt;112&lt;/RecNum&gt;&lt;DisplayText&gt;&lt;style face="superscript"&gt;80&lt;/style&gt;&lt;/DisplayText&gt;&lt;record&gt;&lt;rec-number&gt;112&lt;/rec-number&gt;&lt;foreign-keys&gt;&lt;key app="EN" db-id="zf22tawawwvra8e9rwap9rdbewdwtvpvfe5x" timestamp="1512661824"&gt;112&lt;/key&gt;&lt;/foreign-keys&gt;&lt;ref-type name="Magazine Article"&gt;19&lt;/ref-type&gt;&lt;contributors&gt;&lt;/contributors&gt;&lt;titles&gt;&lt;secondary-title&gt;To &amp;amp; Fro. Georgia Association of Nurse Anesthetists&lt;/secondary-title&gt;&lt;/titles&gt;&lt;pages&gt;1-20&lt;/pages&gt;&lt;number&gt;82&lt;/number&gt;&lt;dates&gt;&lt;year&gt;Fall 2017&lt;/year&gt;&lt;/dates&gt;&lt;urls&gt;&lt;related-urls&gt;&lt;url&gt;https://gana.org/wp-content/uploads/2017/11/82-fall-2017.pdf&lt;/url&gt;&lt;/related-urls&gt;&lt;/urls&gt;&lt;/record&gt;&lt;/Cite&gt;&lt;/EndNote&gt;</w:instrText>
      </w:r>
      <w:r w:rsidR="00C0068D" w:rsidRPr="00BD26F4">
        <w:rPr>
          <w:rFonts w:ascii="Times New Roman" w:hAnsi="Times New Roman" w:cs="Times New Roman"/>
          <w:color w:val="000000" w:themeColor="text1"/>
        </w:rPr>
        <w:fldChar w:fldCharType="separate"/>
      </w:r>
      <w:r w:rsidR="00D80546" w:rsidRPr="00BD26F4">
        <w:rPr>
          <w:rFonts w:ascii="Times New Roman" w:hAnsi="Times New Roman" w:cs="Times New Roman"/>
          <w:noProof/>
          <w:color w:val="000000" w:themeColor="text1"/>
          <w:vertAlign w:val="superscript"/>
        </w:rPr>
        <w:t>80</w:t>
      </w:r>
      <w:r w:rsidR="00C0068D" w:rsidRPr="00BD26F4">
        <w:rPr>
          <w:rFonts w:ascii="Times New Roman" w:hAnsi="Times New Roman" w:cs="Times New Roman"/>
          <w:color w:val="000000" w:themeColor="text1"/>
        </w:rPr>
        <w:fldChar w:fldCharType="end"/>
      </w:r>
      <w:r w:rsidR="00C0068D" w:rsidRPr="00BD26F4">
        <w:rPr>
          <w:rFonts w:ascii="Times New Roman" w:hAnsi="Times New Roman" w:cs="Times New Roman"/>
          <w:color w:val="000000" w:themeColor="text1"/>
        </w:rPr>
        <w:t xml:space="preserve"> Each conference was attended by 50-100 anesthesia providers.</w:t>
      </w:r>
    </w:p>
    <w:p w14:paraId="7F7DF014" w14:textId="78614FE0" w:rsidR="00C0068D" w:rsidRPr="00BD26F4" w:rsidRDefault="00C0068D" w:rsidP="00284375">
      <w:pPr>
        <w:spacing w:line="480" w:lineRule="auto"/>
        <w:ind w:firstLine="720"/>
        <w:jc w:val="both"/>
        <w:rPr>
          <w:rFonts w:ascii="Times New Roman" w:hAnsi="Times New Roman" w:cs="Times New Roman"/>
        </w:rPr>
      </w:pPr>
      <w:r w:rsidRPr="00BD26F4">
        <w:rPr>
          <w:rFonts w:ascii="Times New Roman" w:hAnsi="Times New Roman" w:cs="Times New Roman"/>
        </w:rPr>
        <w:t xml:space="preserve">Inclusion criteria were </w:t>
      </w:r>
      <w:r w:rsidR="007E71A7" w:rsidRPr="00BD26F4">
        <w:rPr>
          <w:rFonts w:ascii="Times New Roman" w:hAnsi="Times New Roman" w:cs="Times New Roman"/>
        </w:rPr>
        <w:t xml:space="preserve">1) </w:t>
      </w:r>
      <w:r w:rsidRPr="00BD26F4">
        <w:rPr>
          <w:rFonts w:ascii="Times New Roman" w:hAnsi="Times New Roman" w:cs="Times New Roman"/>
        </w:rPr>
        <w:t>an actively-practicing anesthesia provider or clinical trainee in anesthesiology</w:t>
      </w:r>
      <w:r w:rsidR="00E1737C" w:rsidRPr="00BD26F4">
        <w:rPr>
          <w:rFonts w:ascii="Times New Roman" w:hAnsi="Times New Roman" w:cs="Times New Roman"/>
        </w:rPr>
        <w:t xml:space="preserve"> (see definition above)</w:t>
      </w:r>
      <w:r w:rsidRPr="00BD26F4">
        <w:rPr>
          <w:rFonts w:ascii="Times New Roman" w:hAnsi="Times New Roman" w:cs="Times New Roman"/>
        </w:rPr>
        <w:t xml:space="preserve">, </w:t>
      </w:r>
      <w:r w:rsidR="007E71A7" w:rsidRPr="00BD26F4">
        <w:rPr>
          <w:rFonts w:ascii="Times New Roman" w:hAnsi="Times New Roman" w:cs="Times New Roman"/>
        </w:rPr>
        <w:t xml:space="preserve">2) </w:t>
      </w:r>
      <w:r w:rsidRPr="00BD26F4">
        <w:rPr>
          <w:rFonts w:ascii="Times New Roman" w:hAnsi="Times New Roman" w:cs="Times New Roman"/>
        </w:rPr>
        <w:t>who reported working with pregnant patients (defined as at l</w:t>
      </w:r>
      <w:r w:rsidR="001D7A77" w:rsidRPr="00BD26F4">
        <w:rPr>
          <w:rFonts w:ascii="Times New Roman" w:hAnsi="Times New Roman" w:cs="Times New Roman"/>
        </w:rPr>
        <w:t>e</w:t>
      </w:r>
      <w:r w:rsidRPr="00BD26F4">
        <w:rPr>
          <w:rFonts w:ascii="Times New Roman" w:hAnsi="Times New Roman" w:cs="Times New Roman"/>
        </w:rPr>
        <w:t xml:space="preserve">ast one </w:t>
      </w:r>
      <w:r w:rsidR="00E1737C" w:rsidRPr="00BD26F4">
        <w:rPr>
          <w:rFonts w:ascii="Times New Roman" w:hAnsi="Times New Roman" w:cs="Times New Roman"/>
        </w:rPr>
        <w:t>patient</w:t>
      </w:r>
      <w:r w:rsidRPr="00BD26F4">
        <w:rPr>
          <w:rFonts w:ascii="Times New Roman" w:hAnsi="Times New Roman" w:cs="Times New Roman"/>
        </w:rPr>
        <w:t xml:space="preserve"> in the last twelve months). Exclusion criterion was non-fluency in English. </w:t>
      </w:r>
      <w:r w:rsidR="00E1737C" w:rsidRPr="00BD26F4">
        <w:rPr>
          <w:rFonts w:ascii="Times New Roman" w:hAnsi="Times New Roman" w:cs="Times New Roman"/>
        </w:rPr>
        <w:t xml:space="preserve">Inclusion criteria were intentionally designed to be broad and capture a range of experience with obstetrics. </w:t>
      </w:r>
      <w:r w:rsidRPr="00BD26F4">
        <w:rPr>
          <w:rFonts w:ascii="Times New Roman" w:hAnsi="Times New Roman" w:cs="Times New Roman"/>
        </w:rPr>
        <w:t xml:space="preserve">Current participation in abortion </w:t>
      </w:r>
      <w:r w:rsidR="001D7A77" w:rsidRPr="00BD26F4">
        <w:rPr>
          <w:rFonts w:ascii="Times New Roman" w:hAnsi="Times New Roman" w:cs="Times New Roman"/>
        </w:rPr>
        <w:t xml:space="preserve">care </w:t>
      </w:r>
      <w:r w:rsidR="007E71A7" w:rsidRPr="00BD26F4">
        <w:rPr>
          <w:rFonts w:ascii="Times New Roman" w:hAnsi="Times New Roman" w:cs="Times New Roman"/>
        </w:rPr>
        <w:t>wa</w:t>
      </w:r>
      <w:r w:rsidRPr="00BD26F4">
        <w:rPr>
          <w:rFonts w:ascii="Times New Roman" w:hAnsi="Times New Roman" w:cs="Times New Roman"/>
        </w:rPr>
        <w:t xml:space="preserve">s not a part of inclusion criteria, </w:t>
      </w:r>
      <w:bookmarkStart w:id="107" w:name="_Hlk505947331"/>
      <w:r w:rsidRPr="00BD26F4">
        <w:rPr>
          <w:rFonts w:ascii="Times New Roman" w:hAnsi="Times New Roman" w:cs="Times New Roman"/>
        </w:rPr>
        <w:t>although this information w</w:t>
      </w:r>
      <w:r w:rsidR="007E71A7" w:rsidRPr="00BD26F4">
        <w:rPr>
          <w:rFonts w:ascii="Times New Roman" w:hAnsi="Times New Roman" w:cs="Times New Roman"/>
        </w:rPr>
        <w:t>as</w:t>
      </w:r>
      <w:r w:rsidRPr="00BD26F4">
        <w:rPr>
          <w:rFonts w:ascii="Times New Roman" w:hAnsi="Times New Roman" w:cs="Times New Roman"/>
        </w:rPr>
        <w:t xml:space="preserve"> collected </w:t>
      </w:r>
      <w:r w:rsidR="007E71A7" w:rsidRPr="00BD26F4">
        <w:rPr>
          <w:rFonts w:ascii="Times New Roman" w:hAnsi="Times New Roman" w:cs="Times New Roman"/>
        </w:rPr>
        <w:t>in addition to</w:t>
      </w:r>
      <w:r w:rsidRPr="00BD26F4">
        <w:rPr>
          <w:rFonts w:ascii="Times New Roman" w:hAnsi="Times New Roman" w:cs="Times New Roman"/>
        </w:rPr>
        <w:t xml:space="preserve"> other demographics</w:t>
      </w:r>
      <w:bookmarkEnd w:id="107"/>
      <w:r w:rsidRPr="00BD26F4">
        <w:rPr>
          <w:rFonts w:ascii="Times New Roman" w:hAnsi="Times New Roman" w:cs="Times New Roman"/>
        </w:rPr>
        <w:t>.</w:t>
      </w:r>
    </w:p>
    <w:p w14:paraId="7D18DB8B" w14:textId="3177E837" w:rsidR="007E71A7" w:rsidRPr="00BD26F4" w:rsidRDefault="007E71A7" w:rsidP="00284375">
      <w:pPr>
        <w:spacing w:line="480" w:lineRule="auto"/>
        <w:ind w:firstLine="720"/>
        <w:jc w:val="both"/>
        <w:rPr>
          <w:rFonts w:ascii="Times New Roman" w:hAnsi="Times New Roman" w:cs="Times New Roman"/>
        </w:rPr>
      </w:pPr>
      <w:r w:rsidRPr="00BD26F4">
        <w:rPr>
          <w:rFonts w:ascii="Times New Roman" w:hAnsi="Times New Roman" w:cs="Times New Roman"/>
        </w:rPr>
        <w:t xml:space="preserve">Consistent with the established rigor of qualitative methodologies, an </w:t>
      </w:r>
      <w:r w:rsidRPr="00BD26F4">
        <w:rPr>
          <w:rFonts w:ascii="Times New Roman" w:hAnsi="Times New Roman" w:cs="Times New Roman"/>
          <w:i/>
        </w:rPr>
        <w:t>a priori</w:t>
      </w:r>
      <w:r w:rsidRPr="00BD26F4">
        <w:rPr>
          <w:rFonts w:ascii="Times New Roman" w:hAnsi="Times New Roman" w:cs="Times New Roman"/>
        </w:rPr>
        <w:t xml:space="preserve"> sample size was not calculated.</w:t>
      </w:r>
      <w:r w:rsidR="00070FF2" w:rsidRPr="00BD26F4">
        <w:rPr>
          <w:rFonts w:ascii="Times New Roman" w:hAnsi="Times New Roman" w:cs="Times New Roman"/>
        </w:rPr>
        <w:fldChar w:fldCharType="begin"/>
      </w:r>
      <w:r w:rsidR="00D80546" w:rsidRPr="00BD26F4">
        <w:rPr>
          <w:rFonts w:ascii="Times New Roman" w:hAnsi="Times New Roman" w:cs="Times New Roman"/>
        </w:rPr>
        <w:instrText xml:space="preserve"> ADDIN EN.CITE &lt;EndNote&gt;&lt;Cite&gt;&lt;Author&gt;Monique Hennick&lt;/Author&gt;&lt;Year&gt;2011&lt;/Year&gt;&lt;RecNum&gt;136&lt;/RecNum&gt;&lt;DisplayText&gt;&lt;style face="superscript"&gt;48,81&lt;/style&gt;&lt;/DisplayText&gt;&lt;record&gt;&lt;rec-number&gt;136&lt;/rec-number&gt;&lt;foreign-keys&gt;&lt;key app="EN" db-id="zf22tawawwvra8e9rwap9rdbewdwtvpvfe5x" timestamp="1524755035"&gt;136&lt;/key&gt;&lt;/foreign-keys&gt;&lt;ref-type name="Book"&gt;6&lt;/ref-type&gt;&lt;contributors&gt;&lt;authors&gt;&lt;author&gt;Monique Hennick, Hutter I, Bailey A.&lt;/author&gt;&lt;/authors&gt;&lt;/contributors&gt;&lt;titles&gt;&lt;title&gt;Qualitative Research Methods&lt;/title&gt;&lt;/titles&gt;&lt;dates&gt;&lt;year&gt;2011&lt;/year&gt;&lt;/dates&gt;&lt;pub-location&gt;Los Angeles&lt;/pub-location&gt;&lt;publisher&gt;SAGE Publications Ltd.&lt;/publisher&gt;&lt;urls&gt;&lt;/urls&gt;&lt;/record&gt;&lt;/Cite&gt;&lt;Cite&gt;&lt;Author&gt;Bazeley&lt;/Author&gt;&lt;Year&gt;2013&lt;/Year&gt;&lt;RecNum&gt;232&lt;/RecNum&gt;&lt;record&gt;&lt;rec-number&gt;232&lt;/rec-number&gt;&lt;foreign-keys&gt;&lt;key app="EN" db-id="zf22tawawwvra8e9rwap9rdbewdwtvpvfe5x" timestamp="1552512648"&gt;232&lt;/key&gt;&lt;/foreign-keys&gt;&lt;ref-type name="Book"&gt;6&lt;/ref-type&gt;&lt;contributors&gt;&lt;authors&gt;&lt;author&gt;Bazeley, Patricia&lt;/author&gt;&lt;/authors&gt;&lt;/contributors&gt;&lt;titles&gt;&lt;title&gt;Qualitative data analysis: Practical strategies&lt;/title&gt;&lt;/titles&gt;&lt;dates&gt;&lt;year&gt;2013&lt;/year&gt;&lt;/dates&gt;&lt;publisher&gt;Sage&lt;/publisher&gt;&lt;isbn&gt;1849203024&lt;/isbn&gt;&lt;urls&gt;&lt;/urls&gt;&lt;/record&gt;&lt;/Cite&gt;&lt;/EndNote&gt;</w:instrText>
      </w:r>
      <w:r w:rsidR="00070FF2" w:rsidRPr="00BD26F4">
        <w:rPr>
          <w:rFonts w:ascii="Times New Roman" w:hAnsi="Times New Roman" w:cs="Times New Roman"/>
        </w:rPr>
        <w:fldChar w:fldCharType="separate"/>
      </w:r>
      <w:r w:rsidR="00D80546" w:rsidRPr="00BD26F4">
        <w:rPr>
          <w:rFonts w:ascii="Times New Roman" w:hAnsi="Times New Roman" w:cs="Times New Roman"/>
          <w:noProof/>
          <w:vertAlign w:val="superscript"/>
        </w:rPr>
        <w:t>48,81</w:t>
      </w:r>
      <w:r w:rsidR="00070FF2" w:rsidRPr="00BD26F4">
        <w:rPr>
          <w:rFonts w:ascii="Times New Roman" w:hAnsi="Times New Roman" w:cs="Times New Roman"/>
        </w:rPr>
        <w:fldChar w:fldCharType="end"/>
      </w:r>
      <w:r w:rsidRPr="00BD26F4">
        <w:rPr>
          <w:rFonts w:ascii="Times New Roman" w:hAnsi="Times New Roman" w:cs="Times New Roman"/>
        </w:rPr>
        <w:t xml:space="preserve"> Instead cessation of recruitment was determined by thematic saturation</w:t>
      </w:r>
      <w:r w:rsidR="00070FF2" w:rsidRPr="00BD26F4">
        <w:rPr>
          <w:rFonts w:ascii="Times New Roman" w:hAnsi="Times New Roman" w:cs="Times New Roman"/>
        </w:rPr>
        <w:t xml:space="preserve">: </w:t>
      </w:r>
      <w:r w:rsidRPr="00BD26F4">
        <w:rPr>
          <w:rFonts w:ascii="Times New Roman" w:hAnsi="Times New Roman" w:cs="Times New Roman"/>
        </w:rPr>
        <w:t xml:space="preserve"> the point at which no new them</w:t>
      </w:r>
      <w:r w:rsidR="00070FF2" w:rsidRPr="00BD26F4">
        <w:rPr>
          <w:rFonts w:ascii="Times New Roman" w:hAnsi="Times New Roman" w:cs="Times New Roman"/>
        </w:rPr>
        <w:t>atic ideas</w:t>
      </w:r>
      <w:r w:rsidRPr="00BD26F4">
        <w:rPr>
          <w:rFonts w:ascii="Times New Roman" w:hAnsi="Times New Roman" w:cs="Times New Roman"/>
        </w:rPr>
        <w:t xml:space="preserve"> emerg</w:t>
      </w:r>
      <w:r w:rsidR="00070FF2" w:rsidRPr="00BD26F4">
        <w:rPr>
          <w:rFonts w:ascii="Times New Roman" w:hAnsi="Times New Roman" w:cs="Times New Roman"/>
        </w:rPr>
        <w:t>e, and data collection becomes redundant</w:t>
      </w:r>
      <w:r w:rsidRPr="00BD26F4">
        <w:rPr>
          <w:rFonts w:ascii="Times New Roman" w:hAnsi="Times New Roman" w:cs="Times New Roman"/>
        </w:rPr>
        <w:t>.</w:t>
      </w:r>
      <w:r w:rsidR="00070FF2" w:rsidRPr="00BD26F4">
        <w:rPr>
          <w:rFonts w:ascii="Times New Roman" w:hAnsi="Times New Roman" w:cs="Times New Roman"/>
        </w:rPr>
        <w:fldChar w:fldCharType="begin"/>
      </w:r>
      <w:r w:rsidR="00D80546" w:rsidRPr="00BD26F4">
        <w:rPr>
          <w:rFonts w:ascii="Times New Roman" w:hAnsi="Times New Roman" w:cs="Times New Roman"/>
        </w:rPr>
        <w:instrText xml:space="preserve"> ADDIN EN.CITE &lt;EndNote&gt;&lt;Cite&gt;&lt;Author&gt;Hennink&lt;/Author&gt;&lt;Year&gt;2017&lt;/Year&gt;&lt;RecNum&gt;224&lt;/RecNum&gt;&lt;DisplayText&gt;&lt;style face="superscript"&gt;51,52&lt;/style&gt;&lt;/DisplayText&gt;&lt;record&gt;&lt;rec-number&gt;224&lt;/rec-number&gt;&lt;foreign-keys&gt;&lt;key app="EN" db-id="zf22tawawwvra8e9rwap9rdbewdwtvpvfe5x" timestamp="1552502886"&gt;224&lt;/key&gt;&lt;/foreign-keys&gt;&lt;ref-type name="Journal Article"&gt;17&lt;/ref-type&gt;&lt;contributors&gt;&lt;authors&gt;&lt;author&gt;Hennink, Monique M&lt;/author&gt;&lt;author&gt;Kaiser, Bonnie N&lt;/author&gt;&lt;author&gt;Marconi, Vincent C&lt;/author&gt;&lt;/authors&gt;&lt;/contributors&gt;&lt;titles&gt;&lt;title&gt;Code saturation versus meaning saturation: how many interviews are enough?&lt;/title&gt;&lt;secondary-title&gt;Qualitative health research&lt;/secondary-title&gt;&lt;/titles&gt;&lt;periodical&gt;&lt;full-title&gt;Qual Health Res&lt;/full-title&gt;&lt;abbr-1&gt;Qualitative health research&lt;/abbr-1&gt;&lt;/periodical&gt;&lt;pages&gt;591-608&lt;/pages&gt;&lt;volume&gt;27&lt;/volume&gt;&lt;number&gt;4&lt;/number&gt;&lt;dates&gt;&lt;year&gt;2017&lt;/year&gt;&lt;/dates&gt;&lt;isbn&gt;1049-7323&lt;/isbn&gt;&lt;urls&gt;&lt;/urls&gt;&lt;/record&gt;&lt;/Cite&gt;&lt;Cite&gt;&lt;Author&gt;Kerr&lt;/Author&gt;&lt;Year&gt;2010&lt;/Year&gt;&lt;RecNum&gt;229&lt;/RecNum&gt;&lt;record&gt;&lt;rec-number&gt;229&lt;/rec-number&gt;&lt;foreign-keys&gt;&lt;key app="EN" db-id="zf22tawawwvra8e9rwap9rdbewdwtvpvfe5x" timestamp="1552505105"&gt;229&lt;/key&gt;&lt;/foreign-keys&gt;&lt;ref-type name="Journal Article"&gt;17&lt;/ref-type&gt;&lt;contributors&gt;&lt;authors&gt;&lt;author&gt;Kerr, Cicely&lt;/author&gt;&lt;author&gt;Nixon, Annabel&lt;/author&gt;&lt;author&gt;Wild, Diane&lt;/author&gt;&lt;/authors&gt;&lt;/contributors&gt;&lt;titles&gt;&lt;title&gt;Assessing and demonstrating data saturation in qualitative inquiry supporting patient-reported outcomes research&lt;/title&gt;&lt;secondary-title&gt;Expert review of pharmacoeconomics &amp;amp; outcomes research&lt;/secondary-title&gt;&lt;/titles&gt;&lt;periodical&gt;&lt;full-title&gt;Expert review of pharmacoeconomics &amp;amp; outcomes research&lt;/full-title&gt;&lt;/periodical&gt;&lt;pages&gt;269-281&lt;/pages&gt;&lt;volume&gt;10&lt;/volume&gt;&lt;number&gt;3&lt;/number&gt;&lt;dates&gt;&lt;year&gt;2010&lt;/year&gt;&lt;/dates&gt;&lt;isbn&gt;1473-7167&lt;/isbn&gt;&lt;urls&gt;&lt;/urls&gt;&lt;/record&gt;&lt;/Cite&gt;&lt;/EndNote&gt;</w:instrText>
      </w:r>
      <w:r w:rsidR="00070FF2" w:rsidRPr="00BD26F4">
        <w:rPr>
          <w:rFonts w:ascii="Times New Roman" w:hAnsi="Times New Roman" w:cs="Times New Roman"/>
        </w:rPr>
        <w:fldChar w:fldCharType="separate"/>
      </w:r>
      <w:r w:rsidR="00D80546" w:rsidRPr="00BD26F4">
        <w:rPr>
          <w:rFonts w:ascii="Times New Roman" w:hAnsi="Times New Roman" w:cs="Times New Roman"/>
          <w:noProof/>
          <w:vertAlign w:val="superscript"/>
        </w:rPr>
        <w:t>51,52</w:t>
      </w:r>
      <w:r w:rsidR="00070FF2" w:rsidRPr="00BD26F4">
        <w:rPr>
          <w:rFonts w:ascii="Times New Roman" w:hAnsi="Times New Roman" w:cs="Times New Roman"/>
        </w:rPr>
        <w:fldChar w:fldCharType="end"/>
      </w:r>
      <w:r w:rsidR="00070FF2" w:rsidRPr="00BD26F4">
        <w:rPr>
          <w:rFonts w:ascii="Times New Roman" w:hAnsi="Times New Roman" w:cs="Times New Roman"/>
        </w:rPr>
        <w:t xml:space="preserve"> </w:t>
      </w:r>
    </w:p>
    <w:p w14:paraId="5CE94624" w14:textId="21FE699A" w:rsidR="00087AC9" w:rsidRPr="00BD26F4" w:rsidRDefault="007B2FA1" w:rsidP="00C16927">
      <w:pPr>
        <w:pStyle w:val="Heading2"/>
        <w:spacing w:line="480" w:lineRule="auto"/>
      </w:pPr>
      <w:bookmarkStart w:id="108" w:name="_Toc7020475"/>
      <w:r w:rsidRPr="00BD26F4">
        <w:t xml:space="preserve">Research </w:t>
      </w:r>
      <w:r w:rsidR="00087AC9" w:rsidRPr="00BD26F4">
        <w:t>Design</w:t>
      </w:r>
      <w:r w:rsidR="00B46925" w:rsidRPr="00BD26F4">
        <w:t xml:space="preserve"> and Measures</w:t>
      </w:r>
      <w:bookmarkEnd w:id="108"/>
    </w:p>
    <w:p w14:paraId="4F55C10F" w14:textId="445EED64" w:rsidR="00391254" w:rsidRPr="00BD26F4" w:rsidRDefault="00B01FC5" w:rsidP="00284375">
      <w:pPr>
        <w:pStyle w:val="NormalWeb"/>
        <w:spacing w:before="0" w:beforeAutospacing="0" w:after="0" w:afterAutospacing="0" w:line="480" w:lineRule="auto"/>
        <w:ind w:firstLine="720"/>
        <w:jc w:val="both"/>
        <w:rPr>
          <w:color w:val="000000" w:themeColor="text1"/>
        </w:rPr>
      </w:pPr>
      <w:r w:rsidRPr="00BD26F4">
        <w:rPr>
          <w:color w:val="000000" w:themeColor="text1"/>
        </w:rPr>
        <w:t xml:space="preserve">In-depth interviews via a theory-informed semi-structured interview guide were used to accomplish study aims. </w:t>
      </w:r>
      <w:r w:rsidRPr="00BD26F4">
        <w:t xml:space="preserve">Qualitative methods were selected because they allow for the detailed examination of personal experiences and seek to understand the contextual influence around the </w:t>
      </w:r>
      <w:r w:rsidRPr="00BD26F4">
        <w:lastRenderedPageBreak/>
        <w:t>research topic.</w:t>
      </w:r>
      <w:r w:rsidRPr="00BD26F4">
        <w:fldChar w:fldCharType="begin"/>
      </w:r>
      <w:r w:rsidRPr="00BD26F4">
        <w:instrText xml:space="preserve"> ADDIN EN.CITE &lt;EndNote&gt;&lt;Cite&gt;&lt;Author&gt;Monique Hennick&lt;/Author&gt;&lt;Year&gt;2011&lt;/Year&gt;&lt;RecNum&gt;136&lt;/RecNum&gt;&lt;DisplayText&gt;&lt;style face="superscript"&gt;48&lt;/style&gt;&lt;/DisplayText&gt;&lt;record&gt;&lt;rec-number&gt;136&lt;/rec-number&gt;&lt;foreign-keys&gt;&lt;key app="EN" db-id="zf22tawawwvra8e9rwap9rdbewdwtvpvfe5x" timestamp="1524755035"&gt;136&lt;/key&gt;&lt;/foreign-keys&gt;&lt;ref-type name="Book"&gt;6&lt;/ref-type&gt;&lt;contributors&gt;&lt;authors&gt;&lt;author&gt;Monique Hennick, Hutter I, Bailey A.&lt;/author&gt;&lt;/authors&gt;&lt;/contributors&gt;&lt;titles&gt;&lt;title&gt;Qualitative Research Methods&lt;/title&gt;&lt;/titles&gt;&lt;dates&gt;&lt;year&gt;2011&lt;/year&gt;&lt;/dates&gt;&lt;pub-location&gt;Los Angeles&lt;/pub-location&gt;&lt;publisher&gt;SAGE Publications Ltd.&lt;/publisher&gt;&lt;urls&gt;&lt;/urls&gt;&lt;/record&gt;&lt;/Cite&gt;&lt;/EndNote&gt;</w:instrText>
      </w:r>
      <w:r w:rsidRPr="00BD26F4">
        <w:fldChar w:fldCharType="separate"/>
      </w:r>
      <w:r w:rsidRPr="00BD26F4">
        <w:rPr>
          <w:noProof/>
          <w:vertAlign w:val="superscript"/>
        </w:rPr>
        <w:t>48</w:t>
      </w:r>
      <w:r w:rsidRPr="00BD26F4">
        <w:fldChar w:fldCharType="end"/>
      </w:r>
      <w:r w:rsidRPr="00BD26F4">
        <w:rPr>
          <w:color w:val="000000" w:themeColor="text1"/>
        </w:rPr>
        <w:t xml:space="preserve"> </w:t>
      </w:r>
      <w:r w:rsidR="00391254" w:rsidRPr="00BD26F4">
        <w:rPr>
          <w:color w:val="000000" w:themeColor="text1"/>
        </w:rPr>
        <w:t xml:space="preserve">This study design </w:t>
      </w:r>
      <w:r w:rsidRPr="00BD26F4">
        <w:rPr>
          <w:color w:val="000000" w:themeColor="text1"/>
        </w:rPr>
        <w:t>wa</w:t>
      </w:r>
      <w:r w:rsidR="00391254" w:rsidRPr="00BD26F4">
        <w:rPr>
          <w:color w:val="000000" w:themeColor="text1"/>
        </w:rPr>
        <w:t xml:space="preserve">s justified given that </w:t>
      </w:r>
      <w:r w:rsidRPr="00BD26F4">
        <w:rPr>
          <w:color w:val="000000" w:themeColor="text1"/>
        </w:rPr>
        <w:t>our study</w:t>
      </w:r>
      <w:r w:rsidR="00391254" w:rsidRPr="00BD26F4">
        <w:rPr>
          <w:color w:val="000000" w:themeColor="text1"/>
        </w:rPr>
        <w:t xml:space="preserve"> </w:t>
      </w:r>
      <w:r w:rsidRPr="00BD26F4">
        <w:rPr>
          <w:color w:val="000000" w:themeColor="text1"/>
        </w:rPr>
        <w:t>wa</w:t>
      </w:r>
      <w:r w:rsidR="00391254" w:rsidRPr="00BD26F4">
        <w:rPr>
          <w:color w:val="000000" w:themeColor="text1"/>
        </w:rPr>
        <w:t xml:space="preserve">s the first </w:t>
      </w:r>
      <w:r w:rsidR="001D7A77" w:rsidRPr="00BD26F4">
        <w:rPr>
          <w:color w:val="000000" w:themeColor="text1"/>
        </w:rPr>
        <w:t xml:space="preserve">known </w:t>
      </w:r>
      <w:r w:rsidRPr="00BD26F4">
        <w:rPr>
          <w:color w:val="000000" w:themeColor="text1"/>
        </w:rPr>
        <w:t xml:space="preserve">in-depth </w:t>
      </w:r>
      <w:r w:rsidR="00391254" w:rsidRPr="00BD26F4">
        <w:rPr>
          <w:color w:val="000000" w:themeColor="text1"/>
        </w:rPr>
        <w:t>investigation o</w:t>
      </w:r>
      <w:r w:rsidR="00F03A99" w:rsidRPr="00BD26F4">
        <w:rPr>
          <w:color w:val="000000" w:themeColor="text1"/>
        </w:rPr>
        <w:t>n</w:t>
      </w:r>
      <w:r w:rsidR="00391254" w:rsidRPr="00BD26F4">
        <w:rPr>
          <w:color w:val="000000" w:themeColor="text1"/>
        </w:rPr>
        <w:t xml:space="preserve"> </w:t>
      </w:r>
      <w:r w:rsidRPr="00BD26F4">
        <w:rPr>
          <w:color w:val="000000" w:themeColor="text1"/>
        </w:rPr>
        <w:t>abortion</w:t>
      </w:r>
      <w:r w:rsidR="00391254" w:rsidRPr="00BD26F4">
        <w:rPr>
          <w:color w:val="000000" w:themeColor="text1"/>
        </w:rPr>
        <w:t xml:space="preserve"> in </w:t>
      </w:r>
      <w:r w:rsidR="001D7A77" w:rsidRPr="00BD26F4">
        <w:rPr>
          <w:color w:val="000000" w:themeColor="text1"/>
        </w:rPr>
        <w:t>this</w:t>
      </w:r>
      <w:r w:rsidR="00391254" w:rsidRPr="00BD26F4">
        <w:rPr>
          <w:color w:val="000000" w:themeColor="text1"/>
        </w:rPr>
        <w:t xml:space="preserve"> population, and our objectives </w:t>
      </w:r>
      <w:r w:rsidRPr="00BD26F4">
        <w:rPr>
          <w:color w:val="000000" w:themeColor="text1"/>
        </w:rPr>
        <w:t>we</w:t>
      </w:r>
      <w:r w:rsidR="00391254" w:rsidRPr="00BD26F4">
        <w:rPr>
          <w:color w:val="000000" w:themeColor="text1"/>
        </w:rPr>
        <w:t>re exploratory in nature.</w:t>
      </w:r>
    </w:p>
    <w:p w14:paraId="79A0B016" w14:textId="5D626C53" w:rsidR="00B46925" w:rsidRPr="00BD26F4" w:rsidRDefault="00B46925" w:rsidP="00284375">
      <w:pPr>
        <w:spacing w:line="480" w:lineRule="auto"/>
        <w:ind w:firstLine="720"/>
        <w:jc w:val="both"/>
        <w:rPr>
          <w:rFonts w:ascii="Times New Roman" w:hAnsi="Times New Roman" w:cs="Times New Roman"/>
        </w:rPr>
      </w:pPr>
      <w:r w:rsidRPr="00BD26F4">
        <w:rPr>
          <w:rFonts w:ascii="Times New Roman" w:hAnsi="Times New Roman" w:cs="Times New Roman"/>
        </w:rPr>
        <w:t>The semi-structured interview guide was developed to ex</w:t>
      </w:r>
      <w:r w:rsidR="00327913" w:rsidRPr="00BD26F4">
        <w:rPr>
          <w:rFonts w:ascii="Times New Roman" w:hAnsi="Times New Roman" w:cs="Times New Roman"/>
        </w:rPr>
        <w:t>amine</w:t>
      </w:r>
      <w:r w:rsidRPr="00BD26F4">
        <w:rPr>
          <w:rFonts w:ascii="Times New Roman" w:hAnsi="Times New Roman" w:cs="Times New Roman"/>
        </w:rPr>
        <w:t xml:space="preserve"> several domains, </w:t>
      </w:r>
      <w:r w:rsidR="00327913" w:rsidRPr="00BD26F4">
        <w:rPr>
          <w:rFonts w:ascii="Times New Roman" w:hAnsi="Times New Roman" w:cs="Times New Roman"/>
        </w:rPr>
        <w:t>including</w:t>
      </w:r>
      <w:r w:rsidRPr="00BD26F4">
        <w:rPr>
          <w:rFonts w:ascii="Times New Roman" w:hAnsi="Times New Roman" w:cs="Times New Roman"/>
        </w:rPr>
        <w:t xml:space="preserve"> 1) demographics, 2) obstetric (OB) experiences and challenges, 3) cases in pregnancy termination, 4) the 20-week ban, 5) personal abortion attitudes, and 6) concluding thoughts</w:t>
      </w:r>
      <w:r w:rsidR="00FE7120" w:rsidRPr="00BD26F4">
        <w:rPr>
          <w:rFonts w:ascii="Times New Roman" w:hAnsi="Times New Roman" w:cs="Times New Roman"/>
        </w:rPr>
        <w:t xml:space="preserve"> (see Appendix </w:t>
      </w:r>
      <w:r w:rsidR="002539CE" w:rsidRPr="00BD26F4">
        <w:rPr>
          <w:rFonts w:ascii="Times New Roman" w:hAnsi="Times New Roman" w:cs="Times New Roman"/>
        </w:rPr>
        <w:t>1</w:t>
      </w:r>
      <w:r w:rsidR="00FE7120" w:rsidRPr="00BD26F4">
        <w:rPr>
          <w:rFonts w:ascii="Times New Roman" w:hAnsi="Times New Roman" w:cs="Times New Roman"/>
        </w:rPr>
        <w:t>)</w:t>
      </w:r>
      <w:r w:rsidRPr="00BD26F4">
        <w:rPr>
          <w:rFonts w:ascii="Times New Roman" w:hAnsi="Times New Roman" w:cs="Times New Roman"/>
        </w:rPr>
        <w:t xml:space="preserve">. </w:t>
      </w:r>
      <w:r w:rsidR="00327913" w:rsidRPr="00BD26F4">
        <w:rPr>
          <w:rFonts w:ascii="Times New Roman" w:hAnsi="Times New Roman" w:cs="Times New Roman"/>
        </w:rPr>
        <w:t xml:space="preserve">Given the taboo nature of abortion in the </w:t>
      </w:r>
      <w:r w:rsidR="00F75A41" w:rsidRPr="00BD26F4">
        <w:rPr>
          <w:rFonts w:ascii="Times New Roman" w:hAnsi="Times New Roman" w:cs="Times New Roman"/>
        </w:rPr>
        <w:t xml:space="preserve">Southeastern </w:t>
      </w:r>
      <w:r w:rsidR="00327913" w:rsidRPr="00BD26F4">
        <w:rPr>
          <w:rFonts w:ascii="Times New Roman" w:hAnsi="Times New Roman" w:cs="Times New Roman"/>
        </w:rPr>
        <w:t>US, t</w:t>
      </w:r>
      <w:r w:rsidRPr="00BD26F4">
        <w:rPr>
          <w:rFonts w:ascii="Times New Roman" w:hAnsi="Times New Roman" w:cs="Times New Roman"/>
        </w:rPr>
        <w:t>he order and type of questions were written to first build rapport between interviewer and participant</w:t>
      </w:r>
      <w:r w:rsidR="00327913" w:rsidRPr="00BD26F4">
        <w:rPr>
          <w:rFonts w:ascii="Times New Roman" w:hAnsi="Times New Roman" w:cs="Times New Roman"/>
        </w:rPr>
        <w:t>, then</w:t>
      </w:r>
      <w:r w:rsidRPr="00BD26F4">
        <w:rPr>
          <w:rFonts w:ascii="Times New Roman" w:hAnsi="Times New Roman" w:cs="Times New Roman"/>
        </w:rPr>
        <w:t xml:space="preserve"> gradually introduce the topic of abortion. All questions were designed to be open-ended </w:t>
      </w:r>
      <w:r w:rsidR="00327913" w:rsidRPr="00BD26F4">
        <w:rPr>
          <w:rFonts w:ascii="Times New Roman" w:hAnsi="Times New Roman" w:cs="Times New Roman"/>
        </w:rPr>
        <w:t>and</w:t>
      </w:r>
      <w:r w:rsidRPr="00BD26F4">
        <w:rPr>
          <w:rFonts w:ascii="Times New Roman" w:hAnsi="Times New Roman" w:cs="Times New Roman"/>
        </w:rPr>
        <w:t xml:space="preserve"> allow free responses without biasing the participants to express one opinion over another. </w:t>
      </w:r>
      <w:r w:rsidR="00327913" w:rsidRPr="00BD26F4">
        <w:rPr>
          <w:rFonts w:ascii="Times New Roman" w:hAnsi="Times New Roman" w:cs="Times New Roman"/>
        </w:rPr>
        <w:t>The study instrument was developed by the</w:t>
      </w:r>
      <w:r w:rsidRPr="00BD26F4">
        <w:rPr>
          <w:rFonts w:ascii="Times New Roman" w:hAnsi="Times New Roman" w:cs="Times New Roman"/>
        </w:rPr>
        <w:t xml:space="preserve"> primary author</w:t>
      </w:r>
      <w:r w:rsidR="00F75A41" w:rsidRPr="00BD26F4">
        <w:rPr>
          <w:rFonts w:ascii="Times New Roman" w:hAnsi="Times New Roman" w:cs="Times New Roman"/>
        </w:rPr>
        <w:t xml:space="preserve"> based on prior research in the department</w:t>
      </w:r>
      <w:r w:rsidR="00F75A41" w:rsidRPr="00BD26F4">
        <w:rPr>
          <w:rFonts w:ascii="Times New Roman" w:hAnsi="Times New Roman" w:cs="Times New Roman"/>
        </w:rPr>
        <w:fldChar w:fldCharType="begin"/>
      </w:r>
      <w:r w:rsidR="001B1E3D" w:rsidRPr="00BD26F4">
        <w:rPr>
          <w:rFonts w:ascii="Times New Roman" w:hAnsi="Times New Roman" w:cs="Times New Roman"/>
        </w:rPr>
        <w:instrText xml:space="preserve"> ADDIN EN.CITE &lt;EndNote&gt;&lt;Cite&gt;&lt;Author&gt;Pasteur&lt;/Author&gt;&lt;Year&gt;2015&lt;/Year&gt;&lt;RecNum&gt;23&lt;/RecNum&gt;&lt;DisplayText&gt;&lt;style face="superscript"&gt;30&lt;/style&gt;&lt;/DisplayText&gt;&lt;record&gt;&lt;rec-number&gt;23&lt;/rec-number&gt;&lt;foreign-keys&gt;&lt;key app="EN" db-id="zf22tawawwvra8e9rwap9rdbewdwtvpvfe5x" timestamp="1511916489"&gt;23&lt;/key&gt;&lt;/foreign-keys&gt;&lt;ref-type name="Unpublished Work"&gt;34&lt;/ref-type&gt;&lt;contributors&gt;&lt;authors&gt;&lt;author&gt;Pasteur, N. &lt;/author&gt;&lt;author&gt;Haddad, L.B.&lt;/author&gt;&lt;author&gt;Lathrop, E.&lt;/author&gt;&lt;author&gt;Rochat, R.&lt;/author&gt;&lt;/authors&gt;&lt;/contributors&gt;&lt;titles&gt;&lt;title&gt;Obstetrician opinions of a Georgia law limiting late 2nd trimester abortions&lt;/title&gt;&lt;/titles&gt;&lt;dates&gt;&lt;year&gt;2015&lt;/year&gt;&lt;/dates&gt;&lt;publisher&gt;Department of Gynecology and Obstetrics, Emory University School of Medicine&lt;/publisher&gt;&lt;urls&gt;&lt;/urls&gt;&lt;/record&gt;&lt;/Cite&gt;&lt;/EndNote&gt;</w:instrText>
      </w:r>
      <w:r w:rsidR="00F75A41" w:rsidRPr="00BD26F4">
        <w:rPr>
          <w:rFonts w:ascii="Times New Roman" w:hAnsi="Times New Roman" w:cs="Times New Roman"/>
        </w:rPr>
        <w:fldChar w:fldCharType="separate"/>
      </w:r>
      <w:r w:rsidR="00F75A41" w:rsidRPr="00BD26F4">
        <w:rPr>
          <w:rFonts w:ascii="Times New Roman" w:hAnsi="Times New Roman" w:cs="Times New Roman"/>
          <w:noProof/>
          <w:vertAlign w:val="superscript"/>
        </w:rPr>
        <w:t>30</w:t>
      </w:r>
      <w:r w:rsidR="00F75A41" w:rsidRPr="00BD26F4">
        <w:rPr>
          <w:rFonts w:ascii="Times New Roman" w:hAnsi="Times New Roman" w:cs="Times New Roman"/>
        </w:rPr>
        <w:fldChar w:fldCharType="end"/>
      </w:r>
      <w:r w:rsidRPr="00BD26F4">
        <w:rPr>
          <w:rFonts w:ascii="Times New Roman" w:hAnsi="Times New Roman" w:cs="Times New Roman"/>
        </w:rPr>
        <w:t xml:space="preserve"> and piloted among Emory OB/GYN and Anesthesiology faculty</w:t>
      </w:r>
      <w:r w:rsidR="00327913" w:rsidRPr="00BD26F4">
        <w:rPr>
          <w:rFonts w:ascii="Times New Roman" w:hAnsi="Times New Roman" w:cs="Times New Roman"/>
        </w:rPr>
        <w:t xml:space="preserve"> in Fall-Winter 2017</w:t>
      </w:r>
      <w:r w:rsidRPr="00BD26F4">
        <w:rPr>
          <w:rFonts w:ascii="Times New Roman" w:hAnsi="Times New Roman" w:cs="Times New Roman"/>
        </w:rPr>
        <w:t>.</w:t>
      </w:r>
    </w:p>
    <w:p w14:paraId="233C8EE1" w14:textId="67570BF9" w:rsidR="00327913" w:rsidRPr="00BD26F4" w:rsidRDefault="00327913" w:rsidP="00284375">
      <w:pPr>
        <w:pStyle w:val="NormalWeb"/>
        <w:spacing w:before="0" w:beforeAutospacing="0" w:after="0" w:afterAutospacing="0" w:line="480" w:lineRule="auto"/>
        <w:ind w:firstLine="720"/>
        <w:jc w:val="both"/>
        <w:rPr>
          <w:color w:val="000000" w:themeColor="text1"/>
        </w:rPr>
      </w:pPr>
      <w:r w:rsidRPr="00BD26F4">
        <w:rPr>
          <w:color w:val="000000" w:themeColor="text1"/>
        </w:rPr>
        <w:t>Important demographic information collected during the interviews included gender, race</w:t>
      </w:r>
      <w:r w:rsidR="00FD6EB4" w:rsidRPr="00BD26F4">
        <w:rPr>
          <w:color w:val="000000" w:themeColor="text1"/>
        </w:rPr>
        <w:t xml:space="preserve">, </w:t>
      </w:r>
      <w:r w:rsidRPr="00BD26F4">
        <w:rPr>
          <w:color w:val="000000" w:themeColor="text1"/>
        </w:rPr>
        <w:t>ethnicity, anesthesia provider type, number of years of anesthesia experience, type and setting of anesthesia practice, leadership experience, current clinical practice, frequency of OB practice, and past or current abortion experience.</w:t>
      </w:r>
    </w:p>
    <w:p w14:paraId="3455CA76" w14:textId="2C857C41" w:rsidR="00B46925" w:rsidRPr="00BD26F4" w:rsidRDefault="00B46925" w:rsidP="00284375">
      <w:pPr>
        <w:pStyle w:val="NormalWeb"/>
        <w:spacing w:before="0" w:beforeAutospacing="0" w:after="0" w:afterAutospacing="0" w:line="480" w:lineRule="auto"/>
        <w:ind w:firstLine="720"/>
        <w:jc w:val="both"/>
        <w:rPr>
          <w:color w:val="000000" w:themeColor="text1"/>
        </w:rPr>
      </w:pPr>
      <w:r w:rsidRPr="00BD26F4">
        <w:rPr>
          <w:color w:val="000000"/>
        </w:rPr>
        <w:t xml:space="preserve">Case-based questions included short vignettes about </w:t>
      </w:r>
      <w:r w:rsidR="00327913" w:rsidRPr="00BD26F4">
        <w:rPr>
          <w:color w:val="000000"/>
        </w:rPr>
        <w:t>patients</w:t>
      </w:r>
      <w:r w:rsidRPr="00BD26F4">
        <w:rPr>
          <w:color w:val="000000"/>
        </w:rPr>
        <w:t xml:space="preserve"> scheduled for </w:t>
      </w:r>
      <w:r w:rsidR="00327913" w:rsidRPr="00BD26F4">
        <w:rPr>
          <w:color w:val="000000"/>
        </w:rPr>
        <w:t xml:space="preserve">hospital-based </w:t>
      </w:r>
      <w:r w:rsidRPr="00BD26F4">
        <w:rPr>
          <w:color w:val="000000"/>
        </w:rPr>
        <w:t xml:space="preserve">abortion </w:t>
      </w:r>
      <w:r w:rsidR="00327913" w:rsidRPr="00BD26F4">
        <w:rPr>
          <w:color w:val="000000"/>
        </w:rPr>
        <w:t>at 21 weeks estimated gestational age (EGA) of pregnancy</w:t>
      </w:r>
      <w:r w:rsidRPr="00BD26F4">
        <w:rPr>
          <w:color w:val="000000"/>
        </w:rPr>
        <w:t xml:space="preserve">. Each case was followed by open-ended questions and probes, which were meant to elicit anesthesia providers’ responses to administering anesthesia in each scenario. Participants were instructed that cases were not designed to test medical knowledge, but to explore </w:t>
      </w:r>
      <w:r w:rsidR="00327913" w:rsidRPr="00BD26F4">
        <w:rPr>
          <w:color w:val="000000"/>
        </w:rPr>
        <w:t xml:space="preserve">their personal reactions and </w:t>
      </w:r>
      <w:r w:rsidR="00744EFF" w:rsidRPr="00BD26F4">
        <w:rPr>
          <w:color w:val="000000"/>
        </w:rPr>
        <w:t>opinions</w:t>
      </w:r>
      <w:r w:rsidRPr="00BD26F4">
        <w:rPr>
          <w:color w:val="000000"/>
        </w:rPr>
        <w:t xml:space="preserve">. The first case detailed a </w:t>
      </w:r>
      <w:r w:rsidR="00EB0916" w:rsidRPr="00BD26F4">
        <w:rPr>
          <w:color w:val="000000"/>
        </w:rPr>
        <w:t>patient</w:t>
      </w:r>
      <w:r w:rsidRPr="00BD26F4">
        <w:rPr>
          <w:color w:val="000000"/>
        </w:rPr>
        <w:t xml:space="preserve"> </w:t>
      </w:r>
      <w:r w:rsidR="00327913" w:rsidRPr="00BD26F4">
        <w:rPr>
          <w:color w:val="000000"/>
        </w:rPr>
        <w:t>with</w:t>
      </w:r>
      <w:r w:rsidRPr="00BD26F4">
        <w:rPr>
          <w:color w:val="000000"/>
        </w:rPr>
        <w:t xml:space="preserve"> Hemolysis Elevated Liver enzymes and Low Platelets (HELLP) syndrome, a severe form of pre-eclampsia, which is a hypertensive condition of pregnancy that can result in liver failure, kidney failure, bleeding disorders, seizure, or stroke</w:t>
      </w:r>
      <w:r w:rsidR="00327913" w:rsidRPr="00BD26F4">
        <w:rPr>
          <w:color w:val="000000"/>
        </w:rPr>
        <w:t xml:space="preserve"> if un</w:t>
      </w:r>
      <w:r w:rsidR="00EB3EE4" w:rsidRPr="00BD26F4">
        <w:rPr>
          <w:color w:val="000000"/>
        </w:rPr>
        <w:t>treated</w:t>
      </w:r>
      <w:r w:rsidRPr="00BD26F4">
        <w:rPr>
          <w:color w:val="000000"/>
        </w:rPr>
        <w:t xml:space="preserve">. </w:t>
      </w:r>
      <w:r w:rsidRPr="00BD26F4">
        <w:rPr>
          <w:color w:val="000000"/>
        </w:rPr>
        <w:lastRenderedPageBreak/>
        <w:t>Subsequent cases included a pregnancy affected by a severe</w:t>
      </w:r>
      <w:r w:rsidR="00EB3EE4" w:rsidRPr="00BD26F4">
        <w:rPr>
          <w:color w:val="000000"/>
        </w:rPr>
        <w:t>,</w:t>
      </w:r>
      <w:r w:rsidRPr="00BD26F4">
        <w:rPr>
          <w:color w:val="000000"/>
        </w:rPr>
        <w:t xml:space="preserve"> fetal cardiac defect</w:t>
      </w:r>
      <w:r w:rsidR="00EB3EE4" w:rsidRPr="00BD26F4">
        <w:rPr>
          <w:color w:val="000000"/>
        </w:rPr>
        <w:t xml:space="preserve"> that is</w:t>
      </w:r>
      <w:r w:rsidRPr="00BD26F4">
        <w:rPr>
          <w:color w:val="000000"/>
        </w:rPr>
        <w:t xml:space="preserve"> incompatible with life, and another with previable, </w:t>
      </w:r>
      <w:r w:rsidR="00EB3EE4" w:rsidRPr="00BD26F4">
        <w:rPr>
          <w:color w:val="000000"/>
        </w:rPr>
        <w:t xml:space="preserve">preterm, </w:t>
      </w:r>
      <w:r w:rsidRPr="00BD26F4">
        <w:rPr>
          <w:color w:val="000000"/>
        </w:rPr>
        <w:t xml:space="preserve">premature rupture of membranes </w:t>
      </w:r>
      <w:r w:rsidR="00EB3EE4" w:rsidRPr="00BD26F4">
        <w:rPr>
          <w:color w:val="000000"/>
        </w:rPr>
        <w:t xml:space="preserve">(PPROM), </w:t>
      </w:r>
      <w:r w:rsidRPr="00BD26F4">
        <w:rPr>
          <w:color w:val="000000"/>
        </w:rPr>
        <w:t xml:space="preserve">a condition where the “water breaks” </w:t>
      </w:r>
      <w:r w:rsidR="00EB3EE4" w:rsidRPr="00BD26F4">
        <w:rPr>
          <w:color w:val="000000"/>
        </w:rPr>
        <w:t>before fetal viability</w:t>
      </w:r>
      <w:r w:rsidRPr="00BD26F4">
        <w:rPr>
          <w:color w:val="000000"/>
        </w:rPr>
        <w:t xml:space="preserve">. </w:t>
      </w:r>
      <w:r w:rsidR="006D2344" w:rsidRPr="00BD26F4">
        <w:rPr>
          <w:color w:val="000000"/>
        </w:rPr>
        <w:t>Socially indicated</w:t>
      </w:r>
      <w:r w:rsidRPr="00BD26F4">
        <w:rPr>
          <w:color w:val="000000"/>
        </w:rPr>
        <w:t xml:space="preserve"> cases were not included, but these and other indications for abortion were explored in </w:t>
      </w:r>
      <w:r w:rsidR="00EB3EE4" w:rsidRPr="00BD26F4">
        <w:rPr>
          <w:color w:val="000000"/>
        </w:rPr>
        <w:t>other domains</w:t>
      </w:r>
      <w:r w:rsidRPr="00BD26F4">
        <w:rPr>
          <w:color w:val="000000"/>
        </w:rPr>
        <w:t>.</w:t>
      </w:r>
    </w:p>
    <w:p w14:paraId="04FAD9B8" w14:textId="11D1360C" w:rsidR="008736AE" w:rsidRPr="00BD26F4" w:rsidRDefault="00FE7120" w:rsidP="00284375">
      <w:pPr>
        <w:tabs>
          <w:tab w:val="left" w:pos="-720"/>
          <w:tab w:val="left" w:pos="558"/>
          <w:tab w:val="left" w:pos="1170"/>
          <w:tab w:val="left" w:pos="1674"/>
          <w:tab w:val="left" w:pos="4798"/>
        </w:tabs>
        <w:spacing w:line="480" w:lineRule="auto"/>
        <w:ind w:firstLine="720"/>
        <w:jc w:val="both"/>
        <w:rPr>
          <w:rFonts w:ascii="Times New Roman" w:hAnsi="Times New Roman" w:cs="Times New Roman"/>
          <w:color w:val="000000" w:themeColor="text1"/>
        </w:rPr>
      </w:pPr>
      <w:r w:rsidRPr="00BD26F4">
        <w:rPr>
          <w:rFonts w:ascii="Times New Roman" w:hAnsi="Times New Roman" w:cs="Times New Roman"/>
          <w:color w:val="000000" w:themeColor="text1"/>
        </w:rPr>
        <w:t>The 2</w:t>
      </w:r>
      <w:r w:rsidR="00EB0916" w:rsidRPr="00BD26F4">
        <w:rPr>
          <w:rFonts w:ascii="Times New Roman" w:hAnsi="Times New Roman" w:cs="Times New Roman"/>
          <w:color w:val="000000" w:themeColor="text1"/>
        </w:rPr>
        <w:t>2</w:t>
      </w:r>
      <w:r w:rsidRPr="00BD26F4">
        <w:rPr>
          <w:rFonts w:ascii="Times New Roman" w:hAnsi="Times New Roman" w:cs="Times New Roman"/>
          <w:color w:val="000000" w:themeColor="text1"/>
        </w:rPr>
        <w:t xml:space="preserve">-week ban domain </w:t>
      </w:r>
      <w:r w:rsidR="005B2089" w:rsidRPr="00BD26F4">
        <w:rPr>
          <w:rFonts w:ascii="Times New Roman" w:hAnsi="Times New Roman" w:cs="Times New Roman"/>
          <w:color w:val="000000" w:themeColor="text1"/>
        </w:rPr>
        <w:t>first asked about pre-existing knowledge of the law before reading a short summary</w:t>
      </w:r>
      <w:r w:rsidR="00595287" w:rsidRPr="00BD26F4">
        <w:rPr>
          <w:rFonts w:ascii="Times New Roman" w:hAnsi="Times New Roman" w:cs="Times New Roman"/>
          <w:color w:val="000000" w:themeColor="text1"/>
        </w:rPr>
        <w:t xml:space="preserve"> of the law</w:t>
      </w:r>
      <w:r w:rsidR="005B2089" w:rsidRPr="00BD26F4">
        <w:rPr>
          <w:rFonts w:ascii="Times New Roman" w:hAnsi="Times New Roman" w:cs="Times New Roman"/>
          <w:color w:val="000000" w:themeColor="text1"/>
        </w:rPr>
        <w:t xml:space="preserve">. Participants were also offered a supplemental long-form summary of the law with language directly taken from the original </w:t>
      </w:r>
      <w:r w:rsidR="00EB0916" w:rsidRPr="00BD26F4">
        <w:rPr>
          <w:rFonts w:ascii="Times New Roman" w:hAnsi="Times New Roman" w:cs="Times New Roman"/>
          <w:color w:val="000000" w:themeColor="text1"/>
        </w:rPr>
        <w:t xml:space="preserve">Georgia House </w:t>
      </w:r>
      <w:r w:rsidR="005B2089" w:rsidRPr="00BD26F4">
        <w:rPr>
          <w:rFonts w:ascii="Times New Roman" w:hAnsi="Times New Roman" w:cs="Times New Roman"/>
          <w:color w:val="000000" w:themeColor="text1"/>
        </w:rPr>
        <w:t xml:space="preserve">bill (see Appendix </w:t>
      </w:r>
      <w:r w:rsidR="002539CE" w:rsidRPr="00BD26F4">
        <w:rPr>
          <w:rFonts w:ascii="Times New Roman" w:hAnsi="Times New Roman" w:cs="Times New Roman"/>
          <w:color w:val="000000" w:themeColor="text1"/>
        </w:rPr>
        <w:t>2</w:t>
      </w:r>
      <w:r w:rsidR="005B2089" w:rsidRPr="00BD26F4">
        <w:rPr>
          <w:rFonts w:ascii="Times New Roman" w:hAnsi="Times New Roman" w:cs="Times New Roman"/>
          <w:color w:val="000000" w:themeColor="text1"/>
        </w:rPr>
        <w:t>).</w:t>
      </w:r>
      <w:r w:rsidR="005B2089" w:rsidRPr="00BD26F4">
        <w:rPr>
          <w:rFonts w:ascii="Times New Roman" w:hAnsi="Times New Roman" w:cs="Times New Roman"/>
          <w:color w:val="000000" w:themeColor="text1"/>
        </w:rPr>
        <w:fldChar w:fldCharType="begin"/>
      </w:r>
      <w:r w:rsidR="005B2089" w:rsidRPr="00BD26F4">
        <w:rPr>
          <w:rFonts w:ascii="Times New Roman" w:hAnsi="Times New Roman" w:cs="Times New Roman"/>
          <w:color w:val="000000" w:themeColor="text1"/>
        </w:rPr>
        <w:instrText xml:space="preserve"> ADDIN EN.CITE &lt;EndNote&gt;&lt;Cite&gt;&lt;Year&gt;2012&lt;/Year&gt;&lt;RecNum&gt;22&lt;/RecNum&gt;&lt;DisplayText&gt;&lt;style face="superscript"&gt;29&lt;/style&gt;&lt;/DisplayText&gt;&lt;record&gt;&lt;rec-number&gt;22&lt;/rec-number&gt;&lt;foreign-keys&gt;&lt;key app="EN" db-id="zf22tawawwvra8e9rwap9rdbewdwtvpvfe5x" timestamp="1511916370"&gt;22&lt;/key&gt;&lt;/foreign-keys&gt;&lt;ref-type name="Legal Rule or Regulation"&gt;50&lt;/ref-type&gt;&lt;contributors&gt;&lt;/contributors&gt;&lt;titles&gt;&lt;title&gt;H.R. 954&lt;/title&gt;&lt;/titles&gt;&lt;num-vols&gt;151st GA General Assembly&lt;/num-vols&gt;&lt;dates&gt;&lt;year&gt;2012&lt;/year&gt;&lt;/dates&gt;&lt;publisher&gt;151st GA General Assembly&lt;/publisher&gt;&lt;urls&gt;&lt;/urls&gt;&lt;/record&gt;&lt;/Cite&gt;&lt;/EndNote&gt;</w:instrText>
      </w:r>
      <w:r w:rsidR="005B2089" w:rsidRPr="00BD26F4">
        <w:rPr>
          <w:rFonts w:ascii="Times New Roman" w:hAnsi="Times New Roman" w:cs="Times New Roman"/>
          <w:color w:val="000000" w:themeColor="text1"/>
        </w:rPr>
        <w:fldChar w:fldCharType="separate"/>
      </w:r>
      <w:r w:rsidR="005B2089" w:rsidRPr="00BD26F4">
        <w:rPr>
          <w:rFonts w:ascii="Times New Roman" w:hAnsi="Times New Roman" w:cs="Times New Roman"/>
          <w:noProof/>
          <w:color w:val="000000" w:themeColor="text1"/>
          <w:vertAlign w:val="superscript"/>
        </w:rPr>
        <w:t>29</w:t>
      </w:r>
      <w:r w:rsidR="005B2089" w:rsidRPr="00BD26F4">
        <w:rPr>
          <w:rFonts w:ascii="Times New Roman" w:hAnsi="Times New Roman" w:cs="Times New Roman"/>
          <w:color w:val="000000" w:themeColor="text1"/>
        </w:rPr>
        <w:fldChar w:fldCharType="end"/>
      </w:r>
      <w:r w:rsidR="005B2089" w:rsidRPr="00BD26F4">
        <w:rPr>
          <w:rFonts w:ascii="Times New Roman" w:hAnsi="Times New Roman" w:cs="Times New Roman"/>
          <w:color w:val="000000" w:themeColor="text1"/>
        </w:rPr>
        <w:t xml:space="preserve"> Subsequent questions and probes explored the participant’s understanding of, reaction to, and impact</w:t>
      </w:r>
      <w:r w:rsidR="001B70C5" w:rsidRPr="00BD26F4">
        <w:rPr>
          <w:rFonts w:ascii="Times New Roman" w:hAnsi="Times New Roman" w:cs="Times New Roman"/>
          <w:color w:val="000000" w:themeColor="text1"/>
        </w:rPr>
        <w:t xml:space="preserve"> </w:t>
      </w:r>
      <w:r w:rsidR="007705A6" w:rsidRPr="00BD26F4">
        <w:rPr>
          <w:rFonts w:ascii="Times New Roman" w:hAnsi="Times New Roman" w:cs="Times New Roman"/>
          <w:color w:val="000000" w:themeColor="text1"/>
        </w:rPr>
        <w:t xml:space="preserve">on </w:t>
      </w:r>
      <w:r w:rsidR="005B2089" w:rsidRPr="00BD26F4">
        <w:rPr>
          <w:rFonts w:ascii="Times New Roman" w:hAnsi="Times New Roman" w:cs="Times New Roman"/>
          <w:color w:val="000000" w:themeColor="text1"/>
        </w:rPr>
        <w:t>patient care</w:t>
      </w:r>
      <w:r w:rsidR="007705A6" w:rsidRPr="00BD26F4">
        <w:rPr>
          <w:rFonts w:ascii="Times New Roman" w:hAnsi="Times New Roman" w:cs="Times New Roman"/>
          <w:color w:val="000000" w:themeColor="text1"/>
        </w:rPr>
        <w:t xml:space="preserve"> of the law</w:t>
      </w:r>
      <w:r w:rsidR="005B2089" w:rsidRPr="00BD26F4">
        <w:rPr>
          <w:rFonts w:ascii="Times New Roman" w:hAnsi="Times New Roman" w:cs="Times New Roman"/>
          <w:color w:val="000000" w:themeColor="text1"/>
        </w:rPr>
        <w:t>.</w:t>
      </w:r>
    </w:p>
    <w:p w14:paraId="2D977C67" w14:textId="70962A15" w:rsidR="00327913" w:rsidRPr="00BD26F4" w:rsidRDefault="005B2089" w:rsidP="00284375">
      <w:pPr>
        <w:pStyle w:val="NormalWeb"/>
        <w:spacing w:before="0" w:beforeAutospacing="0" w:after="0" w:afterAutospacing="0" w:line="480" w:lineRule="auto"/>
        <w:ind w:firstLine="720"/>
        <w:jc w:val="both"/>
        <w:rPr>
          <w:color w:val="000000" w:themeColor="text1"/>
        </w:rPr>
      </w:pPr>
      <w:r w:rsidRPr="00BD26F4">
        <w:rPr>
          <w:color w:val="000000" w:themeColor="text1"/>
        </w:rPr>
        <w:t>Several sections of the interview guide were designed to target multiple levels of the Social Ecological Model (SEM). These included questions and probes about personal attitudes and beliefs about abortion, influence of professional relationships and reputation, impact of department and hospital leadership, and legal considerations.</w:t>
      </w:r>
    </w:p>
    <w:p w14:paraId="0DAE60BC" w14:textId="4BD96369" w:rsidR="00087AC9" w:rsidRPr="00BD26F4" w:rsidRDefault="00087AC9" w:rsidP="00C16927">
      <w:pPr>
        <w:pStyle w:val="Heading2"/>
        <w:spacing w:line="480" w:lineRule="auto"/>
      </w:pPr>
      <w:bookmarkStart w:id="109" w:name="_Toc7020476"/>
      <w:r w:rsidRPr="00BD26F4">
        <w:t>Procedure</w:t>
      </w:r>
      <w:r w:rsidR="005B2089" w:rsidRPr="00BD26F4">
        <w:t>s</w:t>
      </w:r>
      <w:bookmarkEnd w:id="109"/>
    </w:p>
    <w:p w14:paraId="572F98E6" w14:textId="232D3150" w:rsidR="001B1E3D" w:rsidRPr="00BD26F4" w:rsidRDefault="00595287" w:rsidP="00284375">
      <w:pPr>
        <w:tabs>
          <w:tab w:val="left" w:pos="-720"/>
          <w:tab w:val="left" w:pos="558"/>
          <w:tab w:val="left" w:pos="1170"/>
          <w:tab w:val="left" w:pos="1674"/>
          <w:tab w:val="left" w:pos="4798"/>
        </w:tabs>
        <w:spacing w:line="480" w:lineRule="auto"/>
        <w:ind w:firstLine="720"/>
        <w:jc w:val="both"/>
        <w:rPr>
          <w:rFonts w:ascii="Times New Roman" w:hAnsi="Times New Roman" w:cs="Times New Roman"/>
          <w:color w:val="000000"/>
        </w:rPr>
      </w:pPr>
      <w:r w:rsidRPr="00BD26F4">
        <w:rPr>
          <w:rFonts w:ascii="Times New Roman" w:hAnsi="Times New Roman" w:cs="Times New Roman"/>
          <w:color w:val="000000"/>
        </w:rPr>
        <w:t>The research team registered as exhibitors at each of the</w:t>
      </w:r>
      <w:r w:rsidR="00D733FF" w:rsidRPr="00BD26F4">
        <w:rPr>
          <w:rFonts w:ascii="Times New Roman" w:hAnsi="Times New Roman" w:cs="Times New Roman"/>
          <w:color w:val="000000"/>
        </w:rPr>
        <w:t xml:space="preserve"> GSA and GANA</w:t>
      </w:r>
      <w:r w:rsidRPr="00BD26F4">
        <w:rPr>
          <w:rFonts w:ascii="Times New Roman" w:hAnsi="Times New Roman" w:cs="Times New Roman"/>
          <w:color w:val="000000"/>
        </w:rPr>
        <w:t xml:space="preserve"> conferences, which allowed the research team to have a reserved table in the conference hall and direct access to conference attendees throughout the meeting</w:t>
      </w:r>
      <w:r w:rsidR="00D733FF" w:rsidRPr="00BD26F4">
        <w:rPr>
          <w:rFonts w:ascii="Times New Roman" w:hAnsi="Times New Roman" w:cs="Times New Roman"/>
          <w:color w:val="000000"/>
        </w:rPr>
        <w:t>s</w:t>
      </w:r>
      <w:r w:rsidRPr="00BD26F4">
        <w:rPr>
          <w:rFonts w:ascii="Times New Roman" w:hAnsi="Times New Roman" w:cs="Times New Roman"/>
          <w:color w:val="000000"/>
        </w:rPr>
        <w:t>.</w:t>
      </w:r>
    </w:p>
    <w:p w14:paraId="0BBE8856" w14:textId="55B81538" w:rsidR="008736AE" w:rsidRPr="00BD26F4" w:rsidRDefault="008736AE" w:rsidP="00284375">
      <w:pPr>
        <w:tabs>
          <w:tab w:val="left" w:pos="-720"/>
          <w:tab w:val="left" w:pos="558"/>
          <w:tab w:val="left" w:pos="1170"/>
          <w:tab w:val="left" w:pos="1674"/>
          <w:tab w:val="left" w:pos="4798"/>
        </w:tabs>
        <w:spacing w:line="480" w:lineRule="auto"/>
        <w:ind w:firstLine="720"/>
        <w:jc w:val="both"/>
        <w:rPr>
          <w:rFonts w:ascii="Times New Roman" w:hAnsi="Times New Roman" w:cs="Times New Roman"/>
          <w:color w:val="000000" w:themeColor="text1"/>
        </w:rPr>
      </w:pPr>
      <w:r w:rsidRPr="00BD26F4">
        <w:rPr>
          <w:rFonts w:ascii="Times New Roman" w:hAnsi="Times New Roman" w:cs="Times New Roman"/>
          <w:color w:val="000000"/>
        </w:rPr>
        <w:t>P</w:t>
      </w:r>
      <w:r w:rsidR="00D733FF" w:rsidRPr="00BD26F4">
        <w:rPr>
          <w:rFonts w:ascii="Times New Roman" w:hAnsi="Times New Roman" w:cs="Times New Roman"/>
          <w:color w:val="000000"/>
        </w:rPr>
        <w:t>rimary p</w:t>
      </w:r>
      <w:r w:rsidRPr="00BD26F4">
        <w:rPr>
          <w:rFonts w:ascii="Times New Roman" w:hAnsi="Times New Roman" w:cs="Times New Roman"/>
          <w:color w:val="000000"/>
        </w:rPr>
        <w:t xml:space="preserve">articipants </w:t>
      </w:r>
      <w:r w:rsidR="00D733FF" w:rsidRPr="00BD26F4">
        <w:rPr>
          <w:rFonts w:ascii="Times New Roman" w:hAnsi="Times New Roman" w:cs="Times New Roman"/>
          <w:color w:val="000000"/>
        </w:rPr>
        <w:t>were actively recrui</w:t>
      </w:r>
      <w:r w:rsidR="00EB0916" w:rsidRPr="00BD26F4">
        <w:rPr>
          <w:rFonts w:ascii="Times New Roman" w:hAnsi="Times New Roman" w:cs="Times New Roman"/>
          <w:color w:val="000000"/>
        </w:rPr>
        <w:t>ted</w:t>
      </w:r>
      <w:r w:rsidR="00D733FF" w:rsidRPr="00BD26F4">
        <w:rPr>
          <w:rFonts w:ascii="Times New Roman" w:hAnsi="Times New Roman" w:cs="Times New Roman"/>
          <w:color w:val="000000"/>
        </w:rPr>
        <w:t xml:space="preserve"> from the </w:t>
      </w:r>
      <w:r w:rsidRPr="00BD26F4">
        <w:rPr>
          <w:rFonts w:ascii="Times New Roman" w:hAnsi="Times New Roman" w:cs="Times New Roman"/>
          <w:color w:val="000000"/>
        </w:rPr>
        <w:t>exhibitor booth</w:t>
      </w:r>
      <w:r w:rsidR="00D733FF" w:rsidRPr="00BD26F4">
        <w:rPr>
          <w:rFonts w:ascii="Times New Roman" w:hAnsi="Times New Roman" w:cs="Times New Roman"/>
          <w:color w:val="000000"/>
        </w:rPr>
        <w:t>,</w:t>
      </w:r>
      <w:r w:rsidRPr="00BD26F4">
        <w:rPr>
          <w:rFonts w:ascii="Times New Roman" w:hAnsi="Times New Roman" w:cs="Times New Roman"/>
          <w:color w:val="000000"/>
        </w:rPr>
        <w:t xml:space="preserve"> </w:t>
      </w:r>
      <w:r w:rsidR="00D733FF" w:rsidRPr="00BD26F4">
        <w:rPr>
          <w:rFonts w:ascii="Times New Roman" w:hAnsi="Times New Roman" w:cs="Times New Roman"/>
          <w:color w:val="000000"/>
        </w:rPr>
        <w:t xml:space="preserve">and flyers were also distributed during the conference. </w:t>
      </w:r>
      <w:r w:rsidRPr="00BD26F4">
        <w:rPr>
          <w:rFonts w:ascii="Times New Roman" w:hAnsi="Times New Roman" w:cs="Times New Roman"/>
          <w:color w:val="000000"/>
        </w:rPr>
        <w:t xml:space="preserve">Visitors to our study booth </w:t>
      </w:r>
      <w:r w:rsidR="00D733FF" w:rsidRPr="00BD26F4">
        <w:rPr>
          <w:rFonts w:ascii="Times New Roman" w:hAnsi="Times New Roman" w:cs="Times New Roman"/>
          <w:color w:val="000000"/>
        </w:rPr>
        <w:t>were</w:t>
      </w:r>
      <w:r w:rsidRPr="00BD26F4">
        <w:rPr>
          <w:rFonts w:ascii="Times New Roman" w:hAnsi="Times New Roman" w:cs="Times New Roman"/>
          <w:color w:val="000000"/>
        </w:rPr>
        <w:t xml:space="preserve"> informed of the study, and interested individuals </w:t>
      </w:r>
      <w:r w:rsidR="00D733FF" w:rsidRPr="00BD26F4">
        <w:rPr>
          <w:rFonts w:ascii="Times New Roman" w:hAnsi="Times New Roman" w:cs="Times New Roman"/>
          <w:color w:val="000000"/>
        </w:rPr>
        <w:t>underwent</w:t>
      </w:r>
      <w:r w:rsidRPr="00BD26F4">
        <w:rPr>
          <w:rFonts w:ascii="Times New Roman" w:hAnsi="Times New Roman" w:cs="Times New Roman"/>
          <w:color w:val="000000"/>
        </w:rPr>
        <w:t xml:space="preserve"> screening for eligibility via review of inclusion and exclusion criteria mentioned above. </w:t>
      </w:r>
      <w:r w:rsidRPr="00BD26F4">
        <w:rPr>
          <w:rFonts w:ascii="Times New Roman" w:hAnsi="Times New Roman" w:cs="Times New Roman"/>
          <w:color w:val="000000" w:themeColor="text1"/>
        </w:rPr>
        <w:t>Eligible participants</w:t>
      </w:r>
      <w:r w:rsidR="0036588D" w:rsidRPr="00BD26F4">
        <w:rPr>
          <w:rFonts w:ascii="Times New Roman" w:hAnsi="Times New Roman" w:cs="Times New Roman"/>
          <w:color w:val="000000" w:themeColor="text1"/>
        </w:rPr>
        <w:t xml:space="preserve"> </w:t>
      </w:r>
      <w:r w:rsidRPr="00BD26F4">
        <w:rPr>
          <w:rFonts w:ascii="Times New Roman" w:hAnsi="Times New Roman" w:cs="Times New Roman"/>
          <w:color w:val="000000" w:themeColor="text1"/>
        </w:rPr>
        <w:t>w</w:t>
      </w:r>
      <w:r w:rsidR="0036588D" w:rsidRPr="00BD26F4">
        <w:rPr>
          <w:rFonts w:ascii="Times New Roman" w:hAnsi="Times New Roman" w:cs="Times New Roman"/>
          <w:color w:val="000000" w:themeColor="text1"/>
        </w:rPr>
        <w:t>ere</w:t>
      </w:r>
      <w:r w:rsidRPr="00BD26F4">
        <w:rPr>
          <w:rFonts w:ascii="Times New Roman" w:hAnsi="Times New Roman" w:cs="Times New Roman"/>
          <w:color w:val="000000" w:themeColor="text1"/>
        </w:rPr>
        <w:t xml:space="preserve"> verbally consented </w:t>
      </w:r>
      <w:r w:rsidR="0036588D" w:rsidRPr="00BD26F4">
        <w:rPr>
          <w:rFonts w:ascii="Times New Roman" w:hAnsi="Times New Roman" w:cs="Times New Roman"/>
          <w:color w:val="000000" w:themeColor="text1"/>
        </w:rPr>
        <w:t xml:space="preserve">at the time of their interview per Emory IRB. </w:t>
      </w:r>
      <w:r w:rsidR="00232530" w:rsidRPr="00BD26F4">
        <w:rPr>
          <w:rFonts w:ascii="Times New Roman" w:hAnsi="Times New Roman" w:cs="Times New Roman"/>
          <w:color w:val="000000" w:themeColor="text1"/>
        </w:rPr>
        <w:t xml:space="preserve">Each participant </w:t>
      </w:r>
      <w:r w:rsidR="0036588D" w:rsidRPr="00BD26F4">
        <w:rPr>
          <w:rFonts w:ascii="Times New Roman" w:hAnsi="Times New Roman" w:cs="Times New Roman"/>
          <w:color w:val="000000" w:themeColor="text1"/>
        </w:rPr>
        <w:t>was</w:t>
      </w:r>
      <w:r w:rsidR="00232530" w:rsidRPr="00BD26F4">
        <w:rPr>
          <w:rFonts w:ascii="Times New Roman" w:hAnsi="Times New Roman" w:cs="Times New Roman"/>
          <w:color w:val="000000" w:themeColor="text1"/>
        </w:rPr>
        <w:t xml:space="preserve"> offered a copy of the study information and </w:t>
      </w:r>
      <w:r w:rsidR="00232530" w:rsidRPr="00BD26F4">
        <w:rPr>
          <w:rFonts w:ascii="Times New Roman" w:hAnsi="Times New Roman" w:cs="Times New Roman"/>
          <w:color w:val="000000" w:themeColor="text1"/>
        </w:rPr>
        <w:lastRenderedPageBreak/>
        <w:t xml:space="preserve">consent form. </w:t>
      </w:r>
      <w:r w:rsidR="0036588D" w:rsidRPr="00BD26F4">
        <w:rPr>
          <w:rFonts w:ascii="Times New Roman" w:hAnsi="Times New Roman" w:cs="Times New Roman"/>
          <w:color w:val="000000" w:themeColor="text1"/>
        </w:rPr>
        <w:t xml:space="preserve">(see Appendix </w:t>
      </w:r>
      <w:r w:rsidR="002539CE" w:rsidRPr="00BD26F4">
        <w:rPr>
          <w:rFonts w:ascii="Times New Roman" w:hAnsi="Times New Roman" w:cs="Times New Roman"/>
          <w:color w:val="000000" w:themeColor="text1"/>
        </w:rPr>
        <w:t>3</w:t>
      </w:r>
      <w:r w:rsidR="0036588D" w:rsidRPr="00BD26F4">
        <w:rPr>
          <w:rFonts w:ascii="Times New Roman" w:hAnsi="Times New Roman" w:cs="Times New Roman"/>
          <w:color w:val="000000" w:themeColor="text1"/>
        </w:rPr>
        <w:t xml:space="preserve">). </w:t>
      </w:r>
      <w:r w:rsidRPr="00BD26F4">
        <w:rPr>
          <w:rFonts w:ascii="Times New Roman" w:hAnsi="Times New Roman" w:cs="Times New Roman"/>
          <w:color w:val="000000" w:themeColor="text1"/>
        </w:rPr>
        <w:t>T</w:t>
      </w:r>
      <w:r w:rsidR="0036588D" w:rsidRPr="00BD26F4">
        <w:rPr>
          <w:rFonts w:ascii="Times New Roman" w:hAnsi="Times New Roman" w:cs="Times New Roman"/>
          <w:color w:val="000000" w:themeColor="text1"/>
        </w:rPr>
        <w:t>wo research team members</w:t>
      </w:r>
      <w:r w:rsidRPr="00BD26F4">
        <w:rPr>
          <w:rFonts w:ascii="Times New Roman" w:hAnsi="Times New Roman" w:cs="Times New Roman"/>
          <w:color w:val="000000" w:themeColor="text1"/>
        </w:rPr>
        <w:t xml:space="preserve"> (JR</w:t>
      </w:r>
      <w:r w:rsidR="0036588D" w:rsidRPr="00BD26F4">
        <w:rPr>
          <w:rFonts w:ascii="Times New Roman" w:hAnsi="Times New Roman" w:cs="Times New Roman"/>
          <w:color w:val="000000" w:themeColor="text1"/>
        </w:rPr>
        <w:t xml:space="preserve"> and </w:t>
      </w:r>
      <w:r w:rsidRPr="00BD26F4">
        <w:rPr>
          <w:rFonts w:ascii="Times New Roman" w:hAnsi="Times New Roman" w:cs="Times New Roman"/>
          <w:color w:val="000000" w:themeColor="text1"/>
        </w:rPr>
        <w:t xml:space="preserve">PG) </w:t>
      </w:r>
      <w:r w:rsidR="0036588D" w:rsidRPr="00BD26F4">
        <w:rPr>
          <w:rFonts w:ascii="Times New Roman" w:hAnsi="Times New Roman" w:cs="Times New Roman"/>
          <w:color w:val="000000" w:themeColor="text1"/>
        </w:rPr>
        <w:t>were</w:t>
      </w:r>
      <w:r w:rsidRPr="00BD26F4">
        <w:rPr>
          <w:rFonts w:ascii="Times New Roman" w:hAnsi="Times New Roman" w:cs="Times New Roman"/>
          <w:color w:val="000000" w:themeColor="text1"/>
        </w:rPr>
        <w:t xml:space="preserve"> present at the study booth </w:t>
      </w:r>
      <w:r w:rsidR="0036588D" w:rsidRPr="00BD26F4">
        <w:rPr>
          <w:rFonts w:ascii="Times New Roman" w:hAnsi="Times New Roman" w:cs="Times New Roman"/>
          <w:color w:val="000000" w:themeColor="text1"/>
        </w:rPr>
        <w:t>for the duration of</w:t>
      </w:r>
      <w:r w:rsidRPr="00BD26F4">
        <w:rPr>
          <w:rFonts w:ascii="Times New Roman" w:hAnsi="Times New Roman" w:cs="Times New Roman"/>
          <w:color w:val="000000" w:themeColor="text1"/>
        </w:rPr>
        <w:t xml:space="preserve"> </w:t>
      </w:r>
      <w:r w:rsidR="00DC55E2" w:rsidRPr="00BD26F4">
        <w:rPr>
          <w:rFonts w:ascii="Times New Roman" w:hAnsi="Times New Roman" w:cs="Times New Roman"/>
          <w:color w:val="000000" w:themeColor="text1"/>
        </w:rPr>
        <w:t xml:space="preserve">the </w:t>
      </w:r>
      <w:r w:rsidRPr="00BD26F4">
        <w:rPr>
          <w:rFonts w:ascii="Times New Roman" w:hAnsi="Times New Roman" w:cs="Times New Roman"/>
          <w:color w:val="000000" w:themeColor="text1"/>
        </w:rPr>
        <w:t>conference</w:t>
      </w:r>
      <w:r w:rsidR="00DC55E2" w:rsidRPr="00BD26F4">
        <w:rPr>
          <w:rFonts w:ascii="Times New Roman" w:hAnsi="Times New Roman" w:cs="Times New Roman"/>
          <w:color w:val="000000" w:themeColor="text1"/>
        </w:rPr>
        <w:t>s</w:t>
      </w:r>
      <w:r w:rsidRPr="00BD26F4">
        <w:rPr>
          <w:rFonts w:ascii="Times New Roman" w:hAnsi="Times New Roman" w:cs="Times New Roman"/>
          <w:color w:val="000000" w:themeColor="text1"/>
        </w:rPr>
        <w:t xml:space="preserve"> to consent and enroll participants.</w:t>
      </w:r>
    </w:p>
    <w:p w14:paraId="66E7D16B" w14:textId="1B9D4498" w:rsidR="0036588D" w:rsidRPr="00BD26F4" w:rsidRDefault="00232530" w:rsidP="00284375">
      <w:pPr>
        <w:pStyle w:val="NormalWeb"/>
        <w:tabs>
          <w:tab w:val="left" w:pos="-720"/>
          <w:tab w:val="left" w:pos="558"/>
          <w:tab w:val="left" w:pos="1170"/>
          <w:tab w:val="left" w:pos="1674"/>
          <w:tab w:val="left" w:pos="4798"/>
        </w:tabs>
        <w:spacing w:before="0" w:beforeAutospacing="0" w:after="0" w:afterAutospacing="0" w:line="480" w:lineRule="auto"/>
        <w:ind w:firstLine="720"/>
        <w:jc w:val="both"/>
        <w:rPr>
          <w:color w:val="000000" w:themeColor="text1"/>
        </w:rPr>
      </w:pPr>
      <w:r w:rsidRPr="00BD26F4">
        <w:rPr>
          <w:color w:val="000000" w:themeColor="text1"/>
        </w:rPr>
        <w:t xml:space="preserve">All interviews </w:t>
      </w:r>
      <w:r w:rsidR="0036588D" w:rsidRPr="00BD26F4">
        <w:rPr>
          <w:color w:val="000000" w:themeColor="text1"/>
        </w:rPr>
        <w:t>were</w:t>
      </w:r>
      <w:r w:rsidRPr="00BD26F4">
        <w:rPr>
          <w:color w:val="000000" w:themeColor="text1"/>
        </w:rPr>
        <w:t xml:space="preserve"> conducted by the pr</w:t>
      </w:r>
      <w:r w:rsidR="00DC55E2" w:rsidRPr="00BD26F4">
        <w:rPr>
          <w:color w:val="000000" w:themeColor="text1"/>
        </w:rPr>
        <w:t xml:space="preserve">incipal </w:t>
      </w:r>
      <w:r w:rsidRPr="00BD26F4">
        <w:rPr>
          <w:color w:val="000000" w:themeColor="text1"/>
        </w:rPr>
        <w:t>investigator</w:t>
      </w:r>
      <w:r w:rsidR="0036588D" w:rsidRPr="00BD26F4">
        <w:rPr>
          <w:color w:val="000000" w:themeColor="text1"/>
        </w:rPr>
        <w:t xml:space="preserve"> (JR)</w:t>
      </w:r>
      <w:r w:rsidRPr="00BD26F4">
        <w:rPr>
          <w:color w:val="000000" w:themeColor="text1"/>
        </w:rPr>
        <w:t xml:space="preserve">. </w:t>
      </w:r>
      <w:r w:rsidR="00C571D2" w:rsidRPr="00BD26F4">
        <w:rPr>
          <w:color w:val="000000" w:themeColor="text1"/>
        </w:rPr>
        <w:t xml:space="preserve">Interviews </w:t>
      </w:r>
      <w:r w:rsidR="0036588D" w:rsidRPr="00BD26F4">
        <w:rPr>
          <w:color w:val="000000" w:themeColor="text1"/>
        </w:rPr>
        <w:t>were</w:t>
      </w:r>
      <w:r w:rsidR="00C571D2" w:rsidRPr="00BD26F4">
        <w:rPr>
          <w:color w:val="000000" w:themeColor="text1"/>
        </w:rPr>
        <w:t xml:space="preserve"> primarily conducted on-site </w:t>
      </w:r>
      <w:r w:rsidR="0036588D" w:rsidRPr="00BD26F4">
        <w:rPr>
          <w:color w:val="000000" w:themeColor="text1"/>
        </w:rPr>
        <w:t xml:space="preserve">at the conference </w:t>
      </w:r>
      <w:r w:rsidR="00C571D2" w:rsidRPr="00BD26F4">
        <w:rPr>
          <w:color w:val="000000" w:themeColor="text1"/>
        </w:rPr>
        <w:t xml:space="preserve">in a face-to-face format in a private room. </w:t>
      </w:r>
      <w:r w:rsidR="0036588D" w:rsidRPr="00BD26F4">
        <w:rPr>
          <w:color w:val="000000" w:themeColor="text1"/>
        </w:rPr>
        <w:t>Several</w:t>
      </w:r>
      <w:r w:rsidR="00C571D2" w:rsidRPr="00BD26F4">
        <w:rPr>
          <w:color w:val="000000" w:themeColor="text1"/>
        </w:rPr>
        <w:t xml:space="preserve"> participants </w:t>
      </w:r>
      <w:r w:rsidR="0036588D" w:rsidRPr="00BD26F4">
        <w:rPr>
          <w:color w:val="000000" w:themeColor="text1"/>
        </w:rPr>
        <w:t>elected</w:t>
      </w:r>
      <w:r w:rsidR="00C571D2" w:rsidRPr="00BD26F4">
        <w:rPr>
          <w:color w:val="000000" w:themeColor="text1"/>
        </w:rPr>
        <w:t xml:space="preserve"> to conduct </w:t>
      </w:r>
      <w:r w:rsidR="0036588D" w:rsidRPr="00BD26F4">
        <w:rPr>
          <w:color w:val="000000" w:themeColor="text1"/>
        </w:rPr>
        <w:t>the study</w:t>
      </w:r>
      <w:r w:rsidR="00C571D2" w:rsidRPr="00BD26F4">
        <w:rPr>
          <w:color w:val="000000" w:themeColor="text1"/>
        </w:rPr>
        <w:t xml:space="preserve"> interview by phone </w:t>
      </w:r>
      <w:r w:rsidR="0036588D" w:rsidRPr="00BD26F4">
        <w:rPr>
          <w:color w:val="000000" w:themeColor="text1"/>
        </w:rPr>
        <w:t>d</w:t>
      </w:r>
      <w:r w:rsidR="0080324D" w:rsidRPr="00BD26F4">
        <w:rPr>
          <w:color w:val="000000" w:themeColor="text1"/>
        </w:rPr>
        <w:t>ue</w:t>
      </w:r>
      <w:r w:rsidR="0036588D" w:rsidRPr="00BD26F4">
        <w:rPr>
          <w:color w:val="000000" w:themeColor="text1"/>
        </w:rPr>
        <w:t xml:space="preserve"> to scheduling and personal preference. Interview length ranged from 40-80 minutes. All interviews were audio-recorded</w:t>
      </w:r>
      <w:r w:rsidR="00DC55E2" w:rsidRPr="00BD26F4">
        <w:rPr>
          <w:color w:val="000000" w:themeColor="text1"/>
        </w:rPr>
        <w:t xml:space="preserve"> with a digital voice recorder</w:t>
      </w:r>
      <w:r w:rsidR="0036588D" w:rsidRPr="00BD26F4">
        <w:rPr>
          <w:color w:val="000000" w:themeColor="text1"/>
        </w:rPr>
        <w:t xml:space="preserve">, and the interviewer took detailed, hand-written notes. </w:t>
      </w:r>
      <w:r w:rsidR="00EA612E" w:rsidRPr="00BD26F4">
        <w:rPr>
          <w:color w:val="000000" w:themeColor="text1"/>
        </w:rPr>
        <w:t>Each participant received a $100 Visa gift car</w:t>
      </w:r>
      <w:r w:rsidR="00EB0916" w:rsidRPr="00BD26F4">
        <w:rPr>
          <w:color w:val="000000" w:themeColor="text1"/>
        </w:rPr>
        <w:t>d</w:t>
      </w:r>
      <w:r w:rsidR="00EA612E" w:rsidRPr="00BD26F4">
        <w:rPr>
          <w:color w:val="000000" w:themeColor="text1"/>
        </w:rPr>
        <w:t xml:space="preserve"> as thanks in acknowledgement of their time.</w:t>
      </w:r>
    </w:p>
    <w:p w14:paraId="2F9CBBCE" w14:textId="48235A6C" w:rsidR="00EA612E" w:rsidRPr="00BD26F4" w:rsidRDefault="0080324D" w:rsidP="00284375">
      <w:pPr>
        <w:pStyle w:val="NormalWeb"/>
        <w:tabs>
          <w:tab w:val="left" w:pos="-720"/>
          <w:tab w:val="left" w:pos="558"/>
          <w:tab w:val="left" w:pos="1170"/>
          <w:tab w:val="left" w:pos="1674"/>
          <w:tab w:val="left" w:pos="4798"/>
        </w:tabs>
        <w:spacing w:before="0" w:beforeAutospacing="0" w:after="0" w:afterAutospacing="0" w:line="480" w:lineRule="auto"/>
        <w:ind w:firstLine="720"/>
        <w:jc w:val="both"/>
        <w:rPr>
          <w:color w:val="000000" w:themeColor="text1"/>
        </w:rPr>
      </w:pPr>
      <w:r w:rsidRPr="00BD26F4">
        <w:rPr>
          <w:color w:val="000000" w:themeColor="text1"/>
        </w:rPr>
        <w:t>At the time of their interviews,</w:t>
      </w:r>
      <w:r w:rsidR="008736AE" w:rsidRPr="00BD26F4">
        <w:rPr>
          <w:color w:val="000000" w:themeColor="text1"/>
        </w:rPr>
        <w:t xml:space="preserve"> </w:t>
      </w:r>
      <w:r w:rsidRPr="00BD26F4">
        <w:rPr>
          <w:color w:val="000000" w:themeColor="text1"/>
        </w:rPr>
        <w:t>participants were asked for names and contact i</w:t>
      </w:r>
      <w:r w:rsidR="008736AE" w:rsidRPr="00BD26F4">
        <w:rPr>
          <w:color w:val="000000" w:themeColor="text1"/>
        </w:rPr>
        <w:t>nformation of co-workers at their primary work affiliation, who they th</w:t>
      </w:r>
      <w:r w:rsidRPr="00BD26F4">
        <w:rPr>
          <w:color w:val="000000" w:themeColor="text1"/>
        </w:rPr>
        <w:t>ought</w:t>
      </w:r>
      <w:r w:rsidR="008736AE" w:rsidRPr="00BD26F4">
        <w:rPr>
          <w:color w:val="000000" w:themeColor="text1"/>
        </w:rPr>
        <w:t xml:space="preserve"> might be interested in participation in the study. </w:t>
      </w:r>
      <w:r w:rsidRPr="00BD26F4">
        <w:rPr>
          <w:color w:val="000000" w:themeColor="text1"/>
        </w:rPr>
        <w:t>If these names were not provided at the time of the interview, primary participants were contacted later by phone or email to request this information. Contacts provided for snowball sampling were contacted by phone or email</w:t>
      </w:r>
      <w:r w:rsidR="00EA612E" w:rsidRPr="00BD26F4">
        <w:rPr>
          <w:color w:val="000000" w:themeColor="text1"/>
        </w:rPr>
        <w:t>. If the participant or potential participant did not respond after three attempts, further contact was discontinued.</w:t>
      </w:r>
    </w:p>
    <w:p w14:paraId="2780F6A1" w14:textId="4715DC27" w:rsidR="008736AE" w:rsidRPr="00BD26F4" w:rsidRDefault="00EA612E" w:rsidP="00284375">
      <w:pPr>
        <w:pStyle w:val="NormalWeb"/>
        <w:tabs>
          <w:tab w:val="left" w:pos="-720"/>
          <w:tab w:val="left" w:pos="558"/>
          <w:tab w:val="left" w:pos="1170"/>
          <w:tab w:val="left" w:pos="1674"/>
          <w:tab w:val="left" w:pos="4798"/>
        </w:tabs>
        <w:spacing w:before="0" w:beforeAutospacing="0" w:after="0" w:afterAutospacing="0" w:line="480" w:lineRule="auto"/>
        <w:ind w:firstLine="720"/>
        <w:jc w:val="both"/>
        <w:rPr>
          <w:color w:val="000000" w:themeColor="text1"/>
        </w:rPr>
      </w:pPr>
      <w:r w:rsidRPr="00BD26F4">
        <w:rPr>
          <w:color w:val="000000" w:themeColor="text1"/>
        </w:rPr>
        <w:t>Snowball participants were</w:t>
      </w:r>
      <w:r w:rsidR="0080324D" w:rsidRPr="00BD26F4">
        <w:rPr>
          <w:color w:val="000000" w:themeColor="text1"/>
        </w:rPr>
        <w:t xml:space="preserve"> informed of the study</w:t>
      </w:r>
      <w:r w:rsidRPr="00BD26F4">
        <w:rPr>
          <w:color w:val="000000" w:themeColor="text1"/>
        </w:rPr>
        <w:t xml:space="preserve"> and screened for </w:t>
      </w:r>
      <w:r w:rsidR="0080324D" w:rsidRPr="00BD26F4">
        <w:rPr>
          <w:color w:val="000000" w:themeColor="text1"/>
        </w:rPr>
        <w:t>eligibility criteria in a similar manner as above. Face-to-face or phone interviews were scheduled. Verbal consent and the interview were conducted via the same procedure</w:t>
      </w:r>
      <w:r w:rsidRPr="00BD26F4">
        <w:rPr>
          <w:color w:val="000000" w:themeColor="text1"/>
        </w:rPr>
        <w:t>s</w:t>
      </w:r>
      <w:r w:rsidR="0080324D" w:rsidRPr="00BD26F4">
        <w:rPr>
          <w:color w:val="000000" w:themeColor="text1"/>
        </w:rPr>
        <w:t xml:space="preserve"> as above.</w:t>
      </w:r>
    </w:p>
    <w:p w14:paraId="2DAC69EB" w14:textId="68C1B414" w:rsidR="00232530" w:rsidRPr="00BD26F4" w:rsidRDefault="00232530" w:rsidP="00284375">
      <w:pPr>
        <w:pStyle w:val="NormalWeb"/>
        <w:tabs>
          <w:tab w:val="left" w:pos="-720"/>
          <w:tab w:val="left" w:pos="558"/>
          <w:tab w:val="left" w:pos="1170"/>
          <w:tab w:val="left" w:pos="1674"/>
          <w:tab w:val="left" w:pos="4798"/>
        </w:tabs>
        <w:spacing w:before="0" w:beforeAutospacing="0" w:after="0" w:afterAutospacing="0" w:line="480" w:lineRule="auto"/>
        <w:ind w:firstLine="720"/>
        <w:jc w:val="both"/>
        <w:rPr>
          <w:color w:val="000000" w:themeColor="text1"/>
        </w:rPr>
      </w:pPr>
      <w:r w:rsidRPr="00BD26F4">
        <w:rPr>
          <w:color w:val="000000" w:themeColor="text1"/>
        </w:rPr>
        <w:t xml:space="preserve">All study materials, including participant contact information, consent forms, and interview notes </w:t>
      </w:r>
      <w:r w:rsidR="00F456F8" w:rsidRPr="00BD26F4">
        <w:rPr>
          <w:color w:val="000000" w:themeColor="text1"/>
        </w:rPr>
        <w:t xml:space="preserve">were stored in a locked portable file storage box. Deidentified data were stored separately from any </w:t>
      </w:r>
      <w:r w:rsidR="008E4BBA" w:rsidRPr="00BD26F4">
        <w:rPr>
          <w:color w:val="000000" w:themeColor="text1"/>
        </w:rPr>
        <w:t>personally identifiable</w:t>
      </w:r>
      <w:r w:rsidR="00F456F8" w:rsidRPr="00BD26F4">
        <w:rPr>
          <w:color w:val="000000" w:themeColor="text1"/>
        </w:rPr>
        <w:t xml:space="preserve"> information. All audio files were professionally transcribed verbatim</w:t>
      </w:r>
      <w:r w:rsidR="0085199C" w:rsidRPr="00BD26F4">
        <w:rPr>
          <w:color w:val="000000" w:themeColor="text1"/>
        </w:rPr>
        <w:t>,</w:t>
      </w:r>
      <w:r w:rsidR="00F456F8" w:rsidRPr="00BD26F4">
        <w:rPr>
          <w:color w:val="000000" w:themeColor="text1"/>
        </w:rPr>
        <w:t xml:space="preserve"> and both audio files and transcripts were stored electronically in a private, password-protected</w:t>
      </w:r>
      <w:r w:rsidR="0085199C" w:rsidRPr="00BD26F4">
        <w:rPr>
          <w:color w:val="000000" w:themeColor="text1"/>
        </w:rPr>
        <w:t>,</w:t>
      </w:r>
      <w:r w:rsidR="00234291" w:rsidRPr="00BD26F4">
        <w:rPr>
          <w:color w:val="000000" w:themeColor="text1"/>
        </w:rPr>
        <w:t xml:space="preserve"> secure</w:t>
      </w:r>
      <w:r w:rsidR="00F456F8" w:rsidRPr="00BD26F4">
        <w:rPr>
          <w:color w:val="000000" w:themeColor="text1"/>
        </w:rPr>
        <w:t xml:space="preserve"> server. The pri</w:t>
      </w:r>
      <w:r w:rsidR="00DC55E2" w:rsidRPr="00BD26F4">
        <w:rPr>
          <w:color w:val="000000" w:themeColor="text1"/>
        </w:rPr>
        <w:t>ncipal</w:t>
      </w:r>
      <w:r w:rsidR="00F456F8" w:rsidRPr="00BD26F4">
        <w:rPr>
          <w:color w:val="000000" w:themeColor="text1"/>
        </w:rPr>
        <w:t xml:space="preserve"> investigator</w:t>
      </w:r>
      <w:r w:rsidR="0085199C" w:rsidRPr="00BD26F4">
        <w:rPr>
          <w:color w:val="000000" w:themeColor="text1"/>
        </w:rPr>
        <w:t xml:space="preserve"> (JR)</w:t>
      </w:r>
      <w:r w:rsidR="00F456F8" w:rsidRPr="00BD26F4">
        <w:rPr>
          <w:color w:val="000000" w:themeColor="text1"/>
        </w:rPr>
        <w:t xml:space="preserve"> personally verified all transcripts against their original audio for accuracy, and deidentified all transcripts. </w:t>
      </w:r>
      <w:r w:rsidR="00B94498" w:rsidRPr="00BD26F4">
        <w:rPr>
          <w:color w:val="000000" w:themeColor="text1"/>
        </w:rPr>
        <w:t xml:space="preserve">All study </w:t>
      </w:r>
      <w:r w:rsidR="00B94498" w:rsidRPr="00BD26F4">
        <w:rPr>
          <w:color w:val="000000" w:themeColor="text1"/>
        </w:rPr>
        <w:lastRenderedPageBreak/>
        <w:t xml:space="preserve">participants were assigned pseudonyms to further protect participant confidentiality. </w:t>
      </w:r>
      <w:r w:rsidR="00F456F8" w:rsidRPr="00BD26F4">
        <w:rPr>
          <w:color w:val="000000" w:themeColor="text1"/>
        </w:rPr>
        <w:t>Verified and d</w:t>
      </w:r>
      <w:r w:rsidR="00F456F8" w:rsidRPr="00BD26F4">
        <w:t xml:space="preserve">e-identified transcripts were uploaded into </w:t>
      </w:r>
      <w:r w:rsidR="00A7061A" w:rsidRPr="00BD26F4">
        <w:t>MAXQDA 2018</w:t>
      </w:r>
      <w:r w:rsidR="001407AE" w:rsidRPr="00BD26F4">
        <w:t xml:space="preserve"> </w:t>
      </w:r>
      <w:r w:rsidR="00F456F8" w:rsidRPr="00BD26F4">
        <w:t xml:space="preserve">for analysis. </w:t>
      </w:r>
      <w:r w:rsidR="00F456F8" w:rsidRPr="00BD26F4">
        <w:rPr>
          <w:rFonts w:eastAsia="Calibri"/>
        </w:rPr>
        <w:t>Microsoft Excel was used to track participant demographics and other variables.</w:t>
      </w:r>
    </w:p>
    <w:p w14:paraId="5A20C206" w14:textId="3C470CE5" w:rsidR="00234291" w:rsidRPr="00BD26F4" w:rsidRDefault="00087AC9" w:rsidP="00C16927">
      <w:pPr>
        <w:pStyle w:val="Heading2"/>
        <w:spacing w:line="480" w:lineRule="auto"/>
      </w:pPr>
      <w:bookmarkStart w:id="110" w:name="_Toc7020477"/>
      <w:r w:rsidRPr="00BD26F4">
        <w:t>Analysis</w:t>
      </w:r>
      <w:bookmarkEnd w:id="110"/>
    </w:p>
    <w:p w14:paraId="6C7F644E" w14:textId="36103677" w:rsidR="00E7039A" w:rsidRPr="00BD26F4" w:rsidRDefault="00E7039A" w:rsidP="00284375">
      <w:pPr>
        <w:tabs>
          <w:tab w:val="left" w:pos="450"/>
        </w:tabs>
        <w:spacing w:line="480" w:lineRule="auto"/>
        <w:ind w:firstLine="720"/>
        <w:jc w:val="both"/>
        <w:rPr>
          <w:rFonts w:ascii="Times New Roman" w:hAnsi="Times New Roman" w:cs="Times New Roman"/>
        </w:rPr>
      </w:pPr>
      <w:r w:rsidRPr="00BD26F4">
        <w:rPr>
          <w:rFonts w:ascii="Times New Roman" w:hAnsi="Times New Roman" w:cs="Times New Roman"/>
        </w:rPr>
        <w:t xml:space="preserve">Data were analyzed with via modified grounded theory </w:t>
      </w:r>
      <w:r w:rsidR="00D452FC" w:rsidRPr="00BD26F4">
        <w:rPr>
          <w:rFonts w:ascii="Times New Roman" w:hAnsi="Times New Roman" w:cs="Times New Roman"/>
        </w:rPr>
        <w:t>techniques</w:t>
      </w:r>
      <w:r w:rsidRPr="00BD26F4">
        <w:rPr>
          <w:rFonts w:ascii="Times New Roman" w:hAnsi="Times New Roman" w:cs="Times New Roman"/>
        </w:rPr>
        <w:t>. Thematic and comparative analysis techniques were also used. Traditional grounded theory implies a "blank slate" approach to code generation and analysis of emerging themes without any external influences.</w:t>
      </w:r>
      <w:r w:rsidRPr="00BD26F4">
        <w:rPr>
          <w:rFonts w:ascii="Times New Roman" w:hAnsi="Times New Roman" w:cs="Times New Roman"/>
        </w:rPr>
        <w:fldChar w:fldCharType="begin">
          <w:fldData xml:space="preserve">PEVuZE5vdGU+PENpdGU+PEF1dGhvcj5TdHJhdXNzPC9BdXRob3I+PFllYXI+MTk5MDwvWWVhcj48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</w:fldData>
        </w:fldChar>
      </w:r>
      <w:r w:rsidR="00D80546" w:rsidRPr="00BD26F4">
        <w:rPr>
          <w:rFonts w:ascii="Times New Roman" w:hAnsi="Times New Roman" w:cs="Times New Roman"/>
        </w:rPr>
        <w:instrText xml:space="preserve"> ADDIN EN.CITE </w:instrText>
      </w:r>
      <w:r w:rsidR="00D80546" w:rsidRPr="00BD26F4">
        <w:rPr>
          <w:rFonts w:ascii="Times New Roman" w:hAnsi="Times New Roman" w:cs="Times New Roman"/>
        </w:rPr>
        <w:fldChar w:fldCharType="begin">
          <w:fldData xml:space="preserve">PEVuZE5vdGU+PENpdGU+PEF1dGhvcj5TdHJhdXNzPC9BdXRob3I+PFllYXI+MTk5MDwvWWVhcj48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</w:fldData>
        </w:fldChar>
      </w:r>
      <w:r w:rsidR="00D80546" w:rsidRPr="00BD26F4">
        <w:rPr>
          <w:rFonts w:ascii="Times New Roman" w:hAnsi="Times New Roman" w:cs="Times New Roman"/>
        </w:rPr>
        <w:instrText xml:space="preserve"> ADDIN EN.CITE.DATA </w:instrText>
      </w:r>
      <w:r w:rsidR="00D80546" w:rsidRPr="00BD26F4">
        <w:rPr>
          <w:rFonts w:ascii="Times New Roman" w:hAnsi="Times New Roman" w:cs="Times New Roman"/>
        </w:rPr>
      </w:r>
      <w:r w:rsidR="00D80546" w:rsidRPr="00BD26F4">
        <w:rPr>
          <w:rFonts w:ascii="Times New Roman" w:hAnsi="Times New Roman" w:cs="Times New Roman"/>
        </w:rPr>
        <w:fldChar w:fldCharType="end"/>
      </w:r>
      <w:r w:rsidRPr="00BD26F4">
        <w:rPr>
          <w:rFonts w:ascii="Times New Roman" w:hAnsi="Times New Roman" w:cs="Times New Roman"/>
        </w:rPr>
      </w:r>
      <w:r w:rsidRPr="00BD26F4">
        <w:rPr>
          <w:rFonts w:ascii="Times New Roman" w:hAnsi="Times New Roman" w:cs="Times New Roman"/>
        </w:rPr>
        <w:fldChar w:fldCharType="separate"/>
      </w:r>
      <w:r w:rsidR="00D80546" w:rsidRPr="00BD26F4">
        <w:rPr>
          <w:rFonts w:ascii="Times New Roman" w:hAnsi="Times New Roman" w:cs="Times New Roman"/>
          <w:noProof/>
          <w:vertAlign w:val="superscript"/>
        </w:rPr>
        <w:t>82,83</w:t>
      </w:r>
      <w:r w:rsidRPr="00BD26F4">
        <w:rPr>
          <w:rFonts w:ascii="Times New Roman" w:hAnsi="Times New Roman" w:cs="Times New Roman"/>
        </w:rPr>
        <w:fldChar w:fldCharType="end"/>
      </w:r>
      <w:r w:rsidRPr="00BD26F4">
        <w:rPr>
          <w:rFonts w:ascii="Times New Roman" w:hAnsi="Times New Roman" w:cs="Times New Roman"/>
        </w:rPr>
        <w:t>. These themes may be elevated to constructs and concepts while developing a new theory to explain and predict behavior.</w:t>
      </w:r>
      <w:r w:rsidRPr="00BD26F4">
        <w:rPr>
          <w:rFonts w:ascii="Times New Roman" w:hAnsi="Times New Roman" w:cs="Times New Roman"/>
        </w:rPr>
        <w:fldChar w:fldCharType="begin">
          <w:fldData xml:space="preserve">PEVuZE5vdGU+PENpdGU+PEF1dGhvcj5TdHJhdXNzPC9BdXRob3I+PFllYXI+MTk5MDwvWWVhcj48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</w:fldData>
        </w:fldChar>
      </w:r>
      <w:r w:rsidR="00D80546" w:rsidRPr="00BD26F4">
        <w:rPr>
          <w:rFonts w:ascii="Times New Roman" w:hAnsi="Times New Roman" w:cs="Times New Roman"/>
        </w:rPr>
        <w:instrText xml:space="preserve"> ADDIN EN.CITE </w:instrText>
      </w:r>
      <w:r w:rsidR="00D80546" w:rsidRPr="00BD26F4">
        <w:rPr>
          <w:rFonts w:ascii="Times New Roman" w:hAnsi="Times New Roman" w:cs="Times New Roman"/>
        </w:rPr>
        <w:fldChar w:fldCharType="begin">
          <w:fldData xml:space="preserve">PEVuZE5vdGU+PENpdGU+PEF1dGhvcj5TdHJhdXNzPC9BdXRob3I+PFllYXI+MTk5MDwvWWVhcj48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</w:fldData>
        </w:fldChar>
      </w:r>
      <w:r w:rsidR="00D80546" w:rsidRPr="00BD26F4">
        <w:rPr>
          <w:rFonts w:ascii="Times New Roman" w:hAnsi="Times New Roman" w:cs="Times New Roman"/>
        </w:rPr>
        <w:instrText xml:space="preserve"> ADDIN EN.CITE.DATA </w:instrText>
      </w:r>
      <w:r w:rsidR="00D80546" w:rsidRPr="00BD26F4">
        <w:rPr>
          <w:rFonts w:ascii="Times New Roman" w:hAnsi="Times New Roman" w:cs="Times New Roman"/>
        </w:rPr>
      </w:r>
      <w:r w:rsidR="00D80546" w:rsidRPr="00BD26F4">
        <w:rPr>
          <w:rFonts w:ascii="Times New Roman" w:hAnsi="Times New Roman" w:cs="Times New Roman"/>
        </w:rPr>
        <w:fldChar w:fldCharType="end"/>
      </w:r>
      <w:r w:rsidRPr="00BD26F4">
        <w:rPr>
          <w:rFonts w:ascii="Times New Roman" w:hAnsi="Times New Roman" w:cs="Times New Roman"/>
        </w:rPr>
      </w:r>
      <w:r w:rsidRPr="00BD26F4">
        <w:rPr>
          <w:rFonts w:ascii="Times New Roman" w:hAnsi="Times New Roman" w:cs="Times New Roman"/>
        </w:rPr>
        <w:fldChar w:fldCharType="separate"/>
      </w:r>
      <w:r w:rsidR="00D80546" w:rsidRPr="00BD26F4">
        <w:rPr>
          <w:rFonts w:ascii="Times New Roman" w:hAnsi="Times New Roman" w:cs="Times New Roman"/>
          <w:noProof/>
          <w:vertAlign w:val="superscript"/>
        </w:rPr>
        <w:t>82,83</w:t>
      </w:r>
      <w:r w:rsidRPr="00BD26F4">
        <w:rPr>
          <w:rFonts w:ascii="Times New Roman" w:hAnsi="Times New Roman" w:cs="Times New Roman"/>
        </w:rPr>
        <w:fldChar w:fldCharType="end"/>
      </w:r>
      <w:r w:rsidRPr="00BD26F4">
        <w:rPr>
          <w:rFonts w:ascii="Times New Roman" w:hAnsi="Times New Roman" w:cs="Times New Roman"/>
        </w:rPr>
        <w:t xml:space="preserve"> However, </w:t>
      </w:r>
      <w:r w:rsidR="00EB0916" w:rsidRPr="00BD26F4">
        <w:rPr>
          <w:rFonts w:ascii="Times New Roman" w:hAnsi="Times New Roman" w:cs="Times New Roman"/>
        </w:rPr>
        <w:t xml:space="preserve">applying </w:t>
      </w:r>
      <w:r w:rsidRPr="00BD26F4">
        <w:rPr>
          <w:rFonts w:ascii="Times New Roman" w:hAnsi="Times New Roman" w:cs="Times New Roman"/>
        </w:rPr>
        <w:t>a social constructivist lens to grounded theory allows and acknowledges that the research may have an initial theory or framework that guides the data collection.</w:t>
      </w:r>
      <w:r w:rsidRPr="00BD26F4">
        <w:rPr>
          <w:rFonts w:ascii="Times New Roman" w:hAnsi="Times New Roman" w:cs="Times New Roman"/>
        </w:rPr>
        <w:fldChar w:fldCharType="begin">
          <w:fldData xml:space="preserve">PEVuZE5vdGU+PENpdGU+PEF1dGhvcj5DaGFybWF6PC9BdXRob3I+PFllYXI+MTk5MDwvWWVhcj48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</w:fldData>
        </w:fldChar>
      </w:r>
      <w:r w:rsidR="00D80546" w:rsidRPr="00BD26F4">
        <w:rPr>
          <w:rFonts w:ascii="Times New Roman" w:hAnsi="Times New Roman" w:cs="Times New Roman"/>
        </w:rPr>
        <w:instrText xml:space="preserve"> ADDIN EN.CITE </w:instrText>
      </w:r>
      <w:r w:rsidR="00D80546" w:rsidRPr="00BD26F4">
        <w:rPr>
          <w:rFonts w:ascii="Times New Roman" w:hAnsi="Times New Roman" w:cs="Times New Roman"/>
        </w:rPr>
        <w:fldChar w:fldCharType="begin">
          <w:fldData xml:space="preserve">PEVuZE5vdGU+PENpdGU+PEF1dGhvcj5DaGFybWF6PC9BdXRob3I+PFllYXI+MTk5MDwvWWVhcj48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</w:fldData>
        </w:fldChar>
      </w:r>
      <w:r w:rsidR="00D80546" w:rsidRPr="00BD26F4">
        <w:rPr>
          <w:rFonts w:ascii="Times New Roman" w:hAnsi="Times New Roman" w:cs="Times New Roman"/>
        </w:rPr>
        <w:instrText xml:space="preserve"> ADDIN EN.CITE.DATA </w:instrText>
      </w:r>
      <w:r w:rsidR="00D80546" w:rsidRPr="00BD26F4">
        <w:rPr>
          <w:rFonts w:ascii="Times New Roman" w:hAnsi="Times New Roman" w:cs="Times New Roman"/>
        </w:rPr>
      </w:r>
      <w:r w:rsidR="00D80546" w:rsidRPr="00BD26F4">
        <w:rPr>
          <w:rFonts w:ascii="Times New Roman" w:hAnsi="Times New Roman" w:cs="Times New Roman"/>
        </w:rPr>
        <w:fldChar w:fldCharType="end"/>
      </w:r>
      <w:r w:rsidRPr="00BD26F4">
        <w:rPr>
          <w:rFonts w:ascii="Times New Roman" w:hAnsi="Times New Roman" w:cs="Times New Roman"/>
        </w:rPr>
      </w:r>
      <w:r w:rsidRPr="00BD26F4">
        <w:rPr>
          <w:rFonts w:ascii="Times New Roman" w:hAnsi="Times New Roman" w:cs="Times New Roman"/>
        </w:rPr>
        <w:fldChar w:fldCharType="separate"/>
      </w:r>
      <w:r w:rsidR="00D80546" w:rsidRPr="00BD26F4">
        <w:rPr>
          <w:rFonts w:ascii="Times New Roman" w:hAnsi="Times New Roman" w:cs="Times New Roman"/>
          <w:noProof/>
          <w:vertAlign w:val="superscript"/>
        </w:rPr>
        <w:t>83,84</w:t>
      </w:r>
      <w:r w:rsidRPr="00BD26F4">
        <w:rPr>
          <w:rFonts w:ascii="Times New Roman" w:hAnsi="Times New Roman" w:cs="Times New Roman"/>
        </w:rPr>
        <w:fldChar w:fldCharType="end"/>
      </w:r>
      <w:r w:rsidRPr="00BD26F4">
        <w:rPr>
          <w:rFonts w:ascii="Times New Roman" w:hAnsi="Times New Roman" w:cs="Times New Roman"/>
        </w:rPr>
        <w:t xml:space="preserve"> Analysis continues via the same iterative process of coding and theme generation</w:t>
      </w:r>
      <w:r w:rsidR="00EB0916" w:rsidRPr="00BD26F4">
        <w:rPr>
          <w:rFonts w:ascii="Times New Roman" w:hAnsi="Times New Roman" w:cs="Times New Roman"/>
        </w:rPr>
        <w:t>.</w:t>
      </w:r>
      <w:r w:rsidRPr="00BD26F4">
        <w:rPr>
          <w:rFonts w:ascii="Times New Roman" w:hAnsi="Times New Roman" w:cs="Times New Roman"/>
        </w:rPr>
        <w:fldChar w:fldCharType="begin">
          <w:fldData xml:space="preserve">PEVuZE5vdGU+PENpdGU+PEF1dGhvcj5DaGFybWF6PC9BdXRob3I+PFllYXI+MTk5MDwvWWVhcj48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</w:fldData>
        </w:fldChar>
      </w:r>
      <w:r w:rsidR="00D80546" w:rsidRPr="00BD26F4">
        <w:rPr>
          <w:rFonts w:ascii="Times New Roman" w:hAnsi="Times New Roman" w:cs="Times New Roman"/>
        </w:rPr>
        <w:instrText xml:space="preserve"> ADDIN EN.CITE </w:instrText>
      </w:r>
      <w:r w:rsidR="00D80546" w:rsidRPr="00BD26F4">
        <w:rPr>
          <w:rFonts w:ascii="Times New Roman" w:hAnsi="Times New Roman" w:cs="Times New Roman"/>
        </w:rPr>
        <w:fldChar w:fldCharType="begin">
          <w:fldData xml:space="preserve">PEVuZE5vdGU+PENpdGU+PEF1dGhvcj5DaGFybWF6PC9BdXRob3I+PFllYXI+MTk5MDwvWWVhcj48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</w:fldData>
        </w:fldChar>
      </w:r>
      <w:r w:rsidR="00D80546" w:rsidRPr="00BD26F4">
        <w:rPr>
          <w:rFonts w:ascii="Times New Roman" w:hAnsi="Times New Roman" w:cs="Times New Roman"/>
        </w:rPr>
        <w:instrText xml:space="preserve"> ADDIN EN.CITE.DATA </w:instrText>
      </w:r>
      <w:r w:rsidR="00D80546" w:rsidRPr="00BD26F4">
        <w:rPr>
          <w:rFonts w:ascii="Times New Roman" w:hAnsi="Times New Roman" w:cs="Times New Roman"/>
        </w:rPr>
      </w:r>
      <w:r w:rsidR="00D80546" w:rsidRPr="00BD26F4">
        <w:rPr>
          <w:rFonts w:ascii="Times New Roman" w:hAnsi="Times New Roman" w:cs="Times New Roman"/>
        </w:rPr>
        <w:fldChar w:fldCharType="end"/>
      </w:r>
      <w:r w:rsidRPr="00BD26F4">
        <w:rPr>
          <w:rFonts w:ascii="Times New Roman" w:hAnsi="Times New Roman" w:cs="Times New Roman"/>
        </w:rPr>
      </w:r>
      <w:r w:rsidRPr="00BD26F4">
        <w:rPr>
          <w:rFonts w:ascii="Times New Roman" w:hAnsi="Times New Roman" w:cs="Times New Roman"/>
        </w:rPr>
        <w:fldChar w:fldCharType="separate"/>
      </w:r>
      <w:r w:rsidR="00D80546" w:rsidRPr="00BD26F4">
        <w:rPr>
          <w:rFonts w:ascii="Times New Roman" w:hAnsi="Times New Roman" w:cs="Times New Roman"/>
          <w:noProof/>
          <w:vertAlign w:val="superscript"/>
        </w:rPr>
        <w:t>83,84</w:t>
      </w:r>
      <w:r w:rsidRPr="00BD26F4">
        <w:rPr>
          <w:rFonts w:ascii="Times New Roman" w:hAnsi="Times New Roman" w:cs="Times New Roman"/>
        </w:rPr>
        <w:fldChar w:fldCharType="end"/>
      </w:r>
      <w:r w:rsidRPr="00BD26F4">
        <w:rPr>
          <w:rFonts w:ascii="Times New Roman" w:hAnsi="Times New Roman" w:cs="Times New Roman"/>
        </w:rPr>
        <w:t xml:space="preserve"> Because we have developed our interview guide under the framework of the SEM, a traditional grounded theory approach is not possible. As a result, we used a modified approach as described.</w:t>
      </w:r>
    </w:p>
    <w:p w14:paraId="6143E335" w14:textId="662DA1B3" w:rsidR="0097098A" w:rsidRPr="00BD26F4" w:rsidRDefault="00A420D3" w:rsidP="00284375">
      <w:pPr>
        <w:tabs>
          <w:tab w:val="left" w:pos="450"/>
        </w:tabs>
        <w:spacing w:line="480" w:lineRule="auto"/>
        <w:ind w:firstLine="720"/>
        <w:jc w:val="both"/>
        <w:rPr>
          <w:rFonts w:ascii="Times New Roman" w:hAnsi="Times New Roman" w:cs="Times New Roman"/>
        </w:rPr>
      </w:pPr>
      <w:r w:rsidRPr="00BD26F4">
        <w:rPr>
          <w:rFonts w:ascii="Times New Roman" w:hAnsi="Times New Roman" w:cs="Times New Roman"/>
        </w:rPr>
        <w:t xml:space="preserve">A codebook </w:t>
      </w:r>
      <w:r w:rsidR="00427717" w:rsidRPr="00BD26F4">
        <w:rPr>
          <w:rFonts w:ascii="Times New Roman" w:hAnsi="Times New Roman" w:cs="Times New Roman"/>
        </w:rPr>
        <w:t xml:space="preserve">of both deductive and inductive codes </w:t>
      </w:r>
      <w:r w:rsidRPr="00BD26F4">
        <w:rPr>
          <w:rFonts w:ascii="Times New Roman" w:hAnsi="Times New Roman" w:cs="Times New Roman"/>
        </w:rPr>
        <w:t>was developed and refined through an iterative process.</w:t>
      </w:r>
      <w:r w:rsidR="00433402" w:rsidRPr="00BD26F4">
        <w:rPr>
          <w:rFonts w:ascii="Times New Roman" w:hAnsi="Times New Roman" w:cs="Times New Roman"/>
        </w:rPr>
        <w:fldChar w:fldCharType="begin"/>
      </w:r>
      <w:r w:rsidR="00D80546" w:rsidRPr="00BD26F4">
        <w:rPr>
          <w:rFonts w:ascii="Times New Roman" w:hAnsi="Times New Roman" w:cs="Times New Roman"/>
        </w:rPr>
        <w:instrText xml:space="preserve"> ADDIN EN.CITE &lt;EndNote&gt;&lt;Cite&gt;&lt;Author&gt;Bazeley&lt;/Author&gt;&lt;Year&gt;2013&lt;/Year&gt;&lt;RecNum&gt;232&lt;/RecNum&gt;&lt;DisplayText&gt;&lt;style face="superscript"&gt;81&lt;/style&gt;&lt;/DisplayText&gt;&lt;record&gt;&lt;rec-number&gt;232&lt;/rec-number&gt;&lt;foreign-keys&gt;&lt;key app="EN" db-id="zf22tawawwvra8e9rwap9rdbewdwtvpvfe5x" timestamp="1552512648"&gt;232&lt;/key&gt;&lt;/foreign-keys&gt;&lt;ref-type name="Book"&gt;6&lt;/ref-type&gt;&lt;contributors&gt;&lt;authors&gt;&lt;author&gt;Bazeley, Patricia&lt;/author&gt;&lt;/authors&gt;&lt;/contributors&gt;&lt;titles&gt;&lt;title&gt;Qualitative data analysis: Practical strategies&lt;/title&gt;&lt;/titles&gt;&lt;dates&gt;&lt;year&gt;2013&lt;/year&gt;&lt;/dates&gt;&lt;publisher&gt;Sage&lt;/publisher&gt;&lt;isbn&gt;1849203024&lt;/isbn&gt;&lt;urls&gt;&lt;/urls&gt;&lt;/record&gt;&lt;/Cite&gt;&lt;/EndNote&gt;</w:instrText>
      </w:r>
      <w:r w:rsidR="00433402" w:rsidRPr="00BD26F4">
        <w:rPr>
          <w:rFonts w:ascii="Times New Roman" w:hAnsi="Times New Roman" w:cs="Times New Roman"/>
        </w:rPr>
        <w:fldChar w:fldCharType="separate"/>
      </w:r>
      <w:r w:rsidR="00D80546" w:rsidRPr="00BD26F4">
        <w:rPr>
          <w:rFonts w:ascii="Times New Roman" w:hAnsi="Times New Roman" w:cs="Times New Roman"/>
          <w:noProof/>
          <w:vertAlign w:val="superscript"/>
        </w:rPr>
        <w:t>81</w:t>
      </w:r>
      <w:r w:rsidR="00433402" w:rsidRPr="00BD26F4">
        <w:rPr>
          <w:rFonts w:ascii="Times New Roman" w:hAnsi="Times New Roman" w:cs="Times New Roman"/>
        </w:rPr>
        <w:fldChar w:fldCharType="end"/>
      </w:r>
      <w:r w:rsidRPr="00BD26F4">
        <w:rPr>
          <w:rFonts w:ascii="Times New Roman" w:hAnsi="Times New Roman" w:cs="Times New Roman"/>
        </w:rPr>
        <w:t xml:space="preserve"> First, two representative interviews were selected by the principal investigator (JR) to develop the initial codebook. Two research team members (JR and PG) independently coded these </w:t>
      </w:r>
      <w:r w:rsidR="00427717" w:rsidRPr="00BD26F4">
        <w:rPr>
          <w:rFonts w:ascii="Times New Roman" w:hAnsi="Times New Roman" w:cs="Times New Roman"/>
        </w:rPr>
        <w:t xml:space="preserve">and the remaining </w:t>
      </w:r>
      <w:r w:rsidRPr="00BD26F4">
        <w:rPr>
          <w:rFonts w:ascii="Times New Roman" w:hAnsi="Times New Roman" w:cs="Times New Roman"/>
        </w:rPr>
        <w:t>transcripts</w:t>
      </w:r>
      <w:r w:rsidR="00427717" w:rsidRPr="00BD26F4">
        <w:rPr>
          <w:rFonts w:ascii="Times New Roman" w:hAnsi="Times New Roman" w:cs="Times New Roman"/>
        </w:rPr>
        <w:t>, meeting regularly throughout the process to resolve differences and add, remove, or refine codes and subcodes as necessary based on emergent themes</w:t>
      </w:r>
      <w:r w:rsidR="00433402" w:rsidRPr="00BD26F4">
        <w:rPr>
          <w:rFonts w:ascii="Times New Roman" w:hAnsi="Times New Roman" w:cs="Times New Roman"/>
        </w:rPr>
        <w:t xml:space="preserve">. Other research </w:t>
      </w:r>
      <w:r w:rsidR="00EB0916" w:rsidRPr="00BD26F4">
        <w:rPr>
          <w:rFonts w:ascii="Times New Roman" w:hAnsi="Times New Roman" w:cs="Times New Roman"/>
        </w:rPr>
        <w:t>team members</w:t>
      </w:r>
      <w:r w:rsidR="00433402" w:rsidRPr="00BD26F4">
        <w:rPr>
          <w:rFonts w:ascii="Times New Roman" w:hAnsi="Times New Roman" w:cs="Times New Roman"/>
        </w:rPr>
        <w:t xml:space="preserve"> (KH and CC) also reviewed and gave feedback on the final codebook.</w:t>
      </w:r>
      <w:r w:rsidRPr="00BD26F4">
        <w:rPr>
          <w:rFonts w:ascii="Times New Roman" w:hAnsi="Times New Roman" w:cs="Times New Roman"/>
        </w:rPr>
        <w:t xml:space="preserve"> All codes</w:t>
      </w:r>
      <w:r w:rsidR="00427717" w:rsidRPr="00BD26F4">
        <w:rPr>
          <w:rFonts w:ascii="Times New Roman" w:hAnsi="Times New Roman" w:cs="Times New Roman"/>
        </w:rPr>
        <w:t xml:space="preserve"> and subcodes</w:t>
      </w:r>
      <w:r w:rsidRPr="00BD26F4">
        <w:rPr>
          <w:rFonts w:ascii="Times New Roman" w:hAnsi="Times New Roman" w:cs="Times New Roman"/>
        </w:rPr>
        <w:t xml:space="preserve"> were explicitly defined with </w:t>
      </w:r>
      <w:r w:rsidR="00F7143B" w:rsidRPr="00BD26F4">
        <w:rPr>
          <w:rFonts w:ascii="Times New Roman" w:hAnsi="Times New Roman" w:cs="Times New Roman"/>
        </w:rPr>
        <w:t>application</w:t>
      </w:r>
      <w:r w:rsidRPr="00BD26F4">
        <w:rPr>
          <w:rFonts w:ascii="Times New Roman" w:hAnsi="Times New Roman" w:cs="Times New Roman"/>
        </w:rPr>
        <w:t xml:space="preserve"> criteria and examples</w:t>
      </w:r>
      <w:r w:rsidR="00F7143B" w:rsidRPr="00BD26F4">
        <w:rPr>
          <w:rFonts w:ascii="Times New Roman" w:hAnsi="Times New Roman" w:cs="Times New Roman"/>
        </w:rPr>
        <w:t xml:space="preserve">, which </w:t>
      </w:r>
      <w:r w:rsidRPr="00BD26F4">
        <w:rPr>
          <w:rFonts w:ascii="Times New Roman" w:hAnsi="Times New Roman" w:cs="Times New Roman"/>
        </w:rPr>
        <w:t>facilitate</w:t>
      </w:r>
      <w:r w:rsidR="00F7143B" w:rsidRPr="00BD26F4">
        <w:rPr>
          <w:rFonts w:ascii="Times New Roman" w:hAnsi="Times New Roman" w:cs="Times New Roman"/>
        </w:rPr>
        <w:t>d</w:t>
      </w:r>
      <w:r w:rsidRPr="00BD26F4">
        <w:rPr>
          <w:rFonts w:ascii="Times New Roman" w:hAnsi="Times New Roman" w:cs="Times New Roman"/>
        </w:rPr>
        <w:t xml:space="preserve"> uniform </w:t>
      </w:r>
      <w:r w:rsidR="00F7143B" w:rsidRPr="00BD26F4">
        <w:rPr>
          <w:rFonts w:ascii="Times New Roman" w:hAnsi="Times New Roman" w:cs="Times New Roman"/>
        </w:rPr>
        <w:t>use</w:t>
      </w:r>
      <w:r w:rsidRPr="00BD26F4">
        <w:rPr>
          <w:rFonts w:ascii="Times New Roman" w:hAnsi="Times New Roman" w:cs="Times New Roman"/>
        </w:rPr>
        <w:t xml:space="preserve"> of codes</w:t>
      </w:r>
      <w:r w:rsidR="00433402" w:rsidRPr="00BD26F4">
        <w:rPr>
          <w:rFonts w:ascii="Times New Roman" w:hAnsi="Times New Roman" w:cs="Times New Roman"/>
        </w:rPr>
        <w:t xml:space="preserve"> (see Appendix </w:t>
      </w:r>
      <w:r w:rsidR="002539CE" w:rsidRPr="00BD26F4">
        <w:rPr>
          <w:rFonts w:ascii="Times New Roman" w:hAnsi="Times New Roman" w:cs="Times New Roman"/>
        </w:rPr>
        <w:t>4</w:t>
      </w:r>
      <w:r w:rsidR="00433402" w:rsidRPr="00BD26F4">
        <w:rPr>
          <w:rFonts w:ascii="Times New Roman" w:hAnsi="Times New Roman" w:cs="Times New Roman"/>
        </w:rPr>
        <w:t>)</w:t>
      </w:r>
      <w:r w:rsidRPr="00BD26F4">
        <w:rPr>
          <w:rFonts w:ascii="Times New Roman" w:hAnsi="Times New Roman" w:cs="Times New Roman"/>
        </w:rPr>
        <w:t>.</w:t>
      </w:r>
      <w:r w:rsidR="00427717" w:rsidRPr="00BD26F4">
        <w:rPr>
          <w:rFonts w:ascii="Times New Roman" w:hAnsi="Times New Roman" w:cs="Times New Roman"/>
        </w:rPr>
        <w:t xml:space="preserve"> All transcripts were independently co-coded with the final version of the codebook, and the two coders (JR and PG) met regularly to </w:t>
      </w:r>
      <w:r w:rsidR="00427717" w:rsidRPr="00BD26F4">
        <w:rPr>
          <w:rFonts w:ascii="Times New Roman" w:hAnsi="Times New Roman" w:cs="Times New Roman"/>
        </w:rPr>
        <w:lastRenderedPageBreak/>
        <w:t>verify consistent code use and segment le</w:t>
      </w:r>
      <w:r w:rsidR="00F7143B" w:rsidRPr="00BD26F4">
        <w:rPr>
          <w:rFonts w:ascii="Times New Roman" w:hAnsi="Times New Roman" w:cs="Times New Roman"/>
        </w:rPr>
        <w:t>ngth for every interview</w:t>
      </w:r>
      <w:r w:rsidR="00427717" w:rsidRPr="00BD26F4">
        <w:rPr>
          <w:rFonts w:ascii="Times New Roman" w:hAnsi="Times New Roman" w:cs="Times New Roman"/>
        </w:rPr>
        <w:t xml:space="preserve">. </w:t>
      </w:r>
      <w:r w:rsidR="00F7143B" w:rsidRPr="00BD26F4">
        <w:rPr>
          <w:rFonts w:ascii="Times New Roman" w:hAnsi="Times New Roman" w:cs="Times New Roman"/>
        </w:rPr>
        <w:t xml:space="preserve">Inter-coder disagreements were resolved between the two coders for every transcript. </w:t>
      </w:r>
      <w:r w:rsidR="00860620" w:rsidRPr="00BD26F4">
        <w:rPr>
          <w:rFonts w:ascii="Times New Roman" w:hAnsi="Times New Roman" w:cs="Times New Roman"/>
        </w:rPr>
        <w:t>Additionally, both reflexive and thematic memoing were performed throughout the analysis process.</w:t>
      </w:r>
    </w:p>
    <w:p w14:paraId="64B52115" w14:textId="0AC56F1F" w:rsidR="0097098A" w:rsidRPr="00BD26F4" w:rsidRDefault="00257118" w:rsidP="00284375">
      <w:pPr>
        <w:tabs>
          <w:tab w:val="left" w:pos="450"/>
        </w:tabs>
        <w:spacing w:line="480" w:lineRule="auto"/>
        <w:ind w:firstLine="720"/>
        <w:jc w:val="both"/>
        <w:rPr>
          <w:rFonts w:ascii="Times New Roman" w:hAnsi="Times New Roman" w:cs="Times New Roman"/>
        </w:rPr>
      </w:pPr>
      <w:r w:rsidRPr="00BD26F4">
        <w:rPr>
          <w:rFonts w:ascii="Times New Roman" w:hAnsi="Times New Roman" w:cs="Times New Roman"/>
        </w:rPr>
        <w:t xml:space="preserve">Deductive coding refers to </w:t>
      </w:r>
      <w:r w:rsidR="00490732" w:rsidRPr="00BD26F4">
        <w:rPr>
          <w:rFonts w:ascii="Times New Roman" w:hAnsi="Times New Roman" w:cs="Times New Roman"/>
        </w:rPr>
        <w:t xml:space="preserve">a process by which </w:t>
      </w:r>
      <w:r w:rsidR="00860620" w:rsidRPr="00BD26F4">
        <w:rPr>
          <w:rFonts w:ascii="Times New Roman" w:hAnsi="Times New Roman" w:cs="Times New Roman"/>
        </w:rPr>
        <w:t>data</w:t>
      </w:r>
      <w:r w:rsidR="00490732" w:rsidRPr="00BD26F4">
        <w:rPr>
          <w:rFonts w:ascii="Times New Roman" w:hAnsi="Times New Roman" w:cs="Times New Roman"/>
        </w:rPr>
        <w:t xml:space="preserve"> are reviewed </w:t>
      </w:r>
      <w:r w:rsidR="00860620" w:rsidRPr="00BD26F4">
        <w:rPr>
          <w:rFonts w:ascii="Times New Roman" w:hAnsi="Times New Roman" w:cs="Times New Roman"/>
        </w:rPr>
        <w:t xml:space="preserve">for </w:t>
      </w:r>
      <w:r w:rsidR="00490732" w:rsidRPr="00BD26F4">
        <w:rPr>
          <w:rFonts w:ascii="Times New Roman" w:hAnsi="Times New Roman" w:cs="Times New Roman"/>
        </w:rPr>
        <w:t>pre-described</w:t>
      </w:r>
      <w:r w:rsidR="00860620" w:rsidRPr="00BD26F4">
        <w:rPr>
          <w:rFonts w:ascii="Times New Roman" w:hAnsi="Times New Roman" w:cs="Times New Roman"/>
        </w:rPr>
        <w:t xml:space="preserve"> concepts</w:t>
      </w:r>
      <w:r w:rsidR="00490732" w:rsidRPr="00BD26F4">
        <w:rPr>
          <w:rFonts w:ascii="Times New Roman" w:hAnsi="Times New Roman" w:cs="Times New Roman"/>
        </w:rPr>
        <w:t xml:space="preserve"> </w:t>
      </w:r>
      <w:r w:rsidR="00860620" w:rsidRPr="00BD26F4">
        <w:rPr>
          <w:rFonts w:ascii="Times New Roman" w:hAnsi="Times New Roman" w:cs="Times New Roman"/>
        </w:rPr>
        <w:t>or themes</w:t>
      </w:r>
      <w:r w:rsidR="00896D67" w:rsidRPr="00BD26F4">
        <w:rPr>
          <w:rFonts w:ascii="Times New Roman" w:hAnsi="Times New Roman" w:cs="Times New Roman"/>
        </w:rPr>
        <w:t>, often according to direct questions in the interview guide</w:t>
      </w:r>
      <w:r w:rsidR="00860620" w:rsidRPr="00BD26F4">
        <w:rPr>
          <w:rFonts w:ascii="Times New Roman" w:hAnsi="Times New Roman" w:cs="Times New Roman"/>
        </w:rPr>
        <w:t>.</w:t>
      </w:r>
      <w:r w:rsidR="00751370" w:rsidRPr="00BD26F4">
        <w:rPr>
          <w:rFonts w:ascii="Times New Roman" w:hAnsi="Times New Roman" w:cs="Times New Roman"/>
        </w:rPr>
        <w:fldChar w:fldCharType="begin"/>
      </w:r>
      <w:r w:rsidR="00D80546" w:rsidRPr="00BD26F4">
        <w:rPr>
          <w:rFonts w:ascii="Times New Roman" w:hAnsi="Times New Roman" w:cs="Times New Roman"/>
        </w:rPr>
        <w:instrText xml:space="preserve"> ADDIN EN.CITE &lt;EndNote&gt;&lt;Cite&gt;&lt;Author&gt;Bazeley&lt;/Author&gt;&lt;Year&gt;2013&lt;/Year&gt;&lt;RecNum&gt;232&lt;/RecNum&gt;&lt;DisplayText&gt;&lt;style face="superscript"&gt;81&lt;/style&gt;&lt;/DisplayText&gt;&lt;record&gt;&lt;rec-number&gt;232&lt;/rec-number&gt;&lt;foreign-keys&gt;&lt;key app="EN" db-id="zf22tawawwvra8e9rwap9rdbewdwtvpvfe5x" timestamp="1552512648"&gt;232&lt;/key&gt;&lt;/foreign-keys&gt;&lt;ref-type name="Book"&gt;6&lt;/ref-type&gt;&lt;contributors&gt;&lt;authors&gt;&lt;author&gt;Bazeley, Patricia&lt;/author&gt;&lt;/authors&gt;&lt;/contributors&gt;&lt;titles&gt;&lt;title&gt;Qualitative data analysis: Practical strategies&lt;/title&gt;&lt;/titles&gt;&lt;dates&gt;&lt;year&gt;2013&lt;/year&gt;&lt;/dates&gt;&lt;publisher&gt;Sage&lt;/publisher&gt;&lt;isbn&gt;1849203024&lt;/isbn&gt;&lt;urls&gt;&lt;/urls&gt;&lt;/record&gt;&lt;/Cite&gt;&lt;/EndNote&gt;</w:instrText>
      </w:r>
      <w:r w:rsidR="00751370" w:rsidRPr="00BD26F4">
        <w:rPr>
          <w:rFonts w:ascii="Times New Roman" w:hAnsi="Times New Roman" w:cs="Times New Roman"/>
        </w:rPr>
        <w:fldChar w:fldCharType="separate"/>
      </w:r>
      <w:r w:rsidR="00D80546" w:rsidRPr="00BD26F4">
        <w:rPr>
          <w:rFonts w:ascii="Times New Roman" w:hAnsi="Times New Roman" w:cs="Times New Roman"/>
          <w:noProof/>
          <w:vertAlign w:val="superscript"/>
        </w:rPr>
        <w:t>81</w:t>
      </w:r>
      <w:r w:rsidR="00751370" w:rsidRPr="00BD26F4">
        <w:rPr>
          <w:rFonts w:ascii="Times New Roman" w:hAnsi="Times New Roman" w:cs="Times New Roman"/>
        </w:rPr>
        <w:fldChar w:fldCharType="end"/>
      </w:r>
      <w:r w:rsidR="00860620" w:rsidRPr="00BD26F4">
        <w:rPr>
          <w:rFonts w:ascii="Times New Roman" w:hAnsi="Times New Roman" w:cs="Times New Roman"/>
        </w:rPr>
        <w:t xml:space="preserve"> For </w:t>
      </w:r>
      <w:r w:rsidR="00896D67" w:rsidRPr="00BD26F4">
        <w:rPr>
          <w:rFonts w:ascii="Times New Roman" w:hAnsi="Times New Roman" w:cs="Times New Roman"/>
        </w:rPr>
        <w:t>our</w:t>
      </w:r>
      <w:r w:rsidR="00860620" w:rsidRPr="00BD26F4">
        <w:rPr>
          <w:rFonts w:ascii="Times New Roman" w:hAnsi="Times New Roman" w:cs="Times New Roman"/>
        </w:rPr>
        <w:t xml:space="preserve"> study, SEM</w:t>
      </w:r>
      <w:r w:rsidR="00896D67" w:rsidRPr="00BD26F4">
        <w:rPr>
          <w:rFonts w:ascii="Times New Roman" w:hAnsi="Times New Roman" w:cs="Times New Roman"/>
        </w:rPr>
        <w:t xml:space="preserve"> </w:t>
      </w:r>
      <w:r w:rsidR="00860620" w:rsidRPr="00BD26F4">
        <w:rPr>
          <w:rFonts w:ascii="Times New Roman" w:hAnsi="Times New Roman" w:cs="Times New Roman"/>
        </w:rPr>
        <w:t xml:space="preserve">was adapted into a coding framework to label data that related to interpersonal, workplace-leadership, institutional, community/cultural, and political/legal ecological levels. A deductive coding framework </w:t>
      </w:r>
      <w:r w:rsidR="007339A3" w:rsidRPr="00BD26F4">
        <w:rPr>
          <w:rFonts w:ascii="Times New Roman" w:hAnsi="Times New Roman" w:cs="Times New Roman"/>
        </w:rPr>
        <w:t>was</w:t>
      </w:r>
      <w:r w:rsidR="00860620" w:rsidRPr="00BD26F4">
        <w:rPr>
          <w:rFonts w:ascii="Times New Roman" w:hAnsi="Times New Roman" w:cs="Times New Roman"/>
        </w:rPr>
        <w:t xml:space="preserve"> also used to analyze </w:t>
      </w:r>
      <w:r w:rsidR="007339A3" w:rsidRPr="00BD26F4">
        <w:rPr>
          <w:rFonts w:ascii="Times New Roman" w:hAnsi="Times New Roman" w:cs="Times New Roman"/>
        </w:rPr>
        <w:t>sections of interviews discussing Georgia’s</w:t>
      </w:r>
      <w:r w:rsidR="00860620" w:rsidRPr="00BD26F4">
        <w:rPr>
          <w:rFonts w:ascii="Times New Roman" w:hAnsi="Times New Roman" w:cs="Times New Roman"/>
        </w:rPr>
        <w:t xml:space="preserve"> 2</w:t>
      </w:r>
      <w:r w:rsidR="00EB0916" w:rsidRPr="00BD26F4">
        <w:rPr>
          <w:rFonts w:ascii="Times New Roman" w:hAnsi="Times New Roman" w:cs="Times New Roman"/>
        </w:rPr>
        <w:t>2</w:t>
      </w:r>
      <w:r w:rsidR="00860620" w:rsidRPr="00BD26F4">
        <w:rPr>
          <w:rFonts w:ascii="Times New Roman" w:hAnsi="Times New Roman" w:cs="Times New Roman"/>
        </w:rPr>
        <w:t>-week ban</w:t>
      </w:r>
      <w:r w:rsidR="007339A3" w:rsidRPr="00BD26F4">
        <w:rPr>
          <w:rFonts w:ascii="Times New Roman" w:hAnsi="Times New Roman" w:cs="Times New Roman"/>
        </w:rPr>
        <w:t xml:space="preserve">. These codes included pre-existing knowledge, initial reaction, salient features, assessment of law, and </w:t>
      </w:r>
      <w:r w:rsidR="00EB0916" w:rsidRPr="00BD26F4">
        <w:rPr>
          <w:rFonts w:ascii="Times New Roman" w:hAnsi="Times New Roman" w:cs="Times New Roman"/>
        </w:rPr>
        <w:t xml:space="preserve">law </w:t>
      </w:r>
      <w:r w:rsidR="007339A3" w:rsidRPr="00BD26F4">
        <w:rPr>
          <w:rFonts w:ascii="Times New Roman" w:hAnsi="Times New Roman" w:cs="Times New Roman"/>
        </w:rPr>
        <w:t>affecting practice. Inductive codes, which are</w:t>
      </w:r>
      <w:r w:rsidR="00896D67" w:rsidRPr="00BD26F4">
        <w:rPr>
          <w:rFonts w:ascii="Times New Roman" w:hAnsi="Times New Roman" w:cs="Times New Roman"/>
        </w:rPr>
        <w:t xml:space="preserve"> ideas that emerge</w:t>
      </w:r>
      <w:r w:rsidR="007339A3" w:rsidRPr="00BD26F4">
        <w:rPr>
          <w:rFonts w:ascii="Times New Roman" w:hAnsi="Times New Roman" w:cs="Times New Roman"/>
        </w:rPr>
        <w:t xml:space="preserve"> </w:t>
      </w:r>
      <w:r w:rsidR="007339A3" w:rsidRPr="00BD26F4">
        <w:rPr>
          <w:rFonts w:ascii="Times New Roman" w:hAnsi="Times New Roman" w:cs="Times New Roman"/>
          <w:i/>
        </w:rPr>
        <w:t>de</w:t>
      </w:r>
      <w:r w:rsidR="00896D67" w:rsidRPr="00BD26F4">
        <w:rPr>
          <w:rFonts w:ascii="Times New Roman" w:hAnsi="Times New Roman" w:cs="Times New Roman"/>
          <w:i/>
        </w:rPr>
        <w:t xml:space="preserve"> </w:t>
      </w:r>
      <w:r w:rsidR="007339A3" w:rsidRPr="00BD26F4">
        <w:rPr>
          <w:rFonts w:ascii="Times New Roman" w:hAnsi="Times New Roman" w:cs="Times New Roman"/>
          <w:i/>
        </w:rPr>
        <w:t>novo</w:t>
      </w:r>
      <w:r w:rsidR="007339A3" w:rsidRPr="00BD26F4">
        <w:rPr>
          <w:rFonts w:ascii="Times New Roman" w:hAnsi="Times New Roman" w:cs="Times New Roman"/>
        </w:rPr>
        <w:t xml:space="preserve"> </w:t>
      </w:r>
      <w:r w:rsidR="00896D67" w:rsidRPr="00BD26F4">
        <w:rPr>
          <w:rFonts w:ascii="Times New Roman" w:hAnsi="Times New Roman" w:cs="Times New Roman"/>
        </w:rPr>
        <w:t>from the data</w:t>
      </w:r>
      <w:r w:rsidR="00751370" w:rsidRPr="00BD26F4">
        <w:rPr>
          <w:rFonts w:ascii="Times New Roman" w:hAnsi="Times New Roman" w:cs="Times New Roman"/>
        </w:rPr>
        <w:fldChar w:fldCharType="begin"/>
      </w:r>
      <w:r w:rsidR="00D80546" w:rsidRPr="00BD26F4">
        <w:rPr>
          <w:rFonts w:ascii="Times New Roman" w:hAnsi="Times New Roman" w:cs="Times New Roman"/>
        </w:rPr>
        <w:instrText xml:space="preserve"> ADDIN EN.CITE &lt;EndNote&gt;&lt;Cite&gt;&lt;Author&gt;Bazeley&lt;/Author&gt;&lt;Year&gt;2013&lt;/Year&gt;&lt;RecNum&gt;232&lt;/RecNum&gt;&lt;DisplayText&gt;&lt;style face="superscript"&gt;81&lt;/style&gt;&lt;/DisplayText&gt;&lt;record&gt;&lt;rec-number&gt;232&lt;/rec-number&gt;&lt;foreign-keys&gt;&lt;key app="EN" db-id="zf22tawawwvra8e9rwap9rdbewdwtvpvfe5x" timestamp="1552512648"&gt;232&lt;/key&gt;&lt;/foreign-keys&gt;&lt;ref-type name="Book"&gt;6&lt;/ref-type&gt;&lt;contributors&gt;&lt;authors&gt;&lt;author&gt;Bazeley, Patricia&lt;/author&gt;&lt;/authors&gt;&lt;/contributors&gt;&lt;titles&gt;&lt;title&gt;Qualitative data analysis: Practical strategies&lt;/title&gt;&lt;/titles&gt;&lt;dates&gt;&lt;year&gt;2013&lt;/year&gt;&lt;/dates&gt;&lt;publisher&gt;Sage&lt;/publisher&gt;&lt;isbn&gt;1849203024&lt;/isbn&gt;&lt;urls&gt;&lt;/urls&gt;&lt;/record&gt;&lt;/Cite&gt;&lt;/EndNote&gt;</w:instrText>
      </w:r>
      <w:r w:rsidR="00751370" w:rsidRPr="00BD26F4">
        <w:rPr>
          <w:rFonts w:ascii="Times New Roman" w:hAnsi="Times New Roman" w:cs="Times New Roman"/>
        </w:rPr>
        <w:fldChar w:fldCharType="separate"/>
      </w:r>
      <w:r w:rsidR="00D80546" w:rsidRPr="00BD26F4">
        <w:rPr>
          <w:rFonts w:ascii="Times New Roman" w:hAnsi="Times New Roman" w:cs="Times New Roman"/>
          <w:noProof/>
          <w:vertAlign w:val="superscript"/>
        </w:rPr>
        <w:t>81</w:t>
      </w:r>
      <w:r w:rsidR="00751370" w:rsidRPr="00BD26F4">
        <w:rPr>
          <w:rFonts w:ascii="Times New Roman" w:hAnsi="Times New Roman" w:cs="Times New Roman"/>
        </w:rPr>
        <w:fldChar w:fldCharType="end"/>
      </w:r>
      <w:r w:rsidR="007339A3" w:rsidRPr="00BD26F4">
        <w:rPr>
          <w:rFonts w:ascii="Times New Roman" w:hAnsi="Times New Roman" w:cs="Times New Roman"/>
        </w:rPr>
        <w:t xml:space="preserve"> were also developed and applied to the entire length of each transcript.</w:t>
      </w:r>
    </w:p>
    <w:p w14:paraId="11B67F40" w14:textId="1B406127" w:rsidR="00A42CF2" w:rsidRPr="00BD26F4" w:rsidRDefault="00FF59A1" w:rsidP="002E6283">
      <w:pPr>
        <w:tabs>
          <w:tab w:val="left" w:pos="450"/>
        </w:tabs>
        <w:spacing w:line="480" w:lineRule="auto"/>
        <w:ind w:firstLine="720"/>
        <w:jc w:val="both"/>
        <w:rPr>
          <w:rFonts w:ascii="Times New Roman" w:hAnsi="Times New Roman" w:cs="Times New Roman"/>
        </w:rPr>
      </w:pPr>
      <w:r w:rsidRPr="00BD26F4">
        <w:rPr>
          <w:rFonts w:ascii="Times New Roman" w:hAnsi="Times New Roman" w:cs="Times New Roman"/>
        </w:rPr>
        <w:t xml:space="preserve">Thematic analysis refers to </w:t>
      </w:r>
      <w:r w:rsidR="00433402" w:rsidRPr="00BD26F4">
        <w:rPr>
          <w:rFonts w:ascii="Times New Roman" w:hAnsi="Times New Roman" w:cs="Times New Roman"/>
        </w:rPr>
        <w:t>a systematic approach of identifying, organizing, and exploring patterns of meaning across a data set in order to answer a specific research question.</w:t>
      </w:r>
      <w:r w:rsidR="00433402" w:rsidRPr="00BD26F4">
        <w:rPr>
          <w:rFonts w:ascii="Times New Roman" w:hAnsi="Times New Roman" w:cs="Times New Roman"/>
        </w:rPr>
        <w:fldChar w:fldCharType="begin"/>
      </w:r>
      <w:r w:rsidR="00D80546" w:rsidRPr="00BD26F4">
        <w:rPr>
          <w:rFonts w:ascii="Times New Roman" w:hAnsi="Times New Roman" w:cs="Times New Roman"/>
        </w:rPr>
        <w:instrText xml:space="preserve"> ADDIN EN.CITE &lt;EndNote&gt;&lt;Cite&gt;&lt;Author&gt;Braun&lt;/Author&gt;&lt;Year&gt;2019&lt;/Year&gt;&lt;RecNum&gt;226&lt;/RecNum&gt;&lt;DisplayText&gt;&lt;style face="superscript"&gt;85&lt;/style&gt;&lt;/DisplayText&gt;&lt;record&gt;&lt;rec-number&gt;226&lt;/rec-number&gt;&lt;foreign-keys&gt;&lt;key app="EN" db-id="zf22tawawwvra8e9rwap9rdbewdwtvpvfe5x" timestamp="1552503339"&gt;226&lt;/key&gt;&lt;/foreign-keys&gt;&lt;ref-type name="Journal Article"&gt;17&lt;/ref-type&gt;&lt;contributors&gt;&lt;authors&gt;&lt;author&gt;Braun, Virginia&lt;/author&gt;&lt;author&gt;Clarke, Victoria&lt;/author&gt;&lt;author&gt;Hayfield, Nikki&lt;/author&gt;&lt;author&gt;Terry, Gareth&lt;/author&gt;&lt;/authors&gt;&lt;/contributors&gt;&lt;titles&gt;&lt;title&gt;Thematic analysis&lt;/title&gt;&lt;secondary-title&gt;Handbook of Research Methods in Health Social Sciences&lt;/secondary-title&gt;&lt;/titles&gt;&lt;periodical&gt;&lt;full-title&gt;Handbook of Research Methods in Health Social Sciences&lt;/full-title&gt;&lt;/periodical&gt;&lt;pages&gt;843-860&lt;/pages&gt;&lt;dates&gt;&lt;year&gt;2019&lt;/year&gt;&lt;/dates&gt;&lt;isbn&gt;9811052506&lt;/isbn&gt;&lt;urls&gt;&lt;/urls&gt;&lt;/record&gt;&lt;/Cite&gt;&lt;/EndNote&gt;</w:instrText>
      </w:r>
      <w:r w:rsidR="00433402" w:rsidRPr="00BD26F4">
        <w:rPr>
          <w:rFonts w:ascii="Times New Roman" w:hAnsi="Times New Roman" w:cs="Times New Roman"/>
        </w:rPr>
        <w:fldChar w:fldCharType="separate"/>
      </w:r>
      <w:r w:rsidR="00D80546" w:rsidRPr="00BD26F4">
        <w:rPr>
          <w:rFonts w:ascii="Times New Roman" w:hAnsi="Times New Roman" w:cs="Times New Roman"/>
          <w:noProof/>
          <w:vertAlign w:val="superscript"/>
        </w:rPr>
        <w:t>85</w:t>
      </w:r>
      <w:r w:rsidR="00433402" w:rsidRPr="00BD26F4">
        <w:rPr>
          <w:rFonts w:ascii="Times New Roman" w:hAnsi="Times New Roman" w:cs="Times New Roman"/>
        </w:rPr>
        <w:fldChar w:fldCharType="end"/>
      </w:r>
      <w:r w:rsidR="00433402" w:rsidRPr="00BD26F4">
        <w:rPr>
          <w:rFonts w:ascii="Times New Roman" w:hAnsi="Times New Roman" w:cs="Times New Roman"/>
        </w:rPr>
        <w:t xml:space="preserve"> </w:t>
      </w:r>
      <w:r w:rsidR="00E7039A" w:rsidRPr="00BD26F4">
        <w:rPr>
          <w:rFonts w:ascii="Times New Roman" w:hAnsi="Times New Roman" w:cs="Times New Roman"/>
        </w:rPr>
        <w:t xml:space="preserve">As emergent themes were identified and described, comparative analysis was </w:t>
      </w:r>
      <w:r w:rsidR="00433402" w:rsidRPr="00BD26F4">
        <w:rPr>
          <w:rFonts w:ascii="Times New Roman" w:hAnsi="Times New Roman" w:cs="Times New Roman"/>
        </w:rPr>
        <w:t xml:space="preserve">also </w:t>
      </w:r>
      <w:r w:rsidR="00E7039A" w:rsidRPr="00BD26F4">
        <w:rPr>
          <w:rFonts w:ascii="Times New Roman" w:hAnsi="Times New Roman" w:cs="Times New Roman"/>
        </w:rPr>
        <w:t xml:space="preserve">performed within and </w:t>
      </w:r>
      <w:r w:rsidRPr="00BD26F4">
        <w:rPr>
          <w:rFonts w:ascii="Times New Roman" w:hAnsi="Times New Roman" w:cs="Times New Roman"/>
        </w:rPr>
        <w:t>between groups according to demographic va</w:t>
      </w:r>
      <w:r w:rsidR="00433402" w:rsidRPr="00BD26F4">
        <w:rPr>
          <w:rFonts w:ascii="Times New Roman" w:hAnsi="Times New Roman" w:cs="Times New Roman"/>
        </w:rPr>
        <w:t>riables</w:t>
      </w:r>
      <w:r w:rsidRPr="00BD26F4">
        <w:rPr>
          <w:rFonts w:ascii="Times New Roman" w:hAnsi="Times New Roman" w:cs="Times New Roman"/>
        </w:rPr>
        <w:t xml:space="preserve"> collected (e.g. gender, anesthesia provider type, frequency of OB experience, and abortion experience).</w:t>
      </w:r>
      <w:r w:rsidRPr="00BD26F4">
        <w:rPr>
          <w:rFonts w:ascii="Times New Roman" w:hAnsi="Times New Roman" w:cs="Times New Roman"/>
        </w:rPr>
        <w:fldChar w:fldCharType="begin"/>
      </w:r>
      <w:r w:rsidR="00D80546" w:rsidRPr="00BD26F4">
        <w:rPr>
          <w:rFonts w:ascii="Times New Roman" w:hAnsi="Times New Roman" w:cs="Times New Roman"/>
        </w:rPr>
        <w:instrText xml:space="preserve"> ADDIN EN.CITE &lt;EndNote&gt;&lt;Cite&gt;&lt;Author&gt;Andes&lt;/Author&gt;&lt;Year&gt;2018&lt;/Year&gt;&lt;RecNum&gt;231&lt;/RecNum&gt;&lt;DisplayText&gt;&lt;style face="superscript"&gt;86&lt;/style&gt;&lt;/DisplayText&gt;&lt;record&gt;&lt;rec-number&gt;231&lt;/rec-number&gt;&lt;foreign-keys&gt;&lt;key app="EN" db-id="zf22tawawwvra8e9rwap9rdbewdwtvpvfe5x" timestamp="1552511655"&gt;231&lt;/key&gt;&lt;/foreign-keys&gt;&lt;ref-type name="Report"&gt;27&lt;/ref-type&gt;&lt;contributors&gt;&lt;authors&gt;&lt;author&gt;Andes, Karen&lt;/author&gt;&lt;/authors&gt;&lt;/contributors&gt;&lt;titles&gt;&lt;title&gt;Comparative Analysis.&lt;/title&gt;&lt;/titles&gt;&lt;dates&gt;&lt;year&gt;2018&lt;/year&gt;&lt;pub-dates&gt;&lt;date&gt;Lecture given 11/4/18&lt;/date&gt;&lt;/pub-dates&gt;&lt;/dates&gt;&lt;publisher&gt;Emory University, BSHE 539&lt;/publisher&gt;&lt;urls&gt;&lt;/urls&gt;&lt;/record&gt;&lt;/Cite&gt;&lt;/EndNote&gt;</w:instrText>
      </w:r>
      <w:r w:rsidRPr="00BD26F4">
        <w:rPr>
          <w:rFonts w:ascii="Times New Roman" w:hAnsi="Times New Roman" w:cs="Times New Roman"/>
        </w:rPr>
        <w:fldChar w:fldCharType="separate"/>
      </w:r>
      <w:r w:rsidR="00D80546" w:rsidRPr="00BD26F4">
        <w:rPr>
          <w:rFonts w:ascii="Times New Roman" w:hAnsi="Times New Roman" w:cs="Times New Roman"/>
          <w:noProof/>
          <w:vertAlign w:val="superscript"/>
        </w:rPr>
        <w:t>86</w:t>
      </w:r>
      <w:r w:rsidRPr="00BD26F4">
        <w:rPr>
          <w:rFonts w:ascii="Times New Roman" w:hAnsi="Times New Roman" w:cs="Times New Roman"/>
        </w:rPr>
        <w:fldChar w:fldCharType="end"/>
      </w:r>
      <w:r w:rsidR="00433402" w:rsidRPr="00BD26F4">
        <w:rPr>
          <w:rFonts w:ascii="Times New Roman" w:hAnsi="Times New Roman" w:cs="Times New Roman"/>
        </w:rPr>
        <w:t xml:space="preserve"> In this way, the research team was able to thoroughly analyze our data for potential moderating variables and other patterns to explain and support our findings.</w:t>
      </w:r>
      <w:bookmarkEnd w:id="103"/>
      <w:r w:rsidR="00A42CF2" w:rsidRPr="00BD26F4">
        <w:rPr>
          <w:rFonts w:ascii="Times New Roman" w:hAnsi="Times New Roman" w:cs="Times New Roman"/>
        </w:rPr>
        <w:br w:type="page"/>
      </w:r>
    </w:p>
    <w:p w14:paraId="43CA7F02" w14:textId="77777777" w:rsidR="00A61A03" w:rsidRPr="00BD26F4" w:rsidRDefault="00A61A03" w:rsidP="00C16927">
      <w:pPr>
        <w:pStyle w:val="Heading1"/>
        <w:spacing w:line="480" w:lineRule="auto"/>
        <w:rPr>
          <w:rFonts w:ascii="Times New Roman" w:hAnsi="Times New Roman" w:cs="Times New Roman"/>
          <w:szCs w:val="24"/>
        </w:rPr>
      </w:pPr>
      <w:bookmarkStart w:id="111" w:name="_Hlk6689569"/>
      <w:bookmarkStart w:id="112" w:name="_Toc7020478"/>
      <w:r w:rsidRPr="00BD26F4">
        <w:rPr>
          <w:rFonts w:ascii="Times New Roman" w:hAnsi="Times New Roman" w:cs="Times New Roman"/>
          <w:szCs w:val="24"/>
        </w:rPr>
        <w:lastRenderedPageBreak/>
        <w:t>Chapter 4. Results</w:t>
      </w:r>
      <w:bookmarkEnd w:id="112"/>
    </w:p>
    <w:p w14:paraId="4A7747B1" w14:textId="77777777" w:rsidR="00A61A03" w:rsidRPr="00BD26F4" w:rsidRDefault="00A61A03" w:rsidP="00C16927">
      <w:pPr>
        <w:pStyle w:val="Heading2"/>
        <w:spacing w:line="480" w:lineRule="auto"/>
      </w:pPr>
      <w:bookmarkStart w:id="113" w:name="_Toc7020479"/>
      <w:r w:rsidRPr="00BD26F4">
        <w:t>Introduction</w:t>
      </w:r>
      <w:bookmarkEnd w:id="113"/>
    </w:p>
    <w:p w14:paraId="5D063494" w14:textId="2190C86E" w:rsidR="00A61A03" w:rsidRPr="00BD26F4" w:rsidRDefault="00A61A03" w:rsidP="00C16927">
      <w:pPr>
        <w:spacing w:line="480" w:lineRule="auto"/>
        <w:ind w:firstLine="720"/>
        <w:jc w:val="both"/>
        <w:rPr>
          <w:rFonts w:ascii="Times New Roman" w:hAnsi="Times New Roman" w:cs="Times New Roman"/>
        </w:rPr>
      </w:pPr>
      <w:r w:rsidRPr="00BD26F4">
        <w:rPr>
          <w:rFonts w:ascii="Times New Roman" w:hAnsi="Times New Roman" w:cs="Times New Roman"/>
        </w:rPr>
        <w:t xml:space="preserve">Results presented here include major themes and findings from the study’s primary aim. </w:t>
      </w:r>
      <w:r w:rsidR="007C780F" w:rsidRPr="00BD26F4">
        <w:rPr>
          <w:rFonts w:ascii="Times New Roman" w:hAnsi="Times New Roman" w:cs="Times New Roman"/>
        </w:rPr>
        <w:t xml:space="preserve">Results from the study’s secondary aim on the 22-week ban will be presented in a separate analysis. </w:t>
      </w:r>
      <w:r w:rsidRPr="00BD26F4">
        <w:rPr>
          <w:rFonts w:ascii="Times New Roman" w:hAnsi="Times New Roman" w:cs="Times New Roman"/>
        </w:rPr>
        <w:t xml:space="preserve">In conceptualizing how anesthesia providers view their roles in abortion provision, several major themes emerged from the data:  </w:t>
      </w:r>
      <w:r w:rsidR="0043569B" w:rsidRPr="00BD26F4">
        <w:rPr>
          <w:rFonts w:ascii="Times New Roman" w:hAnsi="Times New Roman" w:cs="Times New Roman"/>
        </w:rPr>
        <w:t>professional versus</w:t>
      </w:r>
      <w:r w:rsidRPr="00BD26F4">
        <w:rPr>
          <w:rFonts w:ascii="Times New Roman" w:hAnsi="Times New Roman" w:cs="Times New Roman"/>
        </w:rPr>
        <w:t xml:space="preserve"> personal, </w:t>
      </w:r>
      <w:r w:rsidR="000F7A41" w:rsidRPr="00BD26F4">
        <w:rPr>
          <w:rFonts w:ascii="Times New Roman" w:hAnsi="Times New Roman" w:cs="Times New Roman"/>
        </w:rPr>
        <w:t>transfer of responsibility</w:t>
      </w:r>
      <w:r w:rsidRPr="00BD26F4">
        <w:rPr>
          <w:rFonts w:ascii="Times New Roman" w:hAnsi="Times New Roman" w:cs="Times New Roman"/>
        </w:rPr>
        <w:t>, and communication</w:t>
      </w:r>
      <w:r w:rsidR="00C86B71" w:rsidRPr="00BD26F4">
        <w:rPr>
          <w:rFonts w:ascii="Times New Roman" w:hAnsi="Times New Roman" w:cs="Times New Roman"/>
        </w:rPr>
        <w:t xml:space="preserve"> as facilitator</w:t>
      </w:r>
      <w:r w:rsidRPr="00BD26F4">
        <w:rPr>
          <w:rFonts w:ascii="Times New Roman" w:hAnsi="Times New Roman" w:cs="Times New Roman"/>
        </w:rPr>
        <w:t xml:space="preserve">. </w:t>
      </w:r>
      <w:r w:rsidR="007C780F" w:rsidRPr="00BD26F4">
        <w:rPr>
          <w:rFonts w:ascii="Times New Roman" w:hAnsi="Times New Roman" w:cs="Times New Roman"/>
        </w:rPr>
        <w:t>The m</w:t>
      </w:r>
      <w:r w:rsidRPr="00BD26F4">
        <w:rPr>
          <w:rFonts w:ascii="Times New Roman" w:hAnsi="Times New Roman" w:cs="Times New Roman"/>
        </w:rPr>
        <w:t>ulti</w:t>
      </w:r>
      <w:r w:rsidR="007C780F" w:rsidRPr="00BD26F4">
        <w:rPr>
          <w:rFonts w:ascii="Times New Roman" w:hAnsi="Times New Roman" w:cs="Times New Roman"/>
        </w:rPr>
        <w:t>-level</w:t>
      </w:r>
      <w:r w:rsidRPr="00BD26F4">
        <w:rPr>
          <w:rFonts w:ascii="Times New Roman" w:hAnsi="Times New Roman" w:cs="Times New Roman"/>
        </w:rPr>
        <w:t xml:space="preserve"> factors that affect </w:t>
      </w:r>
      <w:r w:rsidRPr="00BD26F4">
        <w:rPr>
          <w:rFonts w:ascii="Times New Roman" w:hAnsi="Times New Roman" w:cs="Times New Roman"/>
          <w:color w:val="000000"/>
          <w:shd w:val="clear" w:color="auto" w:fill="FFFFFF"/>
        </w:rPr>
        <w:t xml:space="preserve">anesthesia providers’ participation in abortion provision </w:t>
      </w:r>
      <w:r w:rsidR="007C780F" w:rsidRPr="00BD26F4">
        <w:rPr>
          <w:rFonts w:ascii="Times New Roman" w:hAnsi="Times New Roman" w:cs="Times New Roman"/>
          <w:color w:val="000000"/>
          <w:shd w:val="clear" w:color="auto" w:fill="FFFFFF"/>
        </w:rPr>
        <w:t xml:space="preserve">that emerged from participant interviews aligned consistently with the </w:t>
      </w:r>
      <w:r w:rsidRPr="00BD26F4">
        <w:rPr>
          <w:rFonts w:ascii="Times New Roman" w:hAnsi="Times New Roman" w:cs="Times New Roman"/>
          <w:color w:val="000000"/>
          <w:shd w:val="clear" w:color="auto" w:fill="FFFFFF"/>
        </w:rPr>
        <w:t>social ecological model (SEM) framework</w:t>
      </w:r>
      <w:r w:rsidR="007C780F" w:rsidRPr="00BD26F4">
        <w:rPr>
          <w:rFonts w:ascii="Times New Roman" w:hAnsi="Times New Roman" w:cs="Times New Roman"/>
          <w:color w:val="000000"/>
          <w:shd w:val="clear" w:color="auto" w:fill="FFFFFF"/>
        </w:rPr>
        <w:t>, and as such SEM is applied here to organize and synthesize findings</w:t>
      </w:r>
      <w:r w:rsidRPr="00BD26F4">
        <w:rPr>
          <w:rFonts w:ascii="Times New Roman" w:hAnsi="Times New Roman" w:cs="Times New Roman"/>
          <w:color w:val="000000"/>
          <w:shd w:val="clear" w:color="auto" w:fill="FFFFFF"/>
        </w:rPr>
        <w:t>. I</w:t>
      </w:r>
      <w:r w:rsidR="00531D35" w:rsidRPr="00BD26F4">
        <w:rPr>
          <w:rFonts w:ascii="Times New Roman" w:hAnsi="Times New Roman" w:cs="Times New Roman"/>
          <w:color w:val="000000"/>
          <w:shd w:val="clear" w:color="auto" w:fill="FFFFFF"/>
        </w:rPr>
        <w:t>ndividual experiences, i</w:t>
      </w:r>
      <w:r w:rsidRPr="00BD26F4">
        <w:rPr>
          <w:rFonts w:ascii="Times New Roman" w:hAnsi="Times New Roman" w:cs="Times New Roman"/>
          <w:color w:val="000000"/>
          <w:shd w:val="clear" w:color="auto" w:fill="FFFFFF"/>
        </w:rPr>
        <w:t>nterpersonal relationships, workplace, institutional and organizational factors, community and cultural beliefs, as well as policy and legal issues all impacted anesthesia providers</w:t>
      </w:r>
      <w:r w:rsidR="006B5652">
        <w:rPr>
          <w:rFonts w:ascii="Times New Roman" w:hAnsi="Times New Roman" w:cs="Times New Roman"/>
          <w:color w:val="000000"/>
          <w:shd w:val="clear" w:color="auto" w:fill="FFFFFF"/>
        </w:rPr>
        <w:t>’</w:t>
      </w:r>
      <w:r w:rsidRPr="00BD26F4">
        <w:rPr>
          <w:rFonts w:ascii="Times New Roman" w:hAnsi="Times New Roman" w:cs="Times New Roman"/>
          <w:color w:val="000000"/>
          <w:shd w:val="clear" w:color="auto" w:fill="FFFFFF"/>
        </w:rPr>
        <w:t xml:space="preserve"> perception</w:t>
      </w:r>
      <w:r w:rsidR="006B5652">
        <w:rPr>
          <w:rFonts w:ascii="Times New Roman" w:hAnsi="Times New Roman" w:cs="Times New Roman"/>
          <w:color w:val="000000"/>
          <w:shd w:val="clear" w:color="auto" w:fill="FFFFFF"/>
        </w:rPr>
        <w:t>s</w:t>
      </w:r>
      <w:r w:rsidRPr="00BD26F4">
        <w:rPr>
          <w:rFonts w:ascii="Times New Roman" w:hAnsi="Times New Roman" w:cs="Times New Roman"/>
          <w:color w:val="000000"/>
          <w:shd w:val="clear" w:color="auto" w:fill="FFFFFF"/>
        </w:rPr>
        <w:t xml:space="preserve"> of their roles in abortion provision</w:t>
      </w:r>
      <w:r w:rsidR="000A7A3E" w:rsidRPr="00BD26F4">
        <w:rPr>
          <w:rFonts w:ascii="Times New Roman" w:hAnsi="Times New Roman" w:cs="Times New Roman"/>
          <w:color w:val="000000"/>
          <w:shd w:val="clear" w:color="auto" w:fill="FFFFFF"/>
        </w:rPr>
        <w:t xml:space="preserve"> (see Figure 1).</w:t>
      </w:r>
      <w:r w:rsidRPr="00BD26F4">
        <w:rPr>
          <w:rFonts w:ascii="Times New Roman" w:hAnsi="Times New Roman" w:cs="Times New Roman"/>
          <w:color w:val="000000"/>
          <w:shd w:val="clear" w:color="auto" w:fill="FFFFFF"/>
        </w:rPr>
        <w:t xml:space="preserve"> </w:t>
      </w:r>
      <w:r w:rsidRPr="00BD26F4">
        <w:rPr>
          <w:rFonts w:ascii="Times New Roman" w:hAnsi="Times New Roman" w:cs="Times New Roman"/>
        </w:rPr>
        <w:t>These findings enrich our understanding of Georgia-area, hospital-based anesthesia providers</w:t>
      </w:r>
      <w:r w:rsidR="007C780F" w:rsidRPr="00BD26F4">
        <w:rPr>
          <w:rFonts w:ascii="Times New Roman" w:hAnsi="Times New Roman" w:cs="Times New Roman"/>
        </w:rPr>
        <w:t xml:space="preserve"> </w:t>
      </w:r>
      <w:r w:rsidRPr="00BD26F4">
        <w:rPr>
          <w:rFonts w:ascii="Times New Roman" w:hAnsi="Times New Roman" w:cs="Times New Roman"/>
        </w:rPr>
        <w:t xml:space="preserve">and generate potential </w:t>
      </w:r>
      <w:r w:rsidR="007C780F" w:rsidRPr="00BD26F4">
        <w:rPr>
          <w:rFonts w:ascii="Times New Roman" w:hAnsi="Times New Roman" w:cs="Times New Roman"/>
        </w:rPr>
        <w:t xml:space="preserve">targets for future interventions or programs to </w:t>
      </w:r>
      <w:r w:rsidRPr="00BD26F4">
        <w:rPr>
          <w:rFonts w:ascii="Times New Roman" w:hAnsi="Times New Roman" w:cs="Times New Roman"/>
        </w:rPr>
        <w:t>improve abortion access in these and other settings.</w:t>
      </w:r>
    </w:p>
    <w:p w14:paraId="521C0574" w14:textId="77777777" w:rsidR="00A61A03" w:rsidRPr="00BD26F4" w:rsidRDefault="00A61A03" w:rsidP="00C16927">
      <w:pPr>
        <w:pStyle w:val="Heading2"/>
        <w:spacing w:line="480" w:lineRule="auto"/>
      </w:pPr>
      <w:bookmarkStart w:id="114" w:name="_Toc7020480"/>
      <w:r w:rsidRPr="00BD26F4">
        <w:t>Sample Characteristics</w:t>
      </w:r>
      <w:bookmarkEnd w:id="114"/>
    </w:p>
    <w:p w14:paraId="180A1E5E" w14:textId="32DC0400" w:rsidR="00A61A03" w:rsidRPr="00BD26F4" w:rsidRDefault="00A61A03" w:rsidP="00A61A03">
      <w:pPr>
        <w:spacing w:line="480" w:lineRule="auto"/>
        <w:ind w:firstLine="720"/>
        <w:jc w:val="both"/>
        <w:rPr>
          <w:rFonts w:ascii="Times New Roman" w:eastAsia="Times New Roman" w:hAnsi="Times New Roman" w:cs="Times New Roman"/>
        </w:rPr>
      </w:pPr>
      <w:r w:rsidRPr="00BD26F4">
        <w:rPr>
          <w:rFonts w:ascii="Times New Roman" w:eastAsia="Times New Roman" w:hAnsi="Times New Roman" w:cs="Times New Roman"/>
          <w:color w:val="000000"/>
        </w:rPr>
        <w:t xml:space="preserve">The study team interacted with over fifty </w:t>
      </w:r>
      <w:r w:rsidR="00C47891" w:rsidRPr="00BD26F4">
        <w:rPr>
          <w:rFonts w:ascii="Times New Roman" w:eastAsia="Times New Roman" w:hAnsi="Times New Roman" w:cs="Times New Roman"/>
          <w:color w:val="000000"/>
        </w:rPr>
        <w:t>anesthesia providers</w:t>
      </w:r>
      <w:r w:rsidRPr="00BD26F4">
        <w:rPr>
          <w:rFonts w:ascii="Times New Roman" w:eastAsia="Times New Roman" w:hAnsi="Times New Roman" w:cs="Times New Roman"/>
          <w:color w:val="000000"/>
        </w:rPr>
        <w:t xml:space="preserve"> over the course of four GSA and GANA conferences. </w:t>
      </w:r>
      <w:r w:rsidR="00C47891" w:rsidRPr="00BD26F4">
        <w:rPr>
          <w:rFonts w:ascii="Times New Roman" w:eastAsia="Times New Roman" w:hAnsi="Times New Roman" w:cs="Times New Roman"/>
          <w:color w:val="000000"/>
        </w:rPr>
        <w:t xml:space="preserve">More than three-quarters of these potential participants declined due to </w:t>
      </w:r>
      <w:r w:rsidRPr="00BD26F4">
        <w:rPr>
          <w:rFonts w:ascii="Times New Roman" w:eastAsia="Times New Roman" w:hAnsi="Times New Roman" w:cs="Times New Roman"/>
          <w:color w:val="000000"/>
        </w:rPr>
        <w:t xml:space="preserve">not practicing obstetrics in the last year. </w:t>
      </w:r>
      <w:r w:rsidR="00C47891" w:rsidRPr="00BD26F4">
        <w:rPr>
          <w:rFonts w:ascii="Times New Roman" w:eastAsia="Times New Roman" w:hAnsi="Times New Roman" w:cs="Times New Roman"/>
          <w:color w:val="000000"/>
        </w:rPr>
        <w:t xml:space="preserve">Providers who declined to participate were generally older, white, and either retired or specialty-focused (e.g. cardiology anesthesia). </w:t>
      </w:r>
      <w:r w:rsidRPr="00BD26F4">
        <w:rPr>
          <w:rFonts w:ascii="Times New Roman" w:eastAsia="Times New Roman" w:hAnsi="Times New Roman" w:cs="Times New Roman"/>
          <w:color w:val="000000"/>
        </w:rPr>
        <w:t xml:space="preserve">Eighteen </w:t>
      </w:r>
      <w:r w:rsidR="00C47891" w:rsidRPr="00BD26F4">
        <w:rPr>
          <w:rFonts w:ascii="Times New Roman" w:eastAsia="Times New Roman" w:hAnsi="Times New Roman" w:cs="Times New Roman"/>
          <w:color w:val="000000"/>
        </w:rPr>
        <w:t>anesthesia provider</w:t>
      </w:r>
      <w:r w:rsidRPr="00BD26F4">
        <w:rPr>
          <w:rFonts w:ascii="Times New Roman" w:eastAsia="Times New Roman" w:hAnsi="Times New Roman" w:cs="Times New Roman"/>
          <w:color w:val="000000"/>
        </w:rPr>
        <w:t xml:space="preserve">s expressed interest in the study and initially met screening eligibility. Fourteen primary participants consented and completed </w:t>
      </w:r>
      <w:r w:rsidR="006B5652">
        <w:rPr>
          <w:rFonts w:ascii="Times New Roman" w:eastAsia="Times New Roman" w:hAnsi="Times New Roman" w:cs="Times New Roman"/>
          <w:color w:val="000000"/>
        </w:rPr>
        <w:t>interviews</w:t>
      </w:r>
      <w:r w:rsidRPr="00BD26F4">
        <w:rPr>
          <w:rFonts w:ascii="Times New Roman" w:eastAsia="Times New Roman" w:hAnsi="Times New Roman" w:cs="Times New Roman"/>
          <w:color w:val="000000"/>
        </w:rPr>
        <w:t xml:space="preserve">, twelve of whom were interviewed in-person at the time of the conference and two </w:t>
      </w:r>
      <w:r w:rsidR="00C47891" w:rsidRPr="00BD26F4">
        <w:rPr>
          <w:rFonts w:ascii="Times New Roman" w:eastAsia="Times New Roman" w:hAnsi="Times New Roman" w:cs="Times New Roman"/>
          <w:color w:val="000000"/>
        </w:rPr>
        <w:t xml:space="preserve">of whom </w:t>
      </w:r>
      <w:r w:rsidRPr="00BD26F4">
        <w:rPr>
          <w:rFonts w:ascii="Times New Roman" w:eastAsia="Times New Roman" w:hAnsi="Times New Roman" w:cs="Times New Roman"/>
          <w:color w:val="000000"/>
        </w:rPr>
        <w:t xml:space="preserve">were interviewed after the conference via telephone. </w:t>
      </w:r>
      <w:r w:rsidRPr="00BD26F4">
        <w:rPr>
          <w:rFonts w:ascii="Times New Roman" w:eastAsia="Times New Roman" w:hAnsi="Times New Roman" w:cs="Times New Roman"/>
          <w:color w:val="000000"/>
        </w:rPr>
        <w:lastRenderedPageBreak/>
        <w:t xml:space="preserve">One of the interested individuals did not meet the OB eligibility criterion, and three were lost to phone and email follow-up. Recruitment for snowball sampling occurred after each conference, concurrent with </w:t>
      </w:r>
      <w:r w:rsidR="00C47891" w:rsidRPr="00BD26F4">
        <w:rPr>
          <w:rFonts w:ascii="Times New Roman" w:eastAsia="Times New Roman" w:hAnsi="Times New Roman" w:cs="Times New Roman"/>
          <w:color w:val="000000"/>
        </w:rPr>
        <w:t>ongoing</w:t>
      </w:r>
      <w:r w:rsidRPr="00BD26F4">
        <w:rPr>
          <w:rFonts w:ascii="Times New Roman" w:eastAsia="Times New Roman" w:hAnsi="Times New Roman" w:cs="Times New Roman"/>
          <w:color w:val="000000"/>
        </w:rPr>
        <w:t xml:space="preserve"> primary recruitment. Only three primary participants provided contacts for snowball sampling. Of the nine anesthesia providers contacted </w:t>
      </w:r>
      <w:r w:rsidR="00C47891" w:rsidRPr="00BD26F4">
        <w:rPr>
          <w:rFonts w:ascii="Times New Roman" w:eastAsia="Times New Roman" w:hAnsi="Times New Roman" w:cs="Times New Roman"/>
          <w:color w:val="000000"/>
        </w:rPr>
        <w:t>via</w:t>
      </w:r>
      <w:r w:rsidRPr="00BD26F4">
        <w:rPr>
          <w:rFonts w:ascii="Times New Roman" w:eastAsia="Times New Roman" w:hAnsi="Times New Roman" w:cs="Times New Roman"/>
          <w:color w:val="000000"/>
        </w:rPr>
        <w:t xml:space="preserve"> snowball sampling, two expressed interest, and one </w:t>
      </w:r>
      <w:r w:rsidR="00C47891" w:rsidRPr="00BD26F4">
        <w:rPr>
          <w:rFonts w:ascii="Times New Roman" w:eastAsia="Times New Roman" w:hAnsi="Times New Roman" w:cs="Times New Roman"/>
          <w:color w:val="000000"/>
        </w:rPr>
        <w:t xml:space="preserve">of these </w:t>
      </w:r>
      <w:r w:rsidRPr="00BD26F4">
        <w:rPr>
          <w:rFonts w:ascii="Times New Roman" w:eastAsia="Times New Roman" w:hAnsi="Times New Roman" w:cs="Times New Roman"/>
          <w:color w:val="000000"/>
        </w:rPr>
        <w:t>consented and completed the interview. The remainder were lost to follow-up. In total, fifteen in-depth interviews were completed prior to thematic saturation.</w:t>
      </w:r>
    </w:p>
    <w:p w14:paraId="5B2B6776" w14:textId="1D6ACD96" w:rsidR="00D24CA2" w:rsidRPr="00BD26F4" w:rsidRDefault="00A61A03" w:rsidP="00C16927">
      <w:pPr>
        <w:spacing w:line="480" w:lineRule="auto"/>
        <w:ind w:firstLine="720"/>
        <w:jc w:val="both"/>
        <w:rPr>
          <w:rFonts w:ascii="Times New Roman" w:eastAsia="Times New Roman" w:hAnsi="Times New Roman" w:cs="Times New Roman"/>
          <w:color w:val="000000"/>
        </w:rPr>
      </w:pPr>
      <w:r w:rsidRPr="00BD26F4">
        <w:rPr>
          <w:rFonts w:ascii="Times New Roman" w:eastAsia="Times New Roman" w:hAnsi="Times New Roman" w:cs="Times New Roman"/>
          <w:color w:val="000000"/>
        </w:rPr>
        <w:t xml:space="preserve">Participant characteristics are detailed in Table 1. Importantly, our sample represented a range of provider types, years of experience, location of workplace setting, and frequency of OB practice. Most providers worked in a hospital setting, however one worked solely at an ambulatory surgical center (ASC), and two worked in multiple settings. More than half of our sample reported ever having provided anesthesia for abortion, however the frequency of abortion care was low. Some participants reported </w:t>
      </w:r>
      <w:r w:rsidR="003D2BBE">
        <w:rPr>
          <w:rFonts w:ascii="Times New Roman" w:eastAsia="Times New Roman" w:hAnsi="Times New Roman" w:cs="Times New Roman"/>
          <w:color w:val="000000"/>
        </w:rPr>
        <w:t>administering anesth</w:t>
      </w:r>
      <w:r w:rsidR="00B91C6B">
        <w:rPr>
          <w:rFonts w:ascii="Times New Roman" w:eastAsia="Times New Roman" w:hAnsi="Times New Roman" w:cs="Times New Roman"/>
          <w:color w:val="000000"/>
        </w:rPr>
        <w:t>e</w:t>
      </w:r>
      <w:r w:rsidR="003D2BBE">
        <w:rPr>
          <w:rFonts w:ascii="Times New Roman" w:eastAsia="Times New Roman" w:hAnsi="Times New Roman" w:cs="Times New Roman"/>
          <w:color w:val="000000"/>
        </w:rPr>
        <w:t>sia</w:t>
      </w:r>
      <w:r w:rsidRPr="00BD26F4">
        <w:rPr>
          <w:rFonts w:ascii="Times New Roman" w:eastAsia="Times New Roman" w:hAnsi="Times New Roman" w:cs="Times New Roman"/>
          <w:color w:val="000000"/>
        </w:rPr>
        <w:t xml:space="preserve"> </w:t>
      </w:r>
      <w:r w:rsidR="00B91C6B">
        <w:rPr>
          <w:rFonts w:ascii="Times New Roman" w:eastAsia="Times New Roman" w:hAnsi="Times New Roman" w:cs="Times New Roman"/>
          <w:color w:val="000000"/>
        </w:rPr>
        <w:t>for</w:t>
      </w:r>
      <w:r w:rsidRPr="00BD26F4">
        <w:rPr>
          <w:rFonts w:ascii="Times New Roman" w:eastAsia="Times New Roman" w:hAnsi="Times New Roman" w:cs="Times New Roman"/>
          <w:color w:val="000000"/>
        </w:rPr>
        <w:t xml:space="preserve"> abortion once to a few times per year, and some others reported participation many years ago or only during training.</w:t>
      </w:r>
    </w:p>
    <w:p w14:paraId="27630395" w14:textId="77777777" w:rsidR="00A61A03" w:rsidRPr="00BD26F4" w:rsidRDefault="00A61A03" w:rsidP="00C16927">
      <w:pPr>
        <w:pStyle w:val="Heading2"/>
        <w:spacing w:line="480" w:lineRule="auto"/>
      </w:pPr>
      <w:bookmarkStart w:id="115" w:name="_Toc7020481"/>
      <w:r w:rsidRPr="00BD26F4">
        <w:t>Major Themes</w:t>
      </w:r>
      <w:bookmarkEnd w:id="115"/>
    </w:p>
    <w:p w14:paraId="1C8D438C" w14:textId="2FCE0AEF" w:rsidR="00A61A03" w:rsidRPr="00BD26F4" w:rsidRDefault="0043569B" w:rsidP="00C16927">
      <w:pPr>
        <w:pStyle w:val="Heading3"/>
        <w:numPr>
          <w:ilvl w:val="0"/>
          <w:numId w:val="31"/>
        </w:numPr>
        <w:spacing w:line="480" w:lineRule="auto"/>
        <w:rPr>
          <w:rFonts w:cs="Times New Roman"/>
        </w:rPr>
      </w:pPr>
      <w:bookmarkStart w:id="116" w:name="_Toc7020482"/>
      <w:r w:rsidRPr="00BD26F4">
        <w:rPr>
          <w:rFonts w:cs="Times New Roman"/>
        </w:rPr>
        <w:t>Professional versus</w:t>
      </w:r>
      <w:r w:rsidR="00A61A03" w:rsidRPr="00BD26F4">
        <w:rPr>
          <w:rFonts w:cs="Times New Roman"/>
        </w:rPr>
        <w:t xml:space="preserve"> Personal</w:t>
      </w:r>
      <w:bookmarkEnd w:id="116"/>
    </w:p>
    <w:p w14:paraId="72651238" w14:textId="26678588" w:rsidR="00A61A03" w:rsidRPr="00BD26F4" w:rsidRDefault="00A61A03" w:rsidP="00C16927">
      <w:pPr>
        <w:spacing w:line="480" w:lineRule="auto"/>
        <w:ind w:firstLine="720"/>
        <w:jc w:val="both"/>
        <w:rPr>
          <w:rFonts w:ascii="Times New Roman" w:hAnsi="Times New Roman" w:cs="Times New Roman"/>
        </w:rPr>
      </w:pPr>
      <w:r w:rsidRPr="00BD26F4">
        <w:rPr>
          <w:rFonts w:ascii="Times New Roman" w:hAnsi="Times New Roman" w:cs="Times New Roman"/>
        </w:rPr>
        <w:t xml:space="preserve">Like many heterogenous groups of people, the anesthesia providers in our sample reported a variety of opinions and personal views related to abortion. Almost all the providers in our sample were acceptable of abortion in the cases of maternal life-endangerment, rape, or incest. More than half of the sample was accepting of abortion in cases of severe fetal anomalies, especially cases that were characterized as </w:t>
      </w:r>
      <w:r w:rsidR="00E90145">
        <w:rPr>
          <w:rFonts w:ascii="Times New Roman" w:hAnsi="Times New Roman" w:cs="Times New Roman"/>
        </w:rPr>
        <w:t>“</w:t>
      </w:r>
      <w:r w:rsidRPr="00BD26F4">
        <w:rPr>
          <w:rFonts w:ascii="Times New Roman" w:hAnsi="Times New Roman" w:cs="Times New Roman"/>
        </w:rPr>
        <w:t>incompatible with sustained life after birth.</w:t>
      </w:r>
      <w:r w:rsidR="00E90145">
        <w:rPr>
          <w:rFonts w:ascii="Times New Roman" w:hAnsi="Times New Roman" w:cs="Times New Roman"/>
        </w:rPr>
        <w:t>”</w:t>
      </w:r>
      <w:r w:rsidRPr="00BD26F4">
        <w:rPr>
          <w:rFonts w:ascii="Times New Roman" w:hAnsi="Times New Roman" w:cs="Times New Roman"/>
        </w:rPr>
        <w:t xml:space="preserve"> Fewer providers were personally acceptable of abortion in the setting of non-lethal fetal anomalies, social or financial indications, or other </w:t>
      </w:r>
      <w:r w:rsidR="00C47891" w:rsidRPr="00BD26F4">
        <w:rPr>
          <w:rFonts w:ascii="Times New Roman" w:hAnsi="Times New Roman" w:cs="Times New Roman"/>
        </w:rPr>
        <w:t>“</w:t>
      </w:r>
      <w:r w:rsidRPr="00BD26F4">
        <w:rPr>
          <w:rFonts w:ascii="Times New Roman" w:hAnsi="Times New Roman" w:cs="Times New Roman"/>
        </w:rPr>
        <w:t>elective</w:t>
      </w:r>
      <w:r w:rsidR="00C47891" w:rsidRPr="00BD26F4">
        <w:rPr>
          <w:rFonts w:ascii="Times New Roman" w:hAnsi="Times New Roman" w:cs="Times New Roman"/>
        </w:rPr>
        <w:t>”</w:t>
      </w:r>
      <w:r w:rsidRPr="00BD26F4">
        <w:rPr>
          <w:rFonts w:ascii="Times New Roman" w:hAnsi="Times New Roman" w:cs="Times New Roman"/>
        </w:rPr>
        <w:t xml:space="preserve"> reasons. No anesthesia providers in our sample thought abortion for sex selection or as a means of birth control was acceptable. Only one provider in our sample </w:t>
      </w:r>
      <w:r w:rsidRPr="00BD26F4">
        <w:rPr>
          <w:rFonts w:ascii="Times New Roman" w:hAnsi="Times New Roman" w:cs="Times New Roman"/>
        </w:rPr>
        <w:lastRenderedPageBreak/>
        <w:t>expressed total opposition to abortion in all situations</w:t>
      </w:r>
      <w:r w:rsidR="000A7A3E" w:rsidRPr="00BD26F4">
        <w:rPr>
          <w:rFonts w:ascii="Times New Roman" w:hAnsi="Times New Roman" w:cs="Times New Roman"/>
        </w:rPr>
        <w:t xml:space="preserve"> (see Figure 2)</w:t>
      </w:r>
      <w:r w:rsidRPr="00BD26F4">
        <w:rPr>
          <w:rFonts w:ascii="Times New Roman" w:hAnsi="Times New Roman" w:cs="Times New Roman"/>
        </w:rPr>
        <w:t>.</w:t>
      </w:r>
      <w:r w:rsidR="004450A2" w:rsidRPr="00BD26F4">
        <w:rPr>
          <w:rFonts w:ascii="Times New Roman" w:hAnsi="Times New Roman" w:cs="Times New Roman"/>
        </w:rPr>
        <w:t xml:space="preserve"> Other features of abortion on which anesthesia providers in our sample expressed a range personal views included gestational age, such that abortion at earlier gestational ages were more acceptable than later gestational ages, and frequency of hospital-based abortion, such that anesthesia providers were more accepting of participating in</w:t>
      </w:r>
      <w:r w:rsidR="00BA2B6E">
        <w:rPr>
          <w:rFonts w:ascii="Times New Roman" w:hAnsi="Times New Roman" w:cs="Times New Roman"/>
        </w:rPr>
        <w:t xml:space="preserve"> </w:t>
      </w:r>
      <w:r w:rsidR="004450A2" w:rsidRPr="00BD26F4">
        <w:rPr>
          <w:rFonts w:ascii="Times New Roman" w:hAnsi="Times New Roman" w:cs="Times New Roman"/>
        </w:rPr>
        <w:t xml:space="preserve">abortion </w:t>
      </w:r>
      <w:r w:rsidR="00BA2B6E">
        <w:rPr>
          <w:rFonts w:ascii="Times New Roman" w:hAnsi="Times New Roman" w:cs="Times New Roman"/>
        </w:rPr>
        <w:t xml:space="preserve">in the hospital </w:t>
      </w:r>
      <w:r w:rsidR="004450A2" w:rsidRPr="00BD26F4">
        <w:rPr>
          <w:rFonts w:ascii="Times New Roman" w:hAnsi="Times New Roman" w:cs="Times New Roman"/>
        </w:rPr>
        <w:t>so long as it occurred infrequently (e.g. less than once per month).</w:t>
      </w:r>
    </w:p>
    <w:p w14:paraId="2A78EFAC" w14:textId="362CBBE1" w:rsidR="00A61A03" w:rsidRPr="00BD26F4" w:rsidRDefault="000A7A3E" w:rsidP="00A61A03">
      <w:pPr>
        <w:spacing w:line="480" w:lineRule="auto"/>
        <w:ind w:firstLine="720"/>
        <w:jc w:val="both"/>
        <w:rPr>
          <w:rFonts w:ascii="Times New Roman" w:hAnsi="Times New Roman" w:cs="Times New Roman"/>
        </w:rPr>
      </w:pPr>
      <w:r w:rsidRPr="00BD26F4">
        <w:rPr>
          <w:rFonts w:ascii="Times New Roman" w:hAnsi="Times New Roman" w:cs="Times New Roman"/>
        </w:rPr>
        <w:t>O</w:t>
      </w:r>
      <w:r w:rsidR="00A61A03" w:rsidRPr="00BD26F4">
        <w:rPr>
          <w:rFonts w:ascii="Times New Roman" w:hAnsi="Times New Roman" w:cs="Times New Roman"/>
        </w:rPr>
        <w:t xml:space="preserve">ur </w:t>
      </w:r>
      <w:r w:rsidRPr="00BD26F4">
        <w:rPr>
          <w:rFonts w:ascii="Times New Roman" w:hAnsi="Times New Roman" w:cs="Times New Roman"/>
        </w:rPr>
        <w:t>sample</w:t>
      </w:r>
      <w:r w:rsidR="00A61A03" w:rsidRPr="00BD26F4">
        <w:rPr>
          <w:rFonts w:ascii="Times New Roman" w:hAnsi="Times New Roman" w:cs="Times New Roman"/>
        </w:rPr>
        <w:t xml:space="preserve">’s personal attitudes towards abortion were </w:t>
      </w:r>
      <w:r w:rsidR="00C47891" w:rsidRPr="00BD26F4">
        <w:rPr>
          <w:rFonts w:ascii="Times New Roman" w:hAnsi="Times New Roman" w:cs="Times New Roman"/>
        </w:rPr>
        <w:t>affect</w:t>
      </w:r>
      <w:r w:rsidR="00A61A03" w:rsidRPr="00BD26F4">
        <w:rPr>
          <w:rFonts w:ascii="Times New Roman" w:hAnsi="Times New Roman" w:cs="Times New Roman"/>
        </w:rPr>
        <w:t xml:space="preserve">ed by their roles as medical providers. Many in our sample revealed that their professional positions were not aligned with their personal views. For </w:t>
      </w:r>
      <w:r w:rsidRPr="00BD26F4">
        <w:rPr>
          <w:rFonts w:ascii="Times New Roman" w:hAnsi="Times New Roman" w:cs="Times New Roman"/>
        </w:rPr>
        <w:t xml:space="preserve">most of </w:t>
      </w:r>
      <w:r w:rsidR="00A61A03" w:rsidRPr="00BD26F4">
        <w:rPr>
          <w:rFonts w:ascii="Times New Roman" w:hAnsi="Times New Roman" w:cs="Times New Roman"/>
        </w:rPr>
        <w:t xml:space="preserve">these providers, their professional </w:t>
      </w:r>
      <w:r w:rsidRPr="00BD26F4">
        <w:rPr>
          <w:rFonts w:ascii="Times New Roman" w:hAnsi="Times New Roman" w:cs="Times New Roman"/>
        </w:rPr>
        <w:t xml:space="preserve">roles </w:t>
      </w:r>
      <w:r w:rsidR="00A61A03" w:rsidRPr="00BD26F4">
        <w:rPr>
          <w:rFonts w:ascii="Times New Roman" w:hAnsi="Times New Roman" w:cs="Times New Roman"/>
        </w:rPr>
        <w:t xml:space="preserve">allowed them to care for patients scheduled for hospital-based abortions </w:t>
      </w:r>
      <w:r w:rsidRPr="00BD26F4">
        <w:rPr>
          <w:rFonts w:ascii="Times New Roman" w:hAnsi="Times New Roman" w:cs="Times New Roman"/>
        </w:rPr>
        <w:t>while</w:t>
      </w:r>
      <w:r w:rsidR="00A61A03" w:rsidRPr="00BD26F4">
        <w:rPr>
          <w:rFonts w:ascii="Times New Roman" w:hAnsi="Times New Roman" w:cs="Times New Roman"/>
        </w:rPr>
        <w:t xml:space="preserve"> their personal </w:t>
      </w:r>
      <w:r w:rsidRPr="00BD26F4">
        <w:rPr>
          <w:rFonts w:ascii="Times New Roman" w:hAnsi="Times New Roman" w:cs="Times New Roman"/>
        </w:rPr>
        <w:t>views</w:t>
      </w:r>
      <w:r w:rsidR="00A61A03" w:rsidRPr="00BD26F4">
        <w:rPr>
          <w:rFonts w:ascii="Times New Roman" w:hAnsi="Times New Roman" w:cs="Times New Roman"/>
        </w:rPr>
        <w:t xml:space="preserve"> may not have been </w:t>
      </w:r>
      <w:r w:rsidRPr="00BD26F4">
        <w:rPr>
          <w:rFonts w:ascii="Times New Roman" w:hAnsi="Times New Roman" w:cs="Times New Roman"/>
        </w:rPr>
        <w:t>supportive of abortion</w:t>
      </w:r>
      <w:r w:rsidR="00A61A03" w:rsidRPr="00BD26F4">
        <w:rPr>
          <w:rFonts w:ascii="Times New Roman" w:hAnsi="Times New Roman" w:cs="Times New Roman"/>
        </w:rPr>
        <w:t xml:space="preserve">. </w:t>
      </w:r>
      <w:r w:rsidRPr="00BD26F4">
        <w:rPr>
          <w:rFonts w:ascii="Times New Roman" w:hAnsi="Times New Roman" w:cs="Times New Roman"/>
        </w:rPr>
        <w:t xml:space="preserve">In contrast to participants who </w:t>
      </w:r>
      <w:r w:rsidR="00505E32" w:rsidRPr="00BD26F4">
        <w:rPr>
          <w:rFonts w:ascii="Times New Roman" w:hAnsi="Times New Roman" w:cs="Times New Roman"/>
        </w:rPr>
        <w:t>would choose</w:t>
      </w:r>
      <w:r w:rsidRPr="00BD26F4">
        <w:rPr>
          <w:rFonts w:ascii="Times New Roman" w:hAnsi="Times New Roman" w:cs="Times New Roman"/>
        </w:rPr>
        <w:t xml:space="preserve"> to participate in the anesthesia care for abortion patients despite personal views that opposed abortion, several providers in our sample reported professional roles and actions that aligned with their personal views</w:t>
      </w:r>
      <w:r w:rsidR="00FA48B1">
        <w:rPr>
          <w:rFonts w:ascii="Times New Roman" w:hAnsi="Times New Roman" w:cs="Times New Roman"/>
        </w:rPr>
        <w:t xml:space="preserve"> and which</w:t>
      </w:r>
      <w:r w:rsidR="00505E32" w:rsidRPr="00BD26F4">
        <w:rPr>
          <w:rFonts w:ascii="Times New Roman" w:hAnsi="Times New Roman" w:cs="Times New Roman"/>
        </w:rPr>
        <w:t xml:space="preserve"> </w:t>
      </w:r>
      <w:r w:rsidRPr="00BD26F4">
        <w:rPr>
          <w:rFonts w:ascii="Times New Roman" w:hAnsi="Times New Roman" w:cs="Times New Roman"/>
        </w:rPr>
        <w:t xml:space="preserve">did not allow them to </w:t>
      </w:r>
      <w:r w:rsidR="00505E32" w:rsidRPr="00BD26F4">
        <w:rPr>
          <w:rFonts w:ascii="Times New Roman" w:hAnsi="Times New Roman" w:cs="Times New Roman"/>
        </w:rPr>
        <w:t>provide anesthesia for abortion</w:t>
      </w:r>
      <w:r w:rsidRPr="00BD26F4">
        <w:rPr>
          <w:rFonts w:ascii="Times New Roman" w:hAnsi="Times New Roman" w:cs="Times New Roman"/>
        </w:rPr>
        <w:t xml:space="preserve">. Among </w:t>
      </w:r>
      <w:r w:rsidR="00A61A03" w:rsidRPr="00BD26F4">
        <w:rPr>
          <w:rFonts w:ascii="Times New Roman" w:hAnsi="Times New Roman" w:cs="Times New Roman"/>
        </w:rPr>
        <w:t xml:space="preserve">participants </w:t>
      </w:r>
      <w:r w:rsidR="00505E32" w:rsidRPr="00BD26F4">
        <w:rPr>
          <w:rFonts w:ascii="Times New Roman" w:hAnsi="Times New Roman" w:cs="Times New Roman"/>
        </w:rPr>
        <w:t xml:space="preserve">who expressed differing professional and personal views, many </w:t>
      </w:r>
      <w:r w:rsidR="00A61A03" w:rsidRPr="00BD26F4">
        <w:rPr>
          <w:rFonts w:ascii="Times New Roman" w:hAnsi="Times New Roman" w:cs="Times New Roman"/>
        </w:rPr>
        <w:t xml:space="preserve">explained these perceived differences in </w:t>
      </w:r>
      <w:r w:rsidR="00505E32" w:rsidRPr="00BD26F4">
        <w:rPr>
          <w:rFonts w:ascii="Times New Roman" w:hAnsi="Times New Roman" w:cs="Times New Roman"/>
        </w:rPr>
        <w:t>several</w:t>
      </w:r>
      <w:r w:rsidR="00A61A03" w:rsidRPr="00BD26F4">
        <w:rPr>
          <w:rFonts w:ascii="Times New Roman" w:hAnsi="Times New Roman" w:cs="Times New Roman"/>
        </w:rPr>
        <w:t xml:space="preserve"> ways, often citing professional </w:t>
      </w:r>
      <w:r w:rsidR="00505E32" w:rsidRPr="00BD26F4">
        <w:rPr>
          <w:rFonts w:ascii="Times New Roman" w:hAnsi="Times New Roman" w:cs="Times New Roman"/>
        </w:rPr>
        <w:t>responsibilities in terms of</w:t>
      </w:r>
      <w:r w:rsidR="00A61A03" w:rsidRPr="00BD26F4">
        <w:rPr>
          <w:rFonts w:ascii="Times New Roman" w:hAnsi="Times New Roman" w:cs="Times New Roman"/>
        </w:rPr>
        <w:t xml:space="preserve"> medical ethics, coworkers’ willingness or unwillingness to provide, and department expectations.</w:t>
      </w:r>
      <w:r w:rsidR="00505E32" w:rsidRPr="00BD26F4">
        <w:rPr>
          <w:rFonts w:ascii="Times New Roman" w:hAnsi="Times New Roman" w:cs="Times New Roman"/>
        </w:rPr>
        <w:t xml:space="preserve"> Each of these ideas will be explored in the following sections.</w:t>
      </w:r>
    </w:p>
    <w:p w14:paraId="42464917" w14:textId="77777777" w:rsidR="00F2322D" w:rsidRPr="00BD26F4" w:rsidRDefault="00A61A03" w:rsidP="00A61A03">
      <w:pPr>
        <w:spacing w:line="480" w:lineRule="auto"/>
        <w:ind w:firstLine="720"/>
        <w:jc w:val="both"/>
        <w:rPr>
          <w:rFonts w:ascii="Times New Roman" w:hAnsi="Times New Roman" w:cs="Times New Roman"/>
        </w:rPr>
      </w:pPr>
      <w:r w:rsidRPr="00BD26F4">
        <w:rPr>
          <w:rFonts w:ascii="Times New Roman" w:hAnsi="Times New Roman" w:cs="Times New Roman"/>
        </w:rPr>
        <w:t>Evie</w:t>
      </w:r>
      <w:r w:rsidR="00F2322D" w:rsidRPr="00BD26F4">
        <w:rPr>
          <w:rStyle w:val="FootnoteReference"/>
          <w:rFonts w:ascii="Times New Roman" w:hAnsi="Times New Roman" w:cs="Times New Roman"/>
        </w:rPr>
        <w:footnoteReference w:id="1"/>
      </w:r>
      <w:r w:rsidRPr="00BD26F4">
        <w:rPr>
          <w:rFonts w:ascii="Times New Roman" w:hAnsi="Times New Roman" w:cs="Times New Roman"/>
        </w:rPr>
        <w:t xml:space="preserve"> is an early-career CAA who works at a private hospital in a small city in Georgia. She reported that although she did not personally agree with all indications for abortion, she was willing to provide anesthesia for patients seeking abortion care in most cases. She explained the difference in her personal and professional views by saying,</w:t>
      </w:r>
    </w:p>
    <w:p w14:paraId="68902402" w14:textId="77777777" w:rsidR="00F2322D" w:rsidRPr="00BD26F4" w:rsidRDefault="00A61A03" w:rsidP="00F2322D">
      <w:pPr>
        <w:spacing w:after="240"/>
        <w:ind w:left="720" w:right="720"/>
        <w:jc w:val="both"/>
        <w:rPr>
          <w:rFonts w:ascii="Times New Roman" w:hAnsi="Times New Roman" w:cs="Times New Roman"/>
          <w:color w:val="000000"/>
        </w:rPr>
      </w:pPr>
      <w:r w:rsidRPr="00BD26F4">
        <w:rPr>
          <w:rFonts w:ascii="Times New Roman" w:hAnsi="Times New Roman" w:cs="Times New Roman"/>
          <w:color w:val="000000"/>
        </w:rPr>
        <w:lastRenderedPageBreak/>
        <w:t>I think you have a work hat, and I think you have a home hat, and, you know, when I’m at home, what I would do for myself, I might not agree with somebody else, but, you know, that’s with a lot of stuff I do.</w:t>
      </w:r>
    </w:p>
    <w:p w14:paraId="7C8F60BD" w14:textId="64F891DB" w:rsidR="00A61A03" w:rsidRPr="00BD26F4" w:rsidRDefault="00F2322D" w:rsidP="00F2322D">
      <w:pPr>
        <w:spacing w:line="480" w:lineRule="auto"/>
        <w:jc w:val="both"/>
        <w:rPr>
          <w:rFonts w:ascii="Times New Roman" w:hAnsi="Times New Roman" w:cs="Times New Roman"/>
        </w:rPr>
      </w:pPr>
      <w:r w:rsidRPr="00BD26F4">
        <w:rPr>
          <w:rFonts w:ascii="Times New Roman" w:hAnsi="Times New Roman" w:cs="Times New Roman"/>
          <w:color w:val="000000"/>
        </w:rPr>
        <w:t>Evie</w:t>
      </w:r>
      <w:r w:rsidR="00A61A03" w:rsidRPr="00BD26F4">
        <w:rPr>
          <w:rFonts w:ascii="Times New Roman" w:hAnsi="Times New Roman" w:cs="Times New Roman"/>
          <w:color w:val="000000"/>
        </w:rPr>
        <w:t xml:space="preserve"> disclosed that she is a parent to two young children and brought up an example of different parenting styles as further explanation.</w:t>
      </w:r>
      <w:r w:rsidRPr="00BD26F4">
        <w:rPr>
          <w:rFonts w:ascii="Times New Roman" w:hAnsi="Times New Roman" w:cs="Times New Roman"/>
          <w:color w:val="000000"/>
        </w:rPr>
        <w:t xml:space="preserve"> Her identity as a parent and her relationships with her children may influence her thoughts and attitudes about providing abortion</w:t>
      </w:r>
      <w:r w:rsidR="004450A2" w:rsidRPr="00BD26F4">
        <w:rPr>
          <w:rFonts w:ascii="Times New Roman" w:hAnsi="Times New Roman" w:cs="Times New Roman"/>
          <w:color w:val="000000"/>
        </w:rPr>
        <w:t>, r</w:t>
      </w:r>
      <w:r w:rsidRPr="00BD26F4">
        <w:rPr>
          <w:rFonts w:ascii="Times New Roman" w:hAnsi="Times New Roman" w:cs="Times New Roman"/>
          <w:color w:val="000000"/>
        </w:rPr>
        <w:t>epresent</w:t>
      </w:r>
      <w:r w:rsidR="004450A2" w:rsidRPr="00BD26F4">
        <w:rPr>
          <w:rFonts w:ascii="Times New Roman" w:hAnsi="Times New Roman" w:cs="Times New Roman"/>
          <w:color w:val="000000"/>
        </w:rPr>
        <w:t>ing</w:t>
      </w:r>
      <w:r w:rsidRPr="00BD26F4">
        <w:rPr>
          <w:rFonts w:ascii="Times New Roman" w:hAnsi="Times New Roman" w:cs="Times New Roman"/>
          <w:color w:val="000000"/>
        </w:rPr>
        <w:t xml:space="preserve"> the individual and interpersonal levels of the SEM</w:t>
      </w:r>
      <w:r w:rsidR="004450A2" w:rsidRPr="00BD26F4">
        <w:rPr>
          <w:rFonts w:ascii="Times New Roman" w:hAnsi="Times New Roman" w:cs="Times New Roman"/>
          <w:color w:val="000000"/>
        </w:rPr>
        <w:t>.</w:t>
      </w:r>
    </w:p>
    <w:p w14:paraId="237F28E6" w14:textId="092B64E9" w:rsidR="00A61A03" w:rsidRPr="00BD26F4" w:rsidRDefault="004450A2" w:rsidP="00A61A03">
      <w:pPr>
        <w:spacing w:line="480" w:lineRule="auto"/>
        <w:ind w:firstLine="720"/>
        <w:jc w:val="both"/>
        <w:rPr>
          <w:rFonts w:ascii="Times New Roman" w:hAnsi="Times New Roman" w:cs="Times New Roman"/>
        </w:rPr>
      </w:pPr>
      <w:r w:rsidRPr="00BD26F4">
        <w:rPr>
          <w:rFonts w:ascii="Times New Roman" w:hAnsi="Times New Roman" w:cs="Times New Roman"/>
          <w:color w:val="000000"/>
        </w:rPr>
        <w:t>Gary</w:t>
      </w:r>
      <w:r w:rsidRPr="00BD26F4">
        <w:rPr>
          <w:rStyle w:val="FootnoteReference"/>
          <w:rFonts w:ascii="Times New Roman" w:hAnsi="Times New Roman" w:cs="Times New Roman"/>
          <w:color w:val="000000"/>
        </w:rPr>
        <w:footnoteReference w:id="2"/>
      </w:r>
      <w:r w:rsidR="00A61A03" w:rsidRPr="00BD26F4">
        <w:rPr>
          <w:rFonts w:ascii="Times New Roman" w:hAnsi="Times New Roman" w:cs="Times New Roman"/>
          <w:color w:val="000000"/>
        </w:rPr>
        <w:t xml:space="preserve"> has been an anesthesiologist for over thirty years and currently works in a suburban, community hospital. </w:t>
      </w:r>
      <w:r w:rsidRPr="00BD26F4">
        <w:rPr>
          <w:rFonts w:ascii="Times New Roman" w:hAnsi="Times New Roman" w:cs="Times New Roman"/>
          <w:color w:val="000000"/>
        </w:rPr>
        <w:t>He</w:t>
      </w:r>
      <w:r w:rsidR="00A61A03" w:rsidRPr="00BD26F4">
        <w:rPr>
          <w:rFonts w:ascii="Times New Roman" w:hAnsi="Times New Roman" w:cs="Times New Roman"/>
          <w:color w:val="000000"/>
        </w:rPr>
        <w:t xml:space="preserve"> reported frequent exposure to anesthesia care for patients seeking abortion as an anesthesiology resident in a Northeastern state, but in his current position, </w:t>
      </w:r>
      <w:r w:rsidR="00872CE6">
        <w:rPr>
          <w:rFonts w:ascii="Times New Roman" w:hAnsi="Times New Roman" w:cs="Times New Roman"/>
          <w:color w:val="000000"/>
        </w:rPr>
        <w:t xml:space="preserve">he </w:t>
      </w:r>
      <w:r w:rsidR="00A61A03" w:rsidRPr="00BD26F4">
        <w:rPr>
          <w:rFonts w:ascii="Times New Roman" w:hAnsi="Times New Roman" w:cs="Times New Roman"/>
          <w:color w:val="000000"/>
        </w:rPr>
        <w:t xml:space="preserve">infrequently sees abortion patients. In his current practice, he manages many patients with chronic pain and drug addiction. Gary stated that he is </w:t>
      </w:r>
      <w:r w:rsidR="000368E8">
        <w:rPr>
          <w:rFonts w:ascii="Times New Roman" w:hAnsi="Times New Roman" w:cs="Times New Roman"/>
          <w:color w:val="000000"/>
        </w:rPr>
        <w:t xml:space="preserve">personally </w:t>
      </w:r>
      <w:r w:rsidR="00A61A03" w:rsidRPr="00BD26F4">
        <w:rPr>
          <w:rFonts w:ascii="Times New Roman" w:hAnsi="Times New Roman" w:cs="Times New Roman"/>
          <w:color w:val="000000"/>
        </w:rPr>
        <w:t>uncomfortable with patients who have had multiple abortions or might be using abortion as a form of birth control. Despite this, he advised:</w:t>
      </w:r>
    </w:p>
    <w:p w14:paraId="6050CB4E" w14:textId="77777777" w:rsidR="00A61A03" w:rsidRPr="00BD26F4" w:rsidRDefault="00A61A03" w:rsidP="00A61A03">
      <w:pPr>
        <w:spacing w:after="240"/>
        <w:ind w:left="720" w:right="720"/>
        <w:jc w:val="both"/>
        <w:rPr>
          <w:rFonts w:ascii="Times New Roman" w:hAnsi="Times New Roman" w:cs="Times New Roman"/>
          <w:color w:val="000000"/>
        </w:rPr>
      </w:pPr>
      <w:r w:rsidRPr="00BD26F4">
        <w:rPr>
          <w:rFonts w:ascii="Times New Roman" w:hAnsi="Times New Roman" w:cs="Times New Roman"/>
          <w:color w:val="000000"/>
        </w:rPr>
        <w:t>Don’t let your personal views interfere [with] your care for the patient. And, if you can’t do that, then you need to really consider what you’re gonna do. You're there to help the patient. You can express your personal views, but this is a big -- anybody that’s going thorough this, usually, it’s a big thing for them. And you’re there to reduce their stress, not increase it.</w:t>
      </w:r>
    </w:p>
    <w:p w14:paraId="169461AE" w14:textId="1EFEB0F8" w:rsidR="00A61A03" w:rsidRPr="00BD26F4" w:rsidRDefault="00A61A03" w:rsidP="00A61A03">
      <w:pPr>
        <w:tabs>
          <w:tab w:val="left" w:pos="9270"/>
        </w:tabs>
        <w:spacing w:line="480" w:lineRule="auto"/>
        <w:jc w:val="both"/>
        <w:rPr>
          <w:rFonts w:ascii="Times New Roman" w:hAnsi="Times New Roman" w:cs="Times New Roman"/>
          <w:color w:val="000000"/>
        </w:rPr>
      </w:pPr>
      <w:r w:rsidRPr="00BD26F4">
        <w:rPr>
          <w:rFonts w:ascii="Times New Roman" w:hAnsi="Times New Roman" w:cs="Times New Roman"/>
          <w:color w:val="000000"/>
        </w:rPr>
        <w:t>Gary’s response may be influenced by the length of his career and the breadth of his professional experience</w:t>
      </w:r>
      <w:r w:rsidR="004450A2" w:rsidRPr="00BD26F4">
        <w:rPr>
          <w:rFonts w:ascii="Times New Roman" w:hAnsi="Times New Roman" w:cs="Times New Roman"/>
          <w:color w:val="000000"/>
        </w:rPr>
        <w:t>, both as a resident in the Northeast and as a pain specialist in the Southeast. Additionally,</w:t>
      </w:r>
      <w:r w:rsidRPr="00BD26F4">
        <w:rPr>
          <w:rFonts w:ascii="Times New Roman" w:hAnsi="Times New Roman" w:cs="Times New Roman"/>
          <w:color w:val="000000"/>
        </w:rPr>
        <w:t xml:space="preserve"> his personal experience</w:t>
      </w:r>
      <w:r w:rsidR="004450A2" w:rsidRPr="00BD26F4">
        <w:rPr>
          <w:rFonts w:ascii="Times New Roman" w:hAnsi="Times New Roman" w:cs="Times New Roman"/>
          <w:color w:val="000000"/>
        </w:rPr>
        <w:t>s</w:t>
      </w:r>
      <w:r w:rsidRPr="00BD26F4">
        <w:rPr>
          <w:rFonts w:ascii="Times New Roman" w:hAnsi="Times New Roman" w:cs="Times New Roman"/>
          <w:color w:val="000000"/>
        </w:rPr>
        <w:t xml:space="preserve"> with abortion</w:t>
      </w:r>
      <w:r w:rsidR="004450A2" w:rsidRPr="00BD26F4">
        <w:rPr>
          <w:rFonts w:ascii="Times New Roman" w:hAnsi="Times New Roman" w:cs="Times New Roman"/>
          <w:color w:val="000000"/>
        </w:rPr>
        <w:t xml:space="preserve"> may impact his understanding</w:t>
      </w:r>
      <w:r w:rsidR="00D02908" w:rsidRPr="00BD26F4">
        <w:rPr>
          <w:rFonts w:ascii="Times New Roman" w:hAnsi="Times New Roman" w:cs="Times New Roman"/>
          <w:color w:val="000000"/>
        </w:rPr>
        <w:t xml:space="preserve"> of the anesthesia provider’s role in abortion provision</w:t>
      </w:r>
      <w:r w:rsidRPr="00BD26F4">
        <w:rPr>
          <w:rFonts w:ascii="Times New Roman" w:hAnsi="Times New Roman" w:cs="Times New Roman"/>
          <w:color w:val="000000"/>
        </w:rPr>
        <w:t xml:space="preserve">. </w:t>
      </w:r>
      <w:r w:rsidR="00D02908" w:rsidRPr="00BD26F4">
        <w:rPr>
          <w:rFonts w:ascii="Times New Roman" w:hAnsi="Times New Roman" w:cs="Times New Roman"/>
          <w:color w:val="000000"/>
        </w:rPr>
        <w:t>During</w:t>
      </w:r>
      <w:r w:rsidRPr="00BD26F4">
        <w:rPr>
          <w:rFonts w:ascii="Times New Roman" w:hAnsi="Times New Roman" w:cs="Times New Roman"/>
          <w:color w:val="000000"/>
        </w:rPr>
        <w:t xml:space="preserve"> the interview, Gary confided that several people close to him have had abortions, including his wife and another close friend.</w:t>
      </w:r>
      <w:r w:rsidR="004450A2" w:rsidRPr="00BD26F4">
        <w:rPr>
          <w:rFonts w:ascii="Times New Roman" w:hAnsi="Times New Roman" w:cs="Times New Roman"/>
          <w:color w:val="000000"/>
        </w:rPr>
        <w:t xml:space="preserve"> His experiences reflect influences from the interpersonal, institutional, and </w:t>
      </w:r>
      <w:r w:rsidR="002442FE">
        <w:rPr>
          <w:rFonts w:ascii="Times New Roman" w:hAnsi="Times New Roman" w:cs="Times New Roman"/>
          <w:color w:val="000000"/>
        </w:rPr>
        <w:t>community/cultural</w:t>
      </w:r>
      <w:r w:rsidR="004450A2" w:rsidRPr="00BD26F4">
        <w:rPr>
          <w:rFonts w:ascii="Times New Roman" w:hAnsi="Times New Roman" w:cs="Times New Roman"/>
          <w:color w:val="000000"/>
        </w:rPr>
        <w:t xml:space="preserve"> ecological levels of the SEM.</w:t>
      </w:r>
    </w:p>
    <w:p w14:paraId="55740ABB" w14:textId="77777777" w:rsidR="00A61A03" w:rsidRPr="00BD26F4" w:rsidRDefault="00A61A03" w:rsidP="009C0383">
      <w:pPr>
        <w:pStyle w:val="ListParagraph"/>
        <w:numPr>
          <w:ilvl w:val="0"/>
          <w:numId w:val="12"/>
        </w:numPr>
        <w:tabs>
          <w:tab w:val="left" w:pos="9270"/>
        </w:tabs>
        <w:spacing w:line="480" w:lineRule="auto"/>
        <w:jc w:val="both"/>
        <w:rPr>
          <w:rFonts w:ascii="Times New Roman" w:hAnsi="Times New Roman" w:cs="Times New Roman"/>
          <w:b/>
        </w:rPr>
      </w:pPr>
      <w:r w:rsidRPr="00BD26F4">
        <w:rPr>
          <w:rFonts w:ascii="Times New Roman" w:hAnsi="Times New Roman" w:cs="Times New Roman"/>
          <w:b/>
        </w:rPr>
        <w:lastRenderedPageBreak/>
        <w:t>Principles of Medical Ethics</w:t>
      </w:r>
    </w:p>
    <w:p w14:paraId="5FCC7C73" w14:textId="35DE5B9A" w:rsidR="00A61A03" w:rsidRPr="00BD26F4" w:rsidRDefault="00A61A03" w:rsidP="00A61A03">
      <w:pPr>
        <w:spacing w:line="480" w:lineRule="auto"/>
        <w:ind w:firstLine="720"/>
        <w:jc w:val="both"/>
        <w:rPr>
          <w:rFonts w:ascii="Times New Roman" w:hAnsi="Times New Roman" w:cs="Times New Roman"/>
        </w:rPr>
      </w:pPr>
      <w:r w:rsidRPr="00BD26F4">
        <w:rPr>
          <w:rFonts w:ascii="Times New Roman" w:hAnsi="Times New Roman" w:cs="Times New Roman"/>
        </w:rPr>
        <w:t xml:space="preserve">Participants spoke frequently of their roles and responsibilities as anesthesia providers, both inside and outside the context of abortion provision. Often, these discussions were explained in terms of risk, safety, and ethical principles of medicine. In Anesthesiology, these providers reported anticipating and responding to medical risks, prioritizing patient safety, and providing comfort and relief from pain. Further, our participants described that anesthesia care is more than just providing the anesthetic, especially in the setting of OB/GYN. </w:t>
      </w:r>
      <w:r w:rsidR="001C070A">
        <w:rPr>
          <w:rFonts w:ascii="Times New Roman" w:hAnsi="Times New Roman" w:cs="Times New Roman"/>
        </w:rPr>
        <w:t>These</w:t>
      </w:r>
      <w:r w:rsidR="000368E8">
        <w:rPr>
          <w:rFonts w:ascii="Times New Roman" w:hAnsi="Times New Roman" w:cs="Times New Roman"/>
        </w:rPr>
        <w:t xml:space="preserve"> participants</w:t>
      </w:r>
      <w:r w:rsidRPr="00BD26F4">
        <w:rPr>
          <w:rFonts w:ascii="Times New Roman" w:hAnsi="Times New Roman" w:cs="Times New Roman"/>
        </w:rPr>
        <w:t xml:space="preserve"> described the importance of being emotionally supportive, managing labor or surgical expectations, and considering long-term quality of life. Ethical principles of beneficence, non-maleficence, justice, and patient autonomy were underlying to these discussions of roles and responsibilities, which explained how some anesthesia providers can hold separate professional views from their personal beliefs.</w:t>
      </w:r>
    </w:p>
    <w:p w14:paraId="42CF43C9" w14:textId="406071F8" w:rsidR="00A61A03" w:rsidRPr="00BD26F4" w:rsidRDefault="00A61A03" w:rsidP="00A61A03">
      <w:pPr>
        <w:spacing w:line="480" w:lineRule="auto"/>
        <w:ind w:firstLine="720"/>
        <w:jc w:val="both"/>
        <w:rPr>
          <w:rFonts w:ascii="Times New Roman" w:hAnsi="Times New Roman" w:cs="Times New Roman"/>
        </w:rPr>
      </w:pPr>
      <w:r w:rsidRPr="00BD26F4">
        <w:rPr>
          <w:rFonts w:ascii="Times New Roman" w:hAnsi="Times New Roman" w:cs="Times New Roman"/>
        </w:rPr>
        <w:t>Chad</w:t>
      </w:r>
      <w:r w:rsidR="00D02908" w:rsidRPr="00BD26F4">
        <w:rPr>
          <w:rStyle w:val="FootnoteReference"/>
          <w:rFonts w:ascii="Times New Roman" w:hAnsi="Times New Roman" w:cs="Times New Roman"/>
        </w:rPr>
        <w:footnoteReference w:id="3"/>
      </w:r>
      <w:r w:rsidRPr="00BD26F4">
        <w:rPr>
          <w:rFonts w:ascii="Times New Roman" w:hAnsi="Times New Roman" w:cs="Times New Roman"/>
        </w:rPr>
        <w:t xml:space="preserve"> is an early-career CAA, who works in a large, urban, teaching hospital. He reported a religious upbringing and personal objection to abortion in cases outside of medical </w:t>
      </w:r>
      <w:r w:rsidR="00807388" w:rsidRPr="00BD26F4">
        <w:rPr>
          <w:rFonts w:ascii="Times New Roman" w:hAnsi="Times New Roman" w:cs="Times New Roman"/>
        </w:rPr>
        <w:t>necessity</w:t>
      </w:r>
      <w:r w:rsidRPr="00BD26F4">
        <w:rPr>
          <w:rFonts w:ascii="Times New Roman" w:hAnsi="Times New Roman" w:cs="Times New Roman"/>
        </w:rPr>
        <w:t xml:space="preserve"> and severe fetal anomalies. Despite this, he was very vocal about his professional support for providing anesthesia in the setting of abortion. At his facility, abortions for high-risk maternal and fetal conditions occur with some regularity, but he is the assigned provider for these cases only a few times a year. Before he was a CAA, Chad worked as an allied health professional in the </w:t>
      </w:r>
      <w:r w:rsidR="00807388" w:rsidRPr="00BD26F4">
        <w:rPr>
          <w:rFonts w:ascii="Times New Roman" w:hAnsi="Times New Roman" w:cs="Times New Roman"/>
        </w:rPr>
        <w:t>intensive care unit (</w:t>
      </w:r>
      <w:r w:rsidRPr="00BD26F4">
        <w:rPr>
          <w:rFonts w:ascii="Times New Roman" w:hAnsi="Times New Roman" w:cs="Times New Roman"/>
        </w:rPr>
        <w:t>ICU</w:t>
      </w:r>
      <w:r w:rsidR="00807388" w:rsidRPr="00BD26F4">
        <w:rPr>
          <w:rFonts w:ascii="Times New Roman" w:hAnsi="Times New Roman" w:cs="Times New Roman"/>
        </w:rPr>
        <w:t>)</w:t>
      </w:r>
      <w:r w:rsidRPr="00BD26F4">
        <w:rPr>
          <w:rFonts w:ascii="Times New Roman" w:hAnsi="Times New Roman" w:cs="Times New Roman"/>
        </w:rPr>
        <w:t>, which he said helped mediate his opposing personal and professional views:</w:t>
      </w:r>
    </w:p>
    <w:p w14:paraId="2468411A" w14:textId="77777777" w:rsidR="00A61A03" w:rsidRPr="00BD26F4" w:rsidRDefault="00A61A03" w:rsidP="00A61A03">
      <w:pPr>
        <w:spacing w:after="240"/>
        <w:ind w:left="720" w:right="720"/>
        <w:jc w:val="both"/>
        <w:rPr>
          <w:rFonts w:ascii="Times New Roman" w:hAnsi="Times New Roman" w:cs="Times New Roman"/>
        </w:rPr>
      </w:pPr>
      <w:r w:rsidRPr="00BD26F4">
        <w:rPr>
          <w:rFonts w:ascii="Times New Roman" w:hAnsi="Times New Roman" w:cs="Times New Roman"/>
        </w:rPr>
        <w:t>…[</w:t>
      </w:r>
      <w:r w:rsidRPr="00BD26F4">
        <w:rPr>
          <w:rFonts w:ascii="Times New Roman" w:hAnsi="Times New Roman" w:cs="Times New Roman"/>
          <w:color w:val="000000"/>
        </w:rPr>
        <w:t xml:space="preserve">I]f you get distracted with a moral aspect, sometimes you cannot do your job. At the end of the day, you're trying to keep patients safe and keep them healthy. So, if you get stuck on that, you kind of, you end up finding yourself stumbling through the anesthetic process. … you cannot put the patient's life in danger for your moral obligations no matter how right or </w:t>
      </w:r>
      <w:r w:rsidRPr="00BD26F4">
        <w:rPr>
          <w:rFonts w:ascii="Times New Roman" w:hAnsi="Times New Roman" w:cs="Times New Roman"/>
        </w:rPr>
        <w:t xml:space="preserve">wrong it may be … I’ve learned to disassociate my feelings ethically from my actual practice of medicine … I just have a feeling </w:t>
      </w:r>
      <w:r w:rsidRPr="00BD26F4">
        <w:rPr>
          <w:rFonts w:ascii="Times New Roman" w:hAnsi="Times New Roman" w:cs="Times New Roman"/>
        </w:rPr>
        <w:lastRenderedPageBreak/>
        <w:t>like healthcare and your personal convictions should not be 100 percent aligned all the time. I just feel like at the end of the day, we're here for the patient.</w:t>
      </w:r>
    </w:p>
    <w:p w14:paraId="4E963612" w14:textId="20CCD449" w:rsidR="00A61A03" w:rsidRPr="00BD26F4" w:rsidRDefault="00A61A03" w:rsidP="00A61A03">
      <w:pPr>
        <w:tabs>
          <w:tab w:val="left" w:pos="9360"/>
        </w:tabs>
        <w:spacing w:line="480" w:lineRule="auto"/>
        <w:jc w:val="both"/>
        <w:rPr>
          <w:rFonts w:ascii="Times New Roman" w:hAnsi="Times New Roman" w:cs="Times New Roman"/>
        </w:rPr>
      </w:pPr>
      <w:r w:rsidRPr="00BD26F4">
        <w:rPr>
          <w:rFonts w:ascii="Times New Roman" w:hAnsi="Times New Roman" w:cs="Times New Roman"/>
          <w:color w:val="000000"/>
        </w:rPr>
        <w:t>Chad’s opinions reflect beneficence and non-maleficence, two principles of medical ethics that speak to doing good for and preventing harm to patients. He recalled several instances where coworkers were hesitant or unwilling to provide anesthesia for</w:t>
      </w:r>
      <w:r w:rsidR="00933658">
        <w:rPr>
          <w:rFonts w:ascii="Times New Roman" w:hAnsi="Times New Roman" w:cs="Times New Roman"/>
          <w:color w:val="000000"/>
        </w:rPr>
        <w:t xml:space="preserve"> </w:t>
      </w:r>
      <w:r w:rsidR="00807388" w:rsidRPr="00BD26F4">
        <w:rPr>
          <w:rFonts w:ascii="Times New Roman" w:hAnsi="Times New Roman" w:cs="Times New Roman"/>
          <w:color w:val="000000"/>
        </w:rPr>
        <w:t>induced abortion</w:t>
      </w:r>
      <w:r w:rsidRPr="00BD26F4">
        <w:rPr>
          <w:rFonts w:ascii="Times New Roman" w:hAnsi="Times New Roman" w:cs="Times New Roman"/>
          <w:color w:val="000000"/>
        </w:rPr>
        <w:t>, and he was called to replace them. From Chad’s perspective, withholding or delaying care for patients scheduled for abortion due to personal objections, especially in cases of high maternal risk would not serve the patient’s best interest and could cause them harm.</w:t>
      </w:r>
      <w:r w:rsidR="00807388" w:rsidRPr="00BD26F4">
        <w:rPr>
          <w:rFonts w:ascii="Times New Roman" w:hAnsi="Times New Roman" w:cs="Times New Roman"/>
          <w:color w:val="000000"/>
        </w:rPr>
        <w:t xml:space="preserve"> Further, his views are impacted by workplace relationships, institutional culture, and religious</w:t>
      </w:r>
      <w:r w:rsidR="004D448E" w:rsidRPr="00BD26F4">
        <w:rPr>
          <w:rFonts w:ascii="Times New Roman" w:hAnsi="Times New Roman" w:cs="Times New Roman"/>
          <w:color w:val="000000"/>
        </w:rPr>
        <w:t xml:space="preserve"> ideologies, all features of the SEM.</w:t>
      </w:r>
    </w:p>
    <w:p w14:paraId="73A53025" w14:textId="514E5C0C" w:rsidR="00A61A03" w:rsidRPr="00BD26F4" w:rsidRDefault="00A61A03" w:rsidP="00A61A03">
      <w:pPr>
        <w:spacing w:line="480" w:lineRule="auto"/>
        <w:ind w:firstLine="720"/>
        <w:jc w:val="both"/>
        <w:rPr>
          <w:rFonts w:ascii="Times New Roman" w:hAnsi="Times New Roman" w:cs="Times New Roman"/>
        </w:rPr>
      </w:pPr>
      <w:r w:rsidRPr="00BD26F4">
        <w:rPr>
          <w:rFonts w:ascii="Times New Roman" w:hAnsi="Times New Roman" w:cs="Times New Roman"/>
          <w:color w:val="000000"/>
        </w:rPr>
        <w:t>Patient autonomy, another pillar of medical ethics, honors the capacity and responsibility of patients to make their own medical decisions. References to patient autonomy were pervasive in our data. Many anesthesia providers expressed understanding that a person may choose abortion for any number of reasons, and just because the participant personally could not make that choice, did not mean that patient</w:t>
      </w:r>
      <w:r w:rsidR="00CF6B0C" w:rsidRPr="00BD26F4">
        <w:rPr>
          <w:rFonts w:ascii="Times New Roman" w:hAnsi="Times New Roman" w:cs="Times New Roman"/>
          <w:color w:val="000000"/>
        </w:rPr>
        <w:t>s</w:t>
      </w:r>
      <w:r w:rsidRPr="00BD26F4">
        <w:rPr>
          <w:rFonts w:ascii="Times New Roman" w:hAnsi="Times New Roman" w:cs="Times New Roman"/>
          <w:color w:val="000000"/>
        </w:rPr>
        <w:t xml:space="preserve"> could not be trusted to make </w:t>
      </w:r>
      <w:r w:rsidR="00CF6B0C" w:rsidRPr="00BD26F4">
        <w:rPr>
          <w:rFonts w:ascii="Times New Roman" w:hAnsi="Times New Roman" w:cs="Times New Roman"/>
          <w:color w:val="000000"/>
        </w:rPr>
        <w:t>their</w:t>
      </w:r>
      <w:r w:rsidRPr="00BD26F4">
        <w:rPr>
          <w:rFonts w:ascii="Times New Roman" w:hAnsi="Times New Roman" w:cs="Times New Roman"/>
          <w:color w:val="000000"/>
        </w:rPr>
        <w:t xml:space="preserve"> own decisions. Victor,</w:t>
      </w:r>
      <w:r w:rsidR="00CF6B0C" w:rsidRPr="00BD26F4">
        <w:rPr>
          <w:rStyle w:val="FootnoteReference"/>
          <w:rFonts w:ascii="Times New Roman" w:hAnsi="Times New Roman" w:cs="Times New Roman"/>
          <w:color w:val="000000"/>
        </w:rPr>
        <w:footnoteReference w:id="4"/>
      </w:r>
      <w:r w:rsidRPr="00BD26F4">
        <w:rPr>
          <w:rFonts w:ascii="Times New Roman" w:hAnsi="Times New Roman" w:cs="Times New Roman"/>
          <w:color w:val="000000"/>
        </w:rPr>
        <w:t xml:space="preserve"> </w:t>
      </w:r>
      <w:r w:rsidRPr="00BD26F4">
        <w:rPr>
          <w:rFonts w:ascii="Times New Roman" w:hAnsi="Times New Roman" w:cs="Times New Roman"/>
        </w:rPr>
        <w:t xml:space="preserve">a late-career anesthesiologist, whose hospital infrequently performs abortions for medical </w:t>
      </w:r>
      <w:r w:rsidR="00E722A5">
        <w:rPr>
          <w:rFonts w:ascii="Times New Roman" w:hAnsi="Times New Roman" w:cs="Times New Roman"/>
        </w:rPr>
        <w:t>or</w:t>
      </w:r>
      <w:r w:rsidRPr="00BD26F4">
        <w:rPr>
          <w:rFonts w:ascii="Times New Roman" w:hAnsi="Times New Roman" w:cs="Times New Roman"/>
        </w:rPr>
        <w:t xml:space="preserve"> fetal indications, said,</w:t>
      </w:r>
      <w:r w:rsidRPr="00BD26F4">
        <w:rPr>
          <w:rFonts w:ascii="Times New Roman" w:hAnsi="Times New Roman" w:cs="Times New Roman"/>
          <w:color w:val="000000"/>
        </w:rPr>
        <w:t xml:space="preserve"> </w:t>
      </w:r>
      <w:r w:rsidR="005E4DDD" w:rsidRPr="00BD26F4">
        <w:rPr>
          <w:rFonts w:ascii="Times New Roman" w:hAnsi="Times New Roman" w:cs="Times New Roman"/>
          <w:color w:val="000000"/>
        </w:rPr>
        <w:t>“</w:t>
      </w:r>
      <w:r w:rsidRPr="00BD26F4">
        <w:rPr>
          <w:rFonts w:ascii="Times New Roman" w:hAnsi="Times New Roman" w:cs="Times New Roman"/>
        </w:rPr>
        <w:t>I guess I'm not too stuck up on what I want for the woman. I mean as long as I think she is cognizant of the issues, and it seems within the bounds of norm, I think we're pretty good with it.” Ellen,</w:t>
      </w:r>
      <w:r w:rsidR="00A31399" w:rsidRPr="00BD26F4">
        <w:rPr>
          <w:rFonts w:ascii="Times New Roman" w:hAnsi="Times New Roman" w:cs="Times New Roman"/>
          <w:vertAlign w:val="superscript"/>
        </w:rPr>
        <w:t>*</w:t>
      </w:r>
      <w:r w:rsidRPr="00BD26F4">
        <w:rPr>
          <w:rFonts w:ascii="Times New Roman" w:hAnsi="Times New Roman" w:cs="Times New Roman"/>
        </w:rPr>
        <w:t xml:space="preserve"> an anesthesiology resident, who in her still-early career had not yet taken care of a </w:t>
      </w:r>
      <w:r w:rsidR="00483984" w:rsidRPr="00BD26F4">
        <w:rPr>
          <w:rFonts w:ascii="Times New Roman" w:hAnsi="Times New Roman" w:cs="Times New Roman"/>
        </w:rPr>
        <w:t>patient</w:t>
      </w:r>
      <w:r w:rsidRPr="00BD26F4">
        <w:rPr>
          <w:rFonts w:ascii="Times New Roman" w:hAnsi="Times New Roman" w:cs="Times New Roman"/>
        </w:rPr>
        <w:t xml:space="preserve"> </w:t>
      </w:r>
      <w:r w:rsidR="00483984" w:rsidRPr="00BD26F4">
        <w:rPr>
          <w:rFonts w:ascii="Times New Roman" w:hAnsi="Times New Roman" w:cs="Times New Roman"/>
        </w:rPr>
        <w:t>for</w:t>
      </w:r>
      <w:r w:rsidRPr="00BD26F4">
        <w:rPr>
          <w:rFonts w:ascii="Times New Roman" w:hAnsi="Times New Roman" w:cs="Times New Roman"/>
        </w:rPr>
        <w:t xml:space="preserve"> abortion, openly grappled with her discomfort with the idea of providing anesthesia for several of the hypothetical patient cases during the interview, but she too reasoned that she could fill the role of anesthesia provider despite her personal beliefs:</w:t>
      </w:r>
    </w:p>
    <w:p w14:paraId="2334F2F4" w14:textId="29B49564" w:rsidR="00A61A03" w:rsidRPr="00BD26F4" w:rsidRDefault="00A61A03" w:rsidP="00A61A03">
      <w:pPr>
        <w:spacing w:after="240"/>
        <w:ind w:left="720" w:right="720"/>
        <w:jc w:val="both"/>
        <w:rPr>
          <w:rFonts w:ascii="Times New Roman" w:hAnsi="Times New Roman" w:cs="Times New Roman"/>
          <w:color w:val="000000"/>
        </w:rPr>
      </w:pPr>
      <w:r w:rsidRPr="00BD26F4">
        <w:rPr>
          <w:rFonts w:ascii="Times New Roman" w:hAnsi="Times New Roman" w:cs="Times New Roman"/>
          <w:color w:val="000000"/>
        </w:rPr>
        <w:t>[U]ltimately, I do believe that it is the patient's choice. And I think that if this were just brought to me on</w:t>
      </w:r>
      <w:r w:rsidR="00483984" w:rsidRPr="00BD26F4">
        <w:rPr>
          <w:rFonts w:ascii="Times New Roman" w:hAnsi="Times New Roman" w:cs="Times New Roman"/>
          <w:color w:val="000000"/>
        </w:rPr>
        <w:t xml:space="preserve"> </w:t>
      </w:r>
      <w:r w:rsidRPr="00BD26F4">
        <w:rPr>
          <w:rFonts w:ascii="Times New Roman" w:hAnsi="Times New Roman" w:cs="Times New Roman"/>
          <w:color w:val="000000"/>
        </w:rPr>
        <w:t>a regular day at work</w:t>
      </w:r>
      <w:r w:rsidR="00A5389F" w:rsidRPr="00BD26F4">
        <w:rPr>
          <w:rFonts w:ascii="Times New Roman" w:hAnsi="Times New Roman" w:cs="Times New Roman"/>
          <w:color w:val="000000"/>
        </w:rPr>
        <w:t>,</w:t>
      </w:r>
      <w:r w:rsidRPr="00BD26F4">
        <w:rPr>
          <w:rFonts w:ascii="Times New Roman" w:hAnsi="Times New Roman" w:cs="Times New Roman"/>
          <w:color w:val="000000"/>
        </w:rPr>
        <w:t xml:space="preserve"> and I hadn't had time to pre-contemplate it or anything like that, I would probably still need to find an outlet for myself to be able to talk through the logistics of it</w:t>
      </w:r>
      <w:r w:rsidR="00A5389F" w:rsidRPr="00BD26F4">
        <w:rPr>
          <w:rFonts w:ascii="Times New Roman" w:hAnsi="Times New Roman" w:cs="Times New Roman"/>
          <w:color w:val="000000"/>
        </w:rPr>
        <w:t>,</w:t>
      </w:r>
      <w:r w:rsidRPr="00BD26F4">
        <w:rPr>
          <w:rFonts w:ascii="Times New Roman" w:hAnsi="Times New Roman" w:cs="Times New Roman"/>
          <w:color w:val="000000"/>
        </w:rPr>
        <w:t xml:space="preserve"> or the kind of implications of it</w:t>
      </w:r>
      <w:r w:rsidR="00A5389F" w:rsidRPr="00BD26F4">
        <w:rPr>
          <w:rFonts w:ascii="Times New Roman" w:hAnsi="Times New Roman" w:cs="Times New Roman"/>
          <w:color w:val="000000"/>
        </w:rPr>
        <w:t>,</w:t>
      </w:r>
      <w:r w:rsidRPr="00BD26F4">
        <w:rPr>
          <w:rFonts w:ascii="Times New Roman" w:hAnsi="Times New Roman" w:cs="Times New Roman"/>
          <w:color w:val="000000"/>
        </w:rPr>
        <w:t xml:space="preserve"> from a </w:t>
      </w:r>
      <w:r w:rsidRPr="00BD26F4">
        <w:rPr>
          <w:rFonts w:ascii="Times New Roman" w:hAnsi="Times New Roman" w:cs="Times New Roman"/>
          <w:color w:val="000000"/>
        </w:rPr>
        <w:lastRenderedPageBreak/>
        <w:t>philosophical, ethical standpoint. But I think, as a provider, that is something that I have committed to doing for my patients, and so I would likely still provide that service for that patient.</w:t>
      </w:r>
    </w:p>
    <w:p w14:paraId="415949B1" w14:textId="21A506B6" w:rsidR="00A61A03" w:rsidRPr="00BD26F4" w:rsidRDefault="00A61A03" w:rsidP="00A61A03">
      <w:pPr>
        <w:spacing w:line="480" w:lineRule="auto"/>
        <w:jc w:val="both"/>
        <w:rPr>
          <w:rFonts w:ascii="Times New Roman" w:hAnsi="Times New Roman" w:cs="Times New Roman"/>
          <w:color w:val="000000"/>
        </w:rPr>
      </w:pPr>
      <w:r w:rsidRPr="00BD26F4">
        <w:rPr>
          <w:rFonts w:ascii="Times New Roman" w:hAnsi="Times New Roman" w:cs="Times New Roman"/>
          <w:color w:val="000000"/>
        </w:rPr>
        <w:t>Her thoughts reflect patient autonomy because by pursuing medicine</w:t>
      </w:r>
      <w:r w:rsidR="00A5389F" w:rsidRPr="00BD26F4">
        <w:rPr>
          <w:rFonts w:ascii="Times New Roman" w:hAnsi="Times New Roman" w:cs="Times New Roman"/>
          <w:color w:val="000000"/>
        </w:rPr>
        <w:t xml:space="preserve"> as a career</w:t>
      </w:r>
      <w:r w:rsidRPr="00BD26F4">
        <w:rPr>
          <w:rFonts w:ascii="Times New Roman" w:hAnsi="Times New Roman" w:cs="Times New Roman"/>
          <w:color w:val="000000"/>
        </w:rPr>
        <w:t>, she has committed to providing healthcare for patients who have made their own decisions on what is best for them.</w:t>
      </w:r>
    </w:p>
    <w:p w14:paraId="569CF057" w14:textId="77777777" w:rsidR="00A5389F" w:rsidRPr="00BD26F4" w:rsidRDefault="00A61A03" w:rsidP="00A61A03">
      <w:pPr>
        <w:spacing w:line="480" w:lineRule="auto"/>
        <w:ind w:firstLine="720"/>
        <w:jc w:val="both"/>
        <w:rPr>
          <w:rFonts w:ascii="Times New Roman" w:hAnsi="Times New Roman" w:cs="Times New Roman"/>
          <w:color w:val="000000"/>
        </w:rPr>
      </w:pPr>
      <w:r w:rsidRPr="00BD26F4">
        <w:rPr>
          <w:rFonts w:ascii="Times New Roman" w:hAnsi="Times New Roman" w:cs="Times New Roman"/>
          <w:color w:val="000000"/>
        </w:rPr>
        <w:t>Evie also cited principles of medical ethics in her explanations of her role as an anesthesia provider in the setting of abortion, with which she personally disagreed. From her perspective, a medical provider should be objective and treat everyone equally</w:t>
      </w:r>
      <w:r w:rsidR="00A5389F" w:rsidRPr="00BD26F4">
        <w:rPr>
          <w:rFonts w:ascii="Times New Roman" w:hAnsi="Times New Roman" w:cs="Times New Roman"/>
          <w:color w:val="000000"/>
        </w:rPr>
        <w:t>:</w:t>
      </w:r>
    </w:p>
    <w:p w14:paraId="71DE27F5" w14:textId="77777777" w:rsidR="00A5389F" w:rsidRPr="00BD26F4" w:rsidRDefault="00A61A03" w:rsidP="00A5389F">
      <w:pPr>
        <w:spacing w:after="240"/>
        <w:ind w:left="720" w:right="720"/>
        <w:jc w:val="both"/>
        <w:rPr>
          <w:rFonts w:ascii="Times New Roman" w:hAnsi="Times New Roman" w:cs="Times New Roman"/>
          <w:color w:val="000000"/>
        </w:rPr>
      </w:pPr>
      <w:r w:rsidRPr="00BD26F4">
        <w:rPr>
          <w:rFonts w:ascii="Times New Roman" w:hAnsi="Times New Roman" w:cs="Times New Roman"/>
          <w:color w:val="000000"/>
        </w:rPr>
        <w:t>...As a provider, it is my job to provide the anesthesia. It’s not my job to decide on a moral compass whether I think they’re right or wrong. Would I treat her any differently to any other patient? No, I wouldn’t.</w:t>
      </w:r>
    </w:p>
    <w:p w14:paraId="196CD6FB" w14:textId="00A31FB5" w:rsidR="00A61A03" w:rsidRPr="00BD26F4" w:rsidRDefault="00A61A03" w:rsidP="00A5389F">
      <w:pPr>
        <w:spacing w:line="480" w:lineRule="auto"/>
        <w:jc w:val="both"/>
        <w:rPr>
          <w:rFonts w:ascii="Times New Roman" w:hAnsi="Times New Roman" w:cs="Times New Roman"/>
          <w:color w:val="000000"/>
        </w:rPr>
      </w:pPr>
      <w:r w:rsidRPr="00BD26F4">
        <w:rPr>
          <w:rFonts w:ascii="Times New Roman" w:hAnsi="Times New Roman" w:cs="Times New Roman"/>
          <w:color w:val="000000"/>
        </w:rPr>
        <w:t xml:space="preserve">She and several others gave examples of caring for drunk drivers, murderers, smokers, and drug users to justify the equal provision of medical care despite personal disagreement with a patient’s actions. </w:t>
      </w:r>
      <w:r w:rsidR="00C20BF9" w:rsidRPr="00BD26F4">
        <w:rPr>
          <w:rFonts w:ascii="Times New Roman" w:hAnsi="Times New Roman" w:cs="Times New Roman"/>
          <w:color w:val="000000"/>
        </w:rPr>
        <w:t>Their</w:t>
      </w:r>
      <w:r w:rsidRPr="00BD26F4">
        <w:rPr>
          <w:rFonts w:ascii="Times New Roman" w:hAnsi="Times New Roman" w:cs="Times New Roman"/>
          <w:color w:val="000000"/>
        </w:rPr>
        <w:t xml:space="preserve"> views represent justice, the fair provision of medical care.</w:t>
      </w:r>
    </w:p>
    <w:p w14:paraId="7F802030" w14:textId="77777777" w:rsidR="00A61A03" w:rsidRPr="00BD26F4" w:rsidRDefault="00A61A03" w:rsidP="009C0383">
      <w:pPr>
        <w:pStyle w:val="ListParagraph"/>
        <w:numPr>
          <w:ilvl w:val="0"/>
          <w:numId w:val="12"/>
        </w:numPr>
        <w:spacing w:line="480" w:lineRule="auto"/>
        <w:jc w:val="both"/>
        <w:rPr>
          <w:rFonts w:ascii="Times New Roman" w:hAnsi="Times New Roman" w:cs="Times New Roman"/>
          <w:b/>
        </w:rPr>
      </w:pPr>
      <w:r w:rsidRPr="00BD26F4">
        <w:rPr>
          <w:rFonts w:ascii="Times New Roman" w:hAnsi="Times New Roman" w:cs="Times New Roman"/>
          <w:b/>
        </w:rPr>
        <w:t>Influence of Coworkers</w:t>
      </w:r>
    </w:p>
    <w:p w14:paraId="715FDCCD" w14:textId="1BAB7588" w:rsidR="00A61A03" w:rsidRPr="00BD26F4" w:rsidRDefault="00C20BF9" w:rsidP="00A61A03">
      <w:pPr>
        <w:pStyle w:val="NormalWeb"/>
        <w:spacing w:before="0" w:beforeAutospacing="0" w:after="0" w:afterAutospacing="0" w:line="480" w:lineRule="auto"/>
        <w:ind w:firstLine="720"/>
        <w:jc w:val="both"/>
        <w:textAlignment w:val="baseline"/>
      </w:pPr>
      <w:r w:rsidRPr="00BD26F4">
        <w:t>In addition to</w:t>
      </w:r>
      <w:r w:rsidR="00A61A03" w:rsidRPr="00BD26F4">
        <w:t xml:space="preserve"> medical ethics, some participants who reported differences between their personal and professional viewpoints cited the attitudes and actions of their coworkers as the reason they would provide anesthesia care in abortion despite holding disparate personal beliefs. For example, Chad explained that he was motivated to provide anesthesia </w:t>
      </w:r>
      <w:r w:rsidR="00624FCE">
        <w:t>for abortion</w:t>
      </w:r>
      <w:r w:rsidR="00A61A03" w:rsidRPr="00BD26F4">
        <w:t xml:space="preserve"> because many of his coworkers were not. </w:t>
      </w:r>
      <w:r w:rsidR="002A701C">
        <w:t>Chad</w:t>
      </w:r>
      <w:r w:rsidR="007D591D" w:rsidRPr="00BD26F4">
        <w:t xml:space="preserve"> reported that o</w:t>
      </w:r>
      <w:r w:rsidR="00A61A03" w:rsidRPr="00BD26F4">
        <w:t xml:space="preserve">f the dozen CAAs who graduated with </w:t>
      </w:r>
      <w:r w:rsidR="002A701C">
        <w:t>him</w:t>
      </w:r>
      <w:r w:rsidR="00A61A03" w:rsidRPr="00BD26F4">
        <w:t xml:space="preserve"> and were hired to work at the same hospital, he was the only one who was comfortable providing anesthesia for patients scheduled for abortion. After </w:t>
      </w:r>
      <w:r w:rsidR="007D591D" w:rsidRPr="00BD26F4">
        <w:t>voicing</w:t>
      </w:r>
      <w:r w:rsidR="00A61A03" w:rsidRPr="00BD26F4">
        <w:t xml:space="preserve"> his personal hesitance to provide anesthesia for a hypothetical </w:t>
      </w:r>
      <w:r w:rsidR="007D591D" w:rsidRPr="00BD26F4">
        <w:t xml:space="preserve">pregnant </w:t>
      </w:r>
      <w:r w:rsidR="00A61A03" w:rsidRPr="00BD26F4">
        <w:t xml:space="preserve">patient at 21-weeks EGA without medical or fetal indications, Chad said, “I would probably do it because I know most of my coworkers won't … my other coworkers are more adamant about it than I am.” Chad was fearful that if he did not </w:t>
      </w:r>
      <w:r w:rsidR="00A61A03" w:rsidRPr="00BD26F4">
        <w:lastRenderedPageBreak/>
        <w:t>provide the anesthesia, patients would seek “back-alley abortions,” or potentially go through psychological distress and trauma from being forced to continue a pregnancy they did not want, which also motivated him.</w:t>
      </w:r>
    </w:p>
    <w:p w14:paraId="05A69EFC" w14:textId="171156B3" w:rsidR="00A61A03" w:rsidRPr="00BD26F4" w:rsidRDefault="00A61A03" w:rsidP="007D591D">
      <w:pPr>
        <w:spacing w:line="480" w:lineRule="auto"/>
        <w:ind w:firstLine="720"/>
        <w:jc w:val="both"/>
        <w:rPr>
          <w:rFonts w:ascii="Times New Roman" w:eastAsia="ArialMT" w:hAnsi="Times New Roman" w:cs="Times New Roman"/>
        </w:rPr>
      </w:pPr>
      <w:r w:rsidRPr="00BD26F4">
        <w:rPr>
          <w:rFonts w:ascii="Times New Roman" w:hAnsi="Times New Roman" w:cs="Times New Roman"/>
        </w:rPr>
        <w:t>Participants’ perceptions that their professional values were different than their personal beliefs were also reflected in the reported values of their group practice or department. Adam,</w:t>
      </w:r>
      <w:r w:rsidR="007D591D" w:rsidRPr="00BD26F4">
        <w:rPr>
          <w:rStyle w:val="FootnoteReference"/>
          <w:rFonts w:ascii="Times New Roman" w:hAnsi="Times New Roman" w:cs="Times New Roman"/>
        </w:rPr>
        <w:footnoteReference w:id="5"/>
      </w:r>
      <w:r w:rsidRPr="00BD26F4">
        <w:rPr>
          <w:rFonts w:ascii="Times New Roman" w:hAnsi="Times New Roman" w:cs="Times New Roman"/>
        </w:rPr>
        <w:t xml:space="preserve"> a mid-career CAA, who works in a small city in Georgia, said of his group:</w:t>
      </w:r>
      <w:r w:rsidR="007D591D" w:rsidRPr="00BD26F4">
        <w:rPr>
          <w:rFonts w:ascii="Times New Roman" w:hAnsi="Times New Roman" w:cs="Times New Roman"/>
        </w:rPr>
        <w:t xml:space="preserve">  “</w:t>
      </w:r>
      <w:r w:rsidRPr="00BD26F4">
        <w:rPr>
          <w:rFonts w:ascii="Times New Roman" w:hAnsi="Times New Roman" w:cs="Times New Roman"/>
        </w:rPr>
        <w:t>And I'm pretty much sure our group is like … we don't insert our lives into somebody else's lives, ... [W]e're here for the mother and her safety first.</w:t>
      </w:r>
      <w:r w:rsidR="007D591D" w:rsidRPr="00BD26F4">
        <w:rPr>
          <w:rFonts w:ascii="Times New Roman" w:hAnsi="Times New Roman" w:cs="Times New Roman"/>
        </w:rPr>
        <w:t xml:space="preserve">” </w:t>
      </w:r>
      <w:r w:rsidRPr="00BD26F4">
        <w:rPr>
          <w:rFonts w:ascii="Times New Roman" w:hAnsi="Times New Roman" w:cs="Times New Roman"/>
        </w:rPr>
        <w:t>Although abortions were not performed at Adam’s Catholic-affiliated hospital, he was confident in the opinions of the other anesthesia providers in his group based on their experiences with Jehovah’s Witnesses and other high-risk OB patients. Victor, an anesthesiologist, saw abortion care as an obligation of his group practice, saying. “We have a few providers who prefer not to do [abortions]. But p</w:t>
      </w:r>
      <w:r w:rsidRPr="00BD26F4">
        <w:rPr>
          <w:rFonts w:ascii="Times New Roman" w:eastAsia="ArialMT" w:hAnsi="Times New Roman" w:cs="Times New Roman"/>
        </w:rPr>
        <w:t xml:space="preserve">art of being in our practice is you </w:t>
      </w:r>
      <w:proofErr w:type="gramStart"/>
      <w:r w:rsidRPr="00BD26F4">
        <w:rPr>
          <w:rFonts w:ascii="Times New Roman" w:eastAsia="ArialMT" w:hAnsi="Times New Roman" w:cs="Times New Roman"/>
        </w:rPr>
        <w:t>have to</w:t>
      </w:r>
      <w:proofErr w:type="gramEnd"/>
      <w:r w:rsidRPr="00BD26F4">
        <w:rPr>
          <w:rFonts w:ascii="Times New Roman" w:eastAsia="ArialMT" w:hAnsi="Times New Roman" w:cs="Times New Roman"/>
        </w:rPr>
        <w:t xml:space="preserve"> do them, if you can't get somebody else to do them for you, then you need to do them.”</w:t>
      </w:r>
      <w:r w:rsidR="00F4518B" w:rsidRPr="00BD26F4">
        <w:rPr>
          <w:rFonts w:ascii="Times New Roman" w:eastAsia="ArialMT" w:hAnsi="Times New Roman" w:cs="Times New Roman"/>
        </w:rPr>
        <w:t xml:space="preserve"> These experiences emphasize the importance of the workplace</w:t>
      </w:r>
      <w:r w:rsidR="003D1CAE" w:rsidRPr="00BD26F4">
        <w:rPr>
          <w:rFonts w:ascii="Times New Roman" w:eastAsia="ArialMT" w:hAnsi="Times New Roman" w:cs="Times New Roman"/>
        </w:rPr>
        <w:t>-level of influence on our SEM framework.</w:t>
      </w:r>
    </w:p>
    <w:p w14:paraId="642DDC6C" w14:textId="2FB628D4" w:rsidR="00A61A03" w:rsidRPr="00BD26F4" w:rsidRDefault="00A61A03" w:rsidP="009C0383">
      <w:pPr>
        <w:pStyle w:val="ListParagraph"/>
        <w:numPr>
          <w:ilvl w:val="0"/>
          <w:numId w:val="12"/>
        </w:numPr>
        <w:spacing w:line="480" w:lineRule="auto"/>
        <w:jc w:val="both"/>
        <w:rPr>
          <w:rFonts w:ascii="Times New Roman" w:hAnsi="Times New Roman" w:cs="Times New Roman"/>
          <w:b/>
        </w:rPr>
      </w:pPr>
      <w:r w:rsidRPr="00BD26F4">
        <w:rPr>
          <w:rFonts w:ascii="Times New Roman" w:hAnsi="Times New Roman" w:cs="Times New Roman"/>
          <w:b/>
        </w:rPr>
        <w:t xml:space="preserve">Personal </w:t>
      </w:r>
      <w:r w:rsidR="003D1CAE" w:rsidRPr="00BD26F4">
        <w:rPr>
          <w:rFonts w:ascii="Times New Roman" w:hAnsi="Times New Roman" w:cs="Times New Roman"/>
          <w:b/>
        </w:rPr>
        <w:t>Views that Prevent Abortion Participation</w:t>
      </w:r>
    </w:p>
    <w:p w14:paraId="4E6E01E3" w14:textId="11E85256" w:rsidR="00A61A03" w:rsidRPr="00BD26F4" w:rsidRDefault="00A61A03" w:rsidP="00A61A03">
      <w:pPr>
        <w:pStyle w:val="NormalWeb"/>
        <w:spacing w:before="0" w:beforeAutospacing="0" w:after="0" w:afterAutospacing="0" w:line="480" w:lineRule="auto"/>
        <w:ind w:firstLine="720"/>
        <w:jc w:val="both"/>
        <w:textAlignment w:val="baseline"/>
        <w:rPr>
          <w:color w:val="000000"/>
        </w:rPr>
      </w:pPr>
      <w:r w:rsidRPr="00BD26F4">
        <w:rPr>
          <w:rFonts w:eastAsia="ArialMT"/>
        </w:rPr>
        <w:t xml:space="preserve">In counter to many of our participants who stated that they could assist in abortion as the anesthesia provider because their professional </w:t>
      </w:r>
      <w:r w:rsidR="00DD006D" w:rsidRPr="00BD26F4">
        <w:rPr>
          <w:rFonts w:eastAsia="ArialMT"/>
        </w:rPr>
        <w:t>roles</w:t>
      </w:r>
      <w:r w:rsidRPr="00BD26F4">
        <w:rPr>
          <w:rFonts w:eastAsia="ArialMT"/>
        </w:rPr>
        <w:t xml:space="preserve"> were distinct from than their personal </w:t>
      </w:r>
      <w:r w:rsidR="00DD006D" w:rsidRPr="00BD26F4">
        <w:rPr>
          <w:rFonts w:eastAsia="ArialMT"/>
        </w:rPr>
        <w:t>beliefs</w:t>
      </w:r>
      <w:r w:rsidRPr="00BD26F4">
        <w:rPr>
          <w:rFonts w:eastAsia="ArialMT"/>
        </w:rPr>
        <w:t xml:space="preserve">, a couple of </w:t>
      </w:r>
      <w:r w:rsidR="00DD006D" w:rsidRPr="00BD26F4">
        <w:rPr>
          <w:rFonts w:eastAsia="ArialMT"/>
        </w:rPr>
        <w:t xml:space="preserve">the </w:t>
      </w:r>
      <w:r w:rsidRPr="00BD26F4">
        <w:rPr>
          <w:rFonts w:eastAsia="ArialMT"/>
        </w:rPr>
        <w:t>anesthesia providers in our sample expressed that their personal convictions could not and should not be put aside for work. These two participants varied in age, race, provider type, and number of years of experience, but they both identified as Christian.</w:t>
      </w:r>
    </w:p>
    <w:p w14:paraId="6D4B3575" w14:textId="14884297" w:rsidR="00A61A03" w:rsidRPr="00BD26F4" w:rsidRDefault="00A61A03" w:rsidP="00A61A03">
      <w:pPr>
        <w:pStyle w:val="NormalWeb"/>
        <w:spacing w:before="0" w:beforeAutospacing="0" w:after="0" w:afterAutospacing="0" w:line="480" w:lineRule="auto"/>
        <w:ind w:firstLine="720"/>
        <w:jc w:val="both"/>
        <w:textAlignment w:val="baseline"/>
      </w:pPr>
      <w:r w:rsidRPr="00BD26F4">
        <w:rPr>
          <w:rFonts w:eastAsia="ArialMT"/>
        </w:rPr>
        <w:t>Betty,</w:t>
      </w:r>
      <w:r w:rsidR="00DD006D" w:rsidRPr="00BD26F4">
        <w:rPr>
          <w:rFonts w:eastAsia="ArialMT"/>
          <w:vertAlign w:val="superscript"/>
        </w:rPr>
        <w:t>*</w:t>
      </w:r>
      <w:r w:rsidRPr="00BD26F4">
        <w:rPr>
          <w:rFonts w:eastAsia="ArialMT"/>
        </w:rPr>
        <w:t xml:space="preserve"> a late-career CRNA in rural Georgia was very consistent about her views that any abortion was morally wrong. She stated she would not be involved in anesthesia care for any </w:t>
      </w:r>
      <w:r w:rsidR="005E0A6F">
        <w:rPr>
          <w:rFonts w:eastAsia="ArialMT"/>
        </w:rPr>
        <w:lastRenderedPageBreak/>
        <w:t>patient having</w:t>
      </w:r>
      <w:r w:rsidRPr="00BD26F4">
        <w:rPr>
          <w:rFonts w:eastAsia="ArialMT"/>
        </w:rPr>
        <w:t xml:space="preserve"> abortion except in extreme cases of maternal life-endangerment. She explained, “</w:t>
      </w:r>
      <w:r w:rsidRPr="00BD26F4">
        <w:t>Your beliefs are what your beliefs are, and if you go against them, there's going to be issues.” For Betty, if she worked at a facility that performed abortions regularly, she reported that she would request to change units, or “I'll go to work for a hospital that has feelings more like my own.” Personally, she had provided anesthesia for abortion once in her career:  while in the Navy, she had a patient with a severe cardiac condition that necessitated abortion to save the woman’s life. Now, she works at an endoscopy center where she rarely encounters pregnant patients.</w:t>
      </w:r>
      <w:r w:rsidR="00DD006D" w:rsidRPr="00BD26F4">
        <w:t xml:space="preserve"> Her viewpoints are influenced by multiple ecological levels of the SEM, including workplace, institutional, and </w:t>
      </w:r>
      <w:r w:rsidR="002442FE">
        <w:t>community/cultural</w:t>
      </w:r>
      <w:r w:rsidR="00DD006D" w:rsidRPr="00BD26F4">
        <w:t>.</w:t>
      </w:r>
    </w:p>
    <w:p w14:paraId="1BBEB24C" w14:textId="0289D0E7" w:rsidR="00DD006D" w:rsidRPr="00BD26F4" w:rsidRDefault="00A61A03" w:rsidP="00A61A03">
      <w:pPr>
        <w:pStyle w:val="NormalWeb"/>
        <w:spacing w:before="0" w:beforeAutospacing="0" w:after="0" w:afterAutospacing="0" w:line="480" w:lineRule="auto"/>
        <w:ind w:firstLine="720"/>
        <w:jc w:val="both"/>
        <w:textAlignment w:val="baseline"/>
      </w:pPr>
      <w:r w:rsidRPr="00BD26F4">
        <w:t>Summer,</w:t>
      </w:r>
      <w:r w:rsidR="00DD006D" w:rsidRPr="00BD26F4">
        <w:rPr>
          <w:rStyle w:val="FootnoteReference"/>
        </w:rPr>
        <w:footnoteReference w:id="6"/>
      </w:r>
      <w:r w:rsidRPr="00BD26F4">
        <w:t xml:space="preserve"> a young AA student who had just completed a 3-week rotation in Obstetrics</w:t>
      </w:r>
      <w:r w:rsidR="00DD006D" w:rsidRPr="00BD26F4">
        <w:t>,</w:t>
      </w:r>
      <w:r w:rsidRPr="00BD26F4">
        <w:t xml:space="preserve"> stated that she did</w:t>
      </w:r>
      <w:r w:rsidR="00F414B4">
        <w:t xml:space="preserve"> not</w:t>
      </w:r>
      <w:r w:rsidRPr="00BD26F4">
        <w:t xml:space="preserve"> think she could participate in abortion cases outside of maternal life-endangerment because the experience would </w:t>
      </w:r>
    </w:p>
    <w:p w14:paraId="253A5D60" w14:textId="77777777" w:rsidR="00DD006D" w:rsidRPr="00BD26F4" w:rsidRDefault="00DD006D" w:rsidP="00DD006D">
      <w:pPr>
        <w:pStyle w:val="NormalWeb"/>
        <w:spacing w:before="0" w:beforeAutospacing="0" w:after="240" w:afterAutospacing="0"/>
        <w:ind w:left="720" w:right="720"/>
        <w:jc w:val="both"/>
        <w:textAlignment w:val="baseline"/>
      </w:pPr>
      <w:r w:rsidRPr="00BD26F4">
        <w:t>…</w:t>
      </w:r>
      <w:r w:rsidR="00A61A03" w:rsidRPr="00BD26F4">
        <w:t xml:space="preserve">hurt me mentally … I just feel like if it was just an elective abortion, [doing that] regularly, consistently – </w:t>
      </w:r>
      <w:proofErr w:type="gramStart"/>
      <w:r w:rsidR="00A61A03" w:rsidRPr="00BD26F4">
        <w:t>you're</w:t>
      </w:r>
      <w:proofErr w:type="gramEnd"/>
      <w:r w:rsidR="00A61A03" w:rsidRPr="00BD26F4">
        <w:t xml:space="preserve"> kind of killing babies, like especially before the Bible, or before ‒ that's not something I want to be part of.</w:t>
      </w:r>
    </w:p>
    <w:p w14:paraId="79107649" w14:textId="3EA80AFD" w:rsidR="00DD006D" w:rsidRPr="00BD26F4" w:rsidRDefault="00A61A03" w:rsidP="00DD006D">
      <w:pPr>
        <w:pStyle w:val="NormalWeb"/>
        <w:spacing w:before="0" w:beforeAutospacing="0" w:after="0" w:afterAutospacing="0" w:line="480" w:lineRule="auto"/>
        <w:jc w:val="both"/>
        <w:textAlignment w:val="baseline"/>
      </w:pPr>
      <w:r w:rsidRPr="00BD26F4">
        <w:t xml:space="preserve">Summer struggled to really explain what she meant, but her jumbled statement may reflect the severe dissonance and distress the thought of providing </w:t>
      </w:r>
      <w:r w:rsidR="00DD006D" w:rsidRPr="00BD26F4">
        <w:t xml:space="preserve">anesthesia care for patients having </w:t>
      </w:r>
      <w:r w:rsidRPr="00BD26F4">
        <w:t>abortions gave her. In justification for her stance that anesthesia providers should not act against their personal beliefs, she argued that doing so may affect the quality of care patients receive</w:t>
      </w:r>
      <w:r w:rsidR="00DD006D" w:rsidRPr="00BD26F4">
        <w:t>:</w:t>
      </w:r>
    </w:p>
    <w:p w14:paraId="794EBB18" w14:textId="46D51EEE" w:rsidR="00A61A03" w:rsidRPr="00BD26F4" w:rsidRDefault="00A61A03" w:rsidP="00DD006D">
      <w:pPr>
        <w:pStyle w:val="NormalWeb"/>
        <w:spacing w:before="0" w:beforeAutospacing="0" w:after="240" w:afterAutospacing="0"/>
        <w:ind w:left="720" w:right="720"/>
        <w:jc w:val="both"/>
        <w:textAlignment w:val="baseline"/>
      </w:pPr>
      <w:r w:rsidRPr="00BD26F4">
        <w:t>…[I]f you don’t feel comfortable, …you don’t want that to cloud your ability to do your job. … I still want [the patient] to get the best anesthesia care, and I might not be the best candidate for that.”</w:t>
      </w:r>
    </w:p>
    <w:p w14:paraId="5C6C6FA5" w14:textId="750BB52E" w:rsidR="00A61A03" w:rsidRPr="00BD26F4" w:rsidRDefault="00A61A03" w:rsidP="00A61A03">
      <w:pPr>
        <w:pStyle w:val="NormalWeb"/>
        <w:spacing w:before="0" w:beforeAutospacing="0" w:after="0" w:afterAutospacing="0" w:line="480" w:lineRule="auto"/>
        <w:ind w:firstLine="720"/>
        <w:jc w:val="both"/>
        <w:textAlignment w:val="baseline"/>
        <w:rPr>
          <w:color w:val="000000"/>
        </w:rPr>
      </w:pPr>
      <w:r w:rsidRPr="00BD26F4">
        <w:rPr>
          <w:rFonts w:eastAsia="ArialMT"/>
        </w:rPr>
        <w:t xml:space="preserve">Chad explained that </w:t>
      </w:r>
      <w:r w:rsidRPr="00BD26F4">
        <w:rPr>
          <w:color w:val="000000"/>
        </w:rPr>
        <w:t>an anesthesia provider’s religious upbringing in the South</w:t>
      </w:r>
      <w:r w:rsidR="00A3118B" w:rsidRPr="00BD26F4">
        <w:rPr>
          <w:color w:val="000000"/>
        </w:rPr>
        <w:t>east</w:t>
      </w:r>
      <w:r w:rsidRPr="00BD26F4">
        <w:rPr>
          <w:color w:val="000000"/>
        </w:rPr>
        <w:t xml:space="preserve"> might predispose them to hold more tightly to anti-abortion beliefs in the workplace:</w:t>
      </w:r>
    </w:p>
    <w:p w14:paraId="4703E462" w14:textId="77777777" w:rsidR="00A61A03" w:rsidRPr="00BD26F4" w:rsidRDefault="00A61A03" w:rsidP="00A61A03">
      <w:pPr>
        <w:pStyle w:val="NormalWeb"/>
        <w:spacing w:before="0" w:beforeAutospacing="0" w:after="240" w:afterAutospacing="0"/>
        <w:ind w:left="720" w:right="720"/>
        <w:jc w:val="both"/>
        <w:textAlignment w:val="baseline"/>
        <w:rPr>
          <w:color w:val="000000"/>
        </w:rPr>
      </w:pPr>
      <w:r w:rsidRPr="00BD26F4">
        <w:rPr>
          <w:color w:val="000000"/>
        </w:rPr>
        <w:lastRenderedPageBreak/>
        <w:t>I feel like, well, in the South, people hold their religious convictions a lot stronger and apply it on a broader aspect, and … they cannot separate their work from their religious beliefs … And a lot of people will say, "Well, I'm, religiously, I'm against abortion, period," and they will carry that into the workplace, and I don't agree with that but … that's what they do.</w:t>
      </w:r>
    </w:p>
    <w:p w14:paraId="7B5D5C77" w14:textId="2A1FEFEF" w:rsidR="00A61A03" w:rsidRPr="00BD26F4" w:rsidRDefault="00A61A03" w:rsidP="008A14F3">
      <w:pPr>
        <w:pStyle w:val="NormalWeb"/>
        <w:spacing w:before="0" w:beforeAutospacing="0" w:after="0" w:afterAutospacing="0" w:line="480" w:lineRule="auto"/>
        <w:jc w:val="both"/>
        <w:textAlignment w:val="baseline"/>
        <w:rPr>
          <w:color w:val="000000"/>
        </w:rPr>
      </w:pPr>
      <w:r w:rsidRPr="00BD26F4">
        <w:rPr>
          <w:color w:val="000000"/>
        </w:rPr>
        <w:t>During the interview, Chad spoke frequently of his close friend from Alabama, who he characterized as very religious and anti-abortion. His understanding of his friend’s perspective contributed to Chad’s own feelings of ethical responsibility towards providing anesthesia for hospital-based abortion patients as described above.</w:t>
      </w:r>
      <w:r w:rsidR="00A3118B" w:rsidRPr="00BD26F4">
        <w:rPr>
          <w:color w:val="000000"/>
        </w:rPr>
        <w:t xml:space="preserve"> His</w:t>
      </w:r>
      <w:r w:rsidR="004D03D9" w:rsidRPr="00BD26F4">
        <w:rPr>
          <w:color w:val="000000"/>
        </w:rPr>
        <w:t xml:space="preserve"> views provide deeper understanding of the impact of regional and religious influences on an anesthesia providers’ decision-making on participating in abortion care and represent the </w:t>
      </w:r>
      <w:r w:rsidR="002442FE">
        <w:rPr>
          <w:color w:val="000000"/>
        </w:rPr>
        <w:t>community/cultural</w:t>
      </w:r>
      <w:r w:rsidR="004D03D9" w:rsidRPr="00BD26F4">
        <w:rPr>
          <w:color w:val="000000"/>
        </w:rPr>
        <w:t xml:space="preserve"> level of the SEM.</w:t>
      </w:r>
    </w:p>
    <w:p w14:paraId="47B12B67" w14:textId="4AB71D92" w:rsidR="00A61A03" w:rsidRPr="00BD26F4" w:rsidRDefault="00A61A03" w:rsidP="002778EC">
      <w:pPr>
        <w:pStyle w:val="NormalWeb"/>
        <w:spacing w:before="0" w:beforeAutospacing="0" w:after="0" w:afterAutospacing="0" w:line="480" w:lineRule="auto"/>
        <w:ind w:firstLine="720"/>
        <w:jc w:val="both"/>
        <w:textAlignment w:val="baseline"/>
        <w:rPr>
          <w:color w:val="000000"/>
        </w:rPr>
      </w:pPr>
      <w:r w:rsidRPr="00BD26F4">
        <w:rPr>
          <w:color w:val="000000"/>
        </w:rPr>
        <w:t>In summary, a major finding of our study was the theme of personal v</w:t>
      </w:r>
      <w:r w:rsidR="00566FD3" w:rsidRPr="00BD26F4">
        <w:rPr>
          <w:color w:val="000000"/>
        </w:rPr>
        <w:t>ersus</w:t>
      </w:r>
      <w:r w:rsidRPr="00BD26F4">
        <w:rPr>
          <w:color w:val="000000"/>
        </w:rPr>
        <w:t xml:space="preserve"> professional, which revealed that anesthesia providers may hold disparate personal views on abortion compared to their perceived role as a healthcare provider. These discussions were frequently described in terms of medical ethics and the perce</w:t>
      </w:r>
      <w:r w:rsidR="00566FD3" w:rsidRPr="00BD26F4">
        <w:rPr>
          <w:color w:val="000000"/>
        </w:rPr>
        <w:t xml:space="preserve">ived attitudes </w:t>
      </w:r>
      <w:r w:rsidRPr="00BD26F4">
        <w:rPr>
          <w:color w:val="000000"/>
        </w:rPr>
        <w:t>of coworkers. Importantly, several counterexamples to this theme—when personal attitudes cannot be separated from the professional self—were also identified.</w:t>
      </w:r>
    </w:p>
    <w:p w14:paraId="72DAF717" w14:textId="2A544FE6" w:rsidR="00A61A03" w:rsidRPr="00BD26F4" w:rsidRDefault="000F7A41" w:rsidP="008A14F3">
      <w:pPr>
        <w:pStyle w:val="Heading3"/>
        <w:numPr>
          <w:ilvl w:val="0"/>
          <w:numId w:val="31"/>
        </w:numPr>
        <w:spacing w:line="480" w:lineRule="auto"/>
        <w:rPr>
          <w:rFonts w:cs="Times New Roman"/>
        </w:rPr>
      </w:pPr>
      <w:bookmarkStart w:id="117" w:name="_Toc7020483"/>
      <w:r w:rsidRPr="00BD26F4">
        <w:rPr>
          <w:rFonts w:cs="Times New Roman"/>
        </w:rPr>
        <w:t>Transfer of Responsibility</w:t>
      </w:r>
      <w:bookmarkEnd w:id="117"/>
    </w:p>
    <w:p w14:paraId="5546240A" w14:textId="56FDBD2A" w:rsidR="00A61A03" w:rsidRPr="00BD26F4" w:rsidRDefault="00A61A03" w:rsidP="003449F3">
      <w:pPr>
        <w:spacing w:line="480" w:lineRule="auto"/>
        <w:ind w:firstLine="720"/>
        <w:jc w:val="both"/>
        <w:rPr>
          <w:rFonts w:ascii="Times New Roman" w:hAnsi="Times New Roman" w:cs="Times New Roman"/>
        </w:rPr>
      </w:pPr>
      <w:r w:rsidRPr="00BD26F4">
        <w:rPr>
          <w:rFonts w:ascii="Times New Roman" w:hAnsi="Times New Roman" w:cs="Times New Roman"/>
        </w:rPr>
        <w:t xml:space="preserve">As anesthesia providers reflected on their actual and hypothetical participation in hospital-based abortion provision, several other salient themes emerged. As participants spoke about their ability to separate their personal feelings from their professional roles, </w:t>
      </w:r>
      <w:r w:rsidR="00F164B3" w:rsidRPr="00BD26F4">
        <w:rPr>
          <w:rFonts w:ascii="Times New Roman" w:hAnsi="Times New Roman" w:cs="Times New Roman"/>
        </w:rPr>
        <w:t>many explained that they were able to do this because they were not ultimately responsible for that patient’s abortion.</w:t>
      </w:r>
      <w:r w:rsidR="003E30DA" w:rsidRPr="00BD26F4">
        <w:rPr>
          <w:rFonts w:ascii="Times New Roman" w:hAnsi="Times New Roman" w:cs="Times New Roman"/>
        </w:rPr>
        <w:t xml:space="preserve"> Participants spoke of responsibility both in terms of professional responsibility in medical decision-making, as well as moral responsibility. </w:t>
      </w:r>
      <w:r w:rsidR="00074ADC" w:rsidRPr="00BD26F4">
        <w:rPr>
          <w:rFonts w:ascii="Times New Roman" w:hAnsi="Times New Roman" w:cs="Times New Roman"/>
        </w:rPr>
        <w:t>In the interviews,</w:t>
      </w:r>
      <w:r w:rsidR="00CF7F37" w:rsidRPr="00BD26F4">
        <w:rPr>
          <w:rFonts w:ascii="Times New Roman" w:hAnsi="Times New Roman" w:cs="Times New Roman"/>
        </w:rPr>
        <w:t xml:space="preserve"> moral responsibility for abortion was implied throughout, possible reflective of the pervasiveness of abortion stigma, such </w:t>
      </w:r>
      <w:r w:rsidR="00CF7F37" w:rsidRPr="00BD26F4">
        <w:rPr>
          <w:rFonts w:ascii="Times New Roman" w:hAnsi="Times New Roman" w:cs="Times New Roman"/>
        </w:rPr>
        <w:lastRenderedPageBreak/>
        <w:t xml:space="preserve">that abortion was automatically assumed to be carry moral weight. </w:t>
      </w:r>
      <w:r w:rsidR="003E30DA" w:rsidRPr="00BD26F4">
        <w:rPr>
          <w:rFonts w:ascii="Times New Roman" w:hAnsi="Times New Roman" w:cs="Times New Roman"/>
        </w:rPr>
        <w:t xml:space="preserve">As will be discussed below, some study participants felt that because the anesthesia provider’s role was primarily in providing surgical pain relief, the potential moral consequences of abortion did not apply to them. In this way, anesthesia providers were able to provide anesthesia care for abortion because other parties were responsible for abortion decision-making. Anesthesia providers in our sample </w:t>
      </w:r>
      <w:r w:rsidRPr="00BD26F4">
        <w:rPr>
          <w:rFonts w:ascii="Times New Roman" w:hAnsi="Times New Roman" w:cs="Times New Roman"/>
        </w:rPr>
        <w:t xml:space="preserve">identified the patient, the obstetrician, and the law as </w:t>
      </w:r>
      <w:r w:rsidR="007A46CA" w:rsidRPr="00BD26F4">
        <w:rPr>
          <w:rFonts w:ascii="Times New Roman" w:hAnsi="Times New Roman" w:cs="Times New Roman"/>
        </w:rPr>
        <w:t>sources of responsibility</w:t>
      </w:r>
      <w:r w:rsidR="0028389B" w:rsidRPr="00BD26F4">
        <w:rPr>
          <w:rFonts w:ascii="Times New Roman" w:hAnsi="Times New Roman" w:cs="Times New Roman"/>
        </w:rPr>
        <w:t xml:space="preserve"> for</w:t>
      </w:r>
      <w:r w:rsidRPr="00BD26F4">
        <w:rPr>
          <w:rFonts w:ascii="Times New Roman" w:hAnsi="Times New Roman" w:cs="Times New Roman"/>
        </w:rPr>
        <w:t xml:space="preserve"> abortion </w:t>
      </w:r>
      <w:r w:rsidR="0028389B" w:rsidRPr="00BD26F4">
        <w:rPr>
          <w:rFonts w:ascii="Times New Roman" w:hAnsi="Times New Roman" w:cs="Times New Roman"/>
        </w:rPr>
        <w:t>decision-making</w:t>
      </w:r>
      <w:r w:rsidR="00FB4DA7">
        <w:rPr>
          <w:rFonts w:ascii="Times New Roman" w:hAnsi="Times New Roman" w:cs="Times New Roman"/>
        </w:rPr>
        <w:t xml:space="preserve"> outside themselves</w:t>
      </w:r>
      <w:r w:rsidRPr="00BD26F4">
        <w:rPr>
          <w:rFonts w:ascii="Times New Roman" w:hAnsi="Times New Roman" w:cs="Times New Roman"/>
        </w:rPr>
        <w:t xml:space="preserve">. </w:t>
      </w:r>
      <w:r w:rsidR="0028389B" w:rsidRPr="00BD26F4">
        <w:rPr>
          <w:rFonts w:ascii="Times New Roman" w:hAnsi="Times New Roman" w:cs="Times New Roman"/>
        </w:rPr>
        <w:t xml:space="preserve">However, some anesthesia providers in our sample felt that providing anesthesia for abortion was a proxy for personally providing abortion and did not transfer responsibility to another source. </w:t>
      </w:r>
      <w:r w:rsidR="003E30DA" w:rsidRPr="00BD26F4">
        <w:rPr>
          <w:rFonts w:ascii="Times New Roman" w:hAnsi="Times New Roman" w:cs="Times New Roman"/>
        </w:rPr>
        <w:t>As this thesis later discusses, transfer of responsibility may be a coping mechanism for anesthesia providers to process the stigma associat</w:t>
      </w:r>
      <w:r w:rsidR="000305DE">
        <w:rPr>
          <w:rFonts w:ascii="Times New Roman" w:hAnsi="Times New Roman" w:cs="Times New Roman"/>
        </w:rPr>
        <w:t>ed</w:t>
      </w:r>
      <w:r w:rsidR="003E30DA" w:rsidRPr="00BD26F4">
        <w:rPr>
          <w:rFonts w:ascii="Times New Roman" w:hAnsi="Times New Roman" w:cs="Times New Roman"/>
        </w:rPr>
        <w:t xml:space="preserve"> with abortion and allow them to provide medical care for these patients.</w:t>
      </w:r>
    </w:p>
    <w:p w14:paraId="2A5563FD" w14:textId="2424D630" w:rsidR="00BE1C17" w:rsidRPr="00BD26F4" w:rsidRDefault="00BE1C17" w:rsidP="0062100A">
      <w:pPr>
        <w:pStyle w:val="ListParagraph"/>
        <w:numPr>
          <w:ilvl w:val="0"/>
          <w:numId w:val="36"/>
        </w:numPr>
        <w:spacing w:line="480" w:lineRule="auto"/>
        <w:rPr>
          <w:rFonts w:ascii="Times New Roman" w:hAnsi="Times New Roman" w:cs="Times New Roman"/>
          <w:b/>
        </w:rPr>
      </w:pPr>
      <w:bookmarkStart w:id="118" w:name="_Toc6582586"/>
      <w:r w:rsidRPr="00BD26F4">
        <w:rPr>
          <w:rFonts w:ascii="Times New Roman" w:hAnsi="Times New Roman" w:cs="Times New Roman"/>
          <w:b/>
        </w:rPr>
        <w:t xml:space="preserve">Transfer of Responsibility to the Patient or the </w:t>
      </w:r>
      <w:r w:rsidR="00750D47" w:rsidRPr="00BD26F4">
        <w:rPr>
          <w:rFonts w:ascii="Times New Roman" w:hAnsi="Times New Roman" w:cs="Times New Roman"/>
          <w:b/>
        </w:rPr>
        <w:t>Primary Provider</w:t>
      </w:r>
      <w:bookmarkEnd w:id="118"/>
    </w:p>
    <w:p w14:paraId="0D1C5042" w14:textId="77777777" w:rsidR="00537E60" w:rsidRPr="00BD26F4" w:rsidRDefault="00A61A03" w:rsidP="009041C4">
      <w:pPr>
        <w:spacing w:line="480" w:lineRule="auto"/>
        <w:ind w:firstLine="720"/>
        <w:jc w:val="both"/>
        <w:rPr>
          <w:rFonts w:ascii="Times New Roman" w:hAnsi="Times New Roman" w:cs="Times New Roman"/>
          <w:color w:val="000000"/>
        </w:rPr>
      </w:pPr>
      <w:r w:rsidRPr="00BD26F4">
        <w:rPr>
          <w:rFonts w:ascii="Times New Roman" w:hAnsi="Times New Roman" w:cs="Times New Roman"/>
        </w:rPr>
        <w:t xml:space="preserve">Many study participants spoke </w:t>
      </w:r>
      <w:r w:rsidR="0028389B" w:rsidRPr="00BD26F4">
        <w:rPr>
          <w:rFonts w:ascii="Times New Roman" w:hAnsi="Times New Roman" w:cs="Times New Roman"/>
        </w:rPr>
        <w:t xml:space="preserve">of the importance of </w:t>
      </w:r>
      <w:r w:rsidRPr="00BD26F4">
        <w:rPr>
          <w:rFonts w:ascii="Times New Roman" w:hAnsi="Times New Roman" w:cs="Times New Roman"/>
        </w:rPr>
        <w:t xml:space="preserve">the patient-physician relationship in abortion decision-making and </w:t>
      </w:r>
      <w:r w:rsidR="004814AE" w:rsidRPr="00BD26F4">
        <w:rPr>
          <w:rFonts w:ascii="Times New Roman" w:hAnsi="Times New Roman" w:cs="Times New Roman"/>
        </w:rPr>
        <w:t>transferred responsibility</w:t>
      </w:r>
      <w:r w:rsidRPr="00BD26F4">
        <w:rPr>
          <w:rFonts w:ascii="Times New Roman" w:hAnsi="Times New Roman" w:cs="Times New Roman"/>
        </w:rPr>
        <w:t xml:space="preserve"> to either the patient, the health care provider</w:t>
      </w:r>
      <w:r w:rsidR="0028389B" w:rsidRPr="00BD26F4">
        <w:rPr>
          <w:rFonts w:ascii="Times New Roman" w:hAnsi="Times New Roman" w:cs="Times New Roman"/>
        </w:rPr>
        <w:t>,</w:t>
      </w:r>
      <w:r w:rsidRPr="00BD26F4">
        <w:rPr>
          <w:rFonts w:ascii="Times New Roman" w:hAnsi="Times New Roman" w:cs="Times New Roman"/>
        </w:rPr>
        <w:t xml:space="preserve"> or both when </w:t>
      </w:r>
      <w:r w:rsidR="0028389B" w:rsidRPr="00BD26F4">
        <w:rPr>
          <w:rFonts w:ascii="Times New Roman" w:hAnsi="Times New Roman" w:cs="Times New Roman"/>
        </w:rPr>
        <w:t>considering</w:t>
      </w:r>
      <w:r w:rsidRPr="00BD26F4">
        <w:rPr>
          <w:rFonts w:ascii="Times New Roman" w:hAnsi="Times New Roman" w:cs="Times New Roman"/>
        </w:rPr>
        <w:t xml:space="preserve"> hospital-based abortion. “It’s the patient and her obstetrician,” “This is a parent’s decision,” “</w:t>
      </w:r>
      <w:r w:rsidRPr="00BD26F4">
        <w:rPr>
          <w:rFonts w:ascii="Times New Roman" w:hAnsi="Times New Roman" w:cs="Times New Roman"/>
          <w:color w:val="000000"/>
        </w:rPr>
        <w:t xml:space="preserve">You have to go with what the mom wants,” </w:t>
      </w:r>
      <w:r w:rsidR="005F4168" w:rsidRPr="00BD26F4">
        <w:rPr>
          <w:rFonts w:ascii="Times New Roman" w:hAnsi="Times New Roman" w:cs="Times New Roman"/>
          <w:color w:val="000000"/>
        </w:rPr>
        <w:t xml:space="preserve">and </w:t>
      </w:r>
      <w:r w:rsidRPr="00BD26F4">
        <w:rPr>
          <w:rFonts w:ascii="Times New Roman" w:hAnsi="Times New Roman" w:cs="Times New Roman"/>
          <w:color w:val="000000"/>
        </w:rPr>
        <w:t xml:space="preserve">“Honestly, it's up to the patient” were some of the common refrains about decision making for abortion. </w:t>
      </w:r>
      <w:r w:rsidR="00537E60" w:rsidRPr="00BD26F4">
        <w:rPr>
          <w:rFonts w:ascii="Times New Roman" w:hAnsi="Times New Roman" w:cs="Times New Roman"/>
          <w:color w:val="000000"/>
        </w:rPr>
        <w:t>Statements about trusting the patient overlap with values of patient autonomy as discussed above.</w:t>
      </w:r>
    </w:p>
    <w:p w14:paraId="61D87914" w14:textId="20546BCA" w:rsidR="00537E60" w:rsidRPr="00BD26F4" w:rsidRDefault="007D6AC5" w:rsidP="009041C4">
      <w:pPr>
        <w:spacing w:line="480" w:lineRule="auto"/>
        <w:ind w:firstLine="720"/>
        <w:jc w:val="both"/>
        <w:rPr>
          <w:rFonts w:ascii="Times New Roman" w:hAnsi="Times New Roman" w:cs="Times New Roman"/>
          <w:color w:val="000000"/>
        </w:rPr>
      </w:pPr>
      <w:r w:rsidRPr="00BD26F4">
        <w:rPr>
          <w:rFonts w:ascii="Times New Roman" w:hAnsi="Times New Roman" w:cs="Times New Roman"/>
          <w:color w:val="000000"/>
        </w:rPr>
        <w:t xml:space="preserve">Overall, anesthesia providers in our study </w:t>
      </w:r>
      <w:r w:rsidR="00262510" w:rsidRPr="00BD26F4">
        <w:rPr>
          <w:rFonts w:ascii="Times New Roman" w:hAnsi="Times New Roman" w:cs="Times New Roman"/>
          <w:color w:val="000000"/>
        </w:rPr>
        <w:t>voiced</w:t>
      </w:r>
      <w:r w:rsidRPr="00BD26F4">
        <w:rPr>
          <w:rFonts w:ascii="Times New Roman" w:hAnsi="Times New Roman" w:cs="Times New Roman"/>
          <w:color w:val="000000"/>
        </w:rPr>
        <w:t xml:space="preserve"> respect for </w:t>
      </w:r>
      <w:r w:rsidR="00262510" w:rsidRPr="00BD26F4">
        <w:rPr>
          <w:rFonts w:ascii="Times New Roman" w:hAnsi="Times New Roman" w:cs="Times New Roman"/>
          <w:color w:val="000000"/>
        </w:rPr>
        <w:t xml:space="preserve">and valued </w:t>
      </w:r>
      <w:r w:rsidRPr="00BD26F4">
        <w:rPr>
          <w:rFonts w:ascii="Times New Roman" w:hAnsi="Times New Roman" w:cs="Times New Roman"/>
          <w:color w:val="000000"/>
        </w:rPr>
        <w:t xml:space="preserve">the patient-physician relationship, especially trusting the relationship between the patient seeking abortion and </w:t>
      </w:r>
      <w:r w:rsidR="0065587D" w:rsidRPr="00BD26F4">
        <w:rPr>
          <w:rFonts w:ascii="Times New Roman" w:hAnsi="Times New Roman" w:cs="Times New Roman"/>
          <w:color w:val="000000"/>
        </w:rPr>
        <w:t>the</w:t>
      </w:r>
      <w:r w:rsidRPr="00BD26F4">
        <w:rPr>
          <w:rFonts w:ascii="Times New Roman" w:hAnsi="Times New Roman" w:cs="Times New Roman"/>
          <w:color w:val="000000"/>
        </w:rPr>
        <w:t xml:space="preserve"> </w:t>
      </w:r>
      <w:r w:rsidR="005D16CE" w:rsidRPr="00BD26F4">
        <w:rPr>
          <w:rFonts w:ascii="Times New Roman" w:hAnsi="Times New Roman" w:cs="Times New Roman"/>
          <w:color w:val="000000"/>
        </w:rPr>
        <w:t>OB/</w:t>
      </w:r>
      <w:r w:rsidRPr="00BD26F4">
        <w:rPr>
          <w:rFonts w:ascii="Times New Roman" w:hAnsi="Times New Roman" w:cs="Times New Roman"/>
          <w:color w:val="000000"/>
        </w:rPr>
        <w:t xml:space="preserve">GYN provider. </w:t>
      </w:r>
      <w:r w:rsidR="00537E60" w:rsidRPr="00BD26F4">
        <w:rPr>
          <w:rFonts w:ascii="Times New Roman" w:hAnsi="Times New Roman" w:cs="Times New Roman"/>
          <w:color w:val="000000"/>
        </w:rPr>
        <w:t xml:space="preserve">Adam, the CAA who works </w:t>
      </w:r>
      <w:r w:rsidR="000305DE">
        <w:rPr>
          <w:rFonts w:ascii="Times New Roman" w:hAnsi="Times New Roman" w:cs="Times New Roman"/>
          <w:color w:val="000000"/>
        </w:rPr>
        <w:t>at</w:t>
      </w:r>
      <w:r w:rsidR="00537E60" w:rsidRPr="00BD26F4">
        <w:rPr>
          <w:rFonts w:ascii="Times New Roman" w:hAnsi="Times New Roman" w:cs="Times New Roman"/>
          <w:color w:val="000000"/>
        </w:rPr>
        <w:t xml:space="preserve"> a Catholic institution said,</w:t>
      </w:r>
    </w:p>
    <w:p w14:paraId="35E46D04" w14:textId="04AFFA05" w:rsidR="00537E60" w:rsidRPr="00BD26F4" w:rsidRDefault="00537E60" w:rsidP="00537E60">
      <w:pPr>
        <w:spacing w:after="240"/>
        <w:ind w:left="720" w:right="720"/>
        <w:jc w:val="both"/>
        <w:rPr>
          <w:rFonts w:ascii="Times New Roman" w:hAnsi="Times New Roman" w:cs="Times New Roman"/>
          <w:color w:val="000000"/>
        </w:rPr>
      </w:pPr>
      <w:r w:rsidRPr="00BD26F4">
        <w:rPr>
          <w:rFonts w:ascii="Times New Roman" w:hAnsi="Times New Roman" w:cs="Times New Roman"/>
          <w:color w:val="000000"/>
        </w:rPr>
        <w:t>I'm a big believer that the relationship between a physician and the patient is paramount. … I would have no problem going along with the physician who made that decision about the life of that mother. It's not my role to give my opinion in a situation like that.</w:t>
      </w:r>
    </w:p>
    <w:p w14:paraId="0D430600" w14:textId="33718FE8" w:rsidR="00F5249D" w:rsidRPr="00BD26F4" w:rsidRDefault="00F5249D" w:rsidP="00F5249D">
      <w:pPr>
        <w:spacing w:line="480" w:lineRule="auto"/>
        <w:jc w:val="both"/>
        <w:rPr>
          <w:rFonts w:ascii="Times New Roman" w:hAnsi="Times New Roman" w:cs="Times New Roman"/>
          <w:color w:val="000000"/>
        </w:rPr>
      </w:pPr>
      <w:r w:rsidRPr="00BD26F4">
        <w:rPr>
          <w:rFonts w:ascii="Times New Roman" w:hAnsi="Times New Roman" w:cs="Times New Roman"/>
          <w:color w:val="000000"/>
        </w:rPr>
        <w:lastRenderedPageBreak/>
        <w:t>Multiple other providers echoed Adam’s statement that the anesthesia provider’s job is not to weigh in on the reasons why someone may have an abortion. Elmer</w:t>
      </w:r>
      <w:r w:rsidRPr="00BD26F4">
        <w:rPr>
          <w:rStyle w:val="FootnoteReference"/>
          <w:rFonts w:ascii="Times New Roman" w:hAnsi="Times New Roman" w:cs="Times New Roman"/>
          <w:color w:val="000000"/>
        </w:rPr>
        <w:footnoteReference w:id="7"/>
      </w:r>
      <w:r w:rsidRPr="00BD26F4">
        <w:rPr>
          <w:rFonts w:ascii="Times New Roman" w:hAnsi="Times New Roman" w:cs="Times New Roman"/>
          <w:color w:val="000000"/>
        </w:rPr>
        <w:t xml:space="preserve"> is a late-career anesthesiologist, who had limited experience in providing anesthesia for abortion. He trained at a Catholic institution but now practices general and OB anesthesia at multiple, low-acuity, suburban care settings. He voiced personal acceptance of any reason a person may seek abortion, but professionally, he did not want to be anesthesia provider for abortion cases “too frequently” because it might “take a toll on [him].” In discussing who was responsible for providing abortion in the hospital setting, Elmer was clear that anesthesia providers were not involved in those decisions:</w:t>
      </w:r>
    </w:p>
    <w:p w14:paraId="5F49E2F9" w14:textId="77777777" w:rsidR="00F5249D" w:rsidRPr="00BD26F4" w:rsidRDefault="00F5249D" w:rsidP="00F5249D">
      <w:pPr>
        <w:spacing w:after="240"/>
        <w:ind w:left="720" w:right="720"/>
        <w:jc w:val="both"/>
        <w:rPr>
          <w:rFonts w:ascii="Times New Roman" w:hAnsi="Times New Roman" w:cs="Times New Roman"/>
        </w:rPr>
      </w:pPr>
      <w:r w:rsidRPr="00BD26F4">
        <w:rPr>
          <w:rFonts w:ascii="Times New Roman" w:hAnsi="Times New Roman" w:cs="Times New Roman"/>
        </w:rPr>
        <w:t xml:space="preserve">I'm not part of the decision tree. The only part of the decision tree is, once the decision is made, is [the kind of anesthesia] that you need based on your clinical condition. The anesthesia [provider] has no role in trying to determine </w:t>
      </w:r>
      <w:proofErr w:type="gramStart"/>
      <w:r w:rsidRPr="00BD26F4">
        <w:rPr>
          <w:rFonts w:ascii="Times New Roman" w:hAnsi="Times New Roman" w:cs="Times New Roman"/>
        </w:rPr>
        <w:t>whether or not</w:t>
      </w:r>
      <w:proofErr w:type="gramEnd"/>
      <w:r w:rsidRPr="00BD26F4">
        <w:rPr>
          <w:rFonts w:ascii="Times New Roman" w:hAnsi="Times New Roman" w:cs="Times New Roman"/>
        </w:rPr>
        <w:t xml:space="preserve"> you should be having an abortion or not. …[T]</w:t>
      </w:r>
      <w:proofErr w:type="spellStart"/>
      <w:r w:rsidRPr="00BD26F4">
        <w:rPr>
          <w:rFonts w:ascii="Times New Roman" w:hAnsi="Times New Roman" w:cs="Times New Roman"/>
        </w:rPr>
        <w:t>hat's</w:t>
      </w:r>
      <w:proofErr w:type="spellEnd"/>
      <w:r w:rsidRPr="00BD26F4">
        <w:rPr>
          <w:rFonts w:ascii="Times New Roman" w:hAnsi="Times New Roman" w:cs="Times New Roman"/>
        </w:rPr>
        <w:t xml:space="preserve"> not what we do.</w:t>
      </w:r>
    </w:p>
    <w:p w14:paraId="6E1741C5" w14:textId="295F996B" w:rsidR="00F5249D" w:rsidRPr="00BD26F4" w:rsidRDefault="00F5249D" w:rsidP="00F5249D">
      <w:pPr>
        <w:spacing w:line="480" w:lineRule="auto"/>
        <w:jc w:val="both"/>
        <w:rPr>
          <w:rFonts w:ascii="Times New Roman" w:hAnsi="Times New Roman" w:cs="Times New Roman"/>
          <w:color w:val="000000"/>
        </w:rPr>
      </w:pPr>
      <w:r w:rsidRPr="00BD26F4">
        <w:rPr>
          <w:rFonts w:ascii="Times New Roman" w:hAnsi="Times New Roman" w:cs="Times New Roman"/>
          <w:color w:val="000000"/>
        </w:rPr>
        <w:t xml:space="preserve">Elmer’s experiences reflect multiple levels of the SEM framework, including institutional and </w:t>
      </w:r>
      <w:r w:rsidR="002442FE">
        <w:rPr>
          <w:rFonts w:ascii="Times New Roman" w:hAnsi="Times New Roman" w:cs="Times New Roman"/>
          <w:color w:val="000000"/>
        </w:rPr>
        <w:t>community/cultural</w:t>
      </w:r>
      <w:r w:rsidR="0072261C">
        <w:rPr>
          <w:rFonts w:ascii="Times New Roman" w:hAnsi="Times New Roman" w:cs="Times New Roman"/>
          <w:color w:val="000000"/>
        </w:rPr>
        <w:t xml:space="preserve"> influences</w:t>
      </w:r>
      <w:r w:rsidRPr="00BD26F4">
        <w:rPr>
          <w:rFonts w:ascii="Times New Roman" w:hAnsi="Times New Roman" w:cs="Times New Roman"/>
          <w:color w:val="000000"/>
        </w:rPr>
        <w:t>. His and others’ views imply that the clear distinction of roles and responsibilities in anesthesia care provision of obstetric patients, including abortion, may facilitate anesthesia provider participation in such cases.</w:t>
      </w:r>
    </w:p>
    <w:p w14:paraId="2E66E42E" w14:textId="77777777" w:rsidR="00F5249D" w:rsidRPr="00BD26F4" w:rsidRDefault="00A61A03" w:rsidP="00A61A03">
      <w:pPr>
        <w:spacing w:line="480" w:lineRule="auto"/>
        <w:ind w:firstLine="720"/>
        <w:jc w:val="both"/>
        <w:rPr>
          <w:rFonts w:ascii="Times New Roman" w:hAnsi="Times New Roman" w:cs="Times New Roman"/>
          <w:color w:val="000000"/>
        </w:rPr>
      </w:pPr>
      <w:r w:rsidRPr="00BD26F4">
        <w:rPr>
          <w:rFonts w:ascii="Times New Roman" w:hAnsi="Times New Roman" w:cs="Times New Roman"/>
          <w:color w:val="000000"/>
        </w:rPr>
        <w:t xml:space="preserve">Even participants who were personally opposed to abortion in certain situations rationalized their actual or theoretical participation in abortion by </w:t>
      </w:r>
      <w:r w:rsidR="00262510" w:rsidRPr="00BD26F4">
        <w:rPr>
          <w:rFonts w:ascii="Times New Roman" w:hAnsi="Times New Roman" w:cs="Times New Roman"/>
          <w:color w:val="000000"/>
        </w:rPr>
        <w:t>transferring</w:t>
      </w:r>
      <w:r w:rsidRPr="00BD26F4">
        <w:rPr>
          <w:rFonts w:ascii="Times New Roman" w:hAnsi="Times New Roman" w:cs="Times New Roman"/>
          <w:color w:val="000000"/>
        </w:rPr>
        <w:t xml:space="preserve"> that responsibility</w:t>
      </w:r>
      <w:r w:rsidR="00262510" w:rsidRPr="00BD26F4">
        <w:rPr>
          <w:rFonts w:ascii="Times New Roman" w:hAnsi="Times New Roman" w:cs="Times New Roman"/>
          <w:color w:val="000000"/>
        </w:rPr>
        <w:t xml:space="preserve"> to another party.</w:t>
      </w:r>
      <w:r w:rsidR="00F5249D" w:rsidRPr="00BD26F4">
        <w:rPr>
          <w:rFonts w:ascii="Times New Roman" w:hAnsi="Times New Roman" w:cs="Times New Roman"/>
          <w:color w:val="000000"/>
        </w:rPr>
        <w:t xml:space="preserve"> </w:t>
      </w:r>
      <w:r w:rsidRPr="00BD26F4">
        <w:rPr>
          <w:rFonts w:ascii="Times New Roman" w:hAnsi="Times New Roman" w:cs="Times New Roman"/>
        </w:rPr>
        <w:t>Cindy,</w:t>
      </w:r>
      <w:r w:rsidR="00F5249D" w:rsidRPr="00BD26F4">
        <w:rPr>
          <w:rFonts w:ascii="Times New Roman" w:hAnsi="Times New Roman" w:cs="Times New Roman"/>
          <w:vertAlign w:val="superscript"/>
        </w:rPr>
        <w:t>*</w:t>
      </w:r>
      <w:r w:rsidRPr="00BD26F4">
        <w:rPr>
          <w:rFonts w:ascii="Times New Roman" w:hAnsi="Times New Roman" w:cs="Times New Roman"/>
        </w:rPr>
        <w:t xml:space="preserve"> a late-career CRNA in a suburban-based women’s hospital</w:t>
      </w:r>
      <w:r w:rsidR="00F5249D" w:rsidRPr="00BD26F4">
        <w:rPr>
          <w:rFonts w:ascii="Times New Roman" w:hAnsi="Times New Roman" w:cs="Times New Roman"/>
        </w:rPr>
        <w:t>,</w:t>
      </w:r>
      <w:r w:rsidRPr="00BD26F4">
        <w:rPr>
          <w:rFonts w:ascii="Times New Roman" w:hAnsi="Times New Roman" w:cs="Times New Roman"/>
        </w:rPr>
        <w:t xml:space="preserve"> summarized her role as an anesthesia provider by saying, “</w:t>
      </w:r>
      <w:r w:rsidRPr="00BD26F4">
        <w:rPr>
          <w:rFonts w:ascii="Times New Roman" w:hAnsi="Times New Roman" w:cs="Times New Roman"/>
          <w:color w:val="000000"/>
        </w:rPr>
        <w:t xml:space="preserve">I think I would really defer to that this is a decision between her and her obstetrician, and we are there to facilitate her care through that decision.” Gary </w:t>
      </w:r>
      <w:r w:rsidR="00F5249D" w:rsidRPr="00BD26F4">
        <w:rPr>
          <w:rFonts w:ascii="Times New Roman" w:hAnsi="Times New Roman" w:cs="Times New Roman"/>
          <w:color w:val="000000"/>
        </w:rPr>
        <w:t>expanded on this idea by saying,</w:t>
      </w:r>
    </w:p>
    <w:p w14:paraId="10CCC935" w14:textId="3C4C8CA2" w:rsidR="00A61A03" w:rsidRPr="00BD26F4" w:rsidRDefault="00A61A03" w:rsidP="00F5249D">
      <w:pPr>
        <w:spacing w:after="240"/>
        <w:ind w:left="720" w:right="720"/>
        <w:jc w:val="both"/>
        <w:rPr>
          <w:rFonts w:ascii="Times New Roman" w:hAnsi="Times New Roman" w:cs="Times New Roman"/>
          <w:color w:val="000000"/>
        </w:rPr>
      </w:pPr>
      <w:r w:rsidRPr="00BD26F4">
        <w:rPr>
          <w:rFonts w:ascii="Times New Roman" w:hAnsi="Times New Roman" w:cs="Times New Roman"/>
          <w:color w:val="000000"/>
        </w:rPr>
        <w:lastRenderedPageBreak/>
        <w:t>I basically go by what they want and what the OB discuss[ed]. I'm here to provide help and comfort. That's my job. Not to lecture them or decide what they're gonna have. I'm not in favor of abortions, but that's not my decision.</w:t>
      </w:r>
    </w:p>
    <w:p w14:paraId="35835382" w14:textId="3D0A1449" w:rsidR="00F5249D" w:rsidRPr="00BD26F4" w:rsidRDefault="00FE761E" w:rsidP="009041C4">
      <w:pPr>
        <w:spacing w:line="480" w:lineRule="auto"/>
        <w:jc w:val="both"/>
        <w:rPr>
          <w:rFonts w:ascii="Times New Roman" w:hAnsi="Times New Roman" w:cs="Times New Roman"/>
        </w:rPr>
      </w:pPr>
      <w:r w:rsidRPr="00BD26F4">
        <w:rPr>
          <w:rFonts w:ascii="Times New Roman" w:hAnsi="Times New Roman" w:cs="Times New Roman"/>
        </w:rPr>
        <w:t xml:space="preserve">Although not explicitly stated, it is possible that these participants find relief from the potential moral consequence of abortion by adopting the neutral position of their medical role as the anesthesia provider. By recognizing that they as anesthesia providers are not responsible for taking a stance on the “right” or “wrong” of abortion, these participants are able to rationalize </w:t>
      </w:r>
      <w:r w:rsidR="00986388">
        <w:rPr>
          <w:rFonts w:ascii="Times New Roman" w:hAnsi="Times New Roman" w:cs="Times New Roman"/>
        </w:rPr>
        <w:t xml:space="preserve">or reconcile </w:t>
      </w:r>
      <w:r w:rsidRPr="00BD26F4">
        <w:rPr>
          <w:rFonts w:ascii="Times New Roman" w:hAnsi="Times New Roman" w:cs="Times New Roman"/>
        </w:rPr>
        <w:t xml:space="preserve">any conflicting personal views they have on abortion. This has important implications for </w:t>
      </w:r>
      <w:r w:rsidR="00953EE2" w:rsidRPr="00BD26F4">
        <w:rPr>
          <w:rFonts w:ascii="Times New Roman" w:hAnsi="Times New Roman" w:cs="Times New Roman"/>
        </w:rPr>
        <w:t>public health interventions with this group, as this thesis discusses in the next chapter.</w:t>
      </w:r>
    </w:p>
    <w:p w14:paraId="0E6FF78F" w14:textId="00D5CC18" w:rsidR="00BE1C17" w:rsidRPr="00BD26F4" w:rsidRDefault="00BE1C17" w:rsidP="0062100A">
      <w:pPr>
        <w:pStyle w:val="ListParagraph"/>
        <w:numPr>
          <w:ilvl w:val="0"/>
          <w:numId w:val="36"/>
        </w:numPr>
        <w:spacing w:line="480" w:lineRule="auto"/>
        <w:rPr>
          <w:rFonts w:ascii="Times New Roman" w:hAnsi="Times New Roman" w:cs="Times New Roman"/>
          <w:b/>
        </w:rPr>
      </w:pPr>
      <w:bookmarkStart w:id="119" w:name="_Toc6582587"/>
      <w:r w:rsidRPr="00BD26F4">
        <w:rPr>
          <w:rFonts w:ascii="Times New Roman" w:hAnsi="Times New Roman" w:cs="Times New Roman"/>
          <w:b/>
        </w:rPr>
        <w:t>Transfer of Responsibility to the Law</w:t>
      </w:r>
      <w:bookmarkEnd w:id="119"/>
    </w:p>
    <w:p w14:paraId="1B4FB7BE" w14:textId="36C5D0FB" w:rsidR="00A61A03" w:rsidRPr="00BD26F4" w:rsidRDefault="00953EE2" w:rsidP="00284F74">
      <w:pPr>
        <w:spacing w:line="480" w:lineRule="auto"/>
        <w:ind w:firstLine="720"/>
        <w:jc w:val="both"/>
        <w:rPr>
          <w:rFonts w:ascii="Times New Roman" w:hAnsi="Times New Roman" w:cs="Times New Roman"/>
        </w:rPr>
      </w:pPr>
      <w:r w:rsidRPr="00BD26F4">
        <w:rPr>
          <w:rFonts w:ascii="Times New Roman" w:hAnsi="Times New Roman" w:cs="Times New Roman"/>
        </w:rPr>
        <w:t>In addition to transferring responsibility to the patient or the OB/GYN, a</w:t>
      </w:r>
      <w:r w:rsidR="00A61A03" w:rsidRPr="00BD26F4">
        <w:rPr>
          <w:rFonts w:ascii="Times New Roman" w:hAnsi="Times New Roman" w:cs="Times New Roman"/>
        </w:rPr>
        <w:t xml:space="preserve"> smaller subset of participants </w:t>
      </w:r>
      <w:r w:rsidRPr="00BD26F4">
        <w:rPr>
          <w:rFonts w:ascii="Times New Roman" w:hAnsi="Times New Roman" w:cs="Times New Roman"/>
        </w:rPr>
        <w:t>deferred the decision to participate in</w:t>
      </w:r>
      <w:r w:rsidR="00A61A03" w:rsidRPr="00BD26F4">
        <w:rPr>
          <w:rFonts w:ascii="Times New Roman" w:hAnsi="Times New Roman" w:cs="Times New Roman"/>
        </w:rPr>
        <w:t xml:space="preserve"> abortion </w:t>
      </w:r>
      <w:r w:rsidRPr="00BD26F4">
        <w:rPr>
          <w:rFonts w:ascii="Times New Roman" w:hAnsi="Times New Roman" w:cs="Times New Roman"/>
        </w:rPr>
        <w:t>care to</w:t>
      </w:r>
      <w:r w:rsidR="00A61A03" w:rsidRPr="00BD26F4">
        <w:rPr>
          <w:rFonts w:ascii="Times New Roman" w:hAnsi="Times New Roman" w:cs="Times New Roman"/>
        </w:rPr>
        <w:t xml:space="preserve"> institutional </w:t>
      </w:r>
      <w:r w:rsidRPr="00BD26F4">
        <w:rPr>
          <w:rFonts w:ascii="Times New Roman" w:hAnsi="Times New Roman" w:cs="Times New Roman"/>
        </w:rPr>
        <w:t xml:space="preserve">or legal </w:t>
      </w:r>
      <w:r w:rsidR="00A61A03" w:rsidRPr="00BD26F4">
        <w:rPr>
          <w:rFonts w:ascii="Times New Roman" w:hAnsi="Times New Roman" w:cs="Times New Roman"/>
        </w:rPr>
        <w:t>polic</w:t>
      </w:r>
      <w:r w:rsidRPr="00BD26F4">
        <w:rPr>
          <w:rFonts w:ascii="Times New Roman" w:hAnsi="Times New Roman" w:cs="Times New Roman"/>
        </w:rPr>
        <w:t>ies</w:t>
      </w:r>
      <w:r w:rsidR="006620A0" w:rsidRPr="00BD26F4">
        <w:rPr>
          <w:rFonts w:ascii="Times New Roman" w:hAnsi="Times New Roman" w:cs="Times New Roman"/>
        </w:rPr>
        <w:t xml:space="preserve">, both </w:t>
      </w:r>
      <w:r w:rsidR="00657C97" w:rsidRPr="00BD26F4">
        <w:rPr>
          <w:rFonts w:ascii="Times New Roman" w:hAnsi="Times New Roman" w:cs="Times New Roman"/>
        </w:rPr>
        <w:t>influent</w:t>
      </w:r>
      <w:r w:rsidR="00657C97">
        <w:rPr>
          <w:rFonts w:ascii="Times New Roman" w:hAnsi="Times New Roman" w:cs="Times New Roman"/>
        </w:rPr>
        <w:t>ial</w:t>
      </w:r>
      <w:r w:rsidR="006620A0" w:rsidRPr="00BD26F4">
        <w:rPr>
          <w:rFonts w:ascii="Times New Roman" w:hAnsi="Times New Roman" w:cs="Times New Roman"/>
        </w:rPr>
        <w:t xml:space="preserve"> levels of the SEM</w:t>
      </w:r>
      <w:r w:rsidR="00A61A03" w:rsidRPr="00BD26F4">
        <w:rPr>
          <w:rFonts w:ascii="Times New Roman" w:hAnsi="Times New Roman" w:cs="Times New Roman"/>
        </w:rPr>
        <w:t xml:space="preserve">. </w:t>
      </w:r>
      <w:r w:rsidR="00C3636D">
        <w:rPr>
          <w:rFonts w:ascii="Times New Roman" w:hAnsi="Times New Roman" w:cs="Times New Roman"/>
        </w:rPr>
        <w:t>Transfer of responsibility to the law was both a facilitator and barrier to anesthesia provider participation in</w:t>
      </w:r>
      <w:r w:rsidR="00A61A03" w:rsidRPr="00BD26F4">
        <w:rPr>
          <w:rFonts w:ascii="Times New Roman" w:hAnsi="Times New Roman" w:cs="Times New Roman"/>
        </w:rPr>
        <w:t xml:space="preserve"> hospital-based abortion. Babs</w:t>
      </w:r>
      <w:r w:rsidR="000809A0" w:rsidRPr="00BD26F4">
        <w:rPr>
          <w:rStyle w:val="FootnoteReference"/>
          <w:rFonts w:ascii="Times New Roman" w:hAnsi="Times New Roman" w:cs="Times New Roman"/>
          <w:color w:val="000000"/>
        </w:rPr>
        <w:footnoteReference w:id="8"/>
      </w:r>
      <w:r w:rsidR="00A61A03" w:rsidRPr="00BD26F4">
        <w:rPr>
          <w:rFonts w:ascii="Times New Roman" w:hAnsi="Times New Roman" w:cs="Times New Roman"/>
        </w:rPr>
        <w:t xml:space="preserve"> is a late-career CRNA and specialist in OB anesthesia at a large, academic institution. Both legal and hospital policy considerations were a priority for her to consider how, if, and when she would </w:t>
      </w:r>
      <w:r w:rsidR="000809A0" w:rsidRPr="00BD26F4">
        <w:rPr>
          <w:rFonts w:ascii="Times New Roman" w:hAnsi="Times New Roman" w:cs="Times New Roman"/>
        </w:rPr>
        <w:t>provide</w:t>
      </w:r>
      <w:r w:rsidR="00A61A03" w:rsidRPr="00BD26F4">
        <w:rPr>
          <w:rFonts w:ascii="Times New Roman" w:hAnsi="Times New Roman" w:cs="Times New Roman"/>
        </w:rPr>
        <w:t xml:space="preserve"> anesthesia for abortion. “I would want to know what the state’s regulation is on termination and how many weeks and what is legal in that state and the institution.” As a CRNA, she was not directly responsible for knowing that information. Instead she would “defer to superiors, administration” to make decisions on which patients could be seen at a hospital for abortion. Similarly, other participants wanted to know the “legal ramifications of providing [abortion]” and “Number one, am I gonna get sued…? I’m sorry, maybe that’s not the right thing to do as a doc, but, sorry, number one, I’m not going to jail for this.” </w:t>
      </w:r>
      <w:r w:rsidR="00F5491F" w:rsidRPr="00BD26F4">
        <w:rPr>
          <w:rFonts w:ascii="Times New Roman" w:hAnsi="Times New Roman" w:cs="Times New Roman"/>
        </w:rPr>
        <w:t>Even though</w:t>
      </w:r>
      <w:r w:rsidR="00A61A03" w:rsidRPr="00BD26F4">
        <w:rPr>
          <w:rFonts w:ascii="Times New Roman" w:hAnsi="Times New Roman" w:cs="Times New Roman"/>
        </w:rPr>
        <w:t xml:space="preserve"> this comment by Richard,</w:t>
      </w:r>
      <w:r w:rsidR="006620A0" w:rsidRPr="00BD26F4">
        <w:rPr>
          <w:rFonts w:ascii="Times New Roman" w:hAnsi="Times New Roman" w:cs="Times New Roman"/>
          <w:vertAlign w:val="superscript"/>
        </w:rPr>
        <w:t>*</w:t>
      </w:r>
      <w:r w:rsidR="00A61A03" w:rsidRPr="00BD26F4">
        <w:rPr>
          <w:rFonts w:ascii="Times New Roman" w:hAnsi="Times New Roman" w:cs="Times New Roman"/>
        </w:rPr>
        <w:t xml:space="preserve"> a mid-career </w:t>
      </w:r>
      <w:r w:rsidR="00A61A03" w:rsidRPr="00BD26F4">
        <w:rPr>
          <w:rFonts w:ascii="Times New Roman" w:hAnsi="Times New Roman" w:cs="Times New Roman"/>
        </w:rPr>
        <w:lastRenderedPageBreak/>
        <w:t xml:space="preserve">anesthesiologist and former department head was said with laughter, </w:t>
      </w:r>
      <w:r w:rsidR="006620A0" w:rsidRPr="00BD26F4">
        <w:rPr>
          <w:rFonts w:ascii="Times New Roman" w:hAnsi="Times New Roman" w:cs="Times New Roman"/>
        </w:rPr>
        <w:t>he and other participants focused on the fear of criminality of providing abortion care. This was especially apparent during exploration of anesthesia providers’ interpretations of Georgia’s 22-week ban</w:t>
      </w:r>
      <w:r w:rsidR="00001801" w:rsidRPr="00BD26F4">
        <w:rPr>
          <w:rFonts w:ascii="Times New Roman" w:hAnsi="Times New Roman" w:cs="Times New Roman"/>
        </w:rPr>
        <w:t>.</w:t>
      </w:r>
    </w:p>
    <w:p w14:paraId="5C48C46C" w14:textId="4C4CEFD2" w:rsidR="00A61A03" w:rsidRPr="00BD26F4" w:rsidRDefault="00A61A03" w:rsidP="00BE1C17">
      <w:pPr>
        <w:spacing w:line="480" w:lineRule="auto"/>
        <w:ind w:firstLine="720"/>
        <w:jc w:val="both"/>
        <w:rPr>
          <w:rFonts w:ascii="Times New Roman" w:hAnsi="Times New Roman" w:cs="Times New Roman"/>
          <w:color w:val="000000"/>
        </w:rPr>
      </w:pPr>
      <w:r w:rsidRPr="00BD26F4">
        <w:rPr>
          <w:rFonts w:ascii="Times New Roman" w:hAnsi="Times New Roman" w:cs="Times New Roman"/>
          <w:color w:val="000000"/>
        </w:rPr>
        <w:t xml:space="preserve">Although full analysis on </w:t>
      </w:r>
      <w:r w:rsidR="00BE1C17" w:rsidRPr="00BD26F4">
        <w:rPr>
          <w:rFonts w:ascii="Times New Roman" w:hAnsi="Times New Roman" w:cs="Times New Roman"/>
          <w:color w:val="000000"/>
        </w:rPr>
        <w:t>the</w:t>
      </w:r>
      <w:r w:rsidRPr="00BD26F4">
        <w:rPr>
          <w:rFonts w:ascii="Times New Roman" w:hAnsi="Times New Roman" w:cs="Times New Roman"/>
          <w:color w:val="000000"/>
        </w:rPr>
        <w:t xml:space="preserve"> study’s secondary aim related to the 2</w:t>
      </w:r>
      <w:r w:rsidR="00001801" w:rsidRPr="00BD26F4">
        <w:rPr>
          <w:rFonts w:ascii="Times New Roman" w:hAnsi="Times New Roman" w:cs="Times New Roman"/>
          <w:color w:val="000000"/>
        </w:rPr>
        <w:t>2</w:t>
      </w:r>
      <w:r w:rsidRPr="00BD26F4">
        <w:rPr>
          <w:rFonts w:ascii="Times New Roman" w:hAnsi="Times New Roman" w:cs="Times New Roman"/>
          <w:color w:val="000000"/>
        </w:rPr>
        <w:t xml:space="preserve">-week ban is not presented here, </w:t>
      </w:r>
      <w:r w:rsidR="00BE1C17" w:rsidRPr="00BD26F4">
        <w:rPr>
          <w:rFonts w:ascii="Times New Roman" w:hAnsi="Times New Roman" w:cs="Times New Roman"/>
          <w:color w:val="000000"/>
        </w:rPr>
        <w:t>after introducing Georgia’s specific legislation, multiple participants reported that legal policies were critical to their participation in abortion as anesthesia provide</w:t>
      </w:r>
      <w:r w:rsidR="00997B75">
        <w:rPr>
          <w:rFonts w:ascii="Times New Roman" w:hAnsi="Times New Roman" w:cs="Times New Roman"/>
          <w:color w:val="000000"/>
        </w:rPr>
        <w:t xml:space="preserve">r:  namely, that they would only participate in cases within legal limits and would not provide anesthesia for abortion outside these legal limits. </w:t>
      </w:r>
      <w:r w:rsidR="00BE1C17" w:rsidRPr="00BD26F4">
        <w:rPr>
          <w:rFonts w:ascii="Times New Roman" w:hAnsi="Times New Roman" w:cs="Times New Roman"/>
          <w:color w:val="000000"/>
        </w:rPr>
        <w:t>Among these participants, s</w:t>
      </w:r>
      <w:r w:rsidRPr="00BD26F4">
        <w:rPr>
          <w:rFonts w:ascii="Times New Roman" w:hAnsi="Times New Roman" w:cs="Times New Roman"/>
          <w:color w:val="000000"/>
        </w:rPr>
        <w:t xml:space="preserve">everal explained how </w:t>
      </w:r>
      <w:r w:rsidR="00BE1C17" w:rsidRPr="00BD26F4">
        <w:rPr>
          <w:rFonts w:ascii="Times New Roman" w:hAnsi="Times New Roman" w:cs="Times New Roman"/>
          <w:color w:val="000000"/>
        </w:rPr>
        <w:t>the law</w:t>
      </w:r>
      <w:r w:rsidRPr="00BD26F4">
        <w:rPr>
          <w:rFonts w:ascii="Times New Roman" w:hAnsi="Times New Roman" w:cs="Times New Roman"/>
          <w:color w:val="000000"/>
        </w:rPr>
        <w:t xml:space="preserve"> justified their participation </w:t>
      </w:r>
      <w:r w:rsidR="00BE1C17" w:rsidRPr="00BD26F4">
        <w:rPr>
          <w:rFonts w:ascii="Times New Roman" w:hAnsi="Times New Roman" w:cs="Times New Roman"/>
          <w:color w:val="000000"/>
        </w:rPr>
        <w:t>or</w:t>
      </w:r>
      <w:r w:rsidRPr="00BD26F4">
        <w:rPr>
          <w:rFonts w:ascii="Times New Roman" w:hAnsi="Times New Roman" w:cs="Times New Roman"/>
          <w:color w:val="000000"/>
        </w:rPr>
        <w:t xml:space="preserve"> non-participation in abortion</w:t>
      </w:r>
      <w:r w:rsidR="00BE1C17" w:rsidRPr="00BD26F4">
        <w:rPr>
          <w:rFonts w:ascii="Times New Roman" w:hAnsi="Times New Roman" w:cs="Times New Roman"/>
          <w:color w:val="000000"/>
        </w:rPr>
        <w:t>, which is</w:t>
      </w:r>
      <w:r w:rsidRPr="00BD26F4">
        <w:rPr>
          <w:rFonts w:ascii="Times New Roman" w:hAnsi="Times New Roman" w:cs="Times New Roman"/>
          <w:color w:val="000000"/>
        </w:rPr>
        <w:t xml:space="preserve"> consistent with the theme of </w:t>
      </w:r>
      <w:r w:rsidR="000F7A41" w:rsidRPr="00BD26F4">
        <w:rPr>
          <w:rFonts w:ascii="Times New Roman" w:hAnsi="Times New Roman" w:cs="Times New Roman"/>
          <w:color w:val="000000"/>
        </w:rPr>
        <w:t>transfer of responsibility</w:t>
      </w:r>
      <w:r w:rsidRPr="00BD26F4">
        <w:rPr>
          <w:rFonts w:ascii="Times New Roman" w:hAnsi="Times New Roman" w:cs="Times New Roman"/>
          <w:color w:val="000000"/>
        </w:rPr>
        <w:t>.</w:t>
      </w:r>
    </w:p>
    <w:p w14:paraId="6EA43940" w14:textId="0FB7F79B" w:rsidR="00A61A03" w:rsidRPr="00BD26F4" w:rsidRDefault="00A61A03" w:rsidP="00A61A03">
      <w:pPr>
        <w:spacing w:line="480" w:lineRule="auto"/>
        <w:ind w:firstLine="720"/>
        <w:jc w:val="both"/>
        <w:rPr>
          <w:rFonts w:ascii="Times New Roman" w:hAnsi="Times New Roman" w:cs="Times New Roman"/>
          <w:color w:val="000000"/>
        </w:rPr>
      </w:pPr>
      <w:r w:rsidRPr="00BD26F4">
        <w:rPr>
          <w:rFonts w:ascii="Times New Roman" w:hAnsi="Times New Roman" w:cs="Times New Roman"/>
          <w:color w:val="000000"/>
        </w:rPr>
        <w:t>In reference to Georgia’s 2</w:t>
      </w:r>
      <w:r w:rsidR="00CF5372" w:rsidRPr="00BD26F4">
        <w:rPr>
          <w:rFonts w:ascii="Times New Roman" w:hAnsi="Times New Roman" w:cs="Times New Roman"/>
          <w:color w:val="000000"/>
        </w:rPr>
        <w:t>2</w:t>
      </w:r>
      <w:r w:rsidRPr="00BD26F4">
        <w:rPr>
          <w:rFonts w:ascii="Times New Roman" w:hAnsi="Times New Roman" w:cs="Times New Roman"/>
          <w:color w:val="000000"/>
        </w:rPr>
        <w:t>-week ban</w:t>
      </w:r>
      <w:r w:rsidR="00CF5372" w:rsidRPr="00BD26F4">
        <w:rPr>
          <w:rFonts w:ascii="Times New Roman" w:hAnsi="Times New Roman" w:cs="Times New Roman"/>
          <w:color w:val="000000"/>
        </w:rPr>
        <w:t xml:space="preserve"> specifically,</w:t>
      </w:r>
      <w:r w:rsidRPr="00BD26F4">
        <w:rPr>
          <w:rFonts w:ascii="Times New Roman" w:hAnsi="Times New Roman" w:cs="Times New Roman"/>
          <w:color w:val="000000"/>
        </w:rPr>
        <w:t xml:space="preserve"> and abortion laws in general, Cindy felt that legislation on abortion helped simplify a complex issue. She personally did not think she was equipped to make such complex decisions, so </w:t>
      </w:r>
      <w:r w:rsidR="002122BF" w:rsidRPr="00BD26F4">
        <w:rPr>
          <w:rFonts w:ascii="Times New Roman" w:hAnsi="Times New Roman" w:cs="Times New Roman"/>
          <w:color w:val="000000"/>
        </w:rPr>
        <w:t xml:space="preserve">transfer of </w:t>
      </w:r>
      <w:r w:rsidR="00836E05" w:rsidRPr="00BD26F4">
        <w:rPr>
          <w:rFonts w:ascii="Times New Roman" w:hAnsi="Times New Roman" w:cs="Times New Roman"/>
          <w:color w:val="000000"/>
        </w:rPr>
        <w:t>responsibility</w:t>
      </w:r>
      <w:r w:rsidRPr="00BD26F4">
        <w:rPr>
          <w:rFonts w:ascii="Times New Roman" w:hAnsi="Times New Roman" w:cs="Times New Roman"/>
          <w:color w:val="000000"/>
        </w:rPr>
        <w:t xml:space="preserve"> to the law helped facilitate her decision to participate in hospital-based abortion:</w:t>
      </w:r>
    </w:p>
    <w:p w14:paraId="2D353A2C" w14:textId="19DEC4CE" w:rsidR="00A61A03" w:rsidRPr="00BD26F4" w:rsidRDefault="00A61A03" w:rsidP="00A61A03">
      <w:pPr>
        <w:spacing w:after="240"/>
        <w:ind w:left="720" w:right="720"/>
        <w:jc w:val="both"/>
        <w:rPr>
          <w:rFonts w:ascii="Times New Roman" w:hAnsi="Times New Roman" w:cs="Times New Roman"/>
          <w:color w:val="000000"/>
        </w:rPr>
      </w:pPr>
      <w:r w:rsidRPr="00BD26F4">
        <w:rPr>
          <w:rFonts w:ascii="Times New Roman" w:hAnsi="Times New Roman" w:cs="Times New Roman"/>
          <w:color w:val="000000"/>
        </w:rPr>
        <w:t xml:space="preserve">I think if you're addressing this in any way … you </w:t>
      </w:r>
      <w:proofErr w:type="gramStart"/>
      <w:r w:rsidRPr="00BD26F4">
        <w:rPr>
          <w:rFonts w:ascii="Times New Roman" w:hAnsi="Times New Roman" w:cs="Times New Roman"/>
          <w:color w:val="000000"/>
        </w:rPr>
        <w:t>have to</w:t>
      </w:r>
      <w:proofErr w:type="gramEnd"/>
      <w:r w:rsidRPr="00BD26F4">
        <w:rPr>
          <w:rFonts w:ascii="Times New Roman" w:hAnsi="Times New Roman" w:cs="Times New Roman"/>
          <w:color w:val="000000"/>
        </w:rPr>
        <w:t xml:space="preserve"> pick a line somewhere. You know, and if it's 18 weeks or it's 22 weeks, you know, it's certainly not for me to say that. And … I’m not sure that anybody's</w:t>
      </w:r>
      <w:r w:rsidR="002122BF" w:rsidRPr="00BD26F4">
        <w:rPr>
          <w:rFonts w:ascii="Times New Roman" w:hAnsi="Times New Roman" w:cs="Times New Roman"/>
          <w:color w:val="000000"/>
        </w:rPr>
        <w:t xml:space="preserve"> </w:t>
      </w:r>
      <w:r w:rsidRPr="00BD26F4">
        <w:rPr>
          <w:rFonts w:ascii="Times New Roman" w:hAnsi="Times New Roman" w:cs="Times New Roman"/>
          <w:color w:val="000000"/>
        </w:rPr>
        <w:t>100 per</w:t>
      </w:r>
      <w:r w:rsidR="002122BF" w:rsidRPr="00BD26F4">
        <w:rPr>
          <w:rFonts w:ascii="Times New Roman" w:hAnsi="Times New Roman" w:cs="Times New Roman"/>
          <w:color w:val="000000"/>
        </w:rPr>
        <w:t xml:space="preserve"> </w:t>
      </w:r>
      <w:r w:rsidRPr="00BD26F4">
        <w:rPr>
          <w:rFonts w:ascii="Times New Roman" w:hAnsi="Times New Roman" w:cs="Times New Roman"/>
          <w:color w:val="000000"/>
        </w:rPr>
        <w:t>cent accurate with what's right, … whether you're considering the mother, or whether you're considering the fetus. You know, the ethical issues. Like I said, I'm glad I'm not the one deciding because I think it's—there are a lot of gray areas.</w:t>
      </w:r>
    </w:p>
    <w:p w14:paraId="6E056F71" w14:textId="713F17CE" w:rsidR="00A61A03" w:rsidRPr="00BD26F4" w:rsidRDefault="002122BF" w:rsidP="00A61A03">
      <w:pPr>
        <w:spacing w:line="480" w:lineRule="auto"/>
        <w:jc w:val="both"/>
        <w:rPr>
          <w:rFonts w:ascii="Times New Roman" w:hAnsi="Times New Roman" w:cs="Times New Roman"/>
          <w:color w:val="000000"/>
        </w:rPr>
      </w:pPr>
      <w:r w:rsidRPr="00BD26F4">
        <w:rPr>
          <w:rFonts w:ascii="Times New Roman" w:hAnsi="Times New Roman" w:cs="Times New Roman"/>
          <w:color w:val="000000"/>
        </w:rPr>
        <w:t xml:space="preserve">Cindy’s statement highlights the perceive moral ambiguity of abortion, that regardless of medical knowledge or belief in patient autonomy, the “right” or “wrong” of abortion remains unclear. </w:t>
      </w:r>
      <w:r w:rsidR="00A61A03" w:rsidRPr="00BD26F4">
        <w:rPr>
          <w:rFonts w:ascii="Times New Roman" w:hAnsi="Times New Roman" w:cs="Times New Roman"/>
          <w:color w:val="000000"/>
        </w:rPr>
        <w:t xml:space="preserve">Several other participants felt similarly that laws or policies </w:t>
      </w:r>
      <w:r w:rsidRPr="00BD26F4">
        <w:rPr>
          <w:rFonts w:ascii="Times New Roman" w:hAnsi="Times New Roman" w:cs="Times New Roman"/>
          <w:color w:val="000000"/>
        </w:rPr>
        <w:t>regulating abortion made it</w:t>
      </w:r>
      <w:r w:rsidR="00A61A03" w:rsidRPr="00BD26F4">
        <w:rPr>
          <w:rFonts w:ascii="Times New Roman" w:hAnsi="Times New Roman" w:cs="Times New Roman"/>
          <w:color w:val="000000"/>
        </w:rPr>
        <w:t xml:space="preserve"> an easier subject to manage</w:t>
      </w:r>
      <w:r w:rsidRPr="00BD26F4">
        <w:rPr>
          <w:rFonts w:ascii="Times New Roman" w:hAnsi="Times New Roman" w:cs="Times New Roman"/>
          <w:color w:val="000000"/>
        </w:rPr>
        <w:t>, which resulted in their roles as anesthesia providers</w:t>
      </w:r>
      <w:r w:rsidR="00A61A03" w:rsidRPr="00BD26F4">
        <w:rPr>
          <w:rFonts w:ascii="Times New Roman" w:hAnsi="Times New Roman" w:cs="Times New Roman"/>
          <w:color w:val="000000"/>
        </w:rPr>
        <w:t xml:space="preserve"> </w:t>
      </w:r>
      <w:r w:rsidR="00997B75">
        <w:rPr>
          <w:rFonts w:ascii="Times New Roman" w:hAnsi="Times New Roman" w:cs="Times New Roman"/>
          <w:color w:val="000000"/>
        </w:rPr>
        <w:t xml:space="preserve">as </w:t>
      </w:r>
      <w:r w:rsidR="00A61A03" w:rsidRPr="00BD26F4">
        <w:rPr>
          <w:rFonts w:ascii="Times New Roman" w:hAnsi="Times New Roman" w:cs="Times New Roman"/>
          <w:color w:val="000000"/>
        </w:rPr>
        <w:t>“cut-and-dry</w:t>
      </w:r>
      <w:r w:rsidRPr="00BD26F4">
        <w:rPr>
          <w:rFonts w:ascii="Times New Roman" w:hAnsi="Times New Roman" w:cs="Times New Roman"/>
          <w:color w:val="000000"/>
        </w:rPr>
        <w:t>.</w:t>
      </w:r>
      <w:r w:rsidR="00A61A03" w:rsidRPr="00BD26F4">
        <w:rPr>
          <w:rFonts w:ascii="Times New Roman" w:hAnsi="Times New Roman" w:cs="Times New Roman"/>
          <w:color w:val="000000"/>
        </w:rPr>
        <w:t>”</w:t>
      </w:r>
      <w:r w:rsidRPr="00BD26F4">
        <w:rPr>
          <w:rFonts w:ascii="Times New Roman" w:hAnsi="Times New Roman" w:cs="Times New Roman"/>
          <w:color w:val="000000"/>
        </w:rPr>
        <w:t xml:space="preserve"> Summer reasoned that</w:t>
      </w:r>
      <w:r w:rsidR="00A61A03" w:rsidRPr="00BD26F4">
        <w:rPr>
          <w:rFonts w:ascii="Times New Roman" w:hAnsi="Times New Roman" w:cs="Times New Roman"/>
          <w:color w:val="000000"/>
        </w:rPr>
        <w:t xml:space="preserve"> “laws are in place for a reason, right?”</w:t>
      </w:r>
      <w:r w:rsidRPr="00BD26F4">
        <w:rPr>
          <w:rFonts w:ascii="Times New Roman" w:hAnsi="Times New Roman" w:cs="Times New Roman"/>
          <w:color w:val="000000"/>
        </w:rPr>
        <w:t xml:space="preserve"> in recognition of this idea. </w:t>
      </w:r>
      <w:r w:rsidR="00A61A03" w:rsidRPr="00BD26F4">
        <w:rPr>
          <w:rFonts w:ascii="Times New Roman" w:hAnsi="Times New Roman" w:cs="Times New Roman"/>
          <w:color w:val="000000"/>
        </w:rPr>
        <w:t xml:space="preserve">For this group of </w:t>
      </w:r>
      <w:r w:rsidR="00A61A03" w:rsidRPr="00BD26F4">
        <w:rPr>
          <w:rFonts w:ascii="Times New Roman" w:hAnsi="Times New Roman" w:cs="Times New Roman"/>
          <w:color w:val="000000"/>
        </w:rPr>
        <w:lastRenderedPageBreak/>
        <w:t xml:space="preserve">participants, legal limits on abortion helped simplify a complex issue and therefore the anesthesia provider’s role in abortion, </w:t>
      </w:r>
      <w:r w:rsidRPr="00BD26F4">
        <w:rPr>
          <w:rFonts w:ascii="Times New Roman" w:hAnsi="Times New Roman" w:cs="Times New Roman"/>
          <w:color w:val="000000"/>
        </w:rPr>
        <w:t>whether for</w:t>
      </w:r>
      <w:r w:rsidR="00A61A03" w:rsidRPr="00BD26F4">
        <w:rPr>
          <w:rFonts w:ascii="Times New Roman" w:hAnsi="Times New Roman" w:cs="Times New Roman"/>
          <w:color w:val="000000"/>
        </w:rPr>
        <w:t xml:space="preserve"> provision </w:t>
      </w:r>
      <w:r w:rsidRPr="00BD26F4">
        <w:rPr>
          <w:rFonts w:ascii="Times New Roman" w:hAnsi="Times New Roman" w:cs="Times New Roman"/>
          <w:color w:val="000000"/>
        </w:rPr>
        <w:t>or</w:t>
      </w:r>
      <w:r w:rsidR="00A61A03" w:rsidRPr="00BD26F4">
        <w:rPr>
          <w:rFonts w:ascii="Times New Roman" w:hAnsi="Times New Roman" w:cs="Times New Roman"/>
          <w:color w:val="000000"/>
        </w:rPr>
        <w:t xml:space="preserve"> non-provision</w:t>
      </w:r>
      <w:r w:rsidRPr="00BD26F4">
        <w:rPr>
          <w:rFonts w:ascii="Times New Roman" w:hAnsi="Times New Roman" w:cs="Times New Roman"/>
          <w:color w:val="000000"/>
        </w:rPr>
        <w:t xml:space="preserve"> of anesthesia for these patients</w:t>
      </w:r>
      <w:r w:rsidR="00A61A03" w:rsidRPr="00BD26F4">
        <w:rPr>
          <w:rFonts w:ascii="Times New Roman" w:hAnsi="Times New Roman" w:cs="Times New Roman"/>
          <w:color w:val="000000"/>
        </w:rPr>
        <w:t>.</w:t>
      </w:r>
    </w:p>
    <w:p w14:paraId="52972E75" w14:textId="6E61F027" w:rsidR="00D90C0D" w:rsidRPr="00BD26F4" w:rsidRDefault="00D90C0D" w:rsidP="00D90C0D">
      <w:pPr>
        <w:spacing w:line="480" w:lineRule="auto"/>
        <w:ind w:firstLine="720"/>
        <w:jc w:val="both"/>
        <w:rPr>
          <w:rFonts w:ascii="Times New Roman" w:hAnsi="Times New Roman" w:cs="Times New Roman"/>
          <w:color w:val="000000"/>
        </w:rPr>
      </w:pPr>
      <w:r w:rsidRPr="00BD26F4">
        <w:rPr>
          <w:rFonts w:ascii="Times New Roman" w:hAnsi="Times New Roman" w:cs="Times New Roman"/>
          <w:color w:val="000000"/>
        </w:rPr>
        <w:t xml:space="preserve">Counter to the providers who deferred responsibility for abortion onto an external source were study participants who felt that providing anesthesia for a patient’s abortion was performing </w:t>
      </w:r>
      <w:r w:rsidR="00E77C70" w:rsidRPr="00BD26F4">
        <w:rPr>
          <w:rFonts w:ascii="Times New Roman" w:hAnsi="Times New Roman" w:cs="Times New Roman"/>
          <w:color w:val="000000"/>
        </w:rPr>
        <w:t xml:space="preserve">the </w:t>
      </w:r>
      <w:r w:rsidRPr="00BD26F4">
        <w:rPr>
          <w:rFonts w:ascii="Times New Roman" w:hAnsi="Times New Roman" w:cs="Times New Roman"/>
          <w:color w:val="000000"/>
        </w:rPr>
        <w:t xml:space="preserve">abortion by proxy. Two of the three providers who stated they would provide anesthesia for abortion only in the setting for maternal life endangerment cited </w:t>
      </w:r>
      <w:r w:rsidR="00245912" w:rsidRPr="00BD26F4">
        <w:rPr>
          <w:rFonts w:ascii="Times New Roman" w:hAnsi="Times New Roman" w:cs="Times New Roman"/>
          <w:color w:val="000000"/>
        </w:rPr>
        <w:t>personal responsibility for abortion as the anesthesia provider as a reason for declining to provide anesthesia. Interestingly, Dave,</w:t>
      </w:r>
      <w:r w:rsidR="00E77C70" w:rsidRPr="00BD26F4">
        <w:rPr>
          <w:rStyle w:val="FootnoteReference"/>
          <w:rFonts w:ascii="Times New Roman" w:hAnsi="Times New Roman" w:cs="Times New Roman"/>
          <w:color w:val="000000"/>
        </w:rPr>
        <w:footnoteReference w:id="9"/>
      </w:r>
      <w:r w:rsidR="00245912" w:rsidRPr="00BD26F4">
        <w:rPr>
          <w:rFonts w:ascii="Times New Roman" w:hAnsi="Times New Roman" w:cs="Times New Roman"/>
          <w:color w:val="000000"/>
        </w:rPr>
        <w:t xml:space="preserve"> a late-career male anesthesiologist who works in a rural, community hospital, reported overall pro-choice views</w:t>
      </w:r>
      <w:r w:rsidR="00081137" w:rsidRPr="00BD26F4">
        <w:rPr>
          <w:rFonts w:ascii="Times New Roman" w:hAnsi="Times New Roman" w:cs="Times New Roman"/>
          <w:color w:val="000000"/>
        </w:rPr>
        <w:t xml:space="preserve"> that a patient can make their own decisions and the government should not be involved</w:t>
      </w:r>
      <w:r w:rsidR="00937E41" w:rsidRPr="00BD26F4">
        <w:rPr>
          <w:rFonts w:ascii="Times New Roman" w:hAnsi="Times New Roman" w:cs="Times New Roman"/>
          <w:color w:val="000000"/>
        </w:rPr>
        <w:t xml:space="preserve">, but </w:t>
      </w:r>
      <w:r w:rsidR="00F75DE2">
        <w:rPr>
          <w:rFonts w:ascii="Times New Roman" w:hAnsi="Times New Roman" w:cs="Times New Roman"/>
          <w:color w:val="000000"/>
        </w:rPr>
        <w:t xml:space="preserve">he </w:t>
      </w:r>
      <w:r w:rsidR="00937E41" w:rsidRPr="00BD26F4">
        <w:rPr>
          <w:rFonts w:ascii="Times New Roman" w:hAnsi="Times New Roman" w:cs="Times New Roman"/>
          <w:color w:val="000000"/>
        </w:rPr>
        <w:t xml:space="preserve">refused to </w:t>
      </w:r>
      <w:r w:rsidR="00081137" w:rsidRPr="00BD26F4">
        <w:rPr>
          <w:rFonts w:ascii="Times New Roman" w:hAnsi="Times New Roman" w:cs="Times New Roman"/>
          <w:color w:val="000000"/>
        </w:rPr>
        <w:t xml:space="preserve">participate in </w:t>
      </w:r>
      <w:r w:rsidR="00937E41" w:rsidRPr="00BD26F4">
        <w:rPr>
          <w:rFonts w:ascii="Times New Roman" w:hAnsi="Times New Roman" w:cs="Times New Roman"/>
          <w:color w:val="000000"/>
        </w:rPr>
        <w:t>anesthesia</w:t>
      </w:r>
      <w:r w:rsidR="00081137" w:rsidRPr="00BD26F4">
        <w:rPr>
          <w:rFonts w:ascii="Times New Roman" w:hAnsi="Times New Roman" w:cs="Times New Roman"/>
          <w:color w:val="000000"/>
        </w:rPr>
        <w:t xml:space="preserve"> ca</w:t>
      </w:r>
      <w:r w:rsidR="007D6AC5" w:rsidRPr="00BD26F4">
        <w:rPr>
          <w:rFonts w:ascii="Times New Roman" w:hAnsi="Times New Roman" w:cs="Times New Roman"/>
          <w:color w:val="000000"/>
        </w:rPr>
        <w:t>re</w:t>
      </w:r>
      <w:r w:rsidR="00937E41" w:rsidRPr="00BD26F4">
        <w:rPr>
          <w:rFonts w:ascii="Times New Roman" w:hAnsi="Times New Roman" w:cs="Times New Roman"/>
          <w:color w:val="000000"/>
        </w:rPr>
        <w:t xml:space="preserve"> for abortion because he felt that assisting in pain control meant he was morally responsible for the patient’s abortion.</w:t>
      </w:r>
    </w:p>
    <w:p w14:paraId="61912A80" w14:textId="396D7431" w:rsidR="00A61A03" w:rsidRPr="00BD26F4" w:rsidRDefault="00C86B71" w:rsidP="008A14F3">
      <w:pPr>
        <w:pStyle w:val="Heading3"/>
        <w:numPr>
          <w:ilvl w:val="0"/>
          <w:numId w:val="31"/>
        </w:numPr>
        <w:spacing w:line="480" w:lineRule="auto"/>
        <w:rPr>
          <w:rFonts w:cs="Times New Roman"/>
        </w:rPr>
      </w:pPr>
      <w:bookmarkStart w:id="120" w:name="_Toc7020484"/>
      <w:r w:rsidRPr="00BD26F4">
        <w:rPr>
          <w:rFonts w:cs="Times New Roman"/>
        </w:rPr>
        <w:t>Workplace C</w:t>
      </w:r>
      <w:r w:rsidR="00A61A03" w:rsidRPr="00BD26F4">
        <w:rPr>
          <w:rFonts w:cs="Times New Roman"/>
        </w:rPr>
        <w:t>ommunication</w:t>
      </w:r>
      <w:r w:rsidR="008A14F3" w:rsidRPr="00BD26F4">
        <w:rPr>
          <w:rFonts w:cs="Times New Roman"/>
        </w:rPr>
        <w:t xml:space="preserve"> as Facilitator</w:t>
      </w:r>
      <w:bookmarkEnd w:id="120"/>
    </w:p>
    <w:p w14:paraId="1918526F" w14:textId="53E48F74" w:rsidR="00A61A03" w:rsidRPr="00BD26F4" w:rsidRDefault="00C86B71" w:rsidP="008A14F3">
      <w:pPr>
        <w:spacing w:line="480" w:lineRule="auto"/>
        <w:ind w:firstLine="720"/>
        <w:jc w:val="both"/>
        <w:rPr>
          <w:rFonts w:ascii="Times New Roman" w:hAnsi="Times New Roman" w:cs="Times New Roman"/>
        </w:rPr>
      </w:pPr>
      <w:r w:rsidRPr="00BD26F4">
        <w:rPr>
          <w:rFonts w:ascii="Times New Roman" w:hAnsi="Times New Roman" w:cs="Times New Roman"/>
        </w:rPr>
        <w:t>Interpersonal c</w:t>
      </w:r>
      <w:r w:rsidR="00A61A03" w:rsidRPr="00BD26F4">
        <w:rPr>
          <w:rFonts w:ascii="Times New Roman" w:hAnsi="Times New Roman" w:cs="Times New Roman"/>
        </w:rPr>
        <w:t xml:space="preserve">ommunication </w:t>
      </w:r>
      <w:r w:rsidRPr="00BD26F4">
        <w:rPr>
          <w:rFonts w:ascii="Times New Roman" w:hAnsi="Times New Roman" w:cs="Times New Roman"/>
        </w:rPr>
        <w:t xml:space="preserve">in the workplace </w:t>
      </w:r>
      <w:r w:rsidR="00A61A03" w:rsidRPr="00BD26F4">
        <w:rPr>
          <w:rFonts w:ascii="Times New Roman" w:hAnsi="Times New Roman" w:cs="Times New Roman"/>
        </w:rPr>
        <w:t xml:space="preserve">also emerged as a major </w:t>
      </w:r>
      <w:r w:rsidR="00C61E53" w:rsidRPr="00BD26F4">
        <w:rPr>
          <w:rFonts w:ascii="Times New Roman" w:hAnsi="Times New Roman" w:cs="Times New Roman"/>
        </w:rPr>
        <w:t xml:space="preserve">theme </w:t>
      </w:r>
      <w:r w:rsidR="00A61A03" w:rsidRPr="00BD26F4">
        <w:rPr>
          <w:rFonts w:ascii="Times New Roman" w:hAnsi="Times New Roman" w:cs="Times New Roman"/>
        </w:rPr>
        <w:t>that explained how and when anesthesia providers would participate in hospital-based abortion. Communication was defined as any verbal, written, or implied</w:t>
      </w:r>
      <w:r w:rsidR="00C61E53" w:rsidRPr="00BD26F4">
        <w:rPr>
          <w:rFonts w:ascii="Times New Roman" w:hAnsi="Times New Roman" w:cs="Times New Roman"/>
        </w:rPr>
        <w:t xml:space="preserve"> workplace interaction</w:t>
      </w:r>
      <w:r w:rsidR="00A61A03" w:rsidRPr="00BD26F4">
        <w:rPr>
          <w:rFonts w:ascii="Times New Roman" w:hAnsi="Times New Roman" w:cs="Times New Roman"/>
        </w:rPr>
        <w:t xml:space="preserve"> between the participant and another </w:t>
      </w:r>
      <w:r w:rsidR="00C61E53" w:rsidRPr="00BD26F4">
        <w:rPr>
          <w:rFonts w:ascii="Times New Roman" w:hAnsi="Times New Roman" w:cs="Times New Roman"/>
        </w:rPr>
        <w:t xml:space="preserve">professional </w:t>
      </w:r>
      <w:r w:rsidR="00A61A03" w:rsidRPr="00BD26F4">
        <w:rPr>
          <w:rFonts w:ascii="Times New Roman" w:hAnsi="Times New Roman" w:cs="Times New Roman"/>
        </w:rPr>
        <w:t>party (e.g. patient, coworker, obstetrician, supervisor, administrator) about abortion</w:t>
      </w:r>
      <w:r w:rsidR="00C61E53" w:rsidRPr="00BD26F4">
        <w:rPr>
          <w:rFonts w:ascii="Times New Roman" w:hAnsi="Times New Roman" w:cs="Times New Roman"/>
        </w:rPr>
        <w:t xml:space="preserve"> care</w:t>
      </w:r>
      <w:r w:rsidR="00A61A03" w:rsidRPr="00BD26F4">
        <w:rPr>
          <w:rFonts w:ascii="Times New Roman" w:hAnsi="Times New Roman" w:cs="Times New Roman"/>
        </w:rPr>
        <w:t xml:space="preserve">. Beyond the basic concept that communication with patients, coworkers, and other departments is integral to the provision of any medical care, participants in our study frequently referred to how certain information impacted their perspectives on </w:t>
      </w:r>
      <w:r w:rsidR="00C61E53" w:rsidRPr="00BD26F4">
        <w:rPr>
          <w:rFonts w:ascii="Times New Roman" w:hAnsi="Times New Roman" w:cs="Times New Roman"/>
        </w:rPr>
        <w:t xml:space="preserve">providing anesthesia for </w:t>
      </w:r>
      <w:r w:rsidR="00A61A03" w:rsidRPr="00BD26F4">
        <w:rPr>
          <w:rFonts w:ascii="Times New Roman" w:hAnsi="Times New Roman" w:cs="Times New Roman"/>
        </w:rPr>
        <w:t xml:space="preserve">abortion in the hospital. Communication with </w:t>
      </w:r>
      <w:r w:rsidR="003401D0">
        <w:rPr>
          <w:rFonts w:ascii="Times New Roman" w:hAnsi="Times New Roman" w:cs="Times New Roman"/>
        </w:rPr>
        <w:t>coworkers, referring physicians</w:t>
      </w:r>
      <w:r w:rsidR="00A61A03" w:rsidRPr="00BD26F4">
        <w:rPr>
          <w:rFonts w:ascii="Times New Roman" w:hAnsi="Times New Roman" w:cs="Times New Roman"/>
        </w:rPr>
        <w:t>, and others, particularly around indication</w:t>
      </w:r>
      <w:r w:rsidR="00C61E53" w:rsidRPr="00BD26F4">
        <w:rPr>
          <w:rFonts w:ascii="Times New Roman" w:hAnsi="Times New Roman" w:cs="Times New Roman"/>
        </w:rPr>
        <w:t>s for abortion, influenced</w:t>
      </w:r>
      <w:r w:rsidR="00A61A03" w:rsidRPr="00BD26F4">
        <w:rPr>
          <w:rFonts w:ascii="Times New Roman" w:hAnsi="Times New Roman" w:cs="Times New Roman"/>
        </w:rPr>
        <w:t xml:space="preserve"> the anesthesia provider’s expectations and participation in abortion</w:t>
      </w:r>
      <w:r w:rsidR="00C61E53" w:rsidRPr="00BD26F4">
        <w:rPr>
          <w:rFonts w:ascii="Times New Roman" w:hAnsi="Times New Roman" w:cs="Times New Roman"/>
        </w:rPr>
        <w:t xml:space="preserve"> care</w:t>
      </w:r>
      <w:r w:rsidR="00A61A03" w:rsidRPr="00BD26F4">
        <w:rPr>
          <w:rFonts w:ascii="Times New Roman" w:hAnsi="Times New Roman" w:cs="Times New Roman"/>
        </w:rPr>
        <w:t>.</w:t>
      </w:r>
    </w:p>
    <w:p w14:paraId="7FBE38A6" w14:textId="2D62B559" w:rsidR="00C61E53" w:rsidRPr="00BD26F4" w:rsidRDefault="00C61E53" w:rsidP="00C61E53">
      <w:pPr>
        <w:pStyle w:val="ListParagraph"/>
        <w:numPr>
          <w:ilvl w:val="0"/>
          <w:numId w:val="37"/>
        </w:numPr>
        <w:spacing w:line="480" w:lineRule="auto"/>
        <w:jc w:val="both"/>
        <w:rPr>
          <w:rFonts w:ascii="Times New Roman" w:hAnsi="Times New Roman" w:cs="Times New Roman"/>
          <w:b/>
        </w:rPr>
      </w:pPr>
      <w:r w:rsidRPr="00BD26F4">
        <w:rPr>
          <w:rFonts w:ascii="Times New Roman" w:hAnsi="Times New Roman" w:cs="Times New Roman"/>
          <w:b/>
        </w:rPr>
        <w:lastRenderedPageBreak/>
        <w:t>Information and Source</w:t>
      </w:r>
      <w:r w:rsidR="00731BE8" w:rsidRPr="00BD26F4">
        <w:rPr>
          <w:rFonts w:ascii="Times New Roman" w:hAnsi="Times New Roman" w:cs="Times New Roman"/>
          <w:b/>
        </w:rPr>
        <w:t xml:space="preserve"> Facilitates Provision</w:t>
      </w:r>
    </w:p>
    <w:p w14:paraId="551F2F4F" w14:textId="57FAA7D1" w:rsidR="00A61A03" w:rsidRPr="00BD26F4" w:rsidRDefault="00A61A03" w:rsidP="00A61A03">
      <w:pPr>
        <w:spacing w:line="480" w:lineRule="auto"/>
        <w:ind w:firstLine="720"/>
        <w:jc w:val="both"/>
        <w:rPr>
          <w:rFonts w:ascii="Times New Roman" w:hAnsi="Times New Roman" w:cs="Times New Roman"/>
        </w:rPr>
      </w:pPr>
      <w:r w:rsidRPr="00BD26F4">
        <w:rPr>
          <w:rFonts w:ascii="Times New Roman" w:hAnsi="Times New Roman" w:cs="Times New Roman"/>
        </w:rPr>
        <w:t xml:space="preserve">One of the hypothetical cases in our interview guide was designed to explore anesthesia providers’ reactions to participating in a D&amp;E for previable </w:t>
      </w:r>
      <w:r w:rsidR="00C61E53" w:rsidRPr="00BD26F4">
        <w:rPr>
          <w:rFonts w:ascii="Times New Roman" w:hAnsi="Times New Roman" w:cs="Times New Roman"/>
        </w:rPr>
        <w:t>preterm premature rupture of membranes (</w:t>
      </w:r>
      <w:r w:rsidRPr="00BD26F4">
        <w:rPr>
          <w:rFonts w:ascii="Times New Roman" w:hAnsi="Times New Roman" w:cs="Times New Roman"/>
        </w:rPr>
        <w:t>PPROM</w:t>
      </w:r>
      <w:r w:rsidR="00C61E53" w:rsidRPr="00BD26F4">
        <w:rPr>
          <w:rFonts w:ascii="Times New Roman" w:hAnsi="Times New Roman" w:cs="Times New Roman"/>
        </w:rPr>
        <w:t>)</w:t>
      </w:r>
      <w:r w:rsidRPr="00BD26F4">
        <w:rPr>
          <w:rFonts w:ascii="Times New Roman" w:hAnsi="Times New Roman" w:cs="Times New Roman"/>
        </w:rPr>
        <w:t xml:space="preserve"> before and after additional information was provided. The basic facts of the case were presented in Part A, which detailed a healthy </w:t>
      </w:r>
      <w:r w:rsidR="00C61E53" w:rsidRPr="00BD26F4">
        <w:rPr>
          <w:rFonts w:ascii="Times New Roman" w:hAnsi="Times New Roman" w:cs="Times New Roman"/>
        </w:rPr>
        <w:t>patient</w:t>
      </w:r>
      <w:r w:rsidRPr="00BD26F4">
        <w:rPr>
          <w:rFonts w:ascii="Times New Roman" w:hAnsi="Times New Roman" w:cs="Times New Roman"/>
        </w:rPr>
        <w:t xml:space="preserve"> with a live pregnancy who chose to terminate the pregnancy based on consultation with her obstetrician and neonatologist. In Part B, the anesthesia provider heard from the patient’s obstetrician about the specific medical risks associated with not having the procedure that the patient and her physicians </w:t>
      </w:r>
      <w:r w:rsidR="00B64F54">
        <w:rPr>
          <w:rFonts w:ascii="Times New Roman" w:hAnsi="Times New Roman" w:cs="Times New Roman"/>
        </w:rPr>
        <w:t xml:space="preserve">had </w:t>
      </w:r>
      <w:r w:rsidRPr="00BD26F4">
        <w:rPr>
          <w:rFonts w:ascii="Times New Roman" w:hAnsi="Times New Roman" w:cs="Times New Roman"/>
        </w:rPr>
        <w:t>considered. Although many study participants were willing to provide anesthesia after the brief description of Part A, some participants were even more willing to provide anesthesia after Part B. Further, several participants who had expressed hesitation or had initially refused to participate as the anesthesia provider for that hypothetical patient became willing to do so after the additional information in Part B.</w:t>
      </w:r>
    </w:p>
    <w:p w14:paraId="2866D260" w14:textId="408C6373" w:rsidR="00A61A03" w:rsidRPr="00BD26F4" w:rsidRDefault="00A61A03" w:rsidP="00A61A03">
      <w:pPr>
        <w:autoSpaceDE w:val="0"/>
        <w:autoSpaceDN w:val="0"/>
        <w:adjustRightInd w:val="0"/>
        <w:spacing w:line="480" w:lineRule="auto"/>
        <w:ind w:firstLine="720"/>
        <w:jc w:val="both"/>
        <w:rPr>
          <w:rFonts w:ascii="Times New Roman" w:hAnsi="Times New Roman" w:cs="Times New Roman"/>
          <w:color w:val="000000"/>
        </w:rPr>
      </w:pPr>
      <w:r w:rsidRPr="00BD26F4">
        <w:rPr>
          <w:rFonts w:ascii="Times New Roman" w:hAnsi="Times New Roman" w:cs="Times New Roman"/>
        </w:rPr>
        <w:t>Ally</w:t>
      </w:r>
      <w:r w:rsidR="00C61E53" w:rsidRPr="00BD26F4">
        <w:rPr>
          <w:rStyle w:val="FootnoteReference"/>
          <w:rFonts w:ascii="Times New Roman" w:hAnsi="Times New Roman" w:cs="Times New Roman"/>
        </w:rPr>
        <w:footnoteReference w:id="10"/>
      </w:r>
      <w:r w:rsidRPr="00BD26F4">
        <w:rPr>
          <w:rFonts w:ascii="Times New Roman" w:hAnsi="Times New Roman" w:cs="Times New Roman"/>
        </w:rPr>
        <w:t xml:space="preserve"> is a mid-career anesthesiologist at a large, suburban, women’s hospital in Georgia, who described herself as “socially, a Democrat and financially, Republican.” As the case portion of the interview progressed from the </w:t>
      </w:r>
      <w:r w:rsidR="000F53A7" w:rsidRPr="00BD26F4">
        <w:rPr>
          <w:rFonts w:ascii="Times New Roman" w:hAnsi="Times New Roman" w:cs="Times New Roman"/>
        </w:rPr>
        <w:t>medically indicated</w:t>
      </w:r>
      <w:r w:rsidR="0053005D" w:rsidRPr="00BD26F4">
        <w:rPr>
          <w:rFonts w:ascii="Times New Roman" w:hAnsi="Times New Roman" w:cs="Times New Roman"/>
        </w:rPr>
        <w:t xml:space="preserve">, hemolysis, elevated </w:t>
      </w:r>
      <w:r w:rsidR="008059B9" w:rsidRPr="00BD26F4">
        <w:rPr>
          <w:rFonts w:ascii="Times New Roman" w:hAnsi="Times New Roman" w:cs="Times New Roman"/>
        </w:rPr>
        <w:t>liver enzymes, low platelets (</w:t>
      </w:r>
      <w:r w:rsidRPr="00BD26F4">
        <w:rPr>
          <w:rFonts w:ascii="Times New Roman" w:hAnsi="Times New Roman" w:cs="Times New Roman"/>
        </w:rPr>
        <w:t>HELLP</w:t>
      </w:r>
      <w:r w:rsidR="008059B9" w:rsidRPr="00BD26F4">
        <w:rPr>
          <w:rFonts w:ascii="Times New Roman" w:hAnsi="Times New Roman" w:cs="Times New Roman"/>
        </w:rPr>
        <w:t>)</w:t>
      </w:r>
      <w:r w:rsidRPr="00BD26F4">
        <w:rPr>
          <w:rFonts w:ascii="Times New Roman" w:hAnsi="Times New Roman" w:cs="Times New Roman"/>
        </w:rPr>
        <w:t xml:space="preserve"> patient, to the severe fetal anomaly patient, </w:t>
      </w:r>
      <w:r w:rsidR="006665D1">
        <w:rPr>
          <w:rFonts w:ascii="Times New Roman" w:hAnsi="Times New Roman" w:cs="Times New Roman"/>
        </w:rPr>
        <w:t xml:space="preserve">and </w:t>
      </w:r>
      <w:r w:rsidRPr="00BD26F4">
        <w:rPr>
          <w:rFonts w:ascii="Times New Roman" w:hAnsi="Times New Roman" w:cs="Times New Roman"/>
        </w:rPr>
        <w:t xml:space="preserve">finally </w:t>
      </w:r>
      <w:r w:rsidR="006665D1">
        <w:rPr>
          <w:rFonts w:ascii="Times New Roman" w:hAnsi="Times New Roman" w:cs="Times New Roman"/>
        </w:rPr>
        <w:t xml:space="preserve">to </w:t>
      </w:r>
      <w:r w:rsidRPr="00BD26F4">
        <w:rPr>
          <w:rFonts w:ascii="Times New Roman" w:hAnsi="Times New Roman" w:cs="Times New Roman"/>
        </w:rPr>
        <w:t>the otherwise healthy patient with previable</w:t>
      </w:r>
      <w:r w:rsidR="008059B9" w:rsidRPr="00BD26F4">
        <w:rPr>
          <w:rFonts w:ascii="Times New Roman" w:hAnsi="Times New Roman" w:cs="Times New Roman"/>
        </w:rPr>
        <w:t xml:space="preserve"> PPROM</w:t>
      </w:r>
      <w:r w:rsidRPr="00BD26F4">
        <w:rPr>
          <w:rFonts w:ascii="Times New Roman" w:hAnsi="Times New Roman" w:cs="Times New Roman"/>
        </w:rPr>
        <w:t xml:space="preserve">, Ally became increasingly uncomfortable and morally distressed. She </w:t>
      </w:r>
      <w:r w:rsidR="004C54FA" w:rsidRPr="00BD26F4">
        <w:rPr>
          <w:rFonts w:ascii="Times New Roman" w:hAnsi="Times New Roman" w:cs="Times New Roman"/>
        </w:rPr>
        <w:t xml:space="preserve">verbally </w:t>
      </w:r>
      <w:r w:rsidRPr="00BD26F4">
        <w:rPr>
          <w:rFonts w:ascii="Times New Roman" w:hAnsi="Times New Roman" w:cs="Times New Roman"/>
        </w:rPr>
        <w:t>reasoned through the medical implications of early rupture of membranes on the growth and development of the previable fetus and contemplated about the possible financial or social pressures the patient might be facing, but ultimately decided, “</w:t>
      </w:r>
      <w:r w:rsidRPr="00BD26F4">
        <w:rPr>
          <w:rFonts w:ascii="Times New Roman" w:hAnsi="Times New Roman" w:cs="Times New Roman"/>
          <w:color w:val="000000"/>
        </w:rPr>
        <w:t>I don't blame her for that</w:t>
      </w:r>
      <w:r w:rsidR="008059B9" w:rsidRPr="00BD26F4">
        <w:rPr>
          <w:rFonts w:ascii="Times New Roman" w:hAnsi="Times New Roman" w:cs="Times New Roman"/>
          <w:color w:val="000000"/>
        </w:rPr>
        <w:t>,</w:t>
      </w:r>
      <w:r w:rsidRPr="00BD26F4">
        <w:rPr>
          <w:rFonts w:ascii="Times New Roman" w:hAnsi="Times New Roman" w:cs="Times New Roman"/>
          <w:color w:val="000000"/>
        </w:rPr>
        <w:t xml:space="preserve"> and I don't judge her, but I don't know if I want to be part of it. … Because I do feel like there's a </w:t>
      </w:r>
      <w:r w:rsidRPr="00BD26F4">
        <w:rPr>
          <w:rFonts w:ascii="Times New Roman" w:hAnsi="Times New Roman" w:cs="Times New Roman"/>
          <w:color w:val="000000"/>
        </w:rPr>
        <w:lastRenderedPageBreak/>
        <w:t>chance for that baby.” After the hypothetical conversation with the patient’s obstetrician in Part B, Ally became much more relaxed. When asked if and how the new information might change her impression of the case, she said:</w:t>
      </w:r>
    </w:p>
    <w:p w14:paraId="0BA17D34" w14:textId="77777777" w:rsidR="00A61A03" w:rsidRPr="00BD26F4" w:rsidRDefault="00A61A03" w:rsidP="00A61A03">
      <w:pPr>
        <w:autoSpaceDE w:val="0"/>
        <w:autoSpaceDN w:val="0"/>
        <w:adjustRightInd w:val="0"/>
        <w:spacing w:after="240"/>
        <w:ind w:left="720" w:right="720"/>
        <w:jc w:val="both"/>
        <w:rPr>
          <w:rFonts w:ascii="Times New Roman" w:hAnsi="Times New Roman" w:cs="Times New Roman"/>
          <w:color w:val="000000"/>
        </w:rPr>
      </w:pPr>
      <w:r w:rsidRPr="00BD26F4">
        <w:rPr>
          <w:rFonts w:ascii="Times New Roman" w:hAnsi="Times New Roman" w:cs="Times New Roman"/>
          <w:color w:val="000000"/>
        </w:rPr>
        <w:t xml:space="preserve">It does. It does. It does. Because then how can you say, "I'm expecting you at this stage to put yourself at risk for, number one, sepsis, DIC, because for the risk of the child?” </w:t>
      </w:r>
      <w:proofErr w:type="gramStart"/>
      <w:r w:rsidRPr="00BD26F4">
        <w:rPr>
          <w:rFonts w:ascii="Times New Roman" w:hAnsi="Times New Roman" w:cs="Times New Roman"/>
          <w:color w:val="000000"/>
        </w:rPr>
        <w:t>So</w:t>
      </w:r>
      <w:proofErr w:type="gramEnd"/>
      <w:r w:rsidRPr="00BD26F4">
        <w:rPr>
          <w:rFonts w:ascii="Times New Roman" w:hAnsi="Times New Roman" w:cs="Times New Roman"/>
          <w:color w:val="000000"/>
        </w:rPr>
        <w:t xml:space="preserve"> it does change my opinion, and I would be more comfortable with [being a] part of it and not—and clear my conscience maybe.</w:t>
      </w:r>
    </w:p>
    <w:p w14:paraId="4A23002C" w14:textId="4C80D817" w:rsidR="008059B9" w:rsidRPr="00BD26F4" w:rsidRDefault="008059B9" w:rsidP="008059B9">
      <w:pPr>
        <w:autoSpaceDE w:val="0"/>
        <w:autoSpaceDN w:val="0"/>
        <w:adjustRightInd w:val="0"/>
        <w:spacing w:line="480" w:lineRule="auto"/>
        <w:jc w:val="both"/>
        <w:rPr>
          <w:rFonts w:ascii="Times New Roman" w:hAnsi="Times New Roman" w:cs="Times New Roman"/>
          <w:color w:val="000000"/>
        </w:rPr>
      </w:pPr>
      <w:r w:rsidRPr="00BD26F4">
        <w:rPr>
          <w:rFonts w:ascii="Times New Roman" w:hAnsi="Times New Roman" w:cs="Times New Roman"/>
          <w:color w:val="000000"/>
        </w:rPr>
        <w:t>The point of “clearing [her] conscience” is important because it shows that for some anesthesia providers, participation in abortion does carry moral weight, which the anesthesia provider must consider to be professionally involved in patient care.</w:t>
      </w:r>
    </w:p>
    <w:p w14:paraId="18B6E572" w14:textId="651635EE" w:rsidR="00A61A03" w:rsidRPr="00BD26F4" w:rsidRDefault="00B53DAB" w:rsidP="00A61A03">
      <w:pPr>
        <w:autoSpaceDE w:val="0"/>
        <w:autoSpaceDN w:val="0"/>
        <w:adjustRightInd w:val="0"/>
        <w:spacing w:line="480" w:lineRule="auto"/>
        <w:ind w:firstLine="720"/>
        <w:jc w:val="both"/>
        <w:rPr>
          <w:rFonts w:ascii="Times New Roman" w:hAnsi="Times New Roman" w:cs="Times New Roman"/>
          <w:bCs/>
          <w:color w:val="000000"/>
        </w:rPr>
      </w:pPr>
      <w:r w:rsidRPr="00BD26F4">
        <w:rPr>
          <w:rFonts w:ascii="Times New Roman" w:hAnsi="Times New Roman" w:cs="Times New Roman"/>
          <w:bCs/>
          <w:color w:val="000000"/>
        </w:rPr>
        <w:t>T</w:t>
      </w:r>
      <w:r w:rsidR="00A61A03" w:rsidRPr="00BD26F4">
        <w:rPr>
          <w:rFonts w:ascii="Times New Roman" w:hAnsi="Times New Roman" w:cs="Times New Roman"/>
          <w:bCs/>
          <w:color w:val="000000"/>
        </w:rPr>
        <w:t xml:space="preserve">he relationship </w:t>
      </w:r>
      <w:r w:rsidR="003D2A73" w:rsidRPr="00BD26F4">
        <w:rPr>
          <w:rFonts w:ascii="Times New Roman" w:hAnsi="Times New Roman" w:cs="Times New Roman"/>
          <w:bCs/>
          <w:color w:val="000000"/>
        </w:rPr>
        <w:t>between the anesthesia provider and t</w:t>
      </w:r>
      <w:r w:rsidR="00A61A03" w:rsidRPr="00BD26F4">
        <w:rPr>
          <w:rFonts w:ascii="Times New Roman" w:hAnsi="Times New Roman" w:cs="Times New Roman"/>
          <w:bCs/>
          <w:color w:val="000000"/>
        </w:rPr>
        <w:t xml:space="preserve">he patient’s </w:t>
      </w:r>
      <w:r w:rsidRPr="00BD26F4">
        <w:rPr>
          <w:rFonts w:ascii="Times New Roman" w:hAnsi="Times New Roman" w:cs="Times New Roman"/>
          <w:bCs/>
          <w:color w:val="000000"/>
        </w:rPr>
        <w:t>OB/GYN and education about obstetrical risks</w:t>
      </w:r>
      <w:r w:rsidR="00A61A03" w:rsidRPr="00BD26F4">
        <w:rPr>
          <w:rFonts w:ascii="Times New Roman" w:hAnsi="Times New Roman" w:cs="Times New Roman"/>
          <w:bCs/>
          <w:color w:val="000000"/>
        </w:rPr>
        <w:t xml:space="preserve"> were facilitators to providing anesthesia for abortion cases. Many participants cited their own ignorance to every risk factor or consideration in obstetrics due to the nature of their careers as generalist anesthesia providers. Highlighting the importance of the </w:t>
      </w:r>
      <w:r w:rsidRPr="00BD26F4">
        <w:rPr>
          <w:rFonts w:ascii="Times New Roman" w:hAnsi="Times New Roman" w:cs="Times New Roman"/>
          <w:bCs/>
          <w:color w:val="000000"/>
        </w:rPr>
        <w:t>content and source of communication on abortion care</w:t>
      </w:r>
      <w:r w:rsidR="00A61A03" w:rsidRPr="00BD26F4">
        <w:rPr>
          <w:rFonts w:ascii="Times New Roman" w:hAnsi="Times New Roman" w:cs="Times New Roman"/>
          <w:bCs/>
          <w:color w:val="000000"/>
        </w:rPr>
        <w:t>, Gary said:</w:t>
      </w:r>
    </w:p>
    <w:p w14:paraId="3B8D0B6C" w14:textId="77777777" w:rsidR="00A61A03" w:rsidRPr="00BD26F4" w:rsidRDefault="00A61A03" w:rsidP="00A61A03">
      <w:pPr>
        <w:autoSpaceDE w:val="0"/>
        <w:autoSpaceDN w:val="0"/>
        <w:adjustRightInd w:val="0"/>
        <w:spacing w:after="240"/>
        <w:ind w:left="720" w:right="720"/>
        <w:jc w:val="both"/>
        <w:rPr>
          <w:rFonts w:ascii="Times New Roman" w:hAnsi="Times New Roman" w:cs="Times New Roman"/>
        </w:rPr>
      </w:pPr>
      <w:r w:rsidRPr="00BD26F4">
        <w:rPr>
          <w:rFonts w:ascii="Times New Roman" w:hAnsi="Times New Roman" w:cs="Times New Roman"/>
        </w:rPr>
        <w:t>If the OB really goes into that much, and she's that concerned, I would probably go ahead and accept – this is something that – I did not know that they usually only last one week with that. ... So, with that scenario, that would need to be somebody that needed to go ahead, and I wouldn't have a problem doing that.</w:t>
      </w:r>
    </w:p>
    <w:p w14:paraId="36EA5684" w14:textId="398964C7" w:rsidR="008059B9" w:rsidRPr="00BD26F4" w:rsidRDefault="00A61A03" w:rsidP="008059B9">
      <w:pPr>
        <w:autoSpaceDE w:val="0"/>
        <w:autoSpaceDN w:val="0"/>
        <w:adjustRightInd w:val="0"/>
        <w:spacing w:line="480" w:lineRule="auto"/>
        <w:ind w:firstLine="720"/>
        <w:jc w:val="both"/>
        <w:rPr>
          <w:rFonts w:ascii="Times New Roman" w:hAnsi="Times New Roman" w:cs="Times New Roman"/>
        </w:rPr>
      </w:pPr>
      <w:r w:rsidRPr="00BD26F4">
        <w:rPr>
          <w:rFonts w:ascii="Times New Roman" w:hAnsi="Times New Roman" w:cs="Times New Roman"/>
        </w:rPr>
        <w:t>Among the participants who were unwilling to provide anesthesia for most cases of abortion, the new information from Part B of the previable PPROM case did not change their willingness to participate in the case</w:t>
      </w:r>
      <w:r w:rsidR="00B53DAB" w:rsidRPr="00BD26F4">
        <w:rPr>
          <w:rFonts w:ascii="Times New Roman" w:hAnsi="Times New Roman" w:cs="Times New Roman"/>
        </w:rPr>
        <w:t>. H</w:t>
      </w:r>
      <w:r w:rsidRPr="00BD26F4">
        <w:rPr>
          <w:rFonts w:ascii="Times New Roman" w:hAnsi="Times New Roman" w:cs="Times New Roman"/>
        </w:rPr>
        <w:t>owever</w:t>
      </w:r>
      <w:r w:rsidR="00B53DAB" w:rsidRPr="00BD26F4">
        <w:rPr>
          <w:rFonts w:ascii="Times New Roman" w:hAnsi="Times New Roman" w:cs="Times New Roman"/>
        </w:rPr>
        <w:t>,</w:t>
      </w:r>
      <w:r w:rsidRPr="00BD26F4">
        <w:rPr>
          <w:rFonts w:ascii="Times New Roman" w:hAnsi="Times New Roman" w:cs="Times New Roman"/>
        </w:rPr>
        <w:t xml:space="preserve"> </w:t>
      </w:r>
      <w:r w:rsidR="001D7738">
        <w:rPr>
          <w:rFonts w:ascii="Times New Roman" w:hAnsi="Times New Roman" w:cs="Times New Roman"/>
        </w:rPr>
        <w:t>a few of these</w:t>
      </w:r>
      <w:r w:rsidRPr="00BD26F4">
        <w:rPr>
          <w:rFonts w:ascii="Times New Roman" w:hAnsi="Times New Roman" w:cs="Times New Roman"/>
        </w:rPr>
        <w:t xml:space="preserve"> </w:t>
      </w:r>
      <w:r w:rsidR="00B53DAB" w:rsidRPr="00BD26F4">
        <w:rPr>
          <w:rFonts w:ascii="Times New Roman" w:hAnsi="Times New Roman" w:cs="Times New Roman"/>
        </w:rPr>
        <w:t xml:space="preserve">participants </w:t>
      </w:r>
      <w:r w:rsidRPr="00BD26F4">
        <w:rPr>
          <w:rFonts w:ascii="Times New Roman" w:hAnsi="Times New Roman" w:cs="Times New Roman"/>
        </w:rPr>
        <w:t xml:space="preserve">admitted </w:t>
      </w:r>
      <w:r w:rsidR="00B53DAB" w:rsidRPr="00BD26F4">
        <w:rPr>
          <w:rFonts w:ascii="Times New Roman" w:hAnsi="Times New Roman" w:cs="Times New Roman"/>
        </w:rPr>
        <w:t xml:space="preserve">that </w:t>
      </w:r>
      <w:r w:rsidRPr="00BD26F4">
        <w:rPr>
          <w:rFonts w:ascii="Times New Roman" w:hAnsi="Times New Roman" w:cs="Times New Roman"/>
        </w:rPr>
        <w:t xml:space="preserve">the information did make them more sympathetic and understanding of the patient’s situation. Increased compassion for the reasons </w:t>
      </w:r>
      <w:r w:rsidR="00B53DAB" w:rsidRPr="00BD26F4">
        <w:rPr>
          <w:rFonts w:ascii="Times New Roman" w:hAnsi="Times New Roman" w:cs="Times New Roman"/>
        </w:rPr>
        <w:t xml:space="preserve">patients </w:t>
      </w:r>
      <w:proofErr w:type="gramStart"/>
      <w:r w:rsidR="00B53DAB" w:rsidRPr="00BD26F4">
        <w:rPr>
          <w:rFonts w:ascii="Times New Roman" w:hAnsi="Times New Roman" w:cs="Times New Roman"/>
        </w:rPr>
        <w:t>have</w:t>
      </w:r>
      <w:proofErr w:type="gramEnd"/>
      <w:r w:rsidRPr="00BD26F4">
        <w:rPr>
          <w:rFonts w:ascii="Times New Roman" w:hAnsi="Times New Roman" w:cs="Times New Roman"/>
        </w:rPr>
        <w:t xml:space="preserve"> abortion</w:t>
      </w:r>
      <w:r w:rsidR="00A0419F" w:rsidRPr="00BD26F4">
        <w:rPr>
          <w:rFonts w:ascii="Times New Roman" w:hAnsi="Times New Roman" w:cs="Times New Roman"/>
        </w:rPr>
        <w:t>s</w:t>
      </w:r>
      <w:r w:rsidRPr="00BD26F4">
        <w:rPr>
          <w:rFonts w:ascii="Times New Roman" w:hAnsi="Times New Roman" w:cs="Times New Roman"/>
        </w:rPr>
        <w:t xml:space="preserve"> may also mediate hospital-based abortion stigma, even among anesthesia providers who decline to be involved.</w:t>
      </w:r>
    </w:p>
    <w:p w14:paraId="2808EB3B" w14:textId="2098C7B2" w:rsidR="008059B9" w:rsidRPr="00BD26F4" w:rsidRDefault="008059B9" w:rsidP="008059B9">
      <w:pPr>
        <w:pStyle w:val="ListParagraph"/>
        <w:numPr>
          <w:ilvl w:val="0"/>
          <w:numId w:val="37"/>
        </w:numPr>
        <w:autoSpaceDE w:val="0"/>
        <w:autoSpaceDN w:val="0"/>
        <w:adjustRightInd w:val="0"/>
        <w:spacing w:line="480" w:lineRule="auto"/>
        <w:jc w:val="both"/>
        <w:rPr>
          <w:rFonts w:ascii="Times New Roman" w:hAnsi="Times New Roman" w:cs="Times New Roman"/>
          <w:b/>
        </w:rPr>
      </w:pPr>
      <w:r w:rsidRPr="00BD26F4">
        <w:rPr>
          <w:rFonts w:ascii="Times New Roman" w:hAnsi="Times New Roman" w:cs="Times New Roman"/>
          <w:b/>
        </w:rPr>
        <w:t>Abortion Indication</w:t>
      </w:r>
      <w:r w:rsidR="00997D4F" w:rsidRPr="00BD26F4">
        <w:rPr>
          <w:rFonts w:ascii="Times New Roman" w:hAnsi="Times New Roman" w:cs="Times New Roman"/>
          <w:b/>
        </w:rPr>
        <w:t xml:space="preserve"> and the Anesthesia Provider’s Role</w:t>
      </w:r>
    </w:p>
    <w:p w14:paraId="457EC4E7" w14:textId="10E9FF2C" w:rsidR="003773F8" w:rsidRPr="00BD26F4" w:rsidRDefault="00A61A03" w:rsidP="00A61A03">
      <w:pPr>
        <w:spacing w:line="480" w:lineRule="auto"/>
        <w:ind w:firstLine="720"/>
        <w:jc w:val="both"/>
        <w:rPr>
          <w:rFonts w:ascii="Times New Roman" w:hAnsi="Times New Roman" w:cs="Times New Roman"/>
        </w:rPr>
      </w:pPr>
      <w:r w:rsidRPr="00BD26F4">
        <w:rPr>
          <w:rFonts w:ascii="Times New Roman" w:hAnsi="Times New Roman" w:cs="Times New Roman"/>
        </w:rPr>
        <w:lastRenderedPageBreak/>
        <w:t xml:space="preserve">Although multiple participants noted that they would provide anesthesia for most abortion indications based on their ability to separate the personal </w:t>
      </w:r>
      <w:r w:rsidR="00B744CD" w:rsidRPr="00BD26F4">
        <w:rPr>
          <w:rFonts w:ascii="Times New Roman" w:hAnsi="Times New Roman" w:cs="Times New Roman"/>
        </w:rPr>
        <w:t xml:space="preserve">views </w:t>
      </w:r>
      <w:r w:rsidRPr="00BD26F4">
        <w:rPr>
          <w:rFonts w:ascii="Times New Roman" w:hAnsi="Times New Roman" w:cs="Times New Roman"/>
        </w:rPr>
        <w:t xml:space="preserve">from </w:t>
      </w:r>
      <w:r w:rsidR="00B744CD" w:rsidRPr="00BD26F4">
        <w:rPr>
          <w:rFonts w:ascii="Times New Roman" w:hAnsi="Times New Roman" w:cs="Times New Roman"/>
        </w:rPr>
        <w:t xml:space="preserve">their </w:t>
      </w:r>
      <w:r w:rsidRPr="00BD26F4">
        <w:rPr>
          <w:rFonts w:ascii="Times New Roman" w:hAnsi="Times New Roman" w:cs="Times New Roman"/>
        </w:rPr>
        <w:t>professional</w:t>
      </w:r>
      <w:r w:rsidR="00B744CD" w:rsidRPr="00BD26F4">
        <w:rPr>
          <w:rFonts w:ascii="Times New Roman" w:hAnsi="Times New Roman" w:cs="Times New Roman"/>
        </w:rPr>
        <w:t xml:space="preserve"> roles</w:t>
      </w:r>
      <w:r w:rsidRPr="00BD26F4">
        <w:rPr>
          <w:rFonts w:ascii="Times New Roman" w:hAnsi="Times New Roman" w:cs="Times New Roman"/>
        </w:rPr>
        <w:t xml:space="preserve">, anesthesia providers still wanted to know patients’ reasons for seeking abortion. </w:t>
      </w:r>
      <w:r w:rsidR="003773F8" w:rsidRPr="00BD26F4">
        <w:rPr>
          <w:rFonts w:ascii="Times New Roman" w:hAnsi="Times New Roman" w:cs="Times New Roman"/>
        </w:rPr>
        <w:t xml:space="preserve">Some participants insisted that abortion indication would not influence the anesthesia care they would provider, and others did. Some participants felt that indication was necessary information to perform a pre-operative risk assessment or to provide sympathetic, supportive care, while others wanted to know for personal or non-medical reasons. Many conversations on communication about abortion indication revolved around the anesthesia provider’s role in abortion provision, which was described as assessing medical risk, providing supportive care, remaining objective and non-judgmental, or ensuring that patients “understand all their options.” Although participants expressed mixed opinions on the level of knowledge </w:t>
      </w:r>
      <w:r w:rsidR="00B744CD" w:rsidRPr="00BD26F4">
        <w:rPr>
          <w:rFonts w:ascii="Times New Roman" w:hAnsi="Times New Roman" w:cs="Times New Roman"/>
        </w:rPr>
        <w:t>anesthesia providers should have about a patient’s reasons for having an abortion, our findings highlight the importance of communication about this feature of abortion care.</w:t>
      </w:r>
    </w:p>
    <w:p w14:paraId="18CEB013" w14:textId="2B984882" w:rsidR="00B744CD" w:rsidRPr="00BD26F4" w:rsidRDefault="00B744CD" w:rsidP="00B744CD">
      <w:pPr>
        <w:spacing w:line="480" w:lineRule="auto"/>
        <w:ind w:firstLine="720"/>
        <w:jc w:val="both"/>
        <w:rPr>
          <w:rFonts w:ascii="Times New Roman" w:hAnsi="Times New Roman" w:cs="Times New Roman"/>
          <w:color w:val="000000"/>
        </w:rPr>
      </w:pPr>
      <w:r w:rsidRPr="00BD26F4">
        <w:rPr>
          <w:rFonts w:ascii="Times New Roman" w:hAnsi="Times New Roman" w:cs="Times New Roman"/>
          <w:color w:val="000000"/>
        </w:rPr>
        <w:t>Multiple participants, including Chad, the CAA who works at an urban, teaching hospital, described their general roles as anesthesia providers in terms of mitigating and managing risk factors. They spoke to their professional responsibilities to the mother as their primary patient over the fetus or newborn, which was a general principle taught during training. As a result, Chad reasoned that anesthesia providers would be more sympathetic and more willing to provide anesthesia for a patient having an abortion if they knew the medical risks involved. He explained,</w:t>
      </w:r>
    </w:p>
    <w:p w14:paraId="4C45940E" w14:textId="421A8D65" w:rsidR="00B744CD" w:rsidRPr="00BD26F4" w:rsidRDefault="00B744CD" w:rsidP="00B744CD">
      <w:pPr>
        <w:autoSpaceDE w:val="0"/>
        <w:autoSpaceDN w:val="0"/>
        <w:adjustRightInd w:val="0"/>
        <w:spacing w:after="240"/>
        <w:ind w:left="720" w:right="720"/>
        <w:jc w:val="both"/>
        <w:rPr>
          <w:rFonts w:ascii="Times New Roman" w:hAnsi="Times New Roman" w:cs="Times New Roman"/>
          <w:bCs/>
          <w:color w:val="000000"/>
        </w:rPr>
      </w:pPr>
      <w:r w:rsidRPr="00BD26F4">
        <w:rPr>
          <w:rFonts w:ascii="Times New Roman" w:hAnsi="Times New Roman" w:cs="Times New Roman"/>
          <w:bCs/>
          <w:color w:val="000000"/>
        </w:rPr>
        <w:t>For anesthesia [providers] … give as much information as possible, especially if that mother’s life might be in danger, because that’s a very big determining factor for most anesthesia personnel. That’s the main core of anything.</w:t>
      </w:r>
    </w:p>
    <w:p w14:paraId="244DBE0C" w14:textId="77777777" w:rsidR="00B744CD" w:rsidRPr="00BD26F4" w:rsidRDefault="00B744CD" w:rsidP="00B744CD">
      <w:pPr>
        <w:autoSpaceDE w:val="0"/>
        <w:autoSpaceDN w:val="0"/>
        <w:adjustRightInd w:val="0"/>
        <w:spacing w:line="480" w:lineRule="auto"/>
        <w:jc w:val="both"/>
        <w:rPr>
          <w:rFonts w:ascii="Times New Roman" w:hAnsi="Times New Roman" w:cs="Times New Roman"/>
          <w:color w:val="000000"/>
        </w:rPr>
      </w:pPr>
      <w:r w:rsidRPr="00BD26F4">
        <w:rPr>
          <w:rFonts w:ascii="Times New Roman" w:hAnsi="Times New Roman" w:cs="Times New Roman"/>
          <w:bCs/>
          <w:color w:val="000000"/>
        </w:rPr>
        <w:t>Understanding that anesthesia providers assess medical cases in terms of risk and safety, anesthesia providers are possibly more likely to provide anesthesia for patients with abortion indications related to medical risk, therefore this would be important information to communicate.</w:t>
      </w:r>
    </w:p>
    <w:p w14:paraId="7BEEF234" w14:textId="0761A970" w:rsidR="00B744CD" w:rsidRPr="00BD26F4" w:rsidRDefault="00B744CD" w:rsidP="00B744CD">
      <w:pPr>
        <w:spacing w:line="480" w:lineRule="auto"/>
        <w:ind w:firstLine="720"/>
        <w:jc w:val="both"/>
        <w:rPr>
          <w:rFonts w:ascii="Times New Roman" w:hAnsi="Times New Roman" w:cs="Times New Roman"/>
        </w:rPr>
      </w:pPr>
      <w:r w:rsidRPr="00BD26F4">
        <w:rPr>
          <w:rFonts w:ascii="Times New Roman" w:hAnsi="Times New Roman" w:cs="Times New Roman"/>
        </w:rPr>
        <w:lastRenderedPageBreak/>
        <w:t>Ellen</w:t>
      </w:r>
      <w:r w:rsidR="009314EA" w:rsidRPr="00BD26F4">
        <w:rPr>
          <w:rFonts w:ascii="Times New Roman" w:hAnsi="Times New Roman" w:cs="Times New Roman"/>
        </w:rPr>
        <w:t>, the anesthesiology resident,</w:t>
      </w:r>
      <w:r w:rsidRPr="00BD26F4">
        <w:rPr>
          <w:rFonts w:ascii="Times New Roman" w:hAnsi="Times New Roman" w:cs="Times New Roman"/>
        </w:rPr>
        <w:t xml:space="preserve"> explained that knowledge of a patient’s indication for abortion may facilitate anesthesia providers to be more sympathetic and supportive of their patients. She said:</w:t>
      </w:r>
    </w:p>
    <w:p w14:paraId="4DD58C80" w14:textId="77777777" w:rsidR="00A61A03" w:rsidRPr="00BD26F4" w:rsidRDefault="00A61A03" w:rsidP="00A61A03">
      <w:pPr>
        <w:spacing w:after="240"/>
        <w:ind w:left="720" w:right="720"/>
        <w:jc w:val="both"/>
        <w:rPr>
          <w:rFonts w:ascii="Times New Roman" w:hAnsi="Times New Roman" w:cs="Times New Roman"/>
          <w:color w:val="000000"/>
        </w:rPr>
      </w:pPr>
      <w:r w:rsidRPr="00BD26F4">
        <w:rPr>
          <w:rFonts w:ascii="Times New Roman" w:hAnsi="Times New Roman" w:cs="Times New Roman"/>
          <w:color w:val="000000"/>
        </w:rPr>
        <w:t xml:space="preserve">...I think knowing enough about the patient’s background to provide appropriate supportive care, from both the anesthetic and psychological standpoint, so that the patient has good outcomes, I think is </w:t>
      </w:r>
      <w:proofErr w:type="gramStart"/>
      <w:r w:rsidRPr="00BD26F4">
        <w:rPr>
          <w:rFonts w:ascii="Times New Roman" w:hAnsi="Times New Roman" w:cs="Times New Roman"/>
          <w:color w:val="000000"/>
        </w:rPr>
        <w:t>really important</w:t>
      </w:r>
      <w:proofErr w:type="gramEnd"/>
      <w:r w:rsidRPr="00BD26F4">
        <w:rPr>
          <w:rFonts w:ascii="Times New Roman" w:hAnsi="Times New Roman" w:cs="Times New Roman"/>
          <w:color w:val="000000"/>
        </w:rPr>
        <w:t xml:space="preserve"> as well. ...to make sure that you are appropriately primed for a situation that you’re about to walk into.</w:t>
      </w:r>
    </w:p>
    <w:p w14:paraId="147BEA30" w14:textId="533367F4" w:rsidR="00A61A03" w:rsidRPr="00BD26F4" w:rsidRDefault="00A61A03" w:rsidP="00A61A03">
      <w:pPr>
        <w:spacing w:line="480" w:lineRule="auto"/>
        <w:jc w:val="both"/>
        <w:rPr>
          <w:rFonts w:ascii="Times New Roman" w:hAnsi="Times New Roman" w:cs="Times New Roman"/>
          <w:color w:val="000000"/>
        </w:rPr>
      </w:pPr>
      <w:r w:rsidRPr="00BD26F4">
        <w:rPr>
          <w:rFonts w:ascii="Times New Roman" w:hAnsi="Times New Roman" w:cs="Times New Roman"/>
          <w:color w:val="000000"/>
        </w:rPr>
        <w:t>Beyond the historical information required as part of an anesthesia provider’s pre-operative evaluation to determine route and safety of an anesthetic, a patient’s background, including abortion indication, would help prepare the anesthesia provider’s expectations for the patient interaction. Ellen implie</w:t>
      </w:r>
      <w:r w:rsidR="009314EA" w:rsidRPr="00BD26F4">
        <w:rPr>
          <w:rFonts w:ascii="Times New Roman" w:hAnsi="Times New Roman" w:cs="Times New Roman"/>
          <w:color w:val="000000"/>
        </w:rPr>
        <w:t>d</w:t>
      </w:r>
      <w:r w:rsidRPr="00BD26F4">
        <w:rPr>
          <w:rFonts w:ascii="Times New Roman" w:hAnsi="Times New Roman" w:cs="Times New Roman"/>
          <w:color w:val="000000"/>
        </w:rPr>
        <w:t xml:space="preserve"> that some indications for abortion, such as a severe fetal anomaly, would prime the anesthesia provider to offer comfort and support for patients</w:t>
      </w:r>
      <w:r w:rsidR="00B744CD" w:rsidRPr="00BD26F4">
        <w:rPr>
          <w:rFonts w:ascii="Times New Roman" w:hAnsi="Times New Roman" w:cs="Times New Roman"/>
          <w:color w:val="000000"/>
        </w:rPr>
        <w:t>, which is within the anesthesia provider’s roles and responsibilities</w:t>
      </w:r>
      <w:r w:rsidRPr="00BD26F4">
        <w:rPr>
          <w:rFonts w:ascii="Times New Roman" w:hAnsi="Times New Roman" w:cs="Times New Roman"/>
          <w:color w:val="000000"/>
        </w:rPr>
        <w:t>.</w:t>
      </w:r>
    </w:p>
    <w:p w14:paraId="0F17C3F0" w14:textId="38EF2E74" w:rsidR="00731BE8" w:rsidRPr="00BD26F4" w:rsidRDefault="00DF1712" w:rsidP="00922BCF">
      <w:pPr>
        <w:spacing w:line="480" w:lineRule="auto"/>
        <w:ind w:firstLine="720"/>
        <w:jc w:val="both"/>
        <w:rPr>
          <w:rFonts w:ascii="Times New Roman" w:hAnsi="Times New Roman" w:cs="Times New Roman"/>
          <w:color w:val="000000"/>
        </w:rPr>
      </w:pPr>
      <w:r w:rsidRPr="00BD26F4">
        <w:rPr>
          <w:rFonts w:ascii="Times New Roman" w:hAnsi="Times New Roman" w:cs="Times New Roman"/>
          <w:color w:val="000000"/>
        </w:rPr>
        <w:t>However, for some participants, communication about abortion indication did not necessarily serve a medical purpose</w:t>
      </w:r>
      <w:r w:rsidR="00922BCF" w:rsidRPr="00BD26F4">
        <w:rPr>
          <w:rFonts w:ascii="Times New Roman" w:hAnsi="Times New Roman" w:cs="Times New Roman"/>
          <w:color w:val="000000"/>
        </w:rPr>
        <w:t xml:space="preserve">. For these participants, information about indication for abortion was </w:t>
      </w:r>
      <w:r w:rsidRPr="00BD26F4">
        <w:rPr>
          <w:rFonts w:ascii="Times New Roman" w:hAnsi="Times New Roman" w:cs="Times New Roman"/>
          <w:color w:val="000000"/>
        </w:rPr>
        <w:t>requested to</w:t>
      </w:r>
      <w:r w:rsidR="00731BE8" w:rsidRPr="00BD26F4">
        <w:rPr>
          <w:rFonts w:ascii="Times New Roman" w:hAnsi="Times New Roman" w:cs="Times New Roman"/>
          <w:color w:val="000000"/>
        </w:rPr>
        <w:t xml:space="preserve"> </w:t>
      </w:r>
      <w:r w:rsidR="00922BCF" w:rsidRPr="00BD26F4">
        <w:rPr>
          <w:rFonts w:ascii="Times New Roman" w:hAnsi="Times New Roman" w:cs="Times New Roman"/>
          <w:color w:val="000000"/>
        </w:rPr>
        <w:t>ensure that the patient had considered alternatives to abortion or simply to satisfy their curiosity</w:t>
      </w:r>
      <w:r w:rsidRPr="00BD26F4">
        <w:rPr>
          <w:rFonts w:ascii="Times New Roman" w:hAnsi="Times New Roman" w:cs="Times New Roman"/>
          <w:color w:val="000000"/>
        </w:rPr>
        <w:t>.</w:t>
      </w:r>
      <w:r w:rsidR="00922BCF" w:rsidRPr="00BD26F4">
        <w:rPr>
          <w:rFonts w:ascii="Times New Roman" w:hAnsi="Times New Roman" w:cs="Times New Roman"/>
          <w:color w:val="000000"/>
        </w:rPr>
        <w:t xml:space="preserve"> </w:t>
      </w:r>
      <w:r w:rsidR="00731BE8" w:rsidRPr="00BD26F4">
        <w:rPr>
          <w:rFonts w:ascii="Times New Roman" w:hAnsi="Times New Roman" w:cs="Times New Roman"/>
          <w:color w:val="000000"/>
        </w:rPr>
        <w:t xml:space="preserve">As the anesthesia provider, </w:t>
      </w:r>
      <w:r w:rsidR="00922BCF" w:rsidRPr="00BD26F4">
        <w:rPr>
          <w:rFonts w:ascii="Times New Roman" w:hAnsi="Times New Roman" w:cs="Times New Roman"/>
          <w:color w:val="000000"/>
        </w:rPr>
        <w:t>the student AA Summer</w:t>
      </w:r>
      <w:r w:rsidR="00731BE8" w:rsidRPr="00BD26F4">
        <w:rPr>
          <w:rFonts w:ascii="Times New Roman" w:hAnsi="Times New Roman" w:cs="Times New Roman"/>
          <w:color w:val="000000"/>
        </w:rPr>
        <w:t xml:space="preserve"> wanted to know that the patient:</w:t>
      </w:r>
    </w:p>
    <w:p w14:paraId="1DC488C9" w14:textId="77777777" w:rsidR="00731BE8" w:rsidRPr="00BD26F4" w:rsidRDefault="00731BE8" w:rsidP="00731BE8">
      <w:pPr>
        <w:spacing w:after="240"/>
        <w:ind w:left="720" w:right="720"/>
        <w:jc w:val="both"/>
        <w:rPr>
          <w:rFonts w:ascii="Times New Roman" w:hAnsi="Times New Roman" w:cs="Times New Roman"/>
          <w:color w:val="000000"/>
        </w:rPr>
      </w:pPr>
      <w:r w:rsidRPr="00BD26F4">
        <w:rPr>
          <w:rFonts w:ascii="Times New Roman" w:hAnsi="Times New Roman" w:cs="Times New Roman"/>
          <w:color w:val="000000"/>
        </w:rPr>
        <w:t>…truly understands what's happening … and maybe a little bit of reason. I mean, I know sometimes that's not necessarily the case, you can't always know why, or they could lie, but I would maybe like to know a little bit, you know, the reason behind, and then how extensive maybe the OB has discussed it with them and if they understand all their options….just to make sure all the subjects are covered.</w:t>
      </w:r>
    </w:p>
    <w:p w14:paraId="3F045869" w14:textId="383233F8" w:rsidR="00DF1712" w:rsidRPr="00BD26F4" w:rsidRDefault="00922BCF" w:rsidP="00922BCF">
      <w:pPr>
        <w:spacing w:line="480" w:lineRule="auto"/>
        <w:jc w:val="both"/>
        <w:rPr>
          <w:rFonts w:ascii="Times New Roman" w:hAnsi="Times New Roman" w:cs="Times New Roman"/>
          <w:color w:val="000000"/>
        </w:rPr>
      </w:pPr>
      <w:r w:rsidRPr="00BD26F4">
        <w:rPr>
          <w:rFonts w:ascii="Times New Roman" w:hAnsi="Times New Roman" w:cs="Times New Roman"/>
          <w:color w:val="000000"/>
        </w:rPr>
        <w:t>Whereas Cindy</w:t>
      </w:r>
      <w:r w:rsidR="009314EA" w:rsidRPr="00BD26F4">
        <w:rPr>
          <w:rFonts w:ascii="Times New Roman" w:hAnsi="Times New Roman" w:cs="Times New Roman"/>
          <w:color w:val="000000"/>
        </w:rPr>
        <w:t>, an experienced CRNA,</w:t>
      </w:r>
      <w:r w:rsidRPr="00BD26F4">
        <w:rPr>
          <w:rFonts w:ascii="Times New Roman" w:hAnsi="Times New Roman" w:cs="Times New Roman"/>
          <w:color w:val="000000"/>
        </w:rPr>
        <w:t xml:space="preserve"> </w:t>
      </w:r>
      <w:r w:rsidR="009314EA" w:rsidRPr="00BD26F4">
        <w:rPr>
          <w:rFonts w:ascii="Times New Roman" w:hAnsi="Times New Roman" w:cs="Times New Roman"/>
          <w:color w:val="000000"/>
        </w:rPr>
        <w:t>expressed curiosity in knowing the patient’s reasoning, even though she thought it was not an appropriate subject to bring up with the patient:</w:t>
      </w:r>
    </w:p>
    <w:p w14:paraId="24C08BD0" w14:textId="4482D57C" w:rsidR="00DF1712" w:rsidRPr="00BD26F4" w:rsidRDefault="00DF1712" w:rsidP="00DF1712">
      <w:pPr>
        <w:spacing w:after="240"/>
        <w:ind w:left="720" w:right="720"/>
        <w:jc w:val="both"/>
        <w:rPr>
          <w:rFonts w:ascii="Times New Roman" w:hAnsi="Times New Roman" w:cs="Times New Roman"/>
          <w:color w:val="000000"/>
        </w:rPr>
      </w:pPr>
      <w:r w:rsidRPr="00BD26F4">
        <w:rPr>
          <w:rFonts w:ascii="Times New Roman" w:hAnsi="Times New Roman" w:cs="Times New Roman"/>
          <w:color w:val="000000"/>
        </w:rPr>
        <w:t>I guess it’s</w:t>
      </w:r>
      <w:r w:rsidR="009314EA" w:rsidRPr="00BD26F4">
        <w:rPr>
          <w:rFonts w:ascii="Times New Roman" w:hAnsi="Times New Roman" w:cs="Times New Roman"/>
          <w:color w:val="000000"/>
        </w:rPr>
        <w:t xml:space="preserve"> </w:t>
      </w:r>
      <w:r w:rsidRPr="00BD26F4">
        <w:rPr>
          <w:rFonts w:ascii="Times New Roman" w:hAnsi="Times New Roman" w:cs="Times New Roman"/>
          <w:color w:val="000000"/>
        </w:rPr>
        <w:t>kind of human nature to want to know about … the why’s or</w:t>
      </w:r>
      <w:r w:rsidR="009314EA" w:rsidRPr="00BD26F4">
        <w:rPr>
          <w:rFonts w:ascii="Times New Roman" w:hAnsi="Times New Roman" w:cs="Times New Roman"/>
          <w:color w:val="000000"/>
        </w:rPr>
        <w:t xml:space="preserve"> </w:t>
      </w:r>
      <w:r w:rsidRPr="00BD26F4">
        <w:rPr>
          <w:rFonts w:ascii="Times New Roman" w:hAnsi="Times New Roman" w:cs="Times New Roman"/>
          <w:color w:val="000000"/>
        </w:rPr>
        <w:t xml:space="preserve">the background of a patient or what brought her here today, or … what might’ve brought her to this decision. But that’s really--that would </w:t>
      </w:r>
      <w:proofErr w:type="gramStart"/>
      <w:r w:rsidRPr="00BD26F4">
        <w:rPr>
          <w:rFonts w:ascii="Times New Roman" w:hAnsi="Times New Roman" w:cs="Times New Roman"/>
          <w:color w:val="000000"/>
        </w:rPr>
        <w:t>really not</w:t>
      </w:r>
      <w:proofErr w:type="gramEnd"/>
      <w:r w:rsidRPr="00BD26F4">
        <w:rPr>
          <w:rFonts w:ascii="Times New Roman" w:hAnsi="Times New Roman" w:cs="Times New Roman"/>
          <w:color w:val="000000"/>
        </w:rPr>
        <w:t xml:space="preserve"> be professional to</w:t>
      </w:r>
      <w:r w:rsidR="009314EA" w:rsidRPr="00BD26F4">
        <w:rPr>
          <w:rFonts w:ascii="Times New Roman" w:hAnsi="Times New Roman" w:cs="Times New Roman"/>
          <w:color w:val="000000"/>
        </w:rPr>
        <w:t xml:space="preserve"> </w:t>
      </w:r>
      <w:r w:rsidRPr="00BD26F4">
        <w:rPr>
          <w:rFonts w:ascii="Times New Roman" w:hAnsi="Times New Roman" w:cs="Times New Roman"/>
          <w:color w:val="000000"/>
        </w:rPr>
        <w:t>ask questions or to delve into that unless she</w:t>
      </w:r>
      <w:r w:rsidR="009314EA" w:rsidRPr="00BD26F4">
        <w:rPr>
          <w:rFonts w:ascii="Times New Roman" w:hAnsi="Times New Roman" w:cs="Times New Roman"/>
          <w:color w:val="000000"/>
        </w:rPr>
        <w:t xml:space="preserve"> </w:t>
      </w:r>
      <w:r w:rsidRPr="00BD26F4">
        <w:rPr>
          <w:rFonts w:ascii="Times New Roman" w:hAnsi="Times New Roman" w:cs="Times New Roman"/>
          <w:color w:val="000000"/>
        </w:rPr>
        <w:t>talked about it on her own.</w:t>
      </w:r>
    </w:p>
    <w:p w14:paraId="098278F2" w14:textId="6642E0B3" w:rsidR="009314EA" w:rsidRPr="00BD26F4" w:rsidRDefault="009314EA" w:rsidP="009314EA">
      <w:pPr>
        <w:spacing w:line="480" w:lineRule="auto"/>
        <w:ind w:firstLine="720"/>
        <w:jc w:val="both"/>
        <w:rPr>
          <w:rFonts w:ascii="Times New Roman" w:hAnsi="Times New Roman" w:cs="Times New Roman"/>
        </w:rPr>
      </w:pPr>
      <w:r w:rsidRPr="00BD26F4">
        <w:rPr>
          <w:rFonts w:ascii="Times New Roman" w:hAnsi="Times New Roman" w:cs="Times New Roman"/>
          <w:color w:val="000000"/>
        </w:rPr>
        <w:lastRenderedPageBreak/>
        <w:t xml:space="preserve">Several other participants expressed conflicting viewpoints on anesthesia providers needing to know versus wanting to know about a patient’s abortion indication. Ellen expressed that </w:t>
      </w:r>
      <w:r w:rsidR="004B6479" w:rsidRPr="00BD26F4">
        <w:rPr>
          <w:rFonts w:ascii="Times New Roman" w:hAnsi="Times New Roman" w:cs="Times New Roman"/>
          <w:color w:val="000000"/>
        </w:rPr>
        <w:t xml:space="preserve">beyond enhancing an anesthesia provider’s supportive care of a patient scheduled for abortion, specific </w:t>
      </w:r>
      <w:r w:rsidRPr="00BD26F4">
        <w:rPr>
          <w:rFonts w:ascii="Times New Roman" w:hAnsi="Times New Roman" w:cs="Times New Roman"/>
          <w:color w:val="000000"/>
        </w:rPr>
        <w:t xml:space="preserve">knowledge of </w:t>
      </w:r>
      <w:r w:rsidR="004B6479" w:rsidRPr="00BD26F4">
        <w:rPr>
          <w:rFonts w:ascii="Times New Roman" w:hAnsi="Times New Roman" w:cs="Times New Roman"/>
          <w:color w:val="000000"/>
        </w:rPr>
        <w:t xml:space="preserve">the indication for </w:t>
      </w:r>
      <w:r w:rsidRPr="00BD26F4">
        <w:rPr>
          <w:rFonts w:ascii="Times New Roman" w:hAnsi="Times New Roman" w:cs="Times New Roman"/>
          <w:color w:val="000000"/>
        </w:rPr>
        <w:t xml:space="preserve">abortion would not change her performance as an anesthesia provider, saying:  </w:t>
      </w:r>
      <w:r w:rsidRPr="00BD26F4">
        <w:rPr>
          <w:rFonts w:ascii="Times New Roman" w:hAnsi="Times New Roman" w:cs="Times New Roman"/>
        </w:rPr>
        <w:t>“And regardless of whe[ther] that would be an elective choice with the patient or not, [it] really does not change anything for me in terms of what I would provide.” However, she did acknowledge that</w:t>
      </w:r>
      <w:r w:rsidR="00E06A76" w:rsidRPr="00BD26F4">
        <w:rPr>
          <w:rFonts w:ascii="Times New Roman" w:hAnsi="Times New Roman" w:cs="Times New Roman"/>
        </w:rPr>
        <w:t xml:space="preserve"> an anesthesia provider’s personal </w:t>
      </w:r>
      <w:r w:rsidRPr="00BD26F4">
        <w:rPr>
          <w:rFonts w:ascii="Times New Roman" w:hAnsi="Times New Roman" w:cs="Times New Roman"/>
        </w:rPr>
        <w:t>bias</w:t>
      </w:r>
      <w:r w:rsidR="00E06A76" w:rsidRPr="00BD26F4">
        <w:rPr>
          <w:rFonts w:ascii="Times New Roman" w:hAnsi="Times New Roman" w:cs="Times New Roman"/>
        </w:rPr>
        <w:t>es</w:t>
      </w:r>
      <w:r w:rsidRPr="00BD26F4">
        <w:rPr>
          <w:rFonts w:ascii="Times New Roman" w:hAnsi="Times New Roman" w:cs="Times New Roman"/>
        </w:rPr>
        <w:t xml:space="preserve"> </w:t>
      </w:r>
      <w:r w:rsidR="004B6479" w:rsidRPr="00BD26F4">
        <w:rPr>
          <w:rFonts w:ascii="Times New Roman" w:hAnsi="Times New Roman" w:cs="Times New Roman"/>
        </w:rPr>
        <w:t xml:space="preserve">may impact patient </w:t>
      </w:r>
      <w:r w:rsidR="00E06A76" w:rsidRPr="00BD26F4">
        <w:rPr>
          <w:rFonts w:ascii="Times New Roman" w:hAnsi="Times New Roman" w:cs="Times New Roman"/>
        </w:rPr>
        <w:t xml:space="preserve">care </w:t>
      </w:r>
      <w:r w:rsidRPr="00BD26F4">
        <w:rPr>
          <w:rFonts w:ascii="Times New Roman" w:hAnsi="Times New Roman" w:cs="Times New Roman"/>
        </w:rPr>
        <w:t>if the</w:t>
      </w:r>
      <w:r w:rsidR="00E06A76" w:rsidRPr="00BD26F4">
        <w:rPr>
          <w:rFonts w:ascii="Times New Roman" w:hAnsi="Times New Roman" w:cs="Times New Roman"/>
        </w:rPr>
        <w:t>y disagreed</w:t>
      </w:r>
      <w:r w:rsidRPr="00BD26F4">
        <w:rPr>
          <w:rFonts w:ascii="Times New Roman" w:hAnsi="Times New Roman" w:cs="Times New Roman"/>
        </w:rPr>
        <w:t xml:space="preserve"> with the patient’s decision</w:t>
      </w:r>
      <w:r w:rsidR="00151F9C" w:rsidRPr="00BD26F4">
        <w:rPr>
          <w:rFonts w:ascii="Times New Roman" w:hAnsi="Times New Roman" w:cs="Times New Roman"/>
        </w:rPr>
        <w:t>:</w:t>
      </w:r>
    </w:p>
    <w:p w14:paraId="75E9E88C" w14:textId="3410FFDB" w:rsidR="00680C5E" w:rsidRPr="00BD26F4" w:rsidRDefault="00680C5E" w:rsidP="00680C5E">
      <w:pPr>
        <w:autoSpaceDE w:val="0"/>
        <w:autoSpaceDN w:val="0"/>
        <w:adjustRightInd w:val="0"/>
        <w:spacing w:after="240"/>
        <w:ind w:left="720" w:right="720"/>
        <w:jc w:val="both"/>
        <w:rPr>
          <w:rFonts w:ascii="Times New Roman" w:hAnsi="Times New Roman" w:cs="Times New Roman"/>
        </w:rPr>
      </w:pPr>
      <w:r w:rsidRPr="00BD26F4">
        <w:rPr>
          <w:rFonts w:ascii="Times New Roman" w:hAnsi="Times New Roman" w:cs="Times New Roman"/>
        </w:rPr>
        <w:t xml:space="preserve">I view Anesthesia's role to come in and reinforce </w:t>
      </w:r>
      <w:r w:rsidR="003A110E" w:rsidRPr="00BD26F4">
        <w:rPr>
          <w:rFonts w:ascii="Times New Roman" w:hAnsi="Times New Roman" w:cs="Times New Roman"/>
        </w:rPr>
        <w:t>[the OB’s discussion</w:t>
      </w:r>
      <w:r w:rsidR="00EA4690" w:rsidRPr="00BD26F4">
        <w:rPr>
          <w:rFonts w:ascii="Times New Roman" w:hAnsi="Times New Roman" w:cs="Times New Roman"/>
        </w:rPr>
        <w:t xml:space="preserve"> with the patient]</w:t>
      </w:r>
      <w:r w:rsidRPr="00BD26F4">
        <w:rPr>
          <w:rFonts w:ascii="Times New Roman" w:hAnsi="Times New Roman" w:cs="Times New Roman"/>
        </w:rPr>
        <w:t>. I think that the more providers you have involved in an intimate way can really benefit the patient. However, you can also introduce additional, emotional bias and judgment, as well, that people will bring to the table, which … will happen regardless. But I certainly don't see it as our role to impose another level of consent.</w:t>
      </w:r>
    </w:p>
    <w:p w14:paraId="0B3451D9" w14:textId="40D6DE6B" w:rsidR="00E06A76" w:rsidRPr="00BD26F4" w:rsidRDefault="00E06A76" w:rsidP="00E06A76">
      <w:pPr>
        <w:autoSpaceDE w:val="0"/>
        <w:autoSpaceDN w:val="0"/>
        <w:adjustRightInd w:val="0"/>
        <w:spacing w:line="480" w:lineRule="auto"/>
        <w:jc w:val="both"/>
        <w:rPr>
          <w:rFonts w:ascii="Times New Roman" w:hAnsi="Times New Roman" w:cs="Times New Roman"/>
        </w:rPr>
      </w:pPr>
      <w:r w:rsidRPr="00BD26F4">
        <w:rPr>
          <w:rFonts w:ascii="Times New Roman" w:hAnsi="Times New Roman" w:cs="Times New Roman"/>
        </w:rPr>
        <w:t xml:space="preserve">Even if it was impossible for anesthesia providers to prevent their personal biases from affecting </w:t>
      </w:r>
      <w:r w:rsidR="000057BC" w:rsidRPr="00BD26F4">
        <w:rPr>
          <w:rFonts w:ascii="Times New Roman" w:hAnsi="Times New Roman" w:cs="Times New Roman"/>
        </w:rPr>
        <w:t xml:space="preserve">patient care, </w:t>
      </w:r>
      <w:r w:rsidR="00EF591E" w:rsidRPr="00BD26F4">
        <w:rPr>
          <w:rFonts w:ascii="Times New Roman" w:hAnsi="Times New Roman" w:cs="Times New Roman"/>
        </w:rPr>
        <w:t>Ellen supports communication with anesthesia providers on abortion indication due to the benefits to the patient of consistent messag</w:t>
      </w:r>
      <w:r w:rsidR="003B73F4">
        <w:rPr>
          <w:rFonts w:ascii="Times New Roman" w:hAnsi="Times New Roman" w:cs="Times New Roman"/>
        </w:rPr>
        <w:t>ing</w:t>
      </w:r>
      <w:r w:rsidR="00EF591E" w:rsidRPr="00BD26F4">
        <w:rPr>
          <w:rFonts w:ascii="Times New Roman" w:hAnsi="Times New Roman" w:cs="Times New Roman"/>
        </w:rPr>
        <w:t xml:space="preserve"> from all members of the patient’s care team in addition to providing sympathetic and supportive care</w:t>
      </w:r>
      <w:r w:rsidR="00024AD6">
        <w:rPr>
          <w:rFonts w:ascii="Times New Roman" w:hAnsi="Times New Roman" w:cs="Times New Roman"/>
        </w:rPr>
        <w:t xml:space="preserve"> as discussed earlier</w:t>
      </w:r>
      <w:r w:rsidR="00EF591E" w:rsidRPr="00BD26F4">
        <w:rPr>
          <w:rFonts w:ascii="Times New Roman" w:hAnsi="Times New Roman" w:cs="Times New Roman"/>
        </w:rPr>
        <w:t>.</w:t>
      </w:r>
    </w:p>
    <w:p w14:paraId="2C70CD1C" w14:textId="75FE2E80" w:rsidR="00B744CD" w:rsidRPr="00BD26F4" w:rsidRDefault="00EF591E" w:rsidP="00211225">
      <w:pPr>
        <w:spacing w:line="480" w:lineRule="auto"/>
        <w:ind w:firstLine="720"/>
        <w:jc w:val="both"/>
        <w:rPr>
          <w:rFonts w:ascii="Times New Roman" w:hAnsi="Times New Roman" w:cs="Times New Roman"/>
          <w:b/>
          <w:color w:val="000000"/>
        </w:rPr>
      </w:pPr>
      <w:r w:rsidRPr="00BD26F4">
        <w:rPr>
          <w:rFonts w:ascii="Times New Roman" w:hAnsi="Times New Roman" w:cs="Times New Roman"/>
          <w:color w:val="000000"/>
        </w:rPr>
        <w:t>On the other hand</w:t>
      </w:r>
      <w:r w:rsidR="00E06A76" w:rsidRPr="00BD26F4">
        <w:rPr>
          <w:rFonts w:ascii="Times New Roman" w:hAnsi="Times New Roman" w:cs="Times New Roman"/>
          <w:color w:val="000000"/>
        </w:rPr>
        <w:t>,</w:t>
      </w:r>
      <w:r w:rsidR="003773F8" w:rsidRPr="00BD26F4">
        <w:rPr>
          <w:rFonts w:ascii="Times New Roman" w:hAnsi="Times New Roman" w:cs="Times New Roman"/>
          <w:color w:val="000000"/>
        </w:rPr>
        <w:t xml:space="preserve"> </w:t>
      </w:r>
      <w:r w:rsidR="00997D4F" w:rsidRPr="00BD26F4">
        <w:rPr>
          <w:rFonts w:ascii="Times New Roman" w:hAnsi="Times New Roman" w:cs="Times New Roman"/>
          <w:color w:val="000000"/>
        </w:rPr>
        <w:t>Mariah,</w:t>
      </w:r>
      <w:r w:rsidR="00997D4F" w:rsidRPr="00BD26F4">
        <w:rPr>
          <w:rStyle w:val="FootnoteReference"/>
          <w:rFonts w:ascii="Times New Roman" w:hAnsi="Times New Roman" w:cs="Times New Roman"/>
          <w:color w:val="000000"/>
        </w:rPr>
        <w:footnoteReference w:id="11"/>
      </w:r>
      <w:r w:rsidR="00997D4F" w:rsidRPr="00BD26F4">
        <w:rPr>
          <w:rFonts w:ascii="Times New Roman" w:hAnsi="Times New Roman" w:cs="Times New Roman"/>
          <w:color w:val="000000"/>
        </w:rPr>
        <w:t xml:space="preserve"> a</w:t>
      </w:r>
      <w:r w:rsidR="00E06A76" w:rsidRPr="00BD26F4">
        <w:rPr>
          <w:rFonts w:ascii="Times New Roman" w:hAnsi="Times New Roman" w:cs="Times New Roman"/>
          <w:color w:val="000000"/>
        </w:rPr>
        <w:t>n early-career</w:t>
      </w:r>
      <w:r w:rsidR="00997D4F" w:rsidRPr="00BD26F4">
        <w:rPr>
          <w:rFonts w:ascii="Times New Roman" w:hAnsi="Times New Roman" w:cs="Times New Roman"/>
          <w:color w:val="000000"/>
        </w:rPr>
        <w:t xml:space="preserve"> CRNA who provides general anesthesia care at a women’s hospital, said she truly did not want to know </w:t>
      </w:r>
      <w:r w:rsidR="00E06A76" w:rsidRPr="00BD26F4">
        <w:rPr>
          <w:rFonts w:ascii="Times New Roman" w:hAnsi="Times New Roman" w:cs="Times New Roman"/>
          <w:color w:val="000000"/>
        </w:rPr>
        <w:t xml:space="preserve">the details of a patient’s reasons for seeking abortion because it would bias her patient care: </w:t>
      </w:r>
      <w:r w:rsidR="00997D4F" w:rsidRPr="00BD26F4">
        <w:rPr>
          <w:rFonts w:ascii="Times New Roman" w:hAnsi="Times New Roman" w:cs="Times New Roman"/>
          <w:color w:val="000000"/>
        </w:rPr>
        <w:t xml:space="preserve"> “I kind of try to block that out, because I don’t want to put my own personal opinion on this patient.” Mariah maintained that abortion indication did not factor into </w:t>
      </w:r>
      <w:r w:rsidR="002121C5" w:rsidRPr="00BD26F4">
        <w:rPr>
          <w:rFonts w:ascii="Times New Roman" w:hAnsi="Times New Roman" w:cs="Times New Roman"/>
          <w:color w:val="000000"/>
        </w:rPr>
        <w:t>her</w:t>
      </w:r>
      <w:r w:rsidR="00997D4F" w:rsidRPr="00BD26F4">
        <w:rPr>
          <w:rFonts w:ascii="Times New Roman" w:hAnsi="Times New Roman" w:cs="Times New Roman"/>
          <w:color w:val="000000"/>
        </w:rPr>
        <w:t xml:space="preserve"> decision to participate</w:t>
      </w:r>
      <w:r w:rsidR="002121C5" w:rsidRPr="00BD26F4">
        <w:rPr>
          <w:rFonts w:ascii="Times New Roman" w:hAnsi="Times New Roman" w:cs="Times New Roman"/>
          <w:color w:val="000000"/>
        </w:rPr>
        <w:t xml:space="preserve"> in abortion cases</w:t>
      </w:r>
      <w:r w:rsidR="00997D4F" w:rsidRPr="00BD26F4">
        <w:rPr>
          <w:rFonts w:ascii="Times New Roman" w:hAnsi="Times New Roman" w:cs="Times New Roman"/>
          <w:color w:val="000000"/>
        </w:rPr>
        <w:t>, therefore communication may not be the only influence on an anesthesia provider’s participation in abortion provision.</w:t>
      </w:r>
    </w:p>
    <w:p w14:paraId="70D3E530" w14:textId="6E29E4F5" w:rsidR="00A61A03" w:rsidRPr="00BD26F4" w:rsidRDefault="00A61A03" w:rsidP="00A61A03">
      <w:pPr>
        <w:spacing w:line="480" w:lineRule="auto"/>
        <w:ind w:firstLine="720"/>
        <w:jc w:val="both"/>
        <w:rPr>
          <w:rFonts w:ascii="Times New Roman" w:hAnsi="Times New Roman" w:cs="Times New Roman"/>
          <w:color w:val="000000"/>
        </w:rPr>
      </w:pPr>
      <w:r w:rsidRPr="00BD26F4">
        <w:rPr>
          <w:rFonts w:ascii="Times New Roman" w:hAnsi="Times New Roman" w:cs="Times New Roman"/>
          <w:color w:val="000000"/>
        </w:rPr>
        <w:lastRenderedPageBreak/>
        <w:t xml:space="preserve">Chad </w:t>
      </w:r>
      <w:r w:rsidR="003D2A73" w:rsidRPr="00BD26F4">
        <w:rPr>
          <w:rFonts w:ascii="Times New Roman" w:hAnsi="Times New Roman" w:cs="Times New Roman"/>
          <w:color w:val="000000"/>
        </w:rPr>
        <w:t xml:space="preserve">provided </w:t>
      </w:r>
      <w:r w:rsidRPr="00BD26F4">
        <w:rPr>
          <w:rFonts w:ascii="Times New Roman" w:hAnsi="Times New Roman" w:cs="Times New Roman"/>
          <w:color w:val="000000"/>
        </w:rPr>
        <w:t xml:space="preserve">insight </w:t>
      </w:r>
      <w:r w:rsidR="003773F8" w:rsidRPr="00BD26F4">
        <w:rPr>
          <w:rFonts w:ascii="Times New Roman" w:hAnsi="Times New Roman" w:cs="Times New Roman"/>
          <w:color w:val="000000"/>
        </w:rPr>
        <w:t xml:space="preserve">as </w:t>
      </w:r>
      <w:r w:rsidRPr="00BD26F4">
        <w:rPr>
          <w:rFonts w:ascii="Times New Roman" w:hAnsi="Times New Roman" w:cs="Times New Roman"/>
          <w:color w:val="000000"/>
        </w:rPr>
        <w:t xml:space="preserve">to why communication </w:t>
      </w:r>
      <w:r w:rsidR="003D2A73" w:rsidRPr="00BD26F4">
        <w:rPr>
          <w:rFonts w:ascii="Times New Roman" w:hAnsi="Times New Roman" w:cs="Times New Roman"/>
          <w:color w:val="000000"/>
        </w:rPr>
        <w:t xml:space="preserve">about abortion indication </w:t>
      </w:r>
      <w:r w:rsidR="002121C5" w:rsidRPr="00BD26F4">
        <w:rPr>
          <w:rFonts w:ascii="Times New Roman" w:hAnsi="Times New Roman" w:cs="Times New Roman"/>
          <w:color w:val="000000"/>
        </w:rPr>
        <w:t>might</w:t>
      </w:r>
      <w:r w:rsidRPr="00BD26F4">
        <w:rPr>
          <w:rFonts w:ascii="Times New Roman" w:hAnsi="Times New Roman" w:cs="Times New Roman"/>
          <w:color w:val="000000"/>
        </w:rPr>
        <w:t xml:space="preserve"> increase the likelihood that an anesthesia provider would assist in abortion</w:t>
      </w:r>
      <w:r w:rsidR="002121C5" w:rsidRPr="00BD26F4">
        <w:rPr>
          <w:rFonts w:ascii="Times New Roman" w:hAnsi="Times New Roman" w:cs="Times New Roman"/>
          <w:color w:val="000000"/>
        </w:rPr>
        <w:t>. He explained</w:t>
      </w:r>
      <w:r w:rsidRPr="00BD26F4">
        <w:rPr>
          <w:rFonts w:ascii="Times New Roman" w:hAnsi="Times New Roman" w:cs="Times New Roman"/>
          <w:color w:val="000000"/>
        </w:rPr>
        <w:t xml:space="preserve"> </w:t>
      </w:r>
      <w:r w:rsidR="002121C5" w:rsidRPr="00BD26F4">
        <w:rPr>
          <w:rFonts w:ascii="Times New Roman" w:hAnsi="Times New Roman" w:cs="Times New Roman"/>
          <w:color w:val="000000"/>
        </w:rPr>
        <w:t xml:space="preserve">that opportunities for deep patient-physician relationships between the pregnant patient and the anesthesia provider are limited due </w:t>
      </w:r>
      <w:r w:rsidRPr="00BD26F4">
        <w:rPr>
          <w:rFonts w:ascii="Times New Roman" w:hAnsi="Times New Roman" w:cs="Times New Roman"/>
          <w:color w:val="000000"/>
        </w:rPr>
        <w:t>the nature of the field of Anesthesiology:</w:t>
      </w:r>
    </w:p>
    <w:p w14:paraId="0C0C53A8" w14:textId="77777777" w:rsidR="00A61A03" w:rsidRPr="00BD26F4" w:rsidRDefault="00A61A03" w:rsidP="00A61A03">
      <w:pPr>
        <w:spacing w:after="240"/>
        <w:ind w:left="720" w:right="720"/>
        <w:jc w:val="both"/>
        <w:rPr>
          <w:rFonts w:ascii="Times New Roman" w:hAnsi="Times New Roman" w:cs="Times New Roman"/>
          <w:color w:val="000000"/>
        </w:rPr>
      </w:pPr>
      <w:r w:rsidRPr="00BD26F4">
        <w:rPr>
          <w:rFonts w:ascii="Times New Roman" w:hAnsi="Times New Roman" w:cs="Times New Roman"/>
        </w:rPr>
        <w:t xml:space="preserve">These patients we have are never really our patients; we’re just consulting on someone else's patients. … We’re not seeing </w:t>
      </w:r>
      <w:r w:rsidRPr="00BD26F4">
        <w:rPr>
          <w:rFonts w:ascii="Times New Roman" w:hAnsi="Times New Roman" w:cs="Times New Roman"/>
          <w:bCs/>
        </w:rPr>
        <w:t xml:space="preserve">the psychological effect of them coming to the office to see [their OB/GYN] … like month after month for years, … because you don’t have that connection to begin with. </w:t>
      </w:r>
      <w:r w:rsidRPr="00BD26F4">
        <w:rPr>
          <w:rFonts w:ascii="Times New Roman" w:hAnsi="Times New Roman" w:cs="Times New Roman"/>
        </w:rPr>
        <w:t xml:space="preserve">Somebody you knew and grew up with, you can </w:t>
      </w:r>
      <w:r w:rsidRPr="00BD26F4">
        <w:rPr>
          <w:rFonts w:ascii="Times New Roman" w:hAnsi="Times New Roman" w:cs="Times New Roman"/>
          <w:color w:val="000000"/>
        </w:rPr>
        <w:t>see that they've been struggling with [the decision to have an abortion] … and go back and forth, and then they finally make the decision, it might change your mind. But, for [anesthesia providers], like we don't see all that. We just know that you showed up, you want an abortion, and we're not going to do it.</w:t>
      </w:r>
    </w:p>
    <w:p w14:paraId="3CA0077A" w14:textId="4DB7CA61" w:rsidR="000C4281" w:rsidRPr="00BD26F4" w:rsidRDefault="00A61A03" w:rsidP="000C4281">
      <w:pPr>
        <w:spacing w:line="480" w:lineRule="auto"/>
        <w:jc w:val="both"/>
        <w:rPr>
          <w:rFonts w:ascii="Times New Roman" w:hAnsi="Times New Roman" w:cs="Times New Roman"/>
          <w:bCs/>
          <w:color w:val="000000"/>
        </w:rPr>
      </w:pPr>
      <w:r w:rsidRPr="00BD26F4">
        <w:rPr>
          <w:rFonts w:ascii="Times New Roman" w:hAnsi="Times New Roman" w:cs="Times New Roman"/>
          <w:color w:val="000000"/>
        </w:rPr>
        <w:t xml:space="preserve">Chad’s comments not only explain why anesthesia providers may not be the automatic allies abortion providers seek when scheduling patients for hospital-based abortion care, but also highlight the impact communication about abortion indication may have on improving abortion access in this setting. If the anesthesia provider is told more about the patient’s background and reasons for seeking </w:t>
      </w:r>
      <w:r w:rsidR="00B53DAB" w:rsidRPr="00BD26F4">
        <w:rPr>
          <w:rFonts w:ascii="Times New Roman" w:hAnsi="Times New Roman" w:cs="Times New Roman"/>
          <w:color w:val="000000"/>
        </w:rPr>
        <w:t>abor</w:t>
      </w:r>
      <w:r w:rsidRPr="00BD26F4">
        <w:rPr>
          <w:rFonts w:ascii="Times New Roman" w:hAnsi="Times New Roman" w:cs="Times New Roman"/>
          <w:color w:val="000000"/>
        </w:rPr>
        <w:t>tion, they may be more likely to sympathize with the patient, set aside any personal objections, and participate in the case.</w:t>
      </w:r>
    </w:p>
    <w:p w14:paraId="163A8865" w14:textId="051C0379" w:rsidR="00A61A03" w:rsidRPr="00BD26F4" w:rsidRDefault="00A61A03" w:rsidP="009E740D">
      <w:pPr>
        <w:pStyle w:val="Heading3"/>
        <w:numPr>
          <w:ilvl w:val="0"/>
          <w:numId w:val="31"/>
        </w:numPr>
        <w:spacing w:before="0" w:line="480" w:lineRule="auto"/>
        <w:rPr>
          <w:rFonts w:cs="Times New Roman"/>
          <w:u w:val="single"/>
        </w:rPr>
      </w:pPr>
      <w:bookmarkStart w:id="121" w:name="_Toc7020485"/>
      <w:r w:rsidRPr="00BD26F4">
        <w:rPr>
          <w:rFonts w:cs="Times New Roman"/>
        </w:rPr>
        <w:t>Social Ecological Model</w:t>
      </w:r>
      <w:bookmarkEnd w:id="121"/>
    </w:p>
    <w:p w14:paraId="5E8F52FF" w14:textId="52B9DA3E" w:rsidR="00A61A03" w:rsidRPr="00BD26F4" w:rsidRDefault="00A61A03" w:rsidP="00A61A03">
      <w:pPr>
        <w:pStyle w:val="ListParagraph"/>
        <w:spacing w:line="480" w:lineRule="auto"/>
        <w:ind w:left="0" w:firstLine="720"/>
        <w:jc w:val="both"/>
        <w:rPr>
          <w:rFonts w:ascii="Times New Roman" w:hAnsi="Times New Roman" w:cs="Times New Roman"/>
          <w:u w:val="single"/>
        </w:rPr>
      </w:pPr>
      <w:r w:rsidRPr="00BD26F4">
        <w:rPr>
          <w:rFonts w:ascii="Times New Roman" w:hAnsi="Times New Roman" w:cs="Times New Roman"/>
        </w:rPr>
        <w:t xml:space="preserve">In addition to the inductive codes and themes that emerged from the data, we also developed and applied deductive codes that represented multiple ecological levels of influence to participants’ perceptions on providing </w:t>
      </w:r>
      <w:r w:rsidR="009813DF">
        <w:rPr>
          <w:rFonts w:ascii="Times New Roman" w:hAnsi="Times New Roman" w:cs="Times New Roman"/>
        </w:rPr>
        <w:t xml:space="preserve">anesthesia for </w:t>
      </w:r>
      <w:r w:rsidRPr="00BD26F4">
        <w:rPr>
          <w:rFonts w:ascii="Times New Roman" w:hAnsi="Times New Roman" w:cs="Times New Roman"/>
        </w:rPr>
        <w:t>abortion. These segments were distilled and reorganized into a social ecological framework unique to anesthesia providers (see Figure 1). The following paragraphs highlight</w:t>
      </w:r>
      <w:r w:rsidR="00D2674C" w:rsidRPr="00BD26F4">
        <w:rPr>
          <w:rFonts w:ascii="Times New Roman" w:hAnsi="Times New Roman" w:cs="Times New Roman"/>
        </w:rPr>
        <w:t xml:space="preserve"> </w:t>
      </w:r>
      <w:r w:rsidRPr="00BD26F4">
        <w:rPr>
          <w:rFonts w:ascii="Times New Roman" w:hAnsi="Times New Roman" w:cs="Times New Roman"/>
        </w:rPr>
        <w:t>features of the SEM that explain the multiple intersecting and overlapping influences on this population of health providers</w:t>
      </w:r>
      <w:r w:rsidR="004718EB">
        <w:rPr>
          <w:rFonts w:ascii="Times New Roman" w:hAnsi="Times New Roman" w:cs="Times New Roman"/>
        </w:rPr>
        <w:t xml:space="preserve"> that have not already been discussed earlier</w:t>
      </w:r>
      <w:r w:rsidRPr="00BD26F4">
        <w:rPr>
          <w:rFonts w:ascii="Times New Roman" w:hAnsi="Times New Roman" w:cs="Times New Roman"/>
        </w:rPr>
        <w:t>.</w:t>
      </w:r>
    </w:p>
    <w:p w14:paraId="3B6FE557" w14:textId="770FC2DA" w:rsidR="00A61A03" w:rsidRPr="00BD26F4" w:rsidRDefault="00A61A03" w:rsidP="009C0383">
      <w:pPr>
        <w:pStyle w:val="ListParagraph"/>
        <w:numPr>
          <w:ilvl w:val="0"/>
          <w:numId w:val="13"/>
        </w:numPr>
        <w:spacing w:line="480" w:lineRule="auto"/>
        <w:ind w:left="720"/>
        <w:jc w:val="both"/>
        <w:rPr>
          <w:rFonts w:ascii="Times New Roman" w:hAnsi="Times New Roman" w:cs="Times New Roman"/>
          <w:b/>
        </w:rPr>
      </w:pPr>
      <w:r w:rsidRPr="00BD26F4">
        <w:rPr>
          <w:rFonts w:ascii="Times New Roman" w:hAnsi="Times New Roman" w:cs="Times New Roman"/>
          <w:b/>
        </w:rPr>
        <w:t>Individual</w:t>
      </w:r>
      <w:r w:rsidR="007C0797" w:rsidRPr="00BD26F4">
        <w:rPr>
          <w:rFonts w:ascii="Times New Roman" w:hAnsi="Times New Roman" w:cs="Times New Roman"/>
          <w:b/>
        </w:rPr>
        <w:t xml:space="preserve"> and Interpersonal</w:t>
      </w:r>
    </w:p>
    <w:p w14:paraId="4EBE193D" w14:textId="11388167" w:rsidR="00A61A03" w:rsidRPr="00BD26F4" w:rsidRDefault="00A61A03" w:rsidP="00201A1C">
      <w:pPr>
        <w:pStyle w:val="ListParagraph"/>
        <w:spacing w:line="480" w:lineRule="auto"/>
        <w:ind w:left="0" w:firstLine="720"/>
        <w:jc w:val="both"/>
        <w:rPr>
          <w:rFonts w:ascii="Times New Roman" w:hAnsi="Times New Roman" w:cs="Times New Roman"/>
        </w:rPr>
      </w:pPr>
      <w:r w:rsidRPr="00BD26F4">
        <w:rPr>
          <w:rFonts w:ascii="Times New Roman" w:hAnsi="Times New Roman" w:cs="Times New Roman"/>
        </w:rPr>
        <w:lastRenderedPageBreak/>
        <w:t xml:space="preserve">Individually, anesthesia providers in our study reported a spectrum of personal beliefs about abortion. Some participants had personal experiences with pregnancy and abortion, which influenced their attitudes towards providing anesthesia for patients scheduled for abortion. </w:t>
      </w:r>
      <w:r w:rsidR="007C0797" w:rsidRPr="00BD26F4">
        <w:rPr>
          <w:rFonts w:ascii="Times New Roman" w:hAnsi="Times New Roman" w:cs="Times New Roman"/>
        </w:rPr>
        <w:t xml:space="preserve">For example, </w:t>
      </w:r>
      <w:r w:rsidRPr="00BD26F4">
        <w:rPr>
          <w:rFonts w:ascii="Times New Roman" w:hAnsi="Times New Roman" w:cs="Times New Roman"/>
        </w:rPr>
        <w:t xml:space="preserve">Betty, who is a CRNA and opposed to abortion in all circumstances, spoke of her personal experience as a pregnant teenager. She continued </w:t>
      </w:r>
      <w:r w:rsidR="007C0797" w:rsidRPr="00BD26F4">
        <w:rPr>
          <w:rFonts w:ascii="Times New Roman" w:hAnsi="Times New Roman" w:cs="Times New Roman"/>
        </w:rPr>
        <w:t>her</w:t>
      </w:r>
      <w:r w:rsidRPr="00BD26F4">
        <w:rPr>
          <w:rFonts w:ascii="Times New Roman" w:hAnsi="Times New Roman" w:cs="Times New Roman"/>
        </w:rPr>
        <w:t xml:space="preserve"> pregnancy despite others telling her to have an abortion</w:t>
      </w:r>
      <w:r w:rsidR="00122277">
        <w:rPr>
          <w:rFonts w:ascii="Times New Roman" w:hAnsi="Times New Roman" w:cs="Times New Roman"/>
        </w:rPr>
        <w:t>,</w:t>
      </w:r>
      <w:r w:rsidRPr="00BD26F4">
        <w:rPr>
          <w:rFonts w:ascii="Times New Roman" w:hAnsi="Times New Roman" w:cs="Times New Roman"/>
        </w:rPr>
        <w:t xml:space="preserve"> and now </w:t>
      </w:r>
      <w:r w:rsidR="00122277">
        <w:rPr>
          <w:rFonts w:ascii="Times New Roman" w:hAnsi="Times New Roman" w:cs="Times New Roman"/>
        </w:rPr>
        <w:t xml:space="preserve">she </w:t>
      </w:r>
      <w:r w:rsidRPr="00BD26F4">
        <w:rPr>
          <w:rFonts w:ascii="Times New Roman" w:hAnsi="Times New Roman" w:cs="Times New Roman"/>
        </w:rPr>
        <w:t>takes incredible pride and joy in her son and his children.</w:t>
      </w:r>
      <w:r w:rsidR="00201A1C" w:rsidRPr="00BD26F4">
        <w:rPr>
          <w:rFonts w:ascii="Times New Roman" w:hAnsi="Times New Roman" w:cs="Times New Roman"/>
        </w:rPr>
        <w:t xml:space="preserve"> </w:t>
      </w:r>
      <w:r w:rsidRPr="00BD26F4">
        <w:rPr>
          <w:rFonts w:ascii="Times New Roman" w:hAnsi="Times New Roman" w:cs="Times New Roman"/>
        </w:rPr>
        <w:t>One of our participants disclosed that she was pregnant at the time of her interview, and although the current pregnancy was planned and desired, she had thought about if she would ever terminate a pregnancy:</w:t>
      </w:r>
    </w:p>
    <w:p w14:paraId="6DDB22CE" w14:textId="77777777" w:rsidR="00A61A03" w:rsidRPr="00BD26F4" w:rsidRDefault="00A61A03" w:rsidP="00A61A03">
      <w:pPr>
        <w:autoSpaceDE w:val="0"/>
        <w:autoSpaceDN w:val="0"/>
        <w:adjustRightInd w:val="0"/>
        <w:spacing w:after="240"/>
        <w:ind w:left="720" w:right="720"/>
        <w:jc w:val="both"/>
        <w:rPr>
          <w:rFonts w:ascii="Times New Roman" w:hAnsi="Times New Roman" w:cs="Times New Roman"/>
        </w:rPr>
      </w:pPr>
      <w:r w:rsidRPr="00BD26F4">
        <w:rPr>
          <w:rFonts w:ascii="Times New Roman" w:hAnsi="Times New Roman" w:cs="Times New Roman"/>
        </w:rPr>
        <w:t>…[T]hrough my young life, through my career trajectory, [I] have always wondered if those were choices that I would make for myself or not, and what I would be okay with doing. … I personally believe that if I had a situation that either medically necessitated termination, or even had a strong, personal reason for doing so, then I think that would be within my right to do so, and I would pursue that end.</w:t>
      </w:r>
    </w:p>
    <w:p w14:paraId="0AD33D63" w14:textId="042ADEDE" w:rsidR="00A61A03" w:rsidRPr="00BD26F4" w:rsidRDefault="00A61A03" w:rsidP="00A61A03">
      <w:pPr>
        <w:autoSpaceDE w:val="0"/>
        <w:autoSpaceDN w:val="0"/>
        <w:adjustRightInd w:val="0"/>
        <w:spacing w:line="480" w:lineRule="auto"/>
        <w:ind w:right="90"/>
        <w:jc w:val="both"/>
        <w:rPr>
          <w:rFonts w:ascii="Times New Roman" w:hAnsi="Times New Roman" w:cs="Times New Roman"/>
        </w:rPr>
      </w:pPr>
      <w:r w:rsidRPr="00BD26F4">
        <w:rPr>
          <w:rFonts w:ascii="Times New Roman" w:hAnsi="Times New Roman" w:cs="Times New Roman"/>
        </w:rPr>
        <w:t>Personal experience with pregnancy was an influencing factor for several other participants as well. Two providers recalled working as the anesthetist for dilation and curettage (D&amp;C) cases while pregnant. One recalled a very visceral reaction towards the sound of the suction machine during a D&amp;C, which now colored her view of surgical procedures for miscarriage and abortion, “the current way of just sucking it out is absolutely barbaric.” These personal experiences and attitudes contribute to the individual level of the SEM.</w:t>
      </w:r>
    </w:p>
    <w:p w14:paraId="33FEFE05" w14:textId="3215BB4F" w:rsidR="00201A1C" w:rsidRPr="00BD26F4" w:rsidRDefault="00201A1C" w:rsidP="00201A1C">
      <w:pPr>
        <w:pStyle w:val="ListParagraph"/>
        <w:spacing w:line="480" w:lineRule="auto"/>
        <w:ind w:left="0" w:firstLine="720"/>
        <w:jc w:val="both"/>
        <w:rPr>
          <w:rFonts w:ascii="Times New Roman" w:hAnsi="Times New Roman" w:cs="Times New Roman"/>
        </w:rPr>
      </w:pPr>
      <w:r w:rsidRPr="00BD26F4">
        <w:rPr>
          <w:rFonts w:ascii="Times New Roman" w:hAnsi="Times New Roman" w:cs="Times New Roman"/>
        </w:rPr>
        <w:t xml:space="preserve">Many other participants reported having friends, sisters, in-laws, spouses, and children who had had abortions. Participants also knew friends, family, and peers with pregnancies affected by medical or fetal conditions (e.g. fetal anomalies, PPROM) but continued their pregnancies. </w:t>
      </w:r>
      <w:r w:rsidR="00BA7393" w:rsidRPr="00BD26F4">
        <w:rPr>
          <w:rFonts w:ascii="Times New Roman" w:hAnsi="Times New Roman" w:cs="Times New Roman"/>
        </w:rPr>
        <w:t>P</w:t>
      </w:r>
      <w:r w:rsidRPr="00BD26F4">
        <w:rPr>
          <w:rFonts w:ascii="Times New Roman" w:hAnsi="Times New Roman" w:cs="Times New Roman"/>
        </w:rPr>
        <w:t>articipants responded to the pregnancy decisions of these interpersonal relations with a range of emotion, understanding, judgment, and non-judgment, all of which may have influenced their attitudes towards providing anesthesia for abortion.</w:t>
      </w:r>
    </w:p>
    <w:p w14:paraId="5863D8E9" w14:textId="78B54409" w:rsidR="00201A1C" w:rsidRPr="00BD26F4" w:rsidRDefault="00201A1C" w:rsidP="00201A1C">
      <w:pPr>
        <w:spacing w:line="480" w:lineRule="auto"/>
        <w:ind w:firstLine="720"/>
        <w:jc w:val="both"/>
        <w:rPr>
          <w:rFonts w:ascii="Times New Roman" w:hAnsi="Times New Roman" w:cs="Times New Roman"/>
          <w:color w:val="000000"/>
        </w:rPr>
      </w:pPr>
      <w:r w:rsidRPr="00BD26F4">
        <w:rPr>
          <w:rFonts w:ascii="Times New Roman" w:hAnsi="Times New Roman" w:cs="Times New Roman"/>
          <w:color w:val="000000"/>
        </w:rPr>
        <w:lastRenderedPageBreak/>
        <w:t xml:space="preserve">For example, Adam, who works for a Catholic-affiliated hospital and personally identified as religious, responded to a case about abortion for a hypothetical patient whose pregnancy was affected </w:t>
      </w:r>
      <w:r w:rsidR="00972199">
        <w:rPr>
          <w:rFonts w:ascii="Times New Roman" w:hAnsi="Times New Roman" w:cs="Times New Roman"/>
          <w:color w:val="000000"/>
        </w:rPr>
        <w:t xml:space="preserve">by </w:t>
      </w:r>
      <w:r w:rsidRPr="00BD26F4">
        <w:rPr>
          <w:rFonts w:ascii="Times New Roman" w:hAnsi="Times New Roman" w:cs="Times New Roman"/>
          <w:color w:val="000000"/>
        </w:rPr>
        <w:t>fetal Trisomy 21 and a severe congenital heart defect:</w:t>
      </w:r>
    </w:p>
    <w:p w14:paraId="09854D59" w14:textId="6990F381" w:rsidR="00201A1C" w:rsidRPr="00BD26F4" w:rsidRDefault="00201A1C" w:rsidP="00201A1C">
      <w:pPr>
        <w:spacing w:after="240"/>
        <w:ind w:left="720" w:right="720"/>
        <w:jc w:val="both"/>
        <w:rPr>
          <w:rFonts w:ascii="Times New Roman" w:hAnsi="Times New Roman" w:cs="Times New Roman"/>
          <w:color w:val="000000"/>
        </w:rPr>
      </w:pPr>
      <w:r w:rsidRPr="00BD26F4">
        <w:rPr>
          <w:rFonts w:ascii="Times New Roman" w:hAnsi="Times New Roman" w:cs="Times New Roman"/>
          <w:color w:val="000000"/>
        </w:rPr>
        <w:t>I can identify with this. I have a cousin who … [had] a child with a heart defect, and I know that this child is a healthy vibrant child</w:t>
      </w:r>
      <w:r w:rsidR="003D50BB" w:rsidRPr="00BD26F4">
        <w:rPr>
          <w:rFonts w:ascii="Times New Roman" w:hAnsi="Times New Roman" w:cs="Times New Roman"/>
          <w:color w:val="000000"/>
        </w:rPr>
        <w:t xml:space="preserve"> </w:t>
      </w:r>
      <w:r w:rsidRPr="00BD26F4">
        <w:rPr>
          <w:rFonts w:ascii="Times New Roman" w:hAnsi="Times New Roman" w:cs="Times New Roman"/>
          <w:color w:val="000000"/>
        </w:rPr>
        <w:t xml:space="preserve">after being delivered. </w:t>
      </w:r>
      <w:proofErr w:type="gramStart"/>
      <w:r w:rsidRPr="00BD26F4">
        <w:rPr>
          <w:rFonts w:ascii="Times New Roman" w:hAnsi="Times New Roman" w:cs="Times New Roman"/>
          <w:color w:val="000000"/>
        </w:rPr>
        <w:t>So</w:t>
      </w:r>
      <w:proofErr w:type="gramEnd"/>
      <w:r w:rsidRPr="00BD26F4">
        <w:rPr>
          <w:rFonts w:ascii="Times New Roman" w:hAnsi="Times New Roman" w:cs="Times New Roman"/>
          <w:color w:val="000000"/>
        </w:rPr>
        <w:t xml:space="preserve"> I know the possibility that</w:t>
      </w:r>
      <w:r w:rsidR="003D50BB" w:rsidRPr="00BD26F4">
        <w:rPr>
          <w:rFonts w:ascii="Times New Roman" w:hAnsi="Times New Roman" w:cs="Times New Roman"/>
          <w:color w:val="000000"/>
        </w:rPr>
        <w:t xml:space="preserve"> </w:t>
      </w:r>
      <w:r w:rsidRPr="00BD26F4">
        <w:rPr>
          <w:rFonts w:ascii="Times New Roman" w:hAnsi="Times New Roman" w:cs="Times New Roman"/>
          <w:color w:val="000000"/>
        </w:rPr>
        <w:t>a miracle could occur. But I am, again, siding with the opinion of the physician and the mother. I just, I don't think I have any place or opinion in that Mom making lifetime decisions</w:t>
      </w:r>
      <w:r w:rsidR="003D50BB" w:rsidRPr="00BD26F4">
        <w:rPr>
          <w:rFonts w:ascii="Times New Roman" w:hAnsi="Times New Roman" w:cs="Times New Roman"/>
          <w:color w:val="000000"/>
        </w:rPr>
        <w:t xml:space="preserve"> … [S]</w:t>
      </w:r>
      <w:r w:rsidRPr="00BD26F4">
        <w:rPr>
          <w:rFonts w:ascii="Times New Roman" w:hAnsi="Times New Roman" w:cs="Times New Roman"/>
          <w:color w:val="000000"/>
        </w:rPr>
        <w:t>he's already gone through enough</w:t>
      </w:r>
      <w:r w:rsidR="003D50BB" w:rsidRPr="00BD26F4">
        <w:rPr>
          <w:rFonts w:ascii="Times New Roman" w:hAnsi="Times New Roman" w:cs="Times New Roman"/>
          <w:color w:val="000000"/>
        </w:rPr>
        <w:t>;</w:t>
      </w:r>
      <w:r w:rsidRPr="00BD26F4">
        <w:rPr>
          <w:rFonts w:ascii="Times New Roman" w:hAnsi="Times New Roman" w:cs="Times New Roman"/>
          <w:color w:val="000000"/>
        </w:rPr>
        <w:t xml:space="preserve"> it's a difficult decision to make. I really have no place in that decision. I would have no problem providing anesthesia for the patient.</w:t>
      </w:r>
    </w:p>
    <w:p w14:paraId="59F4F59E" w14:textId="79BA6DBF" w:rsidR="00201A1C" w:rsidRPr="00BD26F4" w:rsidRDefault="00201A1C" w:rsidP="00201A1C">
      <w:pPr>
        <w:pStyle w:val="ListParagraph"/>
        <w:spacing w:line="480" w:lineRule="auto"/>
        <w:ind w:left="0"/>
        <w:jc w:val="both"/>
        <w:rPr>
          <w:rFonts w:ascii="Times New Roman" w:hAnsi="Times New Roman" w:cs="Times New Roman"/>
        </w:rPr>
      </w:pPr>
      <w:r w:rsidRPr="00BD26F4">
        <w:rPr>
          <w:rFonts w:ascii="Times New Roman" w:hAnsi="Times New Roman" w:cs="Times New Roman"/>
        </w:rPr>
        <w:t>In Adam’s case, the experience of his cousin may</w:t>
      </w:r>
      <w:r w:rsidR="0060704C">
        <w:rPr>
          <w:rFonts w:ascii="Times New Roman" w:hAnsi="Times New Roman" w:cs="Times New Roman"/>
        </w:rPr>
        <w:t xml:space="preserve"> have</w:t>
      </w:r>
      <w:r w:rsidRPr="00BD26F4">
        <w:rPr>
          <w:rFonts w:ascii="Times New Roman" w:hAnsi="Times New Roman" w:cs="Times New Roman"/>
        </w:rPr>
        <w:t xml:space="preserve"> influence</w:t>
      </w:r>
      <w:r w:rsidR="0060704C">
        <w:rPr>
          <w:rFonts w:ascii="Times New Roman" w:hAnsi="Times New Roman" w:cs="Times New Roman"/>
        </w:rPr>
        <w:t>d</w:t>
      </w:r>
      <w:r w:rsidRPr="00BD26F4">
        <w:rPr>
          <w:rFonts w:ascii="Times New Roman" w:hAnsi="Times New Roman" w:cs="Times New Roman"/>
        </w:rPr>
        <w:t xml:space="preserve"> his personal feelings towards abortion for indications of fetal anomalies, however this alone did not prevent him from </w:t>
      </w:r>
      <w:r w:rsidR="0060704C">
        <w:rPr>
          <w:rFonts w:ascii="Times New Roman" w:hAnsi="Times New Roman" w:cs="Times New Roman"/>
        </w:rPr>
        <w:t xml:space="preserve">participating in the hypothetical cases </w:t>
      </w:r>
      <w:r w:rsidRPr="00BD26F4">
        <w:rPr>
          <w:rFonts w:ascii="Times New Roman" w:hAnsi="Times New Roman" w:cs="Times New Roman"/>
        </w:rPr>
        <w:t>presented during the interview. His and others’ experiences represent the interpersonal level of the SEM.</w:t>
      </w:r>
    </w:p>
    <w:p w14:paraId="1398D7F6" w14:textId="708765D9" w:rsidR="00201A1C" w:rsidRPr="00BD26F4" w:rsidRDefault="003D50BB" w:rsidP="00D2674C">
      <w:pPr>
        <w:autoSpaceDE w:val="0"/>
        <w:autoSpaceDN w:val="0"/>
        <w:adjustRightInd w:val="0"/>
        <w:spacing w:line="480" w:lineRule="auto"/>
        <w:ind w:right="90" w:firstLine="720"/>
        <w:jc w:val="both"/>
        <w:rPr>
          <w:rFonts w:ascii="Times New Roman" w:hAnsi="Times New Roman" w:cs="Times New Roman"/>
        </w:rPr>
      </w:pPr>
      <w:r w:rsidRPr="00BD26F4">
        <w:rPr>
          <w:rFonts w:ascii="Times New Roman" w:hAnsi="Times New Roman" w:cs="Times New Roman"/>
        </w:rPr>
        <w:t xml:space="preserve">Another component of the individual level of many ecological models is the concept of self-efficacy, or confidence in one’s own skills. Anesthesia providers </w:t>
      </w:r>
      <w:r w:rsidR="00BA7393" w:rsidRPr="00BD26F4">
        <w:rPr>
          <w:rFonts w:ascii="Times New Roman" w:hAnsi="Times New Roman" w:cs="Times New Roman"/>
        </w:rPr>
        <w:t>with more clinical experience are</w:t>
      </w:r>
      <w:r w:rsidRPr="00BD26F4">
        <w:rPr>
          <w:rFonts w:ascii="Times New Roman" w:hAnsi="Times New Roman" w:cs="Times New Roman"/>
        </w:rPr>
        <w:t xml:space="preserve"> likely to have higher self-efficacy </w:t>
      </w:r>
      <w:r w:rsidR="00BA7393" w:rsidRPr="00BD26F4">
        <w:rPr>
          <w:rFonts w:ascii="Times New Roman" w:hAnsi="Times New Roman" w:cs="Times New Roman"/>
        </w:rPr>
        <w:t xml:space="preserve">in their skills </w:t>
      </w:r>
      <w:r w:rsidRPr="00BD26F4">
        <w:rPr>
          <w:rFonts w:ascii="Times New Roman" w:hAnsi="Times New Roman" w:cs="Times New Roman"/>
        </w:rPr>
        <w:t>as a general anesthesia provider than those earl</w:t>
      </w:r>
      <w:r w:rsidR="00BA7393" w:rsidRPr="00BD26F4">
        <w:rPr>
          <w:rFonts w:ascii="Times New Roman" w:hAnsi="Times New Roman" w:cs="Times New Roman"/>
        </w:rPr>
        <w:t>ier</w:t>
      </w:r>
      <w:r w:rsidRPr="00BD26F4">
        <w:rPr>
          <w:rFonts w:ascii="Times New Roman" w:hAnsi="Times New Roman" w:cs="Times New Roman"/>
        </w:rPr>
        <w:t xml:space="preserve"> in their careers. Therefore, </w:t>
      </w:r>
      <w:r w:rsidR="00BA7393" w:rsidRPr="00BD26F4">
        <w:rPr>
          <w:rFonts w:ascii="Times New Roman" w:hAnsi="Times New Roman" w:cs="Times New Roman"/>
        </w:rPr>
        <w:t>experience and self-efficacy</w:t>
      </w:r>
      <w:r w:rsidRPr="00BD26F4">
        <w:rPr>
          <w:rFonts w:ascii="Times New Roman" w:hAnsi="Times New Roman" w:cs="Times New Roman"/>
        </w:rPr>
        <w:t xml:space="preserve"> may impact anesthesia providers’ willingness to participate in abortion care. </w:t>
      </w:r>
      <w:r w:rsidR="00A61A03" w:rsidRPr="00BD26F4">
        <w:rPr>
          <w:rFonts w:ascii="Times New Roman" w:hAnsi="Times New Roman" w:cs="Times New Roman"/>
        </w:rPr>
        <w:t>For example, Summer, the student AA</w:t>
      </w:r>
      <w:r w:rsidR="00D2674C" w:rsidRPr="00BD26F4">
        <w:rPr>
          <w:rFonts w:ascii="Times New Roman" w:hAnsi="Times New Roman" w:cs="Times New Roman"/>
        </w:rPr>
        <w:t xml:space="preserve">, </w:t>
      </w:r>
      <w:r w:rsidR="00A61A03" w:rsidRPr="00BD26F4">
        <w:rPr>
          <w:rFonts w:ascii="Times New Roman" w:hAnsi="Times New Roman" w:cs="Times New Roman"/>
        </w:rPr>
        <w:t xml:space="preserve">had only provided anesthesia for one first-trimester D&amp;C </w:t>
      </w:r>
      <w:r w:rsidR="00D2674C" w:rsidRPr="00BD26F4">
        <w:rPr>
          <w:rFonts w:ascii="Times New Roman" w:hAnsi="Times New Roman" w:cs="Times New Roman"/>
        </w:rPr>
        <w:t xml:space="preserve">during her short, 3-week OB rotation. </w:t>
      </w:r>
      <w:r w:rsidR="00A61A03" w:rsidRPr="00BD26F4">
        <w:rPr>
          <w:rFonts w:ascii="Times New Roman" w:hAnsi="Times New Roman" w:cs="Times New Roman"/>
        </w:rPr>
        <w:t xml:space="preserve">As a learner, her discomfort with the technical aspect of providing anesthesia for surgical abortion may have </w:t>
      </w:r>
      <w:r w:rsidR="00D2674C" w:rsidRPr="00BD26F4">
        <w:rPr>
          <w:rFonts w:ascii="Times New Roman" w:hAnsi="Times New Roman" w:cs="Times New Roman"/>
        </w:rPr>
        <w:t>contributed to</w:t>
      </w:r>
      <w:r w:rsidR="00A61A03" w:rsidRPr="00BD26F4">
        <w:rPr>
          <w:rFonts w:ascii="Times New Roman" w:hAnsi="Times New Roman" w:cs="Times New Roman"/>
        </w:rPr>
        <w:t xml:space="preserve"> her </w:t>
      </w:r>
      <w:r w:rsidR="00D2674C" w:rsidRPr="00BD26F4">
        <w:rPr>
          <w:rFonts w:ascii="Times New Roman" w:hAnsi="Times New Roman" w:cs="Times New Roman"/>
        </w:rPr>
        <w:t>un</w:t>
      </w:r>
      <w:r w:rsidR="00A61A03" w:rsidRPr="00BD26F4">
        <w:rPr>
          <w:rFonts w:ascii="Times New Roman" w:hAnsi="Times New Roman" w:cs="Times New Roman"/>
        </w:rPr>
        <w:t>willingness to provide anesthesia for the hypothetical second-trimester patients presented during the interview.</w:t>
      </w:r>
    </w:p>
    <w:p w14:paraId="3D633235" w14:textId="77777777" w:rsidR="00A61A03" w:rsidRPr="00BD26F4" w:rsidRDefault="00A61A03" w:rsidP="009C0383">
      <w:pPr>
        <w:pStyle w:val="ListParagraph"/>
        <w:numPr>
          <w:ilvl w:val="0"/>
          <w:numId w:val="13"/>
        </w:numPr>
        <w:spacing w:line="480" w:lineRule="auto"/>
        <w:ind w:left="720"/>
        <w:jc w:val="both"/>
        <w:rPr>
          <w:rFonts w:ascii="Times New Roman" w:hAnsi="Times New Roman" w:cs="Times New Roman"/>
          <w:b/>
        </w:rPr>
      </w:pPr>
      <w:r w:rsidRPr="00BD26F4">
        <w:rPr>
          <w:rFonts w:ascii="Times New Roman" w:hAnsi="Times New Roman" w:cs="Times New Roman"/>
          <w:b/>
        </w:rPr>
        <w:t>Workplace</w:t>
      </w:r>
    </w:p>
    <w:p w14:paraId="2189FE63" w14:textId="77777777" w:rsidR="00A61A03" w:rsidRPr="00BD26F4" w:rsidRDefault="00A61A03" w:rsidP="00A61A03">
      <w:pPr>
        <w:pStyle w:val="ListParagraph"/>
        <w:spacing w:line="480" w:lineRule="auto"/>
        <w:ind w:left="0" w:firstLine="720"/>
        <w:jc w:val="both"/>
        <w:rPr>
          <w:rFonts w:ascii="Times New Roman" w:hAnsi="Times New Roman" w:cs="Times New Roman"/>
        </w:rPr>
      </w:pPr>
      <w:r w:rsidRPr="00BD26F4">
        <w:rPr>
          <w:rFonts w:ascii="Times New Roman" w:hAnsi="Times New Roman" w:cs="Times New Roman"/>
        </w:rPr>
        <w:t xml:space="preserve">Based on the volume and richness of conversation around interactions and relationships with patients, coworkers, supervisors, students, and colleagues in other departments, we assigned the workplace as a separate level of the SEM. This ecological level explores how the workplace </w:t>
      </w:r>
      <w:r w:rsidRPr="00BD26F4">
        <w:rPr>
          <w:rFonts w:ascii="Times New Roman" w:hAnsi="Times New Roman" w:cs="Times New Roman"/>
        </w:rPr>
        <w:lastRenderedPageBreak/>
        <w:t>directly impacts providers’ perspectives on abortion provision and is heavily based on personal experience.</w:t>
      </w:r>
    </w:p>
    <w:p w14:paraId="45F0DB5B" w14:textId="37DDEE59" w:rsidR="00A61A03" w:rsidRPr="00BD26F4" w:rsidRDefault="00A61A03" w:rsidP="00A61A03">
      <w:pPr>
        <w:pStyle w:val="ListParagraph"/>
        <w:spacing w:line="480" w:lineRule="auto"/>
        <w:ind w:left="0" w:firstLine="720"/>
        <w:jc w:val="both"/>
        <w:rPr>
          <w:rFonts w:ascii="Times New Roman" w:hAnsi="Times New Roman" w:cs="Times New Roman"/>
        </w:rPr>
      </w:pPr>
      <w:r w:rsidRPr="00BD26F4">
        <w:rPr>
          <w:rFonts w:ascii="Times New Roman" w:hAnsi="Times New Roman" w:cs="Times New Roman"/>
        </w:rPr>
        <w:t xml:space="preserve">Nearly all study participants </w:t>
      </w:r>
      <w:r w:rsidR="00D2674C" w:rsidRPr="00BD26F4">
        <w:rPr>
          <w:rFonts w:ascii="Times New Roman" w:hAnsi="Times New Roman" w:cs="Times New Roman"/>
        </w:rPr>
        <w:t xml:space="preserve">gave examples of </w:t>
      </w:r>
      <w:r w:rsidRPr="00BD26F4">
        <w:rPr>
          <w:rFonts w:ascii="Times New Roman" w:hAnsi="Times New Roman" w:cs="Times New Roman"/>
        </w:rPr>
        <w:t>obstetric patients</w:t>
      </w:r>
      <w:r w:rsidR="00EA6DE7" w:rsidRPr="00BD26F4">
        <w:rPr>
          <w:rFonts w:ascii="Times New Roman" w:hAnsi="Times New Roman" w:cs="Times New Roman"/>
        </w:rPr>
        <w:t xml:space="preserve"> </w:t>
      </w:r>
      <w:r w:rsidRPr="00BD26F4">
        <w:rPr>
          <w:rFonts w:ascii="Times New Roman" w:hAnsi="Times New Roman" w:cs="Times New Roman"/>
        </w:rPr>
        <w:t xml:space="preserve">who had impacted them </w:t>
      </w:r>
      <w:r w:rsidR="00D2674C" w:rsidRPr="00BD26F4">
        <w:rPr>
          <w:rFonts w:ascii="Times New Roman" w:hAnsi="Times New Roman" w:cs="Times New Roman"/>
        </w:rPr>
        <w:t xml:space="preserve">in </w:t>
      </w:r>
      <w:r w:rsidRPr="00BD26F4">
        <w:rPr>
          <w:rFonts w:ascii="Times New Roman" w:hAnsi="Times New Roman" w:cs="Times New Roman"/>
        </w:rPr>
        <w:t xml:space="preserve">one way or another. </w:t>
      </w:r>
      <w:r w:rsidR="00D2674C" w:rsidRPr="00BD26F4">
        <w:rPr>
          <w:rFonts w:ascii="Times New Roman" w:hAnsi="Times New Roman" w:cs="Times New Roman"/>
        </w:rPr>
        <w:t xml:space="preserve">Most participants spoke to the high-risk nature of general OB, like Mariah and Ally, who recalled maternal deaths they had </w:t>
      </w:r>
      <w:r w:rsidR="00D32EF8" w:rsidRPr="00BD26F4">
        <w:rPr>
          <w:rFonts w:ascii="Times New Roman" w:hAnsi="Times New Roman" w:cs="Times New Roman"/>
        </w:rPr>
        <w:t xml:space="preserve">each </w:t>
      </w:r>
      <w:r w:rsidR="00D2674C" w:rsidRPr="00BD26F4">
        <w:rPr>
          <w:rFonts w:ascii="Times New Roman" w:hAnsi="Times New Roman" w:cs="Times New Roman"/>
        </w:rPr>
        <w:t>witnessed. Others, like Ellen and Elmer, brought up fetal or neonatal deaths that influenced the</w:t>
      </w:r>
      <w:r w:rsidR="00570038" w:rsidRPr="00BD26F4">
        <w:rPr>
          <w:rFonts w:ascii="Times New Roman" w:hAnsi="Times New Roman" w:cs="Times New Roman"/>
        </w:rPr>
        <w:t xml:space="preserve"> way they provided anesthesia </w:t>
      </w:r>
      <w:r w:rsidR="00D2674C" w:rsidRPr="00BD26F4">
        <w:rPr>
          <w:rFonts w:ascii="Times New Roman" w:hAnsi="Times New Roman" w:cs="Times New Roman"/>
        </w:rPr>
        <w:t xml:space="preserve">care. And a few recounted stories of the abortions for which they had provided anesthesia. </w:t>
      </w:r>
      <w:r w:rsidR="00570038" w:rsidRPr="00BD26F4">
        <w:rPr>
          <w:rFonts w:ascii="Times New Roman" w:hAnsi="Times New Roman" w:cs="Times New Roman"/>
        </w:rPr>
        <w:t xml:space="preserve">For example, </w:t>
      </w:r>
      <w:r w:rsidRPr="00BD26F4">
        <w:rPr>
          <w:rFonts w:ascii="Times New Roman" w:hAnsi="Times New Roman" w:cs="Times New Roman"/>
        </w:rPr>
        <w:t xml:space="preserve">Betty recalled in detail the one abortion she had participated in as an anesthetist while she was in the Navy:  a young woman with </w:t>
      </w:r>
      <w:r w:rsidR="000B6376" w:rsidRPr="00BD26F4">
        <w:rPr>
          <w:rFonts w:ascii="Times New Roman" w:hAnsi="Times New Roman" w:cs="Times New Roman"/>
        </w:rPr>
        <w:t xml:space="preserve">a </w:t>
      </w:r>
      <w:r w:rsidRPr="00BD26F4">
        <w:rPr>
          <w:rFonts w:ascii="Times New Roman" w:hAnsi="Times New Roman" w:cs="Times New Roman"/>
        </w:rPr>
        <w:t xml:space="preserve">life-threatening heart </w:t>
      </w:r>
      <w:r w:rsidR="000B6376" w:rsidRPr="00BD26F4">
        <w:rPr>
          <w:rFonts w:ascii="Times New Roman" w:hAnsi="Times New Roman" w:cs="Times New Roman"/>
        </w:rPr>
        <w:t>condition</w:t>
      </w:r>
      <w:r w:rsidRPr="00BD26F4">
        <w:rPr>
          <w:rFonts w:ascii="Times New Roman" w:hAnsi="Times New Roman" w:cs="Times New Roman"/>
        </w:rPr>
        <w:t xml:space="preserve">, who “bawled like a baby” when she had her procedure. Anesthesia providers spoke of both the technical expertise and emotional support they cultivated as a provider in response to these patient interactions. Betty stated that she would never participate in abortion outside of life-threatening </w:t>
      </w:r>
      <w:r w:rsidR="00D32EF8" w:rsidRPr="00BD26F4">
        <w:rPr>
          <w:rFonts w:ascii="Times New Roman" w:hAnsi="Times New Roman" w:cs="Times New Roman"/>
        </w:rPr>
        <w:t xml:space="preserve">maternal </w:t>
      </w:r>
      <w:r w:rsidRPr="00BD26F4">
        <w:rPr>
          <w:rFonts w:ascii="Times New Roman" w:hAnsi="Times New Roman" w:cs="Times New Roman"/>
        </w:rPr>
        <w:t>conditions, while Ally and Mariah both implied renewed respect for the seriousness of obstetrical emergencies.</w:t>
      </w:r>
    </w:p>
    <w:p w14:paraId="441BFF29" w14:textId="756C6F07" w:rsidR="00A61A03" w:rsidRPr="00BD26F4" w:rsidRDefault="00624DBA" w:rsidP="00A61A03">
      <w:pPr>
        <w:pStyle w:val="ListParagraph"/>
        <w:spacing w:line="480" w:lineRule="auto"/>
        <w:ind w:left="0" w:firstLine="720"/>
        <w:jc w:val="both"/>
        <w:rPr>
          <w:rFonts w:ascii="Times New Roman" w:hAnsi="Times New Roman" w:cs="Times New Roman"/>
        </w:rPr>
      </w:pPr>
      <w:r w:rsidRPr="00BD26F4">
        <w:rPr>
          <w:rFonts w:ascii="Times New Roman" w:hAnsi="Times New Roman" w:cs="Times New Roman"/>
        </w:rPr>
        <w:t>Coworkers</w:t>
      </w:r>
      <w:r w:rsidR="00A61A03" w:rsidRPr="00BD26F4">
        <w:rPr>
          <w:rFonts w:ascii="Times New Roman" w:hAnsi="Times New Roman" w:cs="Times New Roman"/>
        </w:rPr>
        <w:t xml:space="preserve"> and supervisors were another large influence on study participants’ attitudes towards providing anesthesia in the setting of abortion. </w:t>
      </w:r>
      <w:r w:rsidR="00C2744F" w:rsidRPr="00BD26F4">
        <w:rPr>
          <w:rFonts w:ascii="Times New Roman" w:hAnsi="Times New Roman" w:cs="Times New Roman"/>
        </w:rPr>
        <w:t>For example,</w:t>
      </w:r>
      <w:r w:rsidR="00A61A03" w:rsidRPr="00BD26F4">
        <w:rPr>
          <w:rFonts w:ascii="Times New Roman" w:hAnsi="Times New Roman" w:cs="Times New Roman"/>
        </w:rPr>
        <w:t xml:space="preserve"> Chad had explicit knowledge of the abortion attitudes of his coworkers, including his best friend from Alabama, who was adamantly against abortion. Unlike Chad, </w:t>
      </w:r>
      <w:r w:rsidR="00C2744F" w:rsidRPr="00BD26F4">
        <w:rPr>
          <w:rFonts w:ascii="Times New Roman" w:hAnsi="Times New Roman" w:cs="Times New Roman"/>
        </w:rPr>
        <w:t xml:space="preserve">most </w:t>
      </w:r>
      <w:r w:rsidR="00A61A03" w:rsidRPr="00BD26F4">
        <w:rPr>
          <w:rFonts w:ascii="Times New Roman" w:hAnsi="Times New Roman" w:cs="Times New Roman"/>
        </w:rPr>
        <w:t>participants did not know the attitudes of coworkers or supervisors and had never been called in to replace someone who morally opposed to providing anesthesia for a patient having an abortion. Many assumed it would be easy to call and find a replacement if someone had a moral objection to providing anesthesia for abortion. Some assumed the feelings of department leadership and referred to informal department policies of conscientious objection or requirements to perform anesthesia for abortion if a replacement could not be found.</w:t>
      </w:r>
    </w:p>
    <w:p w14:paraId="01189E37" w14:textId="3D13BE00" w:rsidR="00A61A03" w:rsidRPr="00BD26F4" w:rsidRDefault="00A61A03" w:rsidP="00A61A03">
      <w:pPr>
        <w:pStyle w:val="ListParagraph"/>
        <w:spacing w:line="480" w:lineRule="auto"/>
        <w:ind w:left="0" w:firstLine="720"/>
        <w:jc w:val="both"/>
        <w:rPr>
          <w:rFonts w:ascii="Times New Roman" w:hAnsi="Times New Roman" w:cs="Times New Roman"/>
        </w:rPr>
      </w:pPr>
      <w:r w:rsidRPr="00BD26F4">
        <w:rPr>
          <w:rFonts w:ascii="Times New Roman" w:hAnsi="Times New Roman" w:cs="Times New Roman"/>
        </w:rPr>
        <w:lastRenderedPageBreak/>
        <w:t xml:space="preserve">Perceptions of coworkers’ opinions directly impacted anesthesia providers’ actions. Ally described one abortion case </w:t>
      </w:r>
      <w:r w:rsidR="00F207A1">
        <w:rPr>
          <w:rFonts w:ascii="Times New Roman" w:hAnsi="Times New Roman" w:cs="Times New Roman"/>
        </w:rPr>
        <w:t xml:space="preserve">to which she had been assigned </w:t>
      </w:r>
      <w:r w:rsidRPr="00BD26F4">
        <w:rPr>
          <w:rFonts w:ascii="Times New Roman" w:hAnsi="Times New Roman" w:cs="Times New Roman"/>
        </w:rPr>
        <w:t>in the last yea</w:t>
      </w:r>
      <w:r w:rsidR="00F207A1">
        <w:rPr>
          <w:rFonts w:ascii="Times New Roman" w:hAnsi="Times New Roman" w:cs="Times New Roman"/>
        </w:rPr>
        <w:t xml:space="preserve">r, and for which she was </w:t>
      </w:r>
      <w:r w:rsidRPr="00BD26F4">
        <w:rPr>
          <w:rFonts w:ascii="Times New Roman" w:hAnsi="Times New Roman" w:cs="Times New Roman"/>
        </w:rPr>
        <w:t>apprehensive to provide anesthesia:</w:t>
      </w:r>
    </w:p>
    <w:p w14:paraId="287A610C" w14:textId="103CB592" w:rsidR="00A61A03" w:rsidRPr="00BD26F4" w:rsidRDefault="00A61A03" w:rsidP="00A61A03">
      <w:pPr>
        <w:pStyle w:val="ListParagraph"/>
        <w:spacing w:after="240"/>
        <w:ind w:right="720"/>
        <w:contextualSpacing w:val="0"/>
        <w:jc w:val="both"/>
        <w:rPr>
          <w:rFonts w:ascii="Times New Roman" w:hAnsi="Times New Roman" w:cs="Times New Roman"/>
          <w:color w:val="000000"/>
        </w:rPr>
      </w:pPr>
      <w:r w:rsidRPr="00BD26F4">
        <w:rPr>
          <w:rFonts w:ascii="Times New Roman" w:hAnsi="Times New Roman" w:cs="Times New Roman"/>
          <w:color w:val="000000"/>
        </w:rPr>
        <w:t>I was like, "Oh God," you know, and I've got that massive anxiety because I'm thinking, "Oh, Jesus, what are the political ramifications of me going and saying I don't really want to be part of this?” Is that going to be okay? Is my chairman going to support me? Are my colleagues going to support me, or am I going to be looked upon as like that I'm crazy or whatever, high maintenance, whatever it is?</w:t>
      </w:r>
    </w:p>
    <w:p w14:paraId="79E9E49F" w14:textId="17DC86D4" w:rsidR="00A61A03" w:rsidRPr="00BD26F4" w:rsidRDefault="00A61A03" w:rsidP="00A61A03">
      <w:pPr>
        <w:pStyle w:val="ListParagraph"/>
        <w:spacing w:before="240" w:line="480" w:lineRule="auto"/>
        <w:ind w:left="0"/>
        <w:jc w:val="both"/>
        <w:rPr>
          <w:rFonts w:ascii="Times New Roman" w:hAnsi="Times New Roman" w:cs="Times New Roman"/>
        </w:rPr>
      </w:pPr>
      <w:r w:rsidRPr="00BD26F4">
        <w:rPr>
          <w:rFonts w:ascii="Times New Roman" w:hAnsi="Times New Roman" w:cs="Times New Roman"/>
          <w:color w:val="000000"/>
        </w:rPr>
        <w:t xml:space="preserve">In the end, Ally provided anesthesia for the patient because she learned that the abortion was indicated for the wellbeing of the mother, and that the baby “was a foregone conclusion,” meaning it would not have survived. This participant’s story reinforces the importance that information exchange and communication had on her willingness to provide anesthesia for abortion as discussed </w:t>
      </w:r>
      <w:r w:rsidR="003642E3" w:rsidRPr="00BD26F4">
        <w:rPr>
          <w:rFonts w:ascii="Times New Roman" w:hAnsi="Times New Roman" w:cs="Times New Roman"/>
          <w:color w:val="000000"/>
        </w:rPr>
        <w:t>previously</w:t>
      </w:r>
      <w:r w:rsidRPr="00BD26F4">
        <w:rPr>
          <w:rFonts w:ascii="Times New Roman" w:hAnsi="Times New Roman" w:cs="Times New Roman"/>
          <w:color w:val="000000"/>
        </w:rPr>
        <w:t>.</w:t>
      </w:r>
    </w:p>
    <w:p w14:paraId="1CF4963F" w14:textId="0D2D427C" w:rsidR="00A61A03" w:rsidRPr="00BD26F4" w:rsidRDefault="00A61A03" w:rsidP="00A61A03">
      <w:pPr>
        <w:pStyle w:val="ListParagraph"/>
        <w:spacing w:line="480" w:lineRule="auto"/>
        <w:ind w:left="0" w:firstLine="720"/>
        <w:jc w:val="both"/>
        <w:rPr>
          <w:rFonts w:ascii="Times New Roman" w:hAnsi="Times New Roman" w:cs="Times New Roman"/>
        </w:rPr>
      </w:pPr>
      <w:r w:rsidRPr="00BD26F4">
        <w:rPr>
          <w:rFonts w:ascii="Times New Roman" w:hAnsi="Times New Roman" w:cs="Times New Roman"/>
        </w:rPr>
        <w:t>Power dynamics in the workplace w</w:t>
      </w:r>
      <w:r w:rsidR="00053D1F" w:rsidRPr="00BD26F4">
        <w:rPr>
          <w:rFonts w:ascii="Times New Roman" w:hAnsi="Times New Roman" w:cs="Times New Roman"/>
        </w:rPr>
        <w:t>ere</w:t>
      </w:r>
      <w:r w:rsidRPr="00BD26F4">
        <w:rPr>
          <w:rFonts w:ascii="Times New Roman" w:hAnsi="Times New Roman" w:cs="Times New Roman"/>
        </w:rPr>
        <w:t xml:space="preserve"> a significant influence for most participants, who represented all levels of training, anesthesia provider type, and leadership positions. Richard, who worked in a smaller suburban hospital in a non-leadership position, formerly was Chief of Service at a larger institution. His previous facility performed abortion for all indications on a weekly to monthly basis. As department chief, he helped manage multiple anesthesia providers who refused to participate in abortion cases due to personal objections. He described some of the compromises their department had reached with the OB/GYN department </w:t>
      </w:r>
      <w:r w:rsidR="00053D1F" w:rsidRPr="00BD26F4">
        <w:rPr>
          <w:rFonts w:ascii="Times New Roman" w:hAnsi="Times New Roman" w:cs="Times New Roman"/>
        </w:rPr>
        <w:t>as to when</w:t>
      </w:r>
      <w:r w:rsidRPr="00BD26F4">
        <w:rPr>
          <w:rFonts w:ascii="Times New Roman" w:hAnsi="Times New Roman" w:cs="Times New Roman"/>
        </w:rPr>
        <w:t xml:space="preserve"> </w:t>
      </w:r>
      <w:r w:rsidR="00053D1F" w:rsidRPr="00BD26F4">
        <w:rPr>
          <w:rFonts w:ascii="Times New Roman" w:hAnsi="Times New Roman" w:cs="Times New Roman"/>
        </w:rPr>
        <w:t xml:space="preserve">and where </w:t>
      </w:r>
      <w:r w:rsidRPr="00BD26F4">
        <w:rPr>
          <w:rFonts w:ascii="Times New Roman" w:hAnsi="Times New Roman" w:cs="Times New Roman"/>
        </w:rPr>
        <w:t>abortions should be scheduled to accommodate those anesthesia providers with conscientious objection.</w:t>
      </w:r>
    </w:p>
    <w:p w14:paraId="6E34AF19" w14:textId="77777777" w:rsidR="00A61A03" w:rsidRPr="00BD26F4" w:rsidRDefault="00A61A03" w:rsidP="009C0383">
      <w:pPr>
        <w:numPr>
          <w:ilvl w:val="0"/>
          <w:numId w:val="13"/>
        </w:numPr>
        <w:spacing w:line="480" w:lineRule="auto"/>
        <w:ind w:left="720"/>
        <w:jc w:val="both"/>
        <w:rPr>
          <w:rFonts w:ascii="Times New Roman" w:hAnsi="Times New Roman" w:cs="Times New Roman"/>
          <w:b/>
        </w:rPr>
      </w:pPr>
      <w:r w:rsidRPr="00BD26F4">
        <w:rPr>
          <w:rFonts w:ascii="Times New Roman" w:hAnsi="Times New Roman" w:cs="Times New Roman"/>
          <w:b/>
        </w:rPr>
        <w:t>Institutional</w:t>
      </w:r>
    </w:p>
    <w:p w14:paraId="762E4578" w14:textId="4E51A2DD" w:rsidR="00A61A03" w:rsidRPr="00BD26F4" w:rsidRDefault="00A61A03" w:rsidP="00A61A03">
      <w:pPr>
        <w:spacing w:line="480" w:lineRule="auto"/>
        <w:ind w:firstLine="720"/>
        <w:jc w:val="both"/>
        <w:rPr>
          <w:rFonts w:ascii="Times New Roman" w:hAnsi="Times New Roman" w:cs="Times New Roman"/>
        </w:rPr>
      </w:pPr>
      <w:r w:rsidRPr="00BD26F4">
        <w:rPr>
          <w:rFonts w:ascii="Times New Roman" w:hAnsi="Times New Roman" w:cs="Times New Roman"/>
        </w:rPr>
        <w:t>Characteristics of the participant’s hospital, including location, size, and religious affiliation impacted abortion service provision and therefore anesthesia providers’ ability to provide anesthesia for abortion. For example, Adam</w:t>
      </w:r>
      <w:r w:rsidR="00053D1F" w:rsidRPr="00BD26F4">
        <w:rPr>
          <w:rFonts w:ascii="Times New Roman" w:hAnsi="Times New Roman" w:cs="Times New Roman"/>
        </w:rPr>
        <w:t xml:space="preserve"> did not have the opportunity to provide anesthesia for induced abortion because of </w:t>
      </w:r>
      <w:r w:rsidRPr="00BD26F4">
        <w:rPr>
          <w:rFonts w:ascii="Times New Roman" w:hAnsi="Times New Roman" w:cs="Times New Roman"/>
        </w:rPr>
        <w:t>his hospital’s religious affiliation</w:t>
      </w:r>
      <w:r w:rsidR="00053D1F" w:rsidRPr="00BD26F4">
        <w:rPr>
          <w:rFonts w:ascii="Times New Roman" w:hAnsi="Times New Roman" w:cs="Times New Roman"/>
        </w:rPr>
        <w:t xml:space="preserve">, </w:t>
      </w:r>
      <w:r w:rsidRPr="00BD26F4">
        <w:rPr>
          <w:rFonts w:ascii="Times New Roman" w:hAnsi="Times New Roman" w:cs="Times New Roman"/>
        </w:rPr>
        <w:t xml:space="preserve">despite </w:t>
      </w:r>
      <w:r w:rsidR="00053D1F" w:rsidRPr="00BD26F4">
        <w:rPr>
          <w:rFonts w:ascii="Times New Roman" w:hAnsi="Times New Roman" w:cs="Times New Roman"/>
        </w:rPr>
        <w:t xml:space="preserve">him </w:t>
      </w:r>
      <w:r w:rsidRPr="00BD26F4">
        <w:rPr>
          <w:rFonts w:ascii="Times New Roman" w:hAnsi="Times New Roman" w:cs="Times New Roman"/>
        </w:rPr>
        <w:t xml:space="preserve">being </w:t>
      </w:r>
      <w:r w:rsidRPr="00BD26F4">
        <w:rPr>
          <w:rFonts w:ascii="Times New Roman" w:hAnsi="Times New Roman" w:cs="Times New Roman"/>
        </w:rPr>
        <w:lastRenderedPageBreak/>
        <w:t>willing to do so. Two anesthesiologists from small or rural community hospitals both commented how their obstetrics and neonatal services were limited, so high-risk obstetric cases were transferred out. As a result, these anesthesia providers may have had less opportunity to participate in hospital-based abortion by virtue of the low volume of high-risk maternal and fetal patients.</w:t>
      </w:r>
      <w:r w:rsidR="00053D1F" w:rsidRPr="00BD26F4">
        <w:rPr>
          <w:rFonts w:ascii="Times New Roman" w:hAnsi="Times New Roman" w:cs="Times New Roman"/>
        </w:rPr>
        <w:t xml:space="preserve"> These institutional features impact anesthesia provider participation i</w:t>
      </w:r>
      <w:r w:rsidR="001E29BD" w:rsidRPr="00BD26F4">
        <w:rPr>
          <w:rFonts w:ascii="Times New Roman" w:hAnsi="Times New Roman" w:cs="Times New Roman"/>
        </w:rPr>
        <w:t>n abortion provision.</w:t>
      </w:r>
    </w:p>
    <w:p w14:paraId="682C024E" w14:textId="6910A47C" w:rsidR="00A61A03" w:rsidRPr="00BD26F4" w:rsidRDefault="00A61A03" w:rsidP="00A61A03">
      <w:pPr>
        <w:spacing w:line="480" w:lineRule="auto"/>
        <w:ind w:firstLine="720"/>
        <w:jc w:val="both"/>
        <w:rPr>
          <w:rFonts w:ascii="Times New Roman" w:hAnsi="Times New Roman" w:cs="Times New Roman"/>
        </w:rPr>
      </w:pPr>
      <w:r w:rsidRPr="00BD26F4">
        <w:rPr>
          <w:rFonts w:ascii="Times New Roman" w:hAnsi="Times New Roman" w:cs="Times New Roman"/>
        </w:rPr>
        <w:t xml:space="preserve">Nearly all participants reported no knowledge of explicit hospital policies about abortion, although “we don’t do elective abortions here” was a common refrain. Several participants reported that elective abortions were previously performed at their institutions, but no one knew the </w:t>
      </w:r>
      <w:r w:rsidR="001E29BD" w:rsidRPr="00BD26F4">
        <w:rPr>
          <w:rFonts w:ascii="Times New Roman" w:hAnsi="Times New Roman" w:cs="Times New Roman"/>
        </w:rPr>
        <w:t xml:space="preserve">exact </w:t>
      </w:r>
      <w:r w:rsidRPr="00BD26F4">
        <w:rPr>
          <w:rFonts w:ascii="Times New Roman" w:hAnsi="Times New Roman" w:cs="Times New Roman"/>
        </w:rPr>
        <w:t xml:space="preserve">reasons why those stopped. A few participants </w:t>
      </w:r>
      <w:r w:rsidR="001E29BD" w:rsidRPr="00BD26F4">
        <w:rPr>
          <w:rFonts w:ascii="Times New Roman" w:hAnsi="Times New Roman" w:cs="Times New Roman"/>
        </w:rPr>
        <w:t>admitted</w:t>
      </w:r>
      <w:r w:rsidRPr="00BD26F4">
        <w:rPr>
          <w:rFonts w:ascii="Times New Roman" w:hAnsi="Times New Roman" w:cs="Times New Roman"/>
        </w:rPr>
        <w:t xml:space="preserve"> that they knew nothing about any abortion clinics in their areas or who provide</w:t>
      </w:r>
      <w:r w:rsidR="00F207A1">
        <w:rPr>
          <w:rFonts w:ascii="Times New Roman" w:hAnsi="Times New Roman" w:cs="Times New Roman"/>
        </w:rPr>
        <w:t>d the</w:t>
      </w:r>
      <w:r w:rsidRPr="00BD26F4">
        <w:rPr>
          <w:rFonts w:ascii="Times New Roman" w:hAnsi="Times New Roman" w:cs="Times New Roman"/>
        </w:rPr>
        <w:t xml:space="preserve"> anesthesia at those facilities Several respondents deferred to their workplace’s status as a “women’s hospital” to postulate on what they assumed to be the hospital’s values</w:t>
      </w:r>
      <w:r w:rsidR="001E29BD" w:rsidRPr="00BD26F4">
        <w:rPr>
          <w:rFonts w:ascii="Times New Roman" w:hAnsi="Times New Roman" w:cs="Times New Roman"/>
        </w:rPr>
        <w:t>, however they had no knowledge of actual abortion policy at those facilities</w:t>
      </w:r>
      <w:r w:rsidRPr="00BD26F4">
        <w:rPr>
          <w:rFonts w:ascii="Times New Roman" w:hAnsi="Times New Roman" w:cs="Times New Roman"/>
        </w:rPr>
        <w:t xml:space="preserve">. In addition to the patient and the physician, some anesthesia providers in our study thought that </w:t>
      </w:r>
      <w:r w:rsidR="001E29BD" w:rsidRPr="00BD26F4">
        <w:rPr>
          <w:rFonts w:ascii="Times New Roman" w:hAnsi="Times New Roman" w:cs="Times New Roman"/>
        </w:rPr>
        <w:t xml:space="preserve">the </w:t>
      </w:r>
      <w:r w:rsidRPr="00BD26F4">
        <w:rPr>
          <w:rFonts w:ascii="Times New Roman" w:hAnsi="Times New Roman" w:cs="Times New Roman"/>
        </w:rPr>
        <w:t>hospital board</w:t>
      </w:r>
      <w:r w:rsidR="001E29BD" w:rsidRPr="00BD26F4">
        <w:rPr>
          <w:rFonts w:ascii="Times New Roman" w:hAnsi="Times New Roman" w:cs="Times New Roman"/>
        </w:rPr>
        <w:t xml:space="preserve"> or</w:t>
      </w:r>
      <w:r w:rsidRPr="00BD26F4">
        <w:rPr>
          <w:rFonts w:ascii="Times New Roman" w:hAnsi="Times New Roman" w:cs="Times New Roman"/>
        </w:rPr>
        <w:t xml:space="preserve"> ethics committee</w:t>
      </w:r>
      <w:r w:rsidR="001E29BD" w:rsidRPr="00BD26F4">
        <w:rPr>
          <w:rFonts w:ascii="Times New Roman" w:hAnsi="Times New Roman" w:cs="Times New Roman"/>
        </w:rPr>
        <w:t xml:space="preserve"> would be </w:t>
      </w:r>
      <w:r w:rsidRPr="00BD26F4">
        <w:rPr>
          <w:rFonts w:ascii="Times New Roman" w:hAnsi="Times New Roman" w:cs="Times New Roman"/>
        </w:rPr>
        <w:t>responsible for determining if and what indications of abortions were performed at their institutions. Chad reported that there was a hiring policy at his institution to ensure there were staff at all levels who would be willing to assist in abortion:</w:t>
      </w:r>
    </w:p>
    <w:p w14:paraId="7B6151F5" w14:textId="686738A5" w:rsidR="00A61A03" w:rsidRPr="00BD26F4" w:rsidRDefault="00A61A03" w:rsidP="00A61A03">
      <w:pPr>
        <w:spacing w:after="240"/>
        <w:ind w:left="720" w:right="720"/>
        <w:jc w:val="both"/>
        <w:rPr>
          <w:rFonts w:ascii="Times New Roman" w:hAnsi="Times New Roman" w:cs="Times New Roman"/>
        </w:rPr>
      </w:pPr>
      <w:r w:rsidRPr="00BD26F4">
        <w:rPr>
          <w:rFonts w:ascii="Times New Roman" w:hAnsi="Times New Roman" w:cs="Times New Roman"/>
        </w:rPr>
        <w:t xml:space="preserve">It's a very strong point, because at some point there </w:t>
      </w:r>
      <w:proofErr w:type="gramStart"/>
      <w:r w:rsidRPr="00BD26F4">
        <w:rPr>
          <w:rFonts w:ascii="Times New Roman" w:hAnsi="Times New Roman" w:cs="Times New Roman"/>
        </w:rPr>
        <w:t>has to</w:t>
      </w:r>
      <w:proofErr w:type="gramEnd"/>
      <w:r w:rsidRPr="00BD26F4">
        <w:rPr>
          <w:rFonts w:ascii="Times New Roman" w:hAnsi="Times New Roman" w:cs="Times New Roman"/>
        </w:rPr>
        <w:t xml:space="preserve"> be someone in the building who will do those cases. … [S]o when you're hired, you're asked, </w:t>
      </w:r>
      <w:r w:rsidR="001E29BD" w:rsidRPr="00BD26F4">
        <w:rPr>
          <w:rFonts w:ascii="Times New Roman" w:hAnsi="Times New Roman" w:cs="Times New Roman"/>
        </w:rPr>
        <w:t>“</w:t>
      </w:r>
      <w:r w:rsidRPr="00BD26F4">
        <w:rPr>
          <w:rFonts w:ascii="Times New Roman" w:hAnsi="Times New Roman" w:cs="Times New Roman"/>
        </w:rPr>
        <w:t>Were you going to do it, yes or no? Yes or no?</w:t>
      </w:r>
      <w:r w:rsidR="001E29BD" w:rsidRPr="00BD26F4">
        <w:rPr>
          <w:rFonts w:ascii="Times New Roman" w:hAnsi="Times New Roman" w:cs="Times New Roman"/>
        </w:rPr>
        <w:t>”</w:t>
      </w:r>
      <w:r w:rsidRPr="00BD26F4">
        <w:rPr>
          <w:rFonts w:ascii="Times New Roman" w:hAnsi="Times New Roman" w:cs="Times New Roman"/>
        </w:rPr>
        <w:t xml:space="preserve"> so at any point in time, they can find somebody who will do that case. If it means just calling someone in or what may have you, they will find somebody to do that case.</w:t>
      </w:r>
    </w:p>
    <w:p w14:paraId="5F922C39" w14:textId="77777777" w:rsidR="00A61A03" w:rsidRPr="00BD26F4" w:rsidRDefault="00A61A03" w:rsidP="00A61A03">
      <w:pPr>
        <w:spacing w:line="480" w:lineRule="auto"/>
        <w:jc w:val="both"/>
        <w:rPr>
          <w:rFonts w:ascii="Times New Roman" w:hAnsi="Times New Roman" w:cs="Times New Roman"/>
        </w:rPr>
      </w:pPr>
      <w:r w:rsidRPr="00BD26F4">
        <w:rPr>
          <w:rFonts w:ascii="Times New Roman" w:hAnsi="Times New Roman" w:cs="Times New Roman"/>
        </w:rPr>
        <w:t>In the Navy, Betty was clear that the Navy did not permit abortions. She detailed the multiple layers of consent and approval that her patient with the life-threatening heart condition had to go through to have her procedure done.</w:t>
      </w:r>
    </w:p>
    <w:p w14:paraId="05B7693E" w14:textId="4A44BCE2" w:rsidR="00A61A03" w:rsidRPr="00BD26F4" w:rsidRDefault="001E29BD" w:rsidP="00A61A03">
      <w:pPr>
        <w:spacing w:line="480" w:lineRule="auto"/>
        <w:ind w:firstLine="720"/>
        <w:jc w:val="both"/>
        <w:rPr>
          <w:rFonts w:ascii="Times New Roman" w:hAnsi="Times New Roman" w:cs="Times New Roman"/>
        </w:rPr>
      </w:pPr>
      <w:r w:rsidRPr="00BD26F4">
        <w:rPr>
          <w:rFonts w:ascii="Times New Roman" w:hAnsi="Times New Roman" w:cs="Times New Roman"/>
        </w:rPr>
        <w:lastRenderedPageBreak/>
        <w:t>Another type of institution</w:t>
      </w:r>
      <w:r w:rsidR="00480FCE" w:rsidRPr="00BD26F4">
        <w:rPr>
          <w:rFonts w:ascii="Times New Roman" w:hAnsi="Times New Roman" w:cs="Times New Roman"/>
        </w:rPr>
        <w:t xml:space="preserve"> that was identified during the study </w:t>
      </w:r>
      <w:r w:rsidRPr="00BD26F4">
        <w:rPr>
          <w:rFonts w:ascii="Times New Roman" w:hAnsi="Times New Roman" w:cs="Times New Roman"/>
        </w:rPr>
        <w:t xml:space="preserve">that </w:t>
      </w:r>
      <w:r w:rsidR="00480FCE" w:rsidRPr="00BD26F4">
        <w:rPr>
          <w:rFonts w:ascii="Times New Roman" w:hAnsi="Times New Roman" w:cs="Times New Roman"/>
        </w:rPr>
        <w:t xml:space="preserve">also </w:t>
      </w:r>
      <w:r w:rsidRPr="00BD26F4">
        <w:rPr>
          <w:rFonts w:ascii="Times New Roman" w:hAnsi="Times New Roman" w:cs="Times New Roman"/>
        </w:rPr>
        <w:t xml:space="preserve">applies to the institutional ecological level was </w:t>
      </w:r>
      <w:r w:rsidR="00480FCE" w:rsidRPr="00BD26F4">
        <w:rPr>
          <w:rFonts w:ascii="Times New Roman" w:hAnsi="Times New Roman" w:cs="Times New Roman"/>
        </w:rPr>
        <w:t xml:space="preserve">the regional anesthesiology organization. </w:t>
      </w:r>
      <w:r w:rsidR="00A61A03" w:rsidRPr="00BD26F4">
        <w:rPr>
          <w:rFonts w:ascii="Times New Roman" w:hAnsi="Times New Roman" w:cs="Times New Roman"/>
        </w:rPr>
        <w:t xml:space="preserve">Owing to our study’s primary recruitment occurring at </w:t>
      </w:r>
      <w:r w:rsidR="00480FCE" w:rsidRPr="00BD26F4">
        <w:rPr>
          <w:rFonts w:ascii="Times New Roman" w:hAnsi="Times New Roman" w:cs="Times New Roman"/>
        </w:rPr>
        <w:t>Georgia anesthesiology society</w:t>
      </w:r>
      <w:r w:rsidR="00A61A03" w:rsidRPr="00BD26F4">
        <w:rPr>
          <w:rFonts w:ascii="Times New Roman" w:hAnsi="Times New Roman" w:cs="Times New Roman"/>
        </w:rPr>
        <w:t xml:space="preserve"> meetings, both regional societies for anesthesia providers, several participants were involved in specialized committees within these organizations. Through these organizations, some participants were involved in lobbying at the State Capitol, continuing medical education, </w:t>
      </w:r>
      <w:r w:rsidR="00480FCE" w:rsidRPr="00BD26F4">
        <w:rPr>
          <w:rFonts w:ascii="Times New Roman" w:hAnsi="Times New Roman" w:cs="Times New Roman"/>
        </w:rPr>
        <w:t>or</w:t>
      </w:r>
      <w:r w:rsidR="00A61A03" w:rsidRPr="00BD26F4">
        <w:rPr>
          <w:rFonts w:ascii="Times New Roman" w:hAnsi="Times New Roman" w:cs="Times New Roman"/>
        </w:rPr>
        <w:t xml:space="preserve"> other extra-vocational activities that</w:t>
      </w:r>
      <w:r w:rsidR="001F4B0B">
        <w:rPr>
          <w:rFonts w:ascii="Times New Roman" w:hAnsi="Times New Roman" w:cs="Times New Roman"/>
        </w:rPr>
        <w:t xml:space="preserve"> may have</w:t>
      </w:r>
      <w:r w:rsidR="00A61A03" w:rsidRPr="00BD26F4">
        <w:rPr>
          <w:rFonts w:ascii="Times New Roman" w:hAnsi="Times New Roman" w:cs="Times New Roman"/>
        </w:rPr>
        <w:t xml:space="preserve"> influenced their perspectives on abortion provision. Although not thoroughly presented here, organization involvement outside of work specifically impacted participants’ knowledge and interpretation of Georgia’s 2</w:t>
      </w:r>
      <w:r w:rsidR="00480FCE" w:rsidRPr="00BD26F4">
        <w:rPr>
          <w:rFonts w:ascii="Times New Roman" w:hAnsi="Times New Roman" w:cs="Times New Roman"/>
        </w:rPr>
        <w:t>2</w:t>
      </w:r>
      <w:r w:rsidR="00A61A03" w:rsidRPr="00BD26F4">
        <w:rPr>
          <w:rFonts w:ascii="Times New Roman" w:hAnsi="Times New Roman" w:cs="Times New Roman"/>
        </w:rPr>
        <w:t>-week ban.</w:t>
      </w:r>
    </w:p>
    <w:p w14:paraId="684D1D87" w14:textId="77777777" w:rsidR="00A61A03" w:rsidRPr="00BD26F4" w:rsidRDefault="00A61A03" w:rsidP="009C0383">
      <w:pPr>
        <w:numPr>
          <w:ilvl w:val="0"/>
          <w:numId w:val="13"/>
        </w:numPr>
        <w:spacing w:line="480" w:lineRule="auto"/>
        <w:ind w:left="720"/>
        <w:jc w:val="both"/>
        <w:rPr>
          <w:rFonts w:ascii="Times New Roman" w:hAnsi="Times New Roman" w:cs="Times New Roman"/>
          <w:b/>
        </w:rPr>
      </w:pPr>
      <w:r w:rsidRPr="00BD26F4">
        <w:rPr>
          <w:rFonts w:ascii="Times New Roman" w:hAnsi="Times New Roman" w:cs="Times New Roman"/>
          <w:b/>
        </w:rPr>
        <w:t>Community/Cultural</w:t>
      </w:r>
    </w:p>
    <w:p w14:paraId="7172B21C" w14:textId="3D17AF84" w:rsidR="00A61A03" w:rsidRPr="00BD26F4" w:rsidRDefault="00A61A03" w:rsidP="00A61A03">
      <w:pPr>
        <w:spacing w:line="480" w:lineRule="auto"/>
        <w:ind w:firstLine="720"/>
        <w:jc w:val="both"/>
        <w:rPr>
          <w:rFonts w:ascii="Times New Roman" w:hAnsi="Times New Roman" w:cs="Times New Roman"/>
        </w:rPr>
      </w:pPr>
      <w:r w:rsidRPr="00BD26F4">
        <w:rPr>
          <w:rFonts w:ascii="Times New Roman" w:hAnsi="Times New Roman" w:cs="Times New Roman"/>
        </w:rPr>
        <w:t>Higher levels of most ecological frameworks include overarching influences such as community resources, cultural values and norms, organized religion, and print or social media. Direct impact of features at this level are hard to measure from a public health perspective, but recognizing their influence is important to understanding abortion perspectives among this population.</w:t>
      </w:r>
    </w:p>
    <w:p w14:paraId="5827D5DB" w14:textId="4C263410" w:rsidR="00A61A03" w:rsidRPr="00BD26F4" w:rsidRDefault="00A61A03" w:rsidP="00A61A03">
      <w:pPr>
        <w:autoSpaceDE w:val="0"/>
        <w:autoSpaceDN w:val="0"/>
        <w:adjustRightInd w:val="0"/>
        <w:spacing w:line="480" w:lineRule="auto"/>
        <w:ind w:firstLine="720"/>
        <w:jc w:val="both"/>
        <w:rPr>
          <w:rFonts w:ascii="Times New Roman" w:hAnsi="Times New Roman" w:cs="Times New Roman"/>
        </w:rPr>
      </w:pPr>
      <w:r w:rsidRPr="00BD26F4">
        <w:rPr>
          <w:rFonts w:ascii="Times New Roman" w:hAnsi="Times New Roman" w:cs="Times New Roman"/>
        </w:rPr>
        <w:t>Several participants in our study spoke to the different opinions about abortion in the South</w:t>
      </w:r>
      <w:r w:rsidR="00E81A9E" w:rsidRPr="00BD26F4">
        <w:rPr>
          <w:rFonts w:ascii="Times New Roman" w:hAnsi="Times New Roman" w:cs="Times New Roman"/>
        </w:rPr>
        <w:t>east</w:t>
      </w:r>
      <w:r w:rsidRPr="00BD26F4">
        <w:rPr>
          <w:rFonts w:ascii="Times New Roman" w:hAnsi="Times New Roman" w:cs="Times New Roman"/>
        </w:rPr>
        <w:t xml:space="preserve"> compared to other regions of the</w:t>
      </w:r>
      <w:r w:rsidR="00611A52" w:rsidRPr="00BD26F4">
        <w:rPr>
          <w:rFonts w:ascii="Times New Roman" w:hAnsi="Times New Roman" w:cs="Times New Roman"/>
        </w:rPr>
        <w:t xml:space="preserve"> US</w:t>
      </w:r>
      <w:r w:rsidRPr="00BD26F4">
        <w:rPr>
          <w:rFonts w:ascii="Times New Roman" w:hAnsi="Times New Roman" w:cs="Times New Roman"/>
        </w:rPr>
        <w:t xml:space="preserve"> and globally. Some </w:t>
      </w:r>
      <w:r w:rsidR="00611A52" w:rsidRPr="00BD26F4">
        <w:rPr>
          <w:rFonts w:ascii="Times New Roman" w:hAnsi="Times New Roman" w:cs="Times New Roman"/>
        </w:rPr>
        <w:t xml:space="preserve">participants </w:t>
      </w:r>
      <w:r w:rsidRPr="00BD26F4">
        <w:rPr>
          <w:rFonts w:ascii="Times New Roman" w:hAnsi="Times New Roman" w:cs="Times New Roman"/>
        </w:rPr>
        <w:t>thought people in the South</w:t>
      </w:r>
      <w:r w:rsidR="00611A52" w:rsidRPr="00BD26F4">
        <w:rPr>
          <w:rFonts w:ascii="Times New Roman" w:hAnsi="Times New Roman" w:cs="Times New Roman"/>
        </w:rPr>
        <w:t>east</w:t>
      </w:r>
      <w:r w:rsidRPr="00BD26F4">
        <w:rPr>
          <w:rFonts w:ascii="Times New Roman" w:hAnsi="Times New Roman" w:cs="Times New Roman"/>
        </w:rPr>
        <w:t xml:space="preserve"> held more tightly to religious views and were more likely to oppose abortion. Because of the culture of the South</w:t>
      </w:r>
      <w:r w:rsidR="00611A52" w:rsidRPr="00BD26F4">
        <w:rPr>
          <w:rFonts w:ascii="Times New Roman" w:hAnsi="Times New Roman" w:cs="Times New Roman"/>
        </w:rPr>
        <w:t>east</w:t>
      </w:r>
      <w:r w:rsidRPr="00BD26F4">
        <w:rPr>
          <w:rFonts w:ascii="Times New Roman" w:hAnsi="Times New Roman" w:cs="Times New Roman"/>
        </w:rPr>
        <w:t xml:space="preserve">, several providers thought that </w:t>
      </w:r>
      <w:r w:rsidR="00611A52" w:rsidRPr="00BD26F4">
        <w:rPr>
          <w:rFonts w:ascii="Times New Roman" w:hAnsi="Times New Roman" w:cs="Times New Roman"/>
        </w:rPr>
        <w:t>their facilities</w:t>
      </w:r>
      <w:r w:rsidRPr="00BD26F4">
        <w:rPr>
          <w:rFonts w:ascii="Times New Roman" w:hAnsi="Times New Roman" w:cs="Times New Roman"/>
        </w:rPr>
        <w:t>’ reputations would be negatively affected if</w:t>
      </w:r>
      <w:r w:rsidR="00611A52" w:rsidRPr="00BD26F4">
        <w:rPr>
          <w:rFonts w:ascii="Times New Roman" w:hAnsi="Times New Roman" w:cs="Times New Roman"/>
        </w:rPr>
        <w:t xml:space="preserve"> those hospitals</w:t>
      </w:r>
      <w:r w:rsidRPr="00BD26F4">
        <w:rPr>
          <w:rFonts w:ascii="Times New Roman" w:hAnsi="Times New Roman" w:cs="Times New Roman"/>
        </w:rPr>
        <w:t xml:space="preserve"> were known to frequently perform abortions. Gary, who completed his residency in the Northeast, stated that </w:t>
      </w:r>
      <w:r w:rsidR="00611A52" w:rsidRPr="00BD26F4">
        <w:rPr>
          <w:rFonts w:ascii="Times New Roman" w:hAnsi="Times New Roman" w:cs="Times New Roman"/>
        </w:rPr>
        <w:t xml:space="preserve">they </w:t>
      </w:r>
      <w:r w:rsidRPr="00BD26F4">
        <w:rPr>
          <w:rFonts w:ascii="Times New Roman" w:hAnsi="Times New Roman" w:cs="Times New Roman"/>
        </w:rPr>
        <w:t xml:space="preserve">commonly provided anesthesia for abortion at his training hospital. He said, “So, nobody really cared about our image. We did what we had to do. And I was trained where it was, and I would support it.” One participant referred to </w:t>
      </w:r>
      <w:r w:rsidRPr="00BD26F4">
        <w:rPr>
          <w:rFonts w:ascii="Times New Roman" w:hAnsi="Times New Roman" w:cs="Times New Roman"/>
        </w:rPr>
        <w:lastRenderedPageBreak/>
        <w:t>print media about abortion rates in the Northeast as evidence that abortion was being performed as a form of birth control in that region</w:t>
      </w:r>
      <w:r w:rsidR="00611A52" w:rsidRPr="00BD26F4">
        <w:rPr>
          <w:rFonts w:ascii="Times New Roman" w:hAnsi="Times New Roman" w:cs="Times New Roman"/>
        </w:rPr>
        <w:t xml:space="preserve">. </w:t>
      </w:r>
      <w:r w:rsidRPr="00BD26F4">
        <w:rPr>
          <w:rFonts w:ascii="Times New Roman" w:hAnsi="Times New Roman" w:cs="Times New Roman"/>
        </w:rPr>
        <w:t>Betty referred to her experience while in the Navy stationed in Korea, where “[abortion] was basically a method of birth control … [for] the girls next door.”</w:t>
      </w:r>
      <w:r w:rsidR="00611A52" w:rsidRPr="00BD26F4">
        <w:rPr>
          <w:rFonts w:ascii="Times New Roman" w:hAnsi="Times New Roman" w:cs="Times New Roman"/>
        </w:rPr>
        <w:t xml:space="preserve"> These perceived cultural and regional differences potentially influenced our participants’ attitudes towards abortion and therefore their willingness to participate in abortion care themselves.</w:t>
      </w:r>
    </w:p>
    <w:p w14:paraId="3E64DE51" w14:textId="77777777" w:rsidR="004F5C74" w:rsidRPr="00BD26F4" w:rsidRDefault="00A61A03" w:rsidP="004F5C74">
      <w:pPr>
        <w:autoSpaceDE w:val="0"/>
        <w:autoSpaceDN w:val="0"/>
        <w:adjustRightInd w:val="0"/>
        <w:spacing w:line="480" w:lineRule="auto"/>
        <w:ind w:firstLine="720"/>
        <w:jc w:val="both"/>
        <w:rPr>
          <w:rFonts w:ascii="Times New Roman" w:hAnsi="Times New Roman" w:cs="Times New Roman"/>
          <w:b/>
        </w:rPr>
      </w:pPr>
      <w:r w:rsidRPr="00BD26F4">
        <w:rPr>
          <w:rFonts w:ascii="Times New Roman" w:hAnsi="Times New Roman" w:cs="Times New Roman"/>
        </w:rPr>
        <w:t>Other cultural norms and values were discussed by our study participants, including expectations of pregnancy, delivery, and adoption. Some talked about current US political-cultural discourse around abortion, specifically the pro-choice and pro-life movements. Dave,</w:t>
      </w:r>
      <w:r w:rsidR="001144E4" w:rsidRPr="00BD26F4">
        <w:rPr>
          <w:rStyle w:val="FootnoteReference"/>
          <w:rFonts w:ascii="Times New Roman" w:hAnsi="Times New Roman" w:cs="Times New Roman"/>
        </w:rPr>
        <w:footnoteReference w:id="12"/>
      </w:r>
      <w:r w:rsidRPr="00BD26F4">
        <w:rPr>
          <w:rFonts w:ascii="Times New Roman" w:hAnsi="Times New Roman" w:cs="Times New Roman"/>
        </w:rPr>
        <w:t xml:space="preserve"> an anesthesiologist from a rural, community hospital thought the </w:t>
      </w:r>
      <w:r w:rsidR="001144E4" w:rsidRPr="00BD26F4">
        <w:rPr>
          <w:rFonts w:ascii="Times New Roman" w:hAnsi="Times New Roman" w:cs="Times New Roman"/>
        </w:rPr>
        <w:t>“</w:t>
      </w:r>
      <w:r w:rsidRPr="00BD26F4">
        <w:rPr>
          <w:rFonts w:ascii="Times New Roman" w:hAnsi="Times New Roman" w:cs="Times New Roman"/>
        </w:rPr>
        <w:t>abortion debate</w:t>
      </w:r>
      <w:r w:rsidR="001144E4" w:rsidRPr="00BD26F4">
        <w:rPr>
          <w:rFonts w:ascii="Times New Roman" w:hAnsi="Times New Roman" w:cs="Times New Roman"/>
        </w:rPr>
        <w:t>”</w:t>
      </w:r>
      <w:r w:rsidRPr="00BD26F4">
        <w:rPr>
          <w:rFonts w:ascii="Times New Roman" w:hAnsi="Times New Roman" w:cs="Times New Roman"/>
        </w:rPr>
        <w:t xml:space="preserve"> was too polarized in the US, but did not think the pro-choice movement was helping either:  “</w:t>
      </w:r>
      <w:r w:rsidRPr="00BD26F4">
        <w:rPr>
          <w:rFonts w:ascii="Times New Roman" w:hAnsi="Times New Roman" w:cs="Times New Roman"/>
          <w:color w:val="000000"/>
        </w:rPr>
        <w:t>When [pro-choice advocates] go, ‘Hey, you know, I got my abortion, and it was a great thing.’ I don’t think that helps anybody because it’s not just a little incidental thing for a woman.</w:t>
      </w:r>
      <w:r w:rsidR="00F76207" w:rsidRPr="00BD26F4">
        <w:rPr>
          <w:rFonts w:ascii="Times New Roman" w:hAnsi="Times New Roman" w:cs="Times New Roman"/>
          <w:color w:val="000000"/>
        </w:rPr>
        <w:t>” Dave’s perception of cultural values may have impacted his personal participation in abortion provision:  he stated that he would not provide anesthesia for any patient seeking abortion outside of severe maternal illness.</w:t>
      </w:r>
      <w:r w:rsidR="004F5C74" w:rsidRPr="00BD26F4">
        <w:rPr>
          <w:rFonts w:ascii="Times New Roman" w:hAnsi="Times New Roman" w:cs="Times New Roman"/>
          <w:color w:val="000000"/>
        </w:rPr>
        <w:t xml:space="preserve"> </w:t>
      </w:r>
      <w:r w:rsidRPr="00BD26F4">
        <w:rPr>
          <w:rFonts w:ascii="Times New Roman" w:hAnsi="Times New Roman" w:cs="Times New Roman"/>
        </w:rPr>
        <w:t xml:space="preserve">Several participants commented on how cultural norms change over time, </w:t>
      </w:r>
      <w:r w:rsidR="00F76207" w:rsidRPr="00BD26F4">
        <w:rPr>
          <w:rFonts w:ascii="Times New Roman" w:hAnsi="Times New Roman" w:cs="Times New Roman"/>
        </w:rPr>
        <w:t>including</w:t>
      </w:r>
      <w:r w:rsidRPr="00BD26F4">
        <w:rPr>
          <w:rFonts w:ascii="Times New Roman" w:hAnsi="Times New Roman" w:cs="Times New Roman"/>
        </w:rPr>
        <w:t xml:space="preserve"> examples of anti-war protests in the 1960-70s and abortion. Betty also commented on generational differences affecting her attitude</w:t>
      </w:r>
      <w:r w:rsidR="00F76207" w:rsidRPr="00BD26F4">
        <w:rPr>
          <w:rFonts w:ascii="Times New Roman" w:hAnsi="Times New Roman" w:cs="Times New Roman"/>
        </w:rPr>
        <w:t>s</w:t>
      </w:r>
      <w:r w:rsidRPr="00BD26F4">
        <w:rPr>
          <w:rFonts w:ascii="Times New Roman" w:hAnsi="Times New Roman" w:cs="Times New Roman"/>
        </w:rPr>
        <w:t xml:space="preserve"> towards abortion:  “</w:t>
      </w:r>
      <w:r w:rsidRPr="00BD26F4">
        <w:rPr>
          <w:rFonts w:ascii="Times New Roman" w:hAnsi="Times New Roman" w:cs="Times New Roman"/>
          <w:color w:val="000000"/>
        </w:rPr>
        <w:t>I think especially young people are kind of wishy-washy</w:t>
      </w:r>
      <w:r w:rsidR="00F76207" w:rsidRPr="00BD26F4">
        <w:rPr>
          <w:rFonts w:ascii="Times New Roman" w:hAnsi="Times New Roman" w:cs="Times New Roman"/>
          <w:color w:val="000000"/>
        </w:rPr>
        <w:t xml:space="preserve"> …</w:t>
      </w:r>
      <w:r w:rsidRPr="00BD26F4">
        <w:rPr>
          <w:rFonts w:ascii="Times New Roman" w:hAnsi="Times New Roman" w:cs="Times New Roman"/>
          <w:color w:val="000000"/>
        </w:rPr>
        <w:t xml:space="preserve"> It's thrown at them. You watch TV</w:t>
      </w:r>
      <w:r w:rsidR="00F76207" w:rsidRPr="00BD26F4">
        <w:rPr>
          <w:rFonts w:ascii="Times New Roman" w:hAnsi="Times New Roman" w:cs="Times New Roman"/>
          <w:color w:val="000000"/>
        </w:rPr>
        <w:t>,</w:t>
      </w:r>
      <w:r w:rsidRPr="00BD26F4">
        <w:rPr>
          <w:rFonts w:ascii="Times New Roman" w:hAnsi="Times New Roman" w:cs="Times New Roman"/>
          <w:color w:val="000000"/>
        </w:rPr>
        <w:t xml:space="preserve"> and morals are gone. It's almost like you hear these people talk like a child is burden.”</w:t>
      </w:r>
    </w:p>
    <w:p w14:paraId="4C8577C3" w14:textId="73821A73" w:rsidR="00A61A03" w:rsidRPr="00BD26F4" w:rsidRDefault="00A61A03" w:rsidP="004F5C74">
      <w:pPr>
        <w:pStyle w:val="ListParagraph"/>
        <w:numPr>
          <w:ilvl w:val="0"/>
          <w:numId w:val="13"/>
        </w:numPr>
        <w:autoSpaceDE w:val="0"/>
        <w:autoSpaceDN w:val="0"/>
        <w:adjustRightInd w:val="0"/>
        <w:spacing w:line="480" w:lineRule="auto"/>
        <w:jc w:val="both"/>
        <w:rPr>
          <w:rFonts w:ascii="Times New Roman" w:hAnsi="Times New Roman" w:cs="Times New Roman"/>
          <w:b/>
        </w:rPr>
      </w:pPr>
      <w:r w:rsidRPr="00BD26F4">
        <w:rPr>
          <w:rFonts w:ascii="Times New Roman" w:hAnsi="Times New Roman" w:cs="Times New Roman"/>
          <w:b/>
        </w:rPr>
        <w:t>Political/Legal</w:t>
      </w:r>
    </w:p>
    <w:p w14:paraId="375047D6" w14:textId="0828B3ED" w:rsidR="00A61A03" w:rsidRPr="00BD26F4" w:rsidRDefault="00A61A03" w:rsidP="00A61A03">
      <w:pPr>
        <w:autoSpaceDE w:val="0"/>
        <w:autoSpaceDN w:val="0"/>
        <w:adjustRightInd w:val="0"/>
        <w:spacing w:line="480" w:lineRule="auto"/>
        <w:ind w:firstLine="720"/>
        <w:jc w:val="both"/>
        <w:rPr>
          <w:rFonts w:ascii="Times New Roman" w:hAnsi="Times New Roman" w:cs="Times New Roman"/>
        </w:rPr>
      </w:pPr>
      <w:r w:rsidRPr="00BD26F4">
        <w:rPr>
          <w:rFonts w:ascii="Times New Roman" w:hAnsi="Times New Roman" w:cs="Times New Roman"/>
        </w:rPr>
        <w:t xml:space="preserve">The highest level of the SEM includes policy and legal factors that influence the participation of anesthesia providers in abortion care. Only a few participants brought up political </w:t>
      </w:r>
      <w:r w:rsidRPr="00BD26F4">
        <w:rPr>
          <w:rFonts w:ascii="Times New Roman" w:hAnsi="Times New Roman" w:cs="Times New Roman"/>
        </w:rPr>
        <w:lastRenderedPageBreak/>
        <w:t>or legal considerations prior to the 2</w:t>
      </w:r>
      <w:r w:rsidR="00155AC7" w:rsidRPr="00BD26F4">
        <w:rPr>
          <w:rFonts w:ascii="Times New Roman" w:hAnsi="Times New Roman" w:cs="Times New Roman"/>
        </w:rPr>
        <w:t>2</w:t>
      </w:r>
      <w:r w:rsidRPr="00BD26F4">
        <w:rPr>
          <w:rFonts w:ascii="Times New Roman" w:hAnsi="Times New Roman" w:cs="Times New Roman"/>
        </w:rPr>
        <w:t xml:space="preserve">-week ban section of the interview guide, however afterward, more participants talked about facets of this ecological level that influenced their perspectives on </w:t>
      </w:r>
      <w:r w:rsidR="00B77545">
        <w:rPr>
          <w:rFonts w:ascii="Times New Roman" w:hAnsi="Times New Roman" w:cs="Times New Roman"/>
        </w:rPr>
        <w:t xml:space="preserve">participating in </w:t>
      </w:r>
      <w:r w:rsidRPr="00BD26F4">
        <w:rPr>
          <w:rFonts w:ascii="Times New Roman" w:hAnsi="Times New Roman" w:cs="Times New Roman"/>
        </w:rPr>
        <w:t xml:space="preserve">abortion </w:t>
      </w:r>
      <w:r w:rsidR="00B77545">
        <w:rPr>
          <w:rFonts w:ascii="Times New Roman" w:hAnsi="Times New Roman" w:cs="Times New Roman"/>
        </w:rPr>
        <w:t>care</w:t>
      </w:r>
      <w:r w:rsidRPr="00BD26F4">
        <w:rPr>
          <w:rFonts w:ascii="Times New Roman" w:hAnsi="Times New Roman" w:cs="Times New Roman"/>
        </w:rPr>
        <w:t xml:space="preserve">. Although data from </w:t>
      </w:r>
      <w:r w:rsidR="00155AC7" w:rsidRPr="00BD26F4">
        <w:rPr>
          <w:rFonts w:ascii="Times New Roman" w:hAnsi="Times New Roman" w:cs="Times New Roman"/>
        </w:rPr>
        <w:t xml:space="preserve">participants’ perspectives on </w:t>
      </w:r>
      <w:r w:rsidRPr="00BD26F4">
        <w:rPr>
          <w:rFonts w:ascii="Times New Roman" w:hAnsi="Times New Roman" w:cs="Times New Roman"/>
        </w:rPr>
        <w:t>the 2</w:t>
      </w:r>
      <w:r w:rsidR="00155AC7" w:rsidRPr="00BD26F4">
        <w:rPr>
          <w:rFonts w:ascii="Times New Roman" w:hAnsi="Times New Roman" w:cs="Times New Roman"/>
        </w:rPr>
        <w:t>2</w:t>
      </w:r>
      <w:r w:rsidRPr="00BD26F4">
        <w:rPr>
          <w:rFonts w:ascii="Times New Roman" w:hAnsi="Times New Roman" w:cs="Times New Roman"/>
        </w:rPr>
        <w:t>-week ban are not presented here, the following paragraphs discuss how other state and national laws, the legal and judicial systems of the US, US political parties, and the healthcare system impacted our participants.</w:t>
      </w:r>
    </w:p>
    <w:p w14:paraId="39B513E8" w14:textId="77777777" w:rsidR="004F5C74" w:rsidRPr="00BD26F4" w:rsidRDefault="00A61A03" w:rsidP="00A61A03">
      <w:pPr>
        <w:autoSpaceDE w:val="0"/>
        <w:autoSpaceDN w:val="0"/>
        <w:adjustRightInd w:val="0"/>
        <w:spacing w:line="480" w:lineRule="auto"/>
        <w:ind w:firstLine="720"/>
        <w:jc w:val="both"/>
        <w:rPr>
          <w:rFonts w:ascii="Times New Roman" w:hAnsi="Times New Roman" w:cs="Times New Roman"/>
          <w:color w:val="000000"/>
        </w:rPr>
      </w:pPr>
      <w:r w:rsidRPr="00BD26F4">
        <w:rPr>
          <w:rFonts w:ascii="Times New Roman" w:hAnsi="Times New Roman" w:cs="Times New Roman"/>
        </w:rPr>
        <w:t xml:space="preserve">Most anesthesia providers in our study were </w:t>
      </w:r>
      <w:r w:rsidR="00155AC7" w:rsidRPr="00BD26F4">
        <w:rPr>
          <w:rFonts w:ascii="Times New Roman" w:hAnsi="Times New Roman" w:cs="Times New Roman"/>
        </w:rPr>
        <w:t>unaware</w:t>
      </w:r>
      <w:r w:rsidRPr="00BD26F4">
        <w:rPr>
          <w:rFonts w:ascii="Times New Roman" w:hAnsi="Times New Roman" w:cs="Times New Roman"/>
        </w:rPr>
        <w:t xml:space="preserve"> of or apathetic towards specific laws surrounding obstetrics and abortion. “Ignorance is bliss,” said one anesthesiologist in our study</w:t>
      </w:r>
      <w:r w:rsidR="00155AC7" w:rsidRPr="00BD26F4">
        <w:rPr>
          <w:rFonts w:ascii="Times New Roman" w:hAnsi="Times New Roman" w:cs="Times New Roman"/>
        </w:rPr>
        <w:t xml:space="preserve">. This </w:t>
      </w:r>
      <w:r w:rsidRPr="00BD26F4">
        <w:rPr>
          <w:rFonts w:ascii="Times New Roman" w:hAnsi="Times New Roman" w:cs="Times New Roman"/>
        </w:rPr>
        <w:t>was echoed by Cindy:  “</w:t>
      </w:r>
      <w:r w:rsidRPr="00BD26F4">
        <w:rPr>
          <w:rFonts w:ascii="Times New Roman" w:hAnsi="Times New Roman" w:cs="Times New Roman"/>
          <w:color w:val="000000"/>
        </w:rPr>
        <w:t>It’s an interesting time with the laws and activism on many fronts. But again, that’s really sort of all out there. … I know what my role is here, and I try to do that well.” Summer knew only vague</w:t>
      </w:r>
      <w:r w:rsidR="00155AC7" w:rsidRPr="00BD26F4">
        <w:rPr>
          <w:rFonts w:ascii="Times New Roman" w:hAnsi="Times New Roman" w:cs="Times New Roman"/>
          <w:color w:val="000000"/>
        </w:rPr>
        <w:t xml:space="preserve"> details</w:t>
      </w:r>
      <w:r w:rsidRPr="00BD26F4">
        <w:rPr>
          <w:rFonts w:ascii="Times New Roman" w:hAnsi="Times New Roman" w:cs="Times New Roman"/>
          <w:color w:val="000000"/>
        </w:rPr>
        <w:t xml:space="preserve"> </w:t>
      </w:r>
      <w:r w:rsidR="004F5C74" w:rsidRPr="00BD26F4">
        <w:rPr>
          <w:rFonts w:ascii="Times New Roman" w:hAnsi="Times New Roman" w:cs="Times New Roman"/>
          <w:color w:val="000000"/>
        </w:rPr>
        <w:t>about</w:t>
      </w:r>
      <w:r w:rsidRPr="00BD26F4">
        <w:rPr>
          <w:rFonts w:ascii="Times New Roman" w:hAnsi="Times New Roman" w:cs="Times New Roman"/>
          <w:color w:val="000000"/>
        </w:rPr>
        <w:t xml:space="preserve"> laws in other states, like New York’s Reproductive Health Act, which had recently passed at the time of her interview. Only a few participants had specific knowledge about laws affecting abortion, including Gary, who served on a political committee in his anesthesiology organization. Evie, a CAA who serves on a similar committee of Georgia anesthesiology assistants said that through her organization</w:t>
      </w:r>
      <w:r w:rsidR="004F5C74" w:rsidRPr="00BD26F4">
        <w:rPr>
          <w:rFonts w:ascii="Times New Roman" w:hAnsi="Times New Roman" w:cs="Times New Roman"/>
          <w:color w:val="000000"/>
        </w:rPr>
        <w:t>:</w:t>
      </w:r>
    </w:p>
    <w:p w14:paraId="2C2D0FCE" w14:textId="745CF66C" w:rsidR="004F5C74" w:rsidRPr="00BD26F4" w:rsidRDefault="004F5C74" w:rsidP="004F5C74">
      <w:pPr>
        <w:autoSpaceDE w:val="0"/>
        <w:autoSpaceDN w:val="0"/>
        <w:adjustRightInd w:val="0"/>
        <w:spacing w:after="240"/>
        <w:ind w:left="720" w:right="720"/>
        <w:jc w:val="both"/>
        <w:rPr>
          <w:rFonts w:ascii="Times New Roman" w:hAnsi="Times New Roman" w:cs="Times New Roman"/>
          <w:color w:val="000000"/>
        </w:rPr>
      </w:pPr>
      <w:r w:rsidRPr="00BD26F4">
        <w:rPr>
          <w:rFonts w:ascii="Times New Roman" w:hAnsi="Times New Roman" w:cs="Times New Roman"/>
          <w:color w:val="000000"/>
        </w:rPr>
        <w:t xml:space="preserve">[I] </w:t>
      </w:r>
      <w:r w:rsidR="00A61A03" w:rsidRPr="00BD26F4">
        <w:rPr>
          <w:rFonts w:ascii="Times New Roman" w:hAnsi="Times New Roman" w:cs="Times New Roman"/>
          <w:color w:val="000000"/>
        </w:rPr>
        <w:t>constantly know what’s going on with laws within the Georgia Senate specifically</w:t>
      </w:r>
      <w:r w:rsidRPr="00BD26F4">
        <w:rPr>
          <w:rFonts w:ascii="Times New Roman" w:hAnsi="Times New Roman" w:cs="Times New Roman"/>
          <w:color w:val="000000"/>
        </w:rPr>
        <w:t>,</w:t>
      </w:r>
      <w:r w:rsidR="00A61A03" w:rsidRPr="00BD26F4">
        <w:rPr>
          <w:rFonts w:ascii="Times New Roman" w:hAnsi="Times New Roman" w:cs="Times New Roman"/>
          <w:color w:val="000000"/>
        </w:rPr>
        <w:t xml:space="preserve"> and so when there are things that do – new laws, I should say – that are on the table for what could be passed or could not be passed with legislation, I’m aware of them.</w:t>
      </w:r>
    </w:p>
    <w:p w14:paraId="1DE0A7F9" w14:textId="089E6992" w:rsidR="00A61A03" w:rsidRPr="00BD26F4" w:rsidRDefault="004F5C74" w:rsidP="004F5C74">
      <w:pPr>
        <w:autoSpaceDE w:val="0"/>
        <w:autoSpaceDN w:val="0"/>
        <w:adjustRightInd w:val="0"/>
        <w:spacing w:line="480" w:lineRule="auto"/>
        <w:jc w:val="both"/>
        <w:rPr>
          <w:rFonts w:ascii="Times New Roman" w:hAnsi="Times New Roman" w:cs="Times New Roman"/>
          <w:color w:val="000000"/>
        </w:rPr>
      </w:pPr>
      <w:r w:rsidRPr="00BD26F4">
        <w:rPr>
          <w:rFonts w:ascii="Times New Roman" w:hAnsi="Times New Roman" w:cs="Times New Roman"/>
          <w:color w:val="000000"/>
        </w:rPr>
        <w:t xml:space="preserve">Besides representing a </w:t>
      </w:r>
      <w:r w:rsidR="00DF52D6" w:rsidRPr="00BD26F4">
        <w:rPr>
          <w:rFonts w:ascii="Times New Roman" w:hAnsi="Times New Roman" w:cs="Times New Roman"/>
          <w:color w:val="000000"/>
        </w:rPr>
        <w:t>politically aware</w:t>
      </w:r>
      <w:r w:rsidRPr="00BD26F4">
        <w:rPr>
          <w:rFonts w:ascii="Times New Roman" w:hAnsi="Times New Roman" w:cs="Times New Roman"/>
          <w:color w:val="000000"/>
        </w:rPr>
        <w:t xml:space="preserve"> health care provider, Evie implies </w:t>
      </w:r>
      <w:r w:rsidR="00A61A03" w:rsidRPr="00BD26F4">
        <w:rPr>
          <w:rFonts w:ascii="Times New Roman" w:hAnsi="Times New Roman" w:cs="Times New Roman"/>
          <w:color w:val="000000"/>
        </w:rPr>
        <w:t>the potential political power healthcare providers have in addressing state laws.</w:t>
      </w:r>
    </w:p>
    <w:p w14:paraId="4E98BD05" w14:textId="547E873B" w:rsidR="00A61A03" w:rsidRPr="00BD26F4" w:rsidRDefault="004F5C74" w:rsidP="00A61A03">
      <w:pPr>
        <w:autoSpaceDE w:val="0"/>
        <w:autoSpaceDN w:val="0"/>
        <w:adjustRightInd w:val="0"/>
        <w:spacing w:line="480" w:lineRule="auto"/>
        <w:ind w:firstLine="720"/>
        <w:jc w:val="both"/>
        <w:rPr>
          <w:rFonts w:ascii="Times New Roman" w:hAnsi="Times New Roman" w:cs="Times New Roman"/>
          <w:color w:val="000000"/>
        </w:rPr>
      </w:pPr>
      <w:r w:rsidRPr="00BD26F4">
        <w:rPr>
          <w:rFonts w:ascii="Times New Roman" w:hAnsi="Times New Roman" w:cs="Times New Roman"/>
          <w:color w:val="000000"/>
        </w:rPr>
        <w:t>Regardless of</w:t>
      </w:r>
      <w:r w:rsidR="00A61A03" w:rsidRPr="00BD26F4">
        <w:rPr>
          <w:rFonts w:ascii="Times New Roman" w:hAnsi="Times New Roman" w:cs="Times New Roman"/>
          <w:color w:val="000000"/>
        </w:rPr>
        <w:t xml:space="preserve"> the </w:t>
      </w:r>
      <w:r w:rsidRPr="00BD26F4">
        <w:rPr>
          <w:rFonts w:ascii="Times New Roman" w:hAnsi="Times New Roman" w:cs="Times New Roman"/>
          <w:color w:val="000000"/>
        </w:rPr>
        <w:t>limited</w:t>
      </w:r>
      <w:r w:rsidR="00A61A03" w:rsidRPr="00BD26F4">
        <w:rPr>
          <w:rFonts w:ascii="Times New Roman" w:hAnsi="Times New Roman" w:cs="Times New Roman"/>
          <w:color w:val="000000"/>
        </w:rPr>
        <w:t xml:space="preserve"> knowledge of abortion laws in the US, multiple participants had strong opinions about certain US political parties, the legal and judicial systems of the US, and criminality of medical care. Dave, an anesthesiologist said:</w:t>
      </w:r>
    </w:p>
    <w:p w14:paraId="5498402F" w14:textId="0AE40DF5" w:rsidR="00A61A03" w:rsidRPr="00BD26F4" w:rsidRDefault="00A61A03" w:rsidP="00A61A03">
      <w:pPr>
        <w:autoSpaceDE w:val="0"/>
        <w:autoSpaceDN w:val="0"/>
        <w:adjustRightInd w:val="0"/>
        <w:spacing w:after="240"/>
        <w:ind w:left="720" w:right="720"/>
        <w:jc w:val="both"/>
        <w:rPr>
          <w:rFonts w:ascii="Times New Roman" w:hAnsi="Times New Roman" w:cs="Times New Roman"/>
          <w:color w:val="000000"/>
        </w:rPr>
      </w:pPr>
      <w:r w:rsidRPr="00BD26F4">
        <w:rPr>
          <w:rFonts w:ascii="Times New Roman" w:hAnsi="Times New Roman" w:cs="Times New Roman"/>
          <w:color w:val="000000"/>
        </w:rPr>
        <w:t>Republicans would do much better if they would get out of the business</w:t>
      </w:r>
      <w:r w:rsidR="004F5C74" w:rsidRPr="00BD26F4">
        <w:rPr>
          <w:rFonts w:ascii="Times New Roman" w:hAnsi="Times New Roman" w:cs="Times New Roman"/>
          <w:color w:val="000000"/>
        </w:rPr>
        <w:t xml:space="preserve"> [of legislating abortion]</w:t>
      </w:r>
      <w:r w:rsidRPr="00BD26F4">
        <w:rPr>
          <w:rFonts w:ascii="Times New Roman" w:hAnsi="Times New Roman" w:cs="Times New Roman"/>
          <w:color w:val="000000"/>
        </w:rPr>
        <w:t>. … They’re trying to make laws for a small segment of ultra-</w:t>
      </w:r>
      <w:r w:rsidRPr="00BD26F4">
        <w:rPr>
          <w:rFonts w:ascii="Times New Roman" w:hAnsi="Times New Roman" w:cs="Times New Roman"/>
          <w:color w:val="000000"/>
        </w:rPr>
        <w:lastRenderedPageBreak/>
        <w:t>religious, or along those lines, people that it sounds good. They’re never going to read the whole law, and they’re never going to have to be in that situation. And to try and criminalize the doctors is, either direction, is inappropriate.</w:t>
      </w:r>
    </w:p>
    <w:p w14:paraId="6FE31CF8" w14:textId="1BC7DFB2" w:rsidR="00A61A03" w:rsidRPr="00BD26F4" w:rsidRDefault="00A61A03" w:rsidP="00A61A03">
      <w:pPr>
        <w:autoSpaceDE w:val="0"/>
        <w:autoSpaceDN w:val="0"/>
        <w:adjustRightInd w:val="0"/>
        <w:spacing w:line="480" w:lineRule="auto"/>
        <w:ind w:right="720"/>
        <w:jc w:val="both"/>
        <w:rPr>
          <w:rFonts w:ascii="Times New Roman" w:hAnsi="Times New Roman" w:cs="Times New Roman"/>
        </w:rPr>
      </w:pPr>
      <w:r w:rsidRPr="00BD26F4">
        <w:rPr>
          <w:rFonts w:ascii="Times New Roman" w:hAnsi="Times New Roman" w:cs="Times New Roman"/>
          <w:color w:val="000000"/>
        </w:rPr>
        <w:t>Participants also expressed concerns that lawyers, judges, and juries did not know enough about medical decision-making to fairly try a criminal case on abortion. Fear of legal action was prevalent during discussions of the 2</w:t>
      </w:r>
      <w:r w:rsidR="004F5C74" w:rsidRPr="00BD26F4">
        <w:rPr>
          <w:rFonts w:ascii="Times New Roman" w:hAnsi="Times New Roman" w:cs="Times New Roman"/>
          <w:color w:val="000000"/>
        </w:rPr>
        <w:t>2</w:t>
      </w:r>
      <w:r w:rsidRPr="00BD26F4">
        <w:rPr>
          <w:rFonts w:ascii="Times New Roman" w:hAnsi="Times New Roman" w:cs="Times New Roman"/>
          <w:color w:val="000000"/>
        </w:rPr>
        <w:t>-week ban, reflecting the general impact of the political</w:t>
      </w:r>
      <w:r w:rsidR="00746BE9">
        <w:rPr>
          <w:rFonts w:ascii="Times New Roman" w:hAnsi="Times New Roman" w:cs="Times New Roman"/>
          <w:color w:val="000000"/>
        </w:rPr>
        <w:t>/</w:t>
      </w:r>
      <w:r w:rsidRPr="00BD26F4">
        <w:rPr>
          <w:rFonts w:ascii="Times New Roman" w:hAnsi="Times New Roman" w:cs="Times New Roman"/>
          <w:color w:val="000000"/>
        </w:rPr>
        <w:t>legal environment on medical care.</w:t>
      </w:r>
    </w:p>
    <w:p w14:paraId="76DB4463" w14:textId="77777777" w:rsidR="00A61A03" w:rsidRPr="00BD26F4" w:rsidRDefault="00A61A03" w:rsidP="00C16927">
      <w:pPr>
        <w:pStyle w:val="Heading2"/>
        <w:spacing w:line="480" w:lineRule="auto"/>
      </w:pPr>
      <w:bookmarkStart w:id="122" w:name="_Toc7020486"/>
      <w:r w:rsidRPr="00BD26F4">
        <w:t>Summary of Findings</w:t>
      </w:r>
      <w:bookmarkEnd w:id="122"/>
    </w:p>
    <w:p w14:paraId="1EB83BBC" w14:textId="77777777" w:rsidR="00FD5E4E" w:rsidRPr="00BD26F4" w:rsidRDefault="00A61A03" w:rsidP="00FD5E4E">
      <w:pPr>
        <w:spacing w:line="480" w:lineRule="auto"/>
        <w:ind w:firstLine="720"/>
        <w:jc w:val="both"/>
        <w:rPr>
          <w:rFonts w:ascii="Times New Roman" w:hAnsi="Times New Roman" w:cs="Times New Roman"/>
          <w:color w:val="000000"/>
        </w:rPr>
      </w:pPr>
      <w:r w:rsidRPr="00BD26F4">
        <w:rPr>
          <w:rFonts w:ascii="Times New Roman" w:hAnsi="Times New Roman" w:cs="Times New Roman"/>
          <w:color w:val="000000"/>
        </w:rPr>
        <w:t xml:space="preserve">In summary, three major themes emerged from the data to describe how, when, and why anesthesia providers choose to participate in abortion. Many providers were able to separate their personal attitudes and opinions about abortion from their professional roles as medical providers. Some implicitly named ethical principles of medicine in justifying this difference. Others </w:t>
      </w:r>
      <w:r w:rsidR="004F5C74" w:rsidRPr="00BD26F4">
        <w:rPr>
          <w:rFonts w:ascii="Times New Roman" w:hAnsi="Times New Roman" w:cs="Times New Roman"/>
          <w:color w:val="000000"/>
        </w:rPr>
        <w:t xml:space="preserve">transferred </w:t>
      </w:r>
      <w:r w:rsidR="008D62C8" w:rsidRPr="00BD26F4">
        <w:rPr>
          <w:rFonts w:ascii="Times New Roman" w:hAnsi="Times New Roman" w:cs="Times New Roman"/>
          <w:color w:val="000000"/>
        </w:rPr>
        <w:t>the medical and moral responsibility of abortion provision to</w:t>
      </w:r>
      <w:r w:rsidRPr="00BD26F4">
        <w:rPr>
          <w:rFonts w:ascii="Times New Roman" w:hAnsi="Times New Roman" w:cs="Times New Roman"/>
          <w:color w:val="000000"/>
        </w:rPr>
        <w:t xml:space="preserve"> external loci, including the patient, the obstetrician, and the law. Communication with the obstetrician emerged as a </w:t>
      </w:r>
      <w:r w:rsidR="008D62C8" w:rsidRPr="00BD26F4">
        <w:rPr>
          <w:rFonts w:ascii="Times New Roman" w:hAnsi="Times New Roman" w:cs="Times New Roman"/>
          <w:color w:val="000000"/>
        </w:rPr>
        <w:t>facilitator</w:t>
      </w:r>
      <w:r w:rsidRPr="00BD26F4">
        <w:rPr>
          <w:rFonts w:ascii="Times New Roman" w:hAnsi="Times New Roman" w:cs="Times New Roman"/>
          <w:color w:val="000000"/>
        </w:rPr>
        <w:t xml:space="preserve"> for participation in hospital-based abortion, especially during discussions of abortion indication. For many participants, knowledge of abortion indication and the patient’s decision-making process </w:t>
      </w:r>
      <w:r w:rsidR="008D62C8" w:rsidRPr="00BD26F4">
        <w:rPr>
          <w:rFonts w:ascii="Times New Roman" w:hAnsi="Times New Roman" w:cs="Times New Roman"/>
          <w:color w:val="000000"/>
        </w:rPr>
        <w:t>increased</w:t>
      </w:r>
      <w:r w:rsidRPr="00BD26F4">
        <w:rPr>
          <w:rFonts w:ascii="Times New Roman" w:hAnsi="Times New Roman" w:cs="Times New Roman"/>
          <w:color w:val="000000"/>
        </w:rPr>
        <w:t xml:space="preserve"> the anesthesia provider’s willingness to participate</w:t>
      </w:r>
      <w:r w:rsidR="00686817" w:rsidRPr="00BD26F4">
        <w:rPr>
          <w:rFonts w:ascii="Times New Roman" w:hAnsi="Times New Roman" w:cs="Times New Roman"/>
          <w:color w:val="000000"/>
        </w:rPr>
        <w:t xml:space="preserve"> in abortion care</w:t>
      </w:r>
      <w:r w:rsidRPr="00BD26F4">
        <w:rPr>
          <w:rFonts w:ascii="Times New Roman" w:hAnsi="Times New Roman" w:cs="Times New Roman"/>
          <w:color w:val="000000"/>
        </w:rPr>
        <w:t>. Participants reported that knowing this information increased their sympathy for the patient and allayed any fears they might have had that the patient was having an abortion for “unacceptable” reasons. Broadly, anesthesia providers’ perspectives on abortion provision are impacted by multiple levels of the SEM, including individual, interpersonal, workplace, institutional, community/cultural, and political/legal</w:t>
      </w:r>
      <w:r w:rsidR="00686817" w:rsidRPr="00BD26F4">
        <w:rPr>
          <w:rFonts w:ascii="Times New Roman" w:hAnsi="Times New Roman" w:cs="Times New Roman"/>
          <w:color w:val="000000"/>
        </w:rPr>
        <w:t xml:space="preserve"> levels, which mirror and overlap with the inductive themes described</w:t>
      </w:r>
      <w:r w:rsidRPr="00BD26F4">
        <w:rPr>
          <w:rFonts w:ascii="Times New Roman" w:hAnsi="Times New Roman" w:cs="Times New Roman"/>
          <w:color w:val="000000"/>
        </w:rPr>
        <w:t>. Understanding these factors provide insight into the role of anesthesia providers in hospital-based abortion care and reveal opportunities to improve patient care and access.</w:t>
      </w:r>
    </w:p>
    <w:p w14:paraId="1B8667E7" w14:textId="6B8D1700" w:rsidR="00FD5E4E" w:rsidRPr="00BD26F4" w:rsidRDefault="00FD5E4E" w:rsidP="00FD5E4E">
      <w:pPr>
        <w:spacing w:line="480" w:lineRule="auto"/>
        <w:ind w:firstLine="720"/>
        <w:jc w:val="both"/>
        <w:rPr>
          <w:rFonts w:ascii="Times New Roman" w:hAnsi="Times New Roman" w:cs="Times New Roman"/>
          <w:color w:val="000000"/>
        </w:rPr>
      </w:pPr>
      <w:r w:rsidRPr="00BD26F4">
        <w:rPr>
          <w:rFonts w:ascii="Times New Roman" w:hAnsi="Times New Roman" w:cs="Times New Roman"/>
          <w:color w:val="000000"/>
        </w:rPr>
        <w:br w:type="page"/>
      </w:r>
    </w:p>
    <w:p w14:paraId="3FC6F987" w14:textId="77777777" w:rsidR="00D24CA2" w:rsidRPr="00BD26F4" w:rsidRDefault="00D24CA2">
      <w:pPr>
        <w:rPr>
          <w:rFonts w:ascii="Times New Roman" w:hAnsi="Times New Roman" w:cs="Times New Roman"/>
        </w:rPr>
        <w:sectPr w:rsidR="00D24CA2" w:rsidRPr="00BD26F4" w:rsidSect="007E0B42">
          <w:headerReference w:type="default" r:id="rId8"/>
          <w:headerReference w:type="first" r:id="rId9"/>
          <w:footnotePr>
            <w:numFmt w:val="chicago"/>
            <w:numRestart w:val="eachPage"/>
          </w:footnotePr>
          <w:pgSz w:w="12240" w:h="15840"/>
          <w:pgMar w:top="1440" w:right="1440" w:bottom="1440" w:left="1440" w:header="720" w:footer="720" w:gutter="0"/>
          <w:cols w:space="720"/>
          <w:titlePg/>
          <w:docGrid w:linePitch="360"/>
        </w:sectPr>
      </w:pPr>
    </w:p>
    <w:p w14:paraId="036BE915" w14:textId="35A8174B" w:rsidR="00D24CA2" w:rsidRPr="00BD26F4" w:rsidRDefault="00C16927">
      <w:pPr>
        <w:rPr>
          <w:rFonts w:ascii="Times New Roman" w:hAnsi="Times New Roman" w:cs="Times New Roman"/>
        </w:rPr>
      </w:pPr>
      <w:bookmarkStart w:id="123" w:name="_Toc7020487"/>
      <w:r w:rsidRPr="00BD26F4">
        <w:rPr>
          <w:rStyle w:val="Heading2Char"/>
          <w:rFonts w:eastAsiaTheme="minorHAnsi"/>
        </w:rPr>
        <w:lastRenderedPageBreak/>
        <w:t>Figure 1</w:t>
      </w:r>
      <w:bookmarkEnd w:id="123"/>
      <w:r w:rsidR="00D24CA2" w:rsidRPr="00BD26F4">
        <w:rPr>
          <w:rFonts w:ascii="Times New Roman" w:hAnsi="Times New Roman" w:cs="Times New Roman"/>
          <w:noProof/>
        </w:rPr>
        <w:drawing>
          <wp:inline distT="0" distB="0" distL="0" distR="0" wp14:anchorId="6463853E" wp14:editId="1FD38AC2">
            <wp:extent cx="7645400" cy="5721797"/>
            <wp:effectExtent l="0" t="0" r="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PAP Figure 1.PNG"/>
                    <pic:cNvPicPr/>
                  </pic:nvPicPr>
                  <pic:blipFill>
                    <a:blip r:embed="rId10">
                      <a:extLst>
                        <a:ext uri="{28A0092B-C50C-407E-A947-70E740481C1C}">
                          <a14:useLocalDpi xmlns:a14="http://schemas.microsoft.com/office/drawing/2010/main" val="0"/>
                        </a:ext>
                      </a:extLst>
                    </a:blip>
                    <a:stretch>
                      <a:fillRect/>
                    </a:stretch>
                  </pic:blipFill>
                  <pic:spPr>
                    <a:xfrm>
                      <a:off x="0" y="0"/>
                      <a:ext cx="7678318" cy="5746433"/>
                    </a:xfrm>
                    <a:prstGeom prst="rect">
                      <a:avLst/>
                    </a:prstGeom>
                  </pic:spPr>
                </pic:pic>
              </a:graphicData>
            </a:graphic>
          </wp:inline>
        </w:drawing>
      </w:r>
    </w:p>
    <w:p w14:paraId="2089C5A5" w14:textId="1CD861F5" w:rsidR="00FD5E4E" w:rsidRPr="00BD26F4" w:rsidRDefault="00FD5E4E">
      <w:pPr>
        <w:rPr>
          <w:rFonts w:ascii="Times New Roman" w:hAnsi="Times New Roman" w:cs="Times New Roman"/>
        </w:rPr>
      </w:pPr>
      <w:r w:rsidRPr="00BD26F4">
        <w:rPr>
          <w:rFonts w:ascii="Times New Roman" w:hAnsi="Times New Roman" w:cs="Times New Roman"/>
        </w:rPr>
        <w:br w:type="page"/>
      </w:r>
    </w:p>
    <w:p w14:paraId="3432B27F" w14:textId="77777777" w:rsidR="00D24CA2" w:rsidRPr="00BD26F4" w:rsidRDefault="00D24CA2">
      <w:pPr>
        <w:rPr>
          <w:rFonts w:ascii="Times New Roman" w:hAnsi="Times New Roman" w:cs="Times New Roman"/>
        </w:rPr>
        <w:sectPr w:rsidR="00D24CA2" w:rsidRPr="00BD26F4" w:rsidSect="00D24CA2">
          <w:footnotePr>
            <w:numFmt w:val="chicago"/>
            <w:numRestart w:val="eachPage"/>
          </w:footnotePr>
          <w:pgSz w:w="15840" w:h="12240" w:orient="landscape"/>
          <w:pgMar w:top="1440" w:right="1440" w:bottom="1440" w:left="1440" w:header="720" w:footer="720" w:gutter="0"/>
          <w:cols w:space="720"/>
          <w:titlePg/>
          <w:docGrid w:linePitch="360"/>
        </w:sectPr>
      </w:pPr>
    </w:p>
    <w:tbl>
      <w:tblPr>
        <w:tblW w:w="6080" w:type="dxa"/>
        <w:tblLook w:val="04A0" w:firstRow="1" w:lastRow="0" w:firstColumn="1" w:lastColumn="0" w:noHBand="0" w:noVBand="1"/>
      </w:tblPr>
      <w:tblGrid>
        <w:gridCol w:w="2420"/>
        <w:gridCol w:w="2640"/>
        <w:gridCol w:w="1020"/>
      </w:tblGrid>
      <w:tr w:rsidR="00FD5E4E" w:rsidRPr="00BD26F4" w14:paraId="2135A6D0" w14:textId="77777777" w:rsidTr="009004BC">
        <w:trPr>
          <w:trHeight w:val="315"/>
        </w:trPr>
        <w:tc>
          <w:tcPr>
            <w:tcW w:w="5060" w:type="dxa"/>
            <w:gridSpan w:val="2"/>
            <w:tcBorders>
              <w:top w:val="nil"/>
              <w:left w:val="nil"/>
              <w:bottom w:val="nil"/>
              <w:right w:val="nil"/>
            </w:tcBorders>
            <w:shd w:val="clear" w:color="auto" w:fill="auto"/>
            <w:noWrap/>
            <w:vAlign w:val="bottom"/>
            <w:hideMark/>
          </w:tcPr>
          <w:p w14:paraId="17F67859" w14:textId="77777777" w:rsidR="00FD5E4E" w:rsidRPr="00BD26F4" w:rsidRDefault="00FD5E4E" w:rsidP="009004BC">
            <w:pPr>
              <w:pStyle w:val="Heading2"/>
            </w:pPr>
            <w:bookmarkStart w:id="124" w:name="_Hlk4440868"/>
            <w:bookmarkStart w:id="125" w:name="_Toc7020488"/>
            <w:r w:rsidRPr="00BD26F4">
              <w:lastRenderedPageBreak/>
              <w:t>Table 1:  Participant Demographics</w:t>
            </w:r>
            <w:bookmarkEnd w:id="125"/>
          </w:p>
        </w:tc>
        <w:tc>
          <w:tcPr>
            <w:tcW w:w="1020" w:type="dxa"/>
            <w:tcBorders>
              <w:top w:val="nil"/>
              <w:left w:val="nil"/>
              <w:bottom w:val="nil"/>
              <w:right w:val="nil"/>
            </w:tcBorders>
            <w:shd w:val="clear" w:color="auto" w:fill="auto"/>
            <w:noWrap/>
            <w:vAlign w:val="bottom"/>
            <w:hideMark/>
          </w:tcPr>
          <w:p w14:paraId="6573A960" w14:textId="77777777" w:rsidR="00FD5E4E" w:rsidRPr="00BD26F4" w:rsidRDefault="00FD5E4E" w:rsidP="009004BC">
            <w:pPr>
              <w:rPr>
                <w:rFonts w:ascii="Times New Roman" w:eastAsia="Times New Roman" w:hAnsi="Times New Roman" w:cs="Times New Roman"/>
                <w:b/>
                <w:bCs/>
              </w:rPr>
            </w:pPr>
          </w:p>
        </w:tc>
      </w:tr>
      <w:tr w:rsidR="00FD5E4E" w:rsidRPr="00BD26F4" w14:paraId="4E472B31" w14:textId="77777777" w:rsidTr="009004BC">
        <w:trPr>
          <w:trHeight w:val="315"/>
        </w:trPr>
        <w:tc>
          <w:tcPr>
            <w:tcW w:w="2420" w:type="dxa"/>
            <w:tcBorders>
              <w:top w:val="nil"/>
              <w:left w:val="nil"/>
              <w:bottom w:val="nil"/>
              <w:right w:val="nil"/>
            </w:tcBorders>
            <w:shd w:val="clear" w:color="auto" w:fill="auto"/>
            <w:vAlign w:val="bottom"/>
            <w:hideMark/>
          </w:tcPr>
          <w:p w14:paraId="224D325C" w14:textId="77777777" w:rsidR="00FD5E4E" w:rsidRPr="00BD26F4" w:rsidRDefault="00FD5E4E" w:rsidP="009004BC">
            <w:pPr>
              <w:rPr>
                <w:rFonts w:ascii="Times New Roman" w:eastAsia="Times New Roman" w:hAnsi="Times New Roman" w:cs="Times New Roman"/>
              </w:rPr>
            </w:pPr>
            <w:r w:rsidRPr="00BD26F4">
              <w:rPr>
                <w:rFonts w:ascii="Times New Roman" w:eastAsia="Times New Roman" w:hAnsi="Times New Roman" w:cs="Times New Roman"/>
              </w:rPr>
              <w:t>n=15</w:t>
            </w:r>
          </w:p>
        </w:tc>
        <w:tc>
          <w:tcPr>
            <w:tcW w:w="2640" w:type="dxa"/>
            <w:tcBorders>
              <w:top w:val="single" w:sz="4" w:space="0" w:color="000000"/>
              <w:left w:val="single" w:sz="4" w:space="0" w:color="000000"/>
              <w:bottom w:val="nil"/>
              <w:right w:val="single" w:sz="4" w:space="0" w:color="000000"/>
            </w:tcBorders>
            <w:shd w:val="clear" w:color="auto" w:fill="auto"/>
            <w:noWrap/>
            <w:vAlign w:val="bottom"/>
            <w:hideMark/>
          </w:tcPr>
          <w:p w14:paraId="0691C120" w14:textId="77777777" w:rsidR="00FD5E4E" w:rsidRPr="00BD26F4" w:rsidRDefault="00FD5E4E" w:rsidP="009004BC">
            <w:pPr>
              <w:rPr>
                <w:rFonts w:ascii="Times New Roman" w:eastAsia="Times New Roman" w:hAnsi="Times New Roman" w:cs="Times New Roman"/>
                <w:b/>
                <w:bCs/>
              </w:rPr>
            </w:pPr>
            <w:r w:rsidRPr="00BD26F4">
              <w:rPr>
                <w:rFonts w:ascii="Times New Roman" w:eastAsia="Times New Roman" w:hAnsi="Times New Roman" w:cs="Times New Roman"/>
                <w:b/>
                <w:bCs/>
              </w:rPr>
              <w:t>Categories</w:t>
            </w:r>
          </w:p>
        </w:tc>
        <w:tc>
          <w:tcPr>
            <w:tcW w:w="1020" w:type="dxa"/>
            <w:tcBorders>
              <w:top w:val="single" w:sz="4" w:space="0" w:color="000000"/>
              <w:left w:val="nil"/>
              <w:bottom w:val="nil"/>
              <w:right w:val="single" w:sz="4" w:space="0" w:color="000000"/>
            </w:tcBorders>
            <w:shd w:val="clear" w:color="auto" w:fill="auto"/>
            <w:noWrap/>
            <w:vAlign w:val="bottom"/>
            <w:hideMark/>
          </w:tcPr>
          <w:p w14:paraId="20AAA9F7" w14:textId="77777777" w:rsidR="00FD5E4E" w:rsidRPr="00BD26F4" w:rsidRDefault="00FD5E4E" w:rsidP="009004BC">
            <w:pPr>
              <w:rPr>
                <w:rFonts w:ascii="Times New Roman" w:eastAsia="Times New Roman" w:hAnsi="Times New Roman" w:cs="Times New Roman"/>
                <w:b/>
                <w:bCs/>
              </w:rPr>
            </w:pPr>
            <w:r w:rsidRPr="00BD26F4">
              <w:rPr>
                <w:rFonts w:ascii="Times New Roman" w:eastAsia="Times New Roman" w:hAnsi="Times New Roman" w:cs="Times New Roman"/>
                <w:b/>
                <w:bCs/>
              </w:rPr>
              <w:t>Count</w:t>
            </w:r>
          </w:p>
        </w:tc>
      </w:tr>
      <w:tr w:rsidR="00FD5E4E" w:rsidRPr="00BD26F4" w14:paraId="6B83EAC4" w14:textId="77777777" w:rsidTr="009004BC">
        <w:trPr>
          <w:trHeight w:val="315"/>
        </w:trPr>
        <w:tc>
          <w:tcPr>
            <w:tcW w:w="2420" w:type="dxa"/>
            <w:tcBorders>
              <w:top w:val="single" w:sz="4" w:space="0" w:color="000000"/>
              <w:left w:val="single" w:sz="4" w:space="0" w:color="000000"/>
              <w:bottom w:val="nil"/>
              <w:right w:val="single" w:sz="4" w:space="0" w:color="000000"/>
            </w:tcBorders>
            <w:shd w:val="clear" w:color="auto" w:fill="auto"/>
            <w:vAlign w:val="bottom"/>
            <w:hideMark/>
          </w:tcPr>
          <w:p w14:paraId="1B50D510" w14:textId="77777777" w:rsidR="00FD5E4E" w:rsidRPr="00BD26F4" w:rsidRDefault="00FD5E4E" w:rsidP="009004BC">
            <w:pPr>
              <w:rPr>
                <w:rFonts w:ascii="Times New Roman" w:eastAsia="Times New Roman" w:hAnsi="Times New Roman" w:cs="Times New Roman"/>
                <w:b/>
                <w:bCs/>
              </w:rPr>
            </w:pPr>
            <w:r w:rsidRPr="00BD26F4">
              <w:rPr>
                <w:rFonts w:ascii="Times New Roman" w:eastAsia="Times New Roman" w:hAnsi="Times New Roman" w:cs="Times New Roman"/>
                <w:b/>
                <w:bCs/>
              </w:rPr>
              <w:t>Provider Type</w:t>
            </w:r>
          </w:p>
        </w:tc>
        <w:tc>
          <w:tcPr>
            <w:tcW w:w="2640" w:type="dxa"/>
            <w:tcBorders>
              <w:top w:val="single" w:sz="4" w:space="0" w:color="000000"/>
              <w:left w:val="nil"/>
              <w:bottom w:val="nil"/>
              <w:right w:val="single" w:sz="4" w:space="0" w:color="000000"/>
            </w:tcBorders>
            <w:shd w:val="clear" w:color="auto" w:fill="auto"/>
            <w:noWrap/>
            <w:vAlign w:val="bottom"/>
            <w:hideMark/>
          </w:tcPr>
          <w:p w14:paraId="070A8DA0" w14:textId="77777777" w:rsidR="00FD5E4E" w:rsidRPr="00BD26F4" w:rsidRDefault="00FD5E4E" w:rsidP="009004BC">
            <w:pPr>
              <w:rPr>
                <w:rFonts w:ascii="Times New Roman" w:eastAsia="Times New Roman" w:hAnsi="Times New Roman" w:cs="Times New Roman"/>
              </w:rPr>
            </w:pPr>
            <w:r w:rsidRPr="00BD26F4">
              <w:rPr>
                <w:rFonts w:ascii="Times New Roman" w:eastAsia="Times New Roman" w:hAnsi="Times New Roman" w:cs="Times New Roman"/>
              </w:rPr>
              <w:t>anesthesiologist</w:t>
            </w:r>
          </w:p>
        </w:tc>
        <w:tc>
          <w:tcPr>
            <w:tcW w:w="1020" w:type="dxa"/>
            <w:tcBorders>
              <w:top w:val="single" w:sz="4" w:space="0" w:color="000000"/>
              <w:left w:val="nil"/>
              <w:bottom w:val="nil"/>
              <w:right w:val="single" w:sz="4" w:space="0" w:color="000000"/>
            </w:tcBorders>
            <w:shd w:val="clear" w:color="auto" w:fill="auto"/>
            <w:noWrap/>
            <w:vAlign w:val="bottom"/>
            <w:hideMark/>
          </w:tcPr>
          <w:p w14:paraId="3AE7D930" w14:textId="77777777" w:rsidR="00FD5E4E" w:rsidRPr="00BD26F4" w:rsidRDefault="00FD5E4E" w:rsidP="009004BC">
            <w:pPr>
              <w:jc w:val="right"/>
              <w:rPr>
                <w:rFonts w:ascii="Times New Roman" w:eastAsia="Times New Roman" w:hAnsi="Times New Roman" w:cs="Times New Roman"/>
              </w:rPr>
            </w:pPr>
            <w:r w:rsidRPr="00BD26F4">
              <w:rPr>
                <w:rFonts w:ascii="Times New Roman" w:eastAsia="Times New Roman" w:hAnsi="Times New Roman" w:cs="Times New Roman"/>
              </w:rPr>
              <w:t>6</w:t>
            </w:r>
          </w:p>
        </w:tc>
      </w:tr>
      <w:tr w:rsidR="00FD5E4E" w:rsidRPr="00BD26F4" w14:paraId="471D951A" w14:textId="77777777" w:rsidTr="009004BC">
        <w:trPr>
          <w:trHeight w:val="315"/>
        </w:trPr>
        <w:tc>
          <w:tcPr>
            <w:tcW w:w="2420" w:type="dxa"/>
            <w:tcBorders>
              <w:top w:val="nil"/>
              <w:left w:val="single" w:sz="4" w:space="0" w:color="000000"/>
              <w:bottom w:val="nil"/>
              <w:right w:val="single" w:sz="4" w:space="0" w:color="000000"/>
            </w:tcBorders>
            <w:shd w:val="clear" w:color="auto" w:fill="auto"/>
            <w:noWrap/>
            <w:vAlign w:val="bottom"/>
            <w:hideMark/>
          </w:tcPr>
          <w:p w14:paraId="3ED2435C" w14:textId="77777777" w:rsidR="00FD5E4E" w:rsidRPr="00BD26F4" w:rsidRDefault="00FD5E4E" w:rsidP="009004BC">
            <w:pPr>
              <w:rPr>
                <w:rFonts w:ascii="Times New Roman" w:eastAsia="Times New Roman" w:hAnsi="Times New Roman" w:cs="Times New Roman"/>
                <w:b/>
                <w:bCs/>
              </w:rPr>
            </w:pPr>
            <w:r w:rsidRPr="00BD26F4">
              <w:rPr>
                <w:rFonts w:ascii="Times New Roman" w:eastAsia="Times New Roman" w:hAnsi="Times New Roman" w:cs="Times New Roman"/>
                <w:b/>
                <w:bCs/>
              </w:rPr>
              <w:t> </w:t>
            </w:r>
          </w:p>
        </w:tc>
        <w:tc>
          <w:tcPr>
            <w:tcW w:w="2640" w:type="dxa"/>
            <w:tcBorders>
              <w:top w:val="nil"/>
              <w:left w:val="nil"/>
              <w:bottom w:val="nil"/>
              <w:right w:val="single" w:sz="4" w:space="0" w:color="000000"/>
            </w:tcBorders>
            <w:shd w:val="clear" w:color="auto" w:fill="auto"/>
            <w:noWrap/>
            <w:vAlign w:val="bottom"/>
            <w:hideMark/>
          </w:tcPr>
          <w:p w14:paraId="236EF877" w14:textId="77777777" w:rsidR="00FD5E4E" w:rsidRPr="00BD26F4" w:rsidRDefault="00FD5E4E" w:rsidP="009004BC">
            <w:pPr>
              <w:rPr>
                <w:rFonts w:ascii="Times New Roman" w:eastAsia="Times New Roman" w:hAnsi="Times New Roman" w:cs="Times New Roman"/>
              </w:rPr>
            </w:pPr>
            <w:r w:rsidRPr="00BD26F4">
              <w:rPr>
                <w:rFonts w:ascii="Times New Roman" w:eastAsia="Times New Roman" w:hAnsi="Times New Roman" w:cs="Times New Roman"/>
              </w:rPr>
              <w:t>anesthesia resident</w:t>
            </w:r>
          </w:p>
        </w:tc>
        <w:tc>
          <w:tcPr>
            <w:tcW w:w="1020" w:type="dxa"/>
            <w:tcBorders>
              <w:top w:val="nil"/>
              <w:left w:val="nil"/>
              <w:bottom w:val="nil"/>
              <w:right w:val="single" w:sz="4" w:space="0" w:color="000000"/>
            </w:tcBorders>
            <w:shd w:val="clear" w:color="auto" w:fill="auto"/>
            <w:noWrap/>
            <w:vAlign w:val="bottom"/>
            <w:hideMark/>
          </w:tcPr>
          <w:p w14:paraId="733EB11D" w14:textId="77777777" w:rsidR="00FD5E4E" w:rsidRPr="00BD26F4" w:rsidRDefault="00FD5E4E" w:rsidP="009004BC">
            <w:pPr>
              <w:jc w:val="right"/>
              <w:rPr>
                <w:rFonts w:ascii="Times New Roman" w:eastAsia="Times New Roman" w:hAnsi="Times New Roman" w:cs="Times New Roman"/>
              </w:rPr>
            </w:pPr>
            <w:r w:rsidRPr="00BD26F4">
              <w:rPr>
                <w:rFonts w:ascii="Times New Roman" w:eastAsia="Times New Roman" w:hAnsi="Times New Roman" w:cs="Times New Roman"/>
              </w:rPr>
              <w:t>1</w:t>
            </w:r>
          </w:p>
        </w:tc>
      </w:tr>
      <w:tr w:rsidR="00FD5E4E" w:rsidRPr="00BD26F4" w14:paraId="2F293549" w14:textId="77777777" w:rsidTr="009004BC">
        <w:trPr>
          <w:trHeight w:val="315"/>
        </w:trPr>
        <w:tc>
          <w:tcPr>
            <w:tcW w:w="2420" w:type="dxa"/>
            <w:tcBorders>
              <w:top w:val="nil"/>
              <w:left w:val="single" w:sz="4" w:space="0" w:color="000000"/>
              <w:bottom w:val="nil"/>
              <w:right w:val="single" w:sz="4" w:space="0" w:color="000000"/>
            </w:tcBorders>
            <w:shd w:val="clear" w:color="auto" w:fill="auto"/>
            <w:noWrap/>
            <w:vAlign w:val="bottom"/>
            <w:hideMark/>
          </w:tcPr>
          <w:p w14:paraId="54EDF21E" w14:textId="77777777" w:rsidR="00FD5E4E" w:rsidRPr="00BD26F4" w:rsidRDefault="00FD5E4E" w:rsidP="009004BC">
            <w:pPr>
              <w:rPr>
                <w:rFonts w:ascii="Times New Roman" w:eastAsia="Times New Roman" w:hAnsi="Times New Roman" w:cs="Times New Roman"/>
                <w:b/>
                <w:bCs/>
              </w:rPr>
            </w:pPr>
            <w:r w:rsidRPr="00BD26F4">
              <w:rPr>
                <w:rFonts w:ascii="Times New Roman" w:eastAsia="Times New Roman" w:hAnsi="Times New Roman" w:cs="Times New Roman"/>
                <w:b/>
                <w:bCs/>
              </w:rPr>
              <w:t> </w:t>
            </w:r>
          </w:p>
        </w:tc>
        <w:tc>
          <w:tcPr>
            <w:tcW w:w="2640" w:type="dxa"/>
            <w:tcBorders>
              <w:top w:val="nil"/>
              <w:left w:val="nil"/>
              <w:bottom w:val="nil"/>
              <w:right w:val="single" w:sz="4" w:space="0" w:color="000000"/>
            </w:tcBorders>
            <w:shd w:val="clear" w:color="auto" w:fill="auto"/>
            <w:noWrap/>
            <w:vAlign w:val="bottom"/>
            <w:hideMark/>
          </w:tcPr>
          <w:p w14:paraId="476E4369" w14:textId="77777777" w:rsidR="00FD5E4E" w:rsidRPr="00BD26F4" w:rsidRDefault="00FD5E4E" w:rsidP="009004BC">
            <w:pPr>
              <w:rPr>
                <w:rFonts w:ascii="Times New Roman" w:eastAsia="Times New Roman" w:hAnsi="Times New Roman" w:cs="Times New Roman"/>
              </w:rPr>
            </w:pPr>
            <w:r w:rsidRPr="00BD26F4">
              <w:rPr>
                <w:rFonts w:ascii="Times New Roman" w:eastAsia="Times New Roman" w:hAnsi="Times New Roman" w:cs="Times New Roman"/>
              </w:rPr>
              <w:t>CAA</w:t>
            </w:r>
          </w:p>
        </w:tc>
        <w:tc>
          <w:tcPr>
            <w:tcW w:w="1020" w:type="dxa"/>
            <w:tcBorders>
              <w:top w:val="nil"/>
              <w:left w:val="nil"/>
              <w:bottom w:val="nil"/>
              <w:right w:val="single" w:sz="4" w:space="0" w:color="000000"/>
            </w:tcBorders>
            <w:shd w:val="clear" w:color="auto" w:fill="auto"/>
            <w:noWrap/>
            <w:vAlign w:val="bottom"/>
            <w:hideMark/>
          </w:tcPr>
          <w:p w14:paraId="6C1CFD2A" w14:textId="77777777" w:rsidR="00FD5E4E" w:rsidRPr="00BD26F4" w:rsidRDefault="00FD5E4E" w:rsidP="009004BC">
            <w:pPr>
              <w:jc w:val="right"/>
              <w:rPr>
                <w:rFonts w:ascii="Times New Roman" w:eastAsia="Times New Roman" w:hAnsi="Times New Roman" w:cs="Times New Roman"/>
              </w:rPr>
            </w:pPr>
            <w:r w:rsidRPr="00BD26F4">
              <w:rPr>
                <w:rFonts w:ascii="Times New Roman" w:eastAsia="Times New Roman" w:hAnsi="Times New Roman" w:cs="Times New Roman"/>
              </w:rPr>
              <w:t>3</w:t>
            </w:r>
          </w:p>
        </w:tc>
      </w:tr>
      <w:tr w:rsidR="00FD5E4E" w:rsidRPr="00BD26F4" w14:paraId="5E557E92" w14:textId="77777777" w:rsidTr="009004BC">
        <w:trPr>
          <w:trHeight w:val="315"/>
        </w:trPr>
        <w:tc>
          <w:tcPr>
            <w:tcW w:w="2420" w:type="dxa"/>
            <w:tcBorders>
              <w:top w:val="nil"/>
              <w:left w:val="single" w:sz="4" w:space="0" w:color="000000"/>
              <w:bottom w:val="nil"/>
              <w:right w:val="single" w:sz="4" w:space="0" w:color="000000"/>
            </w:tcBorders>
            <w:shd w:val="clear" w:color="auto" w:fill="auto"/>
            <w:noWrap/>
            <w:vAlign w:val="bottom"/>
            <w:hideMark/>
          </w:tcPr>
          <w:p w14:paraId="5AEE0344" w14:textId="77777777" w:rsidR="00FD5E4E" w:rsidRPr="00BD26F4" w:rsidRDefault="00FD5E4E" w:rsidP="009004BC">
            <w:pPr>
              <w:rPr>
                <w:rFonts w:ascii="Times New Roman" w:eastAsia="Times New Roman" w:hAnsi="Times New Roman" w:cs="Times New Roman"/>
                <w:b/>
                <w:bCs/>
              </w:rPr>
            </w:pPr>
            <w:r w:rsidRPr="00BD26F4">
              <w:rPr>
                <w:rFonts w:ascii="Times New Roman" w:eastAsia="Times New Roman" w:hAnsi="Times New Roman" w:cs="Times New Roman"/>
                <w:b/>
                <w:bCs/>
              </w:rPr>
              <w:t> </w:t>
            </w:r>
          </w:p>
        </w:tc>
        <w:tc>
          <w:tcPr>
            <w:tcW w:w="2640" w:type="dxa"/>
            <w:tcBorders>
              <w:top w:val="nil"/>
              <w:left w:val="nil"/>
              <w:bottom w:val="nil"/>
              <w:right w:val="single" w:sz="4" w:space="0" w:color="000000"/>
            </w:tcBorders>
            <w:shd w:val="clear" w:color="auto" w:fill="auto"/>
            <w:noWrap/>
            <w:vAlign w:val="bottom"/>
            <w:hideMark/>
          </w:tcPr>
          <w:p w14:paraId="7800280F" w14:textId="77777777" w:rsidR="00FD5E4E" w:rsidRPr="00BD26F4" w:rsidRDefault="00FD5E4E" w:rsidP="009004BC">
            <w:pPr>
              <w:rPr>
                <w:rFonts w:ascii="Times New Roman" w:eastAsia="Times New Roman" w:hAnsi="Times New Roman" w:cs="Times New Roman"/>
              </w:rPr>
            </w:pPr>
            <w:r w:rsidRPr="00BD26F4">
              <w:rPr>
                <w:rFonts w:ascii="Times New Roman" w:eastAsia="Times New Roman" w:hAnsi="Times New Roman" w:cs="Times New Roman"/>
              </w:rPr>
              <w:t>CRNA</w:t>
            </w:r>
          </w:p>
        </w:tc>
        <w:tc>
          <w:tcPr>
            <w:tcW w:w="1020" w:type="dxa"/>
            <w:tcBorders>
              <w:top w:val="nil"/>
              <w:left w:val="nil"/>
              <w:bottom w:val="nil"/>
              <w:right w:val="single" w:sz="4" w:space="0" w:color="000000"/>
            </w:tcBorders>
            <w:shd w:val="clear" w:color="auto" w:fill="auto"/>
            <w:noWrap/>
            <w:vAlign w:val="bottom"/>
            <w:hideMark/>
          </w:tcPr>
          <w:p w14:paraId="390DB7EB" w14:textId="77777777" w:rsidR="00FD5E4E" w:rsidRPr="00BD26F4" w:rsidRDefault="00FD5E4E" w:rsidP="009004BC">
            <w:pPr>
              <w:jc w:val="right"/>
              <w:rPr>
                <w:rFonts w:ascii="Times New Roman" w:eastAsia="Times New Roman" w:hAnsi="Times New Roman" w:cs="Times New Roman"/>
              </w:rPr>
            </w:pPr>
            <w:r w:rsidRPr="00BD26F4">
              <w:rPr>
                <w:rFonts w:ascii="Times New Roman" w:eastAsia="Times New Roman" w:hAnsi="Times New Roman" w:cs="Times New Roman"/>
              </w:rPr>
              <w:t>4</w:t>
            </w:r>
          </w:p>
        </w:tc>
      </w:tr>
      <w:tr w:rsidR="00FD5E4E" w:rsidRPr="00BD26F4" w14:paraId="0AFC63A1" w14:textId="77777777" w:rsidTr="009004BC">
        <w:trPr>
          <w:trHeight w:val="315"/>
        </w:trPr>
        <w:tc>
          <w:tcPr>
            <w:tcW w:w="2420" w:type="dxa"/>
            <w:tcBorders>
              <w:top w:val="nil"/>
              <w:left w:val="single" w:sz="4" w:space="0" w:color="000000"/>
              <w:bottom w:val="single" w:sz="4" w:space="0" w:color="000000"/>
              <w:right w:val="single" w:sz="4" w:space="0" w:color="000000"/>
            </w:tcBorders>
            <w:shd w:val="clear" w:color="auto" w:fill="auto"/>
            <w:noWrap/>
            <w:vAlign w:val="bottom"/>
            <w:hideMark/>
          </w:tcPr>
          <w:p w14:paraId="10E59CD4" w14:textId="77777777" w:rsidR="00FD5E4E" w:rsidRPr="00BD26F4" w:rsidRDefault="00FD5E4E" w:rsidP="009004BC">
            <w:pPr>
              <w:rPr>
                <w:rFonts w:ascii="Times New Roman" w:eastAsia="Times New Roman" w:hAnsi="Times New Roman" w:cs="Times New Roman"/>
                <w:b/>
                <w:bCs/>
              </w:rPr>
            </w:pPr>
            <w:r w:rsidRPr="00BD26F4">
              <w:rPr>
                <w:rFonts w:ascii="Times New Roman" w:eastAsia="Times New Roman" w:hAnsi="Times New Roman" w:cs="Times New Roman"/>
                <w:b/>
                <w:bCs/>
              </w:rPr>
              <w:t> </w:t>
            </w:r>
          </w:p>
        </w:tc>
        <w:tc>
          <w:tcPr>
            <w:tcW w:w="2640" w:type="dxa"/>
            <w:tcBorders>
              <w:top w:val="nil"/>
              <w:left w:val="nil"/>
              <w:bottom w:val="single" w:sz="4" w:space="0" w:color="000000"/>
              <w:right w:val="single" w:sz="4" w:space="0" w:color="000000"/>
            </w:tcBorders>
            <w:shd w:val="clear" w:color="auto" w:fill="auto"/>
            <w:noWrap/>
            <w:vAlign w:val="bottom"/>
            <w:hideMark/>
          </w:tcPr>
          <w:p w14:paraId="53BE392C" w14:textId="77777777" w:rsidR="00FD5E4E" w:rsidRPr="00BD26F4" w:rsidRDefault="00FD5E4E" w:rsidP="009004BC">
            <w:pPr>
              <w:rPr>
                <w:rFonts w:ascii="Times New Roman" w:eastAsia="Times New Roman" w:hAnsi="Times New Roman" w:cs="Times New Roman"/>
              </w:rPr>
            </w:pPr>
            <w:r w:rsidRPr="00BD26F4">
              <w:rPr>
                <w:rFonts w:ascii="Times New Roman" w:eastAsia="Times New Roman" w:hAnsi="Times New Roman" w:cs="Times New Roman"/>
              </w:rPr>
              <w:t>SAA</w:t>
            </w:r>
          </w:p>
        </w:tc>
        <w:tc>
          <w:tcPr>
            <w:tcW w:w="1020" w:type="dxa"/>
            <w:tcBorders>
              <w:top w:val="nil"/>
              <w:left w:val="nil"/>
              <w:bottom w:val="single" w:sz="4" w:space="0" w:color="000000"/>
              <w:right w:val="single" w:sz="4" w:space="0" w:color="000000"/>
            </w:tcBorders>
            <w:shd w:val="clear" w:color="auto" w:fill="auto"/>
            <w:noWrap/>
            <w:vAlign w:val="bottom"/>
            <w:hideMark/>
          </w:tcPr>
          <w:p w14:paraId="43A423C0" w14:textId="77777777" w:rsidR="00FD5E4E" w:rsidRPr="00BD26F4" w:rsidRDefault="00FD5E4E" w:rsidP="009004BC">
            <w:pPr>
              <w:jc w:val="right"/>
              <w:rPr>
                <w:rFonts w:ascii="Times New Roman" w:eastAsia="Times New Roman" w:hAnsi="Times New Roman" w:cs="Times New Roman"/>
              </w:rPr>
            </w:pPr>
            <w:r w:rsidRPr="00BD26F4">
              <w:rPr>
                <w:rFonts w:ascii="Times New Roman" w:eastAsia="Times New Roman" w:hAnsi="Times New Roman" w:cs="Times New Roman"/>
              </w:rPr>
              <w:t>1</w:t>
            </w:r>
          </w:p>
        </w:tc>
      </w:tr>
      <w:tr w:rsidR="00FD5E4E" w:rsidRPr="00BD26F4" w14:paraId="66E0232E" w14:textId="77777777" w:rsidTr="009004BC">
        <w:trPr>
          <w:trHeight w:val="315"/>
        </w:trPr>
        <w:tc>
          <w:tcPr>
            <w:tcW w:w="2420" w:type="dxa"/>
            <w:tcBorders>
              <w:top w:val="nil"/>
              <w:left w:val="single" w:sz="4" w:space="0" w:color="000000"/>
              <w:bottom w:val="nil"/>
              <w:right w:val="single" w:sz="4" w:space="0" w:color="000000"/>
            </w:tcBorders>
            <w:shd w:val="clear" w:color="auto" w:fill="auto"/>
            <w:vAlign w:val="bottom"/>
            <w:hideMark/>
          </w:tcPr>
          <w:p w14:paraId="0F86DA07" w14:textId="77777777" w:rsidR="00FD5E4E" w:rsidRPr="00BD26F4" w:rsidRDefault="00FD5E4E" w:rsidP="009004BC">
            <w:pPr>
              <w:rPr>
                <w:rFonts w:ascii="Times New Roman" w:eastAsia="Times New Roman" w:hAnsi="Times New Roman" w:cs="Times New Roman"/>
                <w:b/>
                <w:bCs/>
              </w:rPr>
            </w:pPr>
            <w:r w:rsidRPr="00BD26F4">
              <w:rPr>
                <w:rFonts w:ascii="Times New Roman" w:eastAsia="Times New Roman" w:hAnsi="Times New Roman" w:cs="Times New Roman"/>
                <w:b/>
                <w:bCs/>
              </w:rPr>
              <w:t>Gender</w:t>
            </w:r>
          </w:p>
        </w:tc>
        <w:tc>
          <w:tcPr>
            <w:tcW w:w="2640" w:type="dxa"/>
            <w:tcBorders>
              <w:top w:val="nil"/>
              <w:left w:val="nil"/>
              <w:bottom w:val="nil"/>
              <w:right w:val="single" w:sz="4" w:space="0" w:color="000000"/>
            </w:tcBorders>
            <w:shd w:val="clear" w:color="auto" w:fill="auto"/>
            <w:noWrap/>
            <w:vAlign w:val="bottom"/>
            <w:hideMark/>
          </w:tcPr>
          <w:p w14:paraId="4366FD68" w14:textId="77777777" w:rsidR="00FD5E4E" w:rsidRPr="00BD26F4" w:rsidRDefault="00FD5E4E" w:rsidP="009004BC">
            <w:pPr>
              <w:rPr>
                <w:rFonts w:ascii="Times New Roman" w:eastAsia="Times New Roman" w:hAnsi="Times New Roman" w:cs="Times New Roman"/>
              </w:rPr>
            </w:pPr>
            <w:r w:rsidRPr="00BD26F4">
              <w:rPr>
                <w:rFonts w:ascii="Times New Roman" w:eastAsia="Times New Roman" w:hAnsi="Times New Roman" w:cs="Times New Roman"/>
              </w:rPr>
              <w:t>female</w:t>
            </w:r>
          </w:p>
        </w:tc>
        <w:tc>
          <w:tcPr>
            <w:tcW w:w="1020" w:type="dxa"/>
            <w:tcBorders>
              <w:top w:val="nil"/>
              <w:left w:val="nil"/>
              <w:bottom w:val="nil"/>
              <w:right w:val="single" w:sz="4" w:space="0" w:color="000000"/>
            </w:tcBorders>
            <w:shd w:val="clear" w:color="auto" w:fill="auto"/>
            <w:noWrap/>
            <w:vAlign w:val="bottom"/>
            <w:hideMark/>
          </w:tcPr>
          <w:p w14:paraId="611467D4" w14:textId="77777777" w:rsidR="00FD5E4E" w:rsidRPr="00BD26F4" w:rsidRDefault="00FD5E4E" w:rsidP="009004BC">
            <w:pPr>
              <w:jc w:val="right"/>
              <w:rPr>
                <w:rFonts w:ascii="Times New Roman" w:eastAsia="Times New Roman" w:hAnsi="Times New Roman" w:cs="Times New Roman"/>
              </w:rPr>
            </w:pPr>
            <w:r w:rsidRPr="00BD26F4">
              <w:rPr>
                <w:rFonts w:ascii="Times New Roman" w:eastAsia="Times New Roman" w:hAnsi="Times New Roman" w:cs="Times New Roman"/>
              </w:rPr>
              <w:t>8</w:t>
            </w:r>
          </w:p>
        </w:tc>
      </w:tr>
      <w:tr w:rsidR="00FD5E4E" w:rsidRPr="00BD26F4" w14:paraId="326FD236" w14:textId="77777777" w:rsidTr="009004BC">
        <w:trPr>
          <w:trHeight w:val="315"/>
        </w:trPr>
        <w:tc>
          <w:tcPr>
            <w:tcW w:w="2420" w:type="dxa"/>
            <w:tcBorders>
              <w:top w:val="nil"/>
              <w:left w:val="single" w:sz="4" w:space="0" w:color="000000"/>
              <w:bottom w:val="nil"/>
              <w:right w:val="single" w:sz="4" w:space="0" w:color="000000"/>
            </w:tcBorders>
            <w:shd w:val="clear" w:color="auto" w:fill="auto"/>
            <w:noWrap/>
            <w:vAlign w:val="bottom"/>
            <w:hideMark/>
          </w:tcPr>
          <w:p w14:paraId="3FB27C85" w14:textId="77777777" w:rsidR="00FD5E4E" w:rsidRPr="00BD26F4" w:rsidRDefault="00FD5E4E" w:rsidP="009004BC">
            <w:pPr>
              <w:rPr>
                <w:rFonts w:ascii="Times New Roman" w:eastAsia="Times New Roman" w:hAnsi="Times New Roman" w:cs="Times New Roman"/>
                <w:b/>
                <w:bCs/>
              </w:rPr>
            </w:pPr>
            <w:r w:rsidRPr="00BD26F4">
              <w:rPr>
                <w:rFonts w:ascii="Times New Roman" w:eastAsia="Times New Roman" w:hAnsi="Times New Roman" w:cs="Times New Roman"/>
                <w:b/>
                <w:bCs/>
              </w:rPr>
              <w:t> </w:t>
            </w:r>
          </w:p>
        </w:tc>
        <w:tc>
          <w:tcPr>
            <w:tcW w:w="2640" w:type="dxa"/>
            <w:tcBorders>
              <w:top w:val="nil"/>
              <w:left w:val="nil"/>
              <w:bottom w:val="nil"/>
              <w:right w:val="single" w:sz="4" w:space="0" w:color="000000"/>
            </w:tcBorders>
            <w:shd w:val="clear" w:color="auto" w:fill="auto"/>
            <w:noWrap/>
            <w:vAlign w:val="bottom"/>
            <w:hideMark/>
          </w:tcPr>
          <w:p w14:paraId="3D5FC7DE" w14:textId="77777777" w:rsidR="00FD5E4E" w:rsidRPr="00BD26F4" w:rsidRDefault="00FD5E4E" w:rsidP="009004BC">
            <w:pPr>
              <w:rPr>
                <w:rFonts w:ascii="Times New Roman" w:eastAsia="Times New Roman" w:hAnsi="Times New Roman" w:cs="Times New Roman"/>
              </w:rPr>
            </w:pPr>
            <w:r w:rsidRPr="00BD26F4">
              <w:rPr>
                <w:rFonts w:ascii="Times New Roman" w:eastAsia="Times New Roman" w:hAnsi="Times New Roman" w:cs="Times New Roman"/>
              </w:rPr>
              <w:t>male</w:t>
            </w:r>
          </w:p>
        </w:tc>
        <w:tc>
          <w:tcPr>
            <w:tcW w:w="1020" w:type="dxa"/>
            <w:tcBorders>
              <w:top w:val="nil"/>
              <w:left w:val="nil"/>
              <w:bottom w:val="nil"/>
              <w:right w:val="single" w:sz="4" w:space="0" w:color="000000"/>
            </w:tcBorders>
            <w:shd w:val="clear" w:color="auto" w:fill="auto"/>
            <w:noWrap/>
            <w:vAlign w:val="bottom"/>
            <w:hideMark/>
          </w:tcPr>
          <w:p w14:paraId="1E83696A" w14:textId="77777777" w:rsidR="00FD5E4E" w:rsidRPr="00BD26F4" w:rsidRDefault="00FD5E4E" w:rsidP="009004BC">
            <w:pPr>
              <w:jc w:val="right"/>
              <w:rPr>
                <w:rFonts w:ascii="Times New Roman" w:eastAsia="Times New Roman" w:hAnsi="Times New Roman" w:cs="Times New Roman"/>
              </w:rPr>
            </w:pPr>
            <w:r w:rsidRPr="00BD26F4">
              <w:rPr>
                <w:rFonts w:ascii="Times New Roman" w:eastAsia="Times New Roman" w:hAnsi="Times New Roman" w:cs="Times New Roman"/>
              </w:rPr>
              <w:t>7</w:t>
            </w:r>
          </w:p>
        </w:tc>
      </w:tr>
      <w:tr w:rsidR="00FD5E4E" w:rsidRPr="00BD26F4" w14:paraId="460C26D2" w14:textId="77777777" w:rsidTr="009004BC">
        <w:trPr>
          <w:trHeight w:val="315"/>
        </w:trPr>
        <w:tc>
          <w:tcPr>
            <w:tcW w:w="2420" w:type="dxa"/>
            <w:tcBorders>
              <w:top w:val="nil"/>
              <w:left w:val="single" w:sz="4" w:space="0" w:color="000000"/>
              <w:bottom w:val="single" w:sz="4" w:space="0" w:color="000000"/>
              <w:right w:val="single" w:sz="4" w:space="0" w:color="000000"/>
            </w:tcBorders>
            <w:shd w:val="clear" w:color="auto" w:fill="auto"/>
            <w:noWrap/>
            <w:vAlign w:val="bottom"/>
            <w:hideMark/>
          </w:tcPr>
          <w:p w14:paraId="06E03F22" w14:textId="77777777" w:rsidR="00FD5E4E" w:rsidRPr="00BD26F4" w:rsidRDefault="00FD5E4E" w:rsidP="009004BC">
            <w:pPr>
              <w:rPr>
                <w:rFonts w:ascii="Times New Roman" w:eastAsia="Times New Roman" w:hAnsi="Times New Roman" w:cs="Times New Roman"/>
                <w:b/>
                <w:bCs/>
              </w:rPr>
            </w:pPr>
            <w:r w:rsidRPr="00BD26F4">
              <w:rPr>
                <w:rFonts w:ascii="Times New Roman" w:eastAsia="Times New Roman" w:hAnsi="Times New Roman" w:cs="Times New Roman"/>
                <w:b/>
                <w:bCs/>
              </w:rPr>
              <w:t> </w:t>
            </w:r>
          </w:p>
        </w:tc>
        <w:tc>
          <w:tcPr>
            <w:tcW w:w="2640" w:type="dxa"/>
            <w:tcBorders>
              <w:top w:val="nil"/>
              <w:left w:val="nil"/>
              <w:bottom w:val="single" w:sz="4" w:space="0" w:color="000000"/>
              <w:right w:val="single" w:sz="4" w:space="0" w:color="000000"/>
            </w:tcBorders>
            <w:shd w:val="clear" w:color="auto" w:fill="auto"/>
            <w:noWrap/>
            <w:vAlign w:val="bottom"/>
            <w:hideMark/>
          </w:tcPr>
          <w:p w14:paraId="63E2A2D6" w14:textId="77777777" w:rsidR="00FD5E4E" w:rsidRPr="00BD26F4" w:rsidRDefault="00FD5E4E" w:rsidP="009004BC">
            <w:pPr>
              <w:rPr>
                <w:rFonts w:ascii="Times New Roman" w:eastAsia="Times New Roman" w:hAnsi="Times New Roman" w:cs="Times New Roman"/>
              </w:rPr>
            </w:pPr>
            <w:r w:rsidRPr="00BD26F4">
              <w:rPr>
                <w:rFonts w:ascii="Times New Roman" w:eastAsia="Times New Roman" w:hAnsi="Times New Roman" w:cs="Times New Roman"/>
              </w:rPr>
              <w:t>other</w:t>
            </w:r>
          </w:p>
        </w:tc>
        <w:tc>
          <w:tcPr>
            <w:tcW w:w="1020" w:type="dxa"/>
            <w:tcBorders>
              <w:top w:val="nil"/>
              <w:left w:val="nil"/>
              <w:bottom w:val="single" w:sz="4" w:space="0" w:color="000000"/>
              <w:right w:val="single" w:sz="4" w:space="0" w:color="000000"/>
            </w:tcBorders>
            <w:shd w:val="clear" w:color="auto" w:fill="auto"/>
            <w:noWrap/>
            <w:vAlign w:val="bottom"/>
            <w:hideMark/>
          </w:tcPr>
          <w:p w14:paraId="088DE162" w14:textId="77777777" w:rsidR="00FD5E4E" w:rsidRPr="00BD26F4" w:rsidRDefault="00FD5E4E" w:rsidP="009004BC">
            <w:pPr>
              <w:jc w:val="right"/>
              <w:rPr>
                <w:rFonts w:ascii="Times New Roman" w:eastAsia="Times New Roman" w:hAnsi="Times New Roman" w:cs="Times New Roman"/>
              </w:rPr>
            </w:pPr>
            <w:r w:rsidRPr="00BD26F4">
              <w:rPr>
                <w:rFonts w:ascii="Times New Roman" w:eastAsia="Times New Roman" w:hAnsi="Times New Roman" w:cs="Times New Roman"/>
              </w:rPr>
              <w:t>0</w:t>
            </w:r>
          </w:p>
        </w:tc>
      </w:tr>
      <w:tr w:rsidR="00FD5E4E" w:rsidRPr="00BD26F4" w14:paraId="722E423C" w14:textId="77777777" w:rsidTr="009004BC">
        <w:trPr>
          <w:trHeight w:val="315"/>
        </w:trPr>
        <w:tc>
          <w:tcPr>
            <w:tcW w:w="2420" w:type="dxa"/>
            <w:tcBorders>
              <w:top w:val="nil"/>
              <w:left w:val="single" w:sz="4" w:space="0" w:color="000000"/>
              <w:bottom w:val="nil"/>
              <w:right w:val="single" w:sz="4" w:space="0" w:color="000000"/>
            </w:tcBorders>
            <w:shd w:val="clear" w:color="auto" w:fill="auto"/>
            <w:vAlign w:val="bottom"/>
            <w:hideMark/>
          </w:tcPr>
          <w:p w14:paraId="5B3A254C" w14:textId="77777777" w:rsidR="00FD5E4E" w:rsidRPr="00BD26F4" w:rsidRDefault="00FD5E4E" w:rsidP="009004BC">
            <w:pPr>
              <w:rPr>
                <w:rFonts w:ascii="Times New Roman" w:eastAsia="Times New Roman" w:hAnsi="Times New Roman" w:cs="Times New Roman"/>
                <w:b/>
                <w:bCs/>
              </w:rPr>
            </w:pPr>
            <w:r w:rsidRPr="00BD26F4">
              <w:rPr>
                <w:rFonts w:ascii="Times New Roman" w:eastAsia="Times New Roman" w:hAnsi="Times New Roman" w:cs="Times New Roman"/>
                <w:b/>
                <w:bCs/>
              </w:rPr>
              <w:t>Years in Practice</w:t>
            </w:r>
          </w:p>
        </w:tc>
        <w:tc>
          <w:tcPr>
            <w:tcW w:w="2640" w:type="dxa"/>
            <w:tcBorders>
              <w:top w:val="nil"/>
              <w:left w:val="nil"/>
              <w:bottom w:val="nil"/>
              <w:right w:val="single" w:sz="4" w:space="0" w:color="000000"/>
            </w:tcBorders>
            <w:shd w:val="clear" w:color="auto" w:fill="auto"/>
            <w:noWrap/>
            <w:vAlign w:val="bottom"/>
            <w:hideMark/>
          </w:tcPr>
          <w:p w14:paraId="60B5BABC" w14:textId="77777777" w:rsidR="00FD5E4E" w:rsidRPr="00BD26F4" w:rsidRDefault="00FD5E4E" w:rsidP="009004BC">
            <w:pPr>
              <w:rPr>
                <w:rFonts w:ascii="Times New Roman" w:eastAsia="Times New Roman" w:hAnsi="Times New Roman" w:cs="Times New Roman"/>
              </w:rPr>
            </w:pPr>
            <w:r w:rsidRPr="00BD26F4">
              <w:rPr>
                <w:rFonts w:ascii="Times New Roman" w:eastAsia="Times New Roman" w:hAnsi="Times New Roman" w:cs="Times New Roman"/>
              </w:rPr>
              <w:t>&lt;10 years</w:t>
            </w:r>
          </w:p>
        </w:tc>
        <w:tc>
          <w:tcPr>
            <w:tcW w:w="1020" w:type="dxa"/>
            <w:tcBorders>
              <w:top w:val="nil"/>
              <w:left w:val="nil"/>
              <w:bottom w:val="nil"/>
              <w:right w:val="single" w:sz="4" w:space="0" w:color="000000"/>
            </w:tcBorders>
            <w:shd w:val="clear" w:color="auto" w:fill="auto"/>
            <w:noWrap/>
            <w:vAlign w:val="bottom"/>
            <w:hideMark/>
          </w:tcPr>
          <w:p w14:paraId="36C9AE3E" w14:textId="77777777" w:rsidR="00FD5E4E" w:rsidRPr="00BD26F4" w:rsidRDefault="00FD5E4E" w:rsidP="009004BC">
            <w:pPr>
              <w:jc w:val="right"/>
              <w:rPr>
                <w:rFonts w:ascii="Times New Roman" w:eastAsia="Times New Roman" w:hAnsi="Times New Roman" w:cs="Times New Roman"/>
              </w:rPr>
            </w:pPr>
            <w:r w:rsidRPr="00BD26F4">
              <w:rPr>
                <w:rFonts w:ascii="Times New Roman" w:eastAsia="Times New Roman" w:hAnsi="Times New Roman" w:cs="Times New Roman"/>
              </w:rPr>
              <w:t>5</w:t>
            </w:r>
          </w:p>
        </w:tc>
      </w:tr>
      <w:tr w:rsidR="00FD5E4E" w:rsidRPr="00BD26F4" w14:paraId="5A5B7AAD" w14:textId="77777777" w:rsidTr="009004BC">
        <w:trPr>
          <w:trHeight w:val="315"/>
        </w:trPr>
        <w:tc>
          <w:tcPr>
            <w:tcW w:w="2420" w:type="dxa"/>
            <w:tcBorders>
              <w:top w:val="nil"/>
              <w:left w:val="single" w:sz="4" w:space="0" w:color="000000"/>
              <w:bottom w:val="nil"/>
              <w:right w:val="single" w:sz="4" w:space="0" w:color="000000"/>
            </w:tcBorders>
            <w:shd w:val="clear" w:color="auto" w:fill="auto"/>
            <w:noWrap/>
            <w:vAlign w:val="bottom"/>
            <w:hideMark/>
          </w:tcPr>
          <w:p w14:paraId="73AFDD19" w14:textId="77777777" w:rsidR="00FD5E4E" w:rsidRPr="00BD26F4" w:rsidRDefault="00FD5E4E" w:rsidP="009004BC">
            <w:pPr>
              <w:rPr>
                <w:rFonts w:ascii="Times New Roman" w:eastAsia="Times New Roman" w:hAnsi="Times New Roman" w:cs="Times New Roman"/>
                <w:b/>
                <w:bCs/>
              </w:rPr>
            </w:pPr>
            <w:r w:rsidRPr="00BD26F4">
              <w:rPr>
                <w:rFonts w:ascii="Times New Roman" w:eastAsia="Times New Roman" w:hAnsi="Times New Roman" w:cs="Times New Roman"/>
                <w:b/>
                <w:bCs/>
              </w:rPr>
              <w:t> </w:t>
            </w:r>
          </w:p>
        </w:tc>
        <w:tc>
          <w:tcPr>
            <w:tcW w:w="2640" w:type="dxa"/>
            <w:tcBorders>
              <w:top w:val="nil"/>
              <w:left w:val="nil"/>
              <w:bottom w:val="nil"/>
              <w:right w:val="single" w:sz="4" w:space="0" w:color="000000"/>
            </w:tcBorders>
            <w:shd w:val="clear" w:color="auto" w:fill="auto"/>
            <w:noWrap/>
            <w:vAlign w:val="bottom"/>
            <w:hideMark/>
          </w:tcPr>
          <w:p w14:paraId="3CC1F81A" w14:textId="77777777" w:rsidR="00FD5E4E" w:rsidRPr="00BD26F4" w:rsidRDefault="00FD5E4E" w:rsidP="009004BC">
            <w:pPr>
              <w:rPr>
                <w:rFonts w:ascii="Times New Roman" w:eastAsia="Times New Roman" w:hAnsi="Times New Roman" w:cs="Times New Roman"/>
              </w:rPr>
            </w:pPr>
            <w:r w:rsidRPr="00BD26F4">
              <w:rPr>
                <w:rFonts w:ascii="Times New Roman" w:eastAsia="Times New Roman" w:hAnsi="Times New Roman" w:cs="Times New Roman"/>
              </w:rPr>
              <w:t>10-20 years</w:t>
            </w:r>
          </w:p>
        </w:tc>
        <w:tc>
          <w:tcPr>
            <w:tcW w:w="1020" w:type="dxa"/>
            <w:tcBorders>
              <w:top w:val="nil"/>
              <w:left w:val="nil"/>
              <w:bottom w:val="nil"/>
              <w:right w:val="single" w:sz="4" w:space="0" w:color="000000"/>
            </w:tcBorders>
            <w:shd w:val="clear" w:color="auto" w:fill="auto"/>
            <w:noWrap/>
            <w:vAlign w:val="bottom"/>
            <w:hideMark/>
          </w:tcPr>
          <w:p w14:paraId="7857C633" w14:textId="77777777" w:rsidR="00FD5E4E" w:rsidRPr="00BD26F4" w:rsidRDefault="00FD5E4E" w:rsidP="009004BC">
            <w:pPr>
              <w:jc w:val="right"/>
              <w:rPr>
                <w:rFonts w:ascii="Times New Roman" w:eastAsia="Times New Roman" w:hAnsi="Times New Roman" w:cs="Times New Roman"/>
              </w:rPr>
            </w:pPr>
            <w:r w:rsidRPr="00BD26F4">
              <w:rPr>
                <w:rFonts w:ascii="Times New Roman" w:eastAsia="Times New Roman" w:hAnsi="Times New Roman" w:cs="Times New Roman"/>
              </w:rPr>
              <w:t>3</w:t>
            </w:r>
          </w:p>
        </w:tc>
      </w:tr>
      <w:tr w:rsidR="00FD5E4E" w:rsidRPr="00BD26F4" w14:paraId="30EB0054" w14:textId="77777777" w:rsidTr="009004BC">
        <w:trPr>
          <w:trHeight w:val="315"/>
        </w:trPr>
        <w:tc>
          <w:tcPr>
            <w:tcW w:w="2420" w:type="dxa"/>
            <w:tcBorders>
              <w:top w:val="nil"/>
              <w:left w:val="single" w:sz="4" w:space="0" w:color="000000"/>
              <w:bottom w:val="nil"/>
              <w:right w:val="single" w:sz="4" w:space="0" w:color="000000"/>
            </w:tcBorders>
            <w:shd w:val="clear" w:color="auto" w:fill="auto"/>
            <w:noWrap/>
            <w:vAlign w:val="bottom"/>
            <w:hideMark/>
          </w:tcPr>
          <w:p w14:paraId="027E2B46" w14:textId="77777777" w:rsidR="00FD5E4E" w:rsidRPr="00BD26F4" w:rsidRDefault="00FD5E4E" w:rsidP="009004BC">
            <w:pPr>
              <w:rPr>
                <w:rFonts w:ascii="Times New Roman" w:eastAsia="Times New Roman" w:hAnsi="Times New Roman" w:cs="Times New Roman"/>
                <w:b/>
                <w:bCs/>
              </w:rPr>
            </w:pPr>
            <w:r w:rsidRPr="00BD26F4">
              <w:rPr>
                <w:rFonts w:ascii="Times New Roman" w:eastAsia="Times New Roman" w:hAnsi="Times New Roman" w:cs="Times New Roman"/>
                <w:b/>
                <w:bCs/>
              </w:rPr>
              <w:t> </w:t>
            </w:r>
          </w:p>
        </w:tc>
        <w:tc>
          <w:tcPr>
            <w:tcW w:w="2640" w:type="dxa"/>
            <w:tcBorders>
              <w:top w:val="nil"/>
              <w:left w:val="nil"/>
              <w:bottom w:val="nil"/>
              <w:right w:val="single" w:sz="4" w:space="0" w:color="000000"/>
            </w:tcBorders>
            <w:shd w:val="clear" w:color="auto" w:fill="auto"/>
            <w:noWrap/>
            <w:vAlign w:val="bottom"/>
            <w:hideMark/>
          </w:tcPr>
          <w:p w14:paraId="3D4EC989" w14:textId="77777777" w:rsidR="00FD5E4E" w:rsidRPr="00BD26F4" w:rsidRDefault="00FD5E4E" w:rsidP="009004BC">
            <w:pPr>
              <w:rPr>
                <w:rFonts w:ascii="Times New Roman" w:eastAsia="Times New Roman" w:hAnsi="Times New Roman" w:cs="Times New Roman"/>
              </w:rPr>
            </w:pPr>
            <w:r w:rsidRPr="00BD26F4">
              <w:rPr>
                <w:rFonts w:ascii="Times New Roman" w:eastAsia="Times New Roman" w:hAnsi="Times New Roman" w:cs="Times New Roman"/>
              </w:rPr>
              <w:t>20-30 years</w:t>
            </w:r>
          </w:p>
        </w:tc>
        <w:tc>
          <w:tcPr>
            <w:tcW w:w="1020" w:type="dxa"/>
            <w:tcBorders>
              <w:top w:val="nil"/>
              <w:left w:val="nil"/>
              <w:bottom w:val="nil"/>
              <w:right w:val="single" w:sz="4" w:space="0" w:color="000000"/>
            </w:tcBorders>
            <w:shd w:val="clear" w:color="auto" w:fill="auto"/>
            <w:noWrap/>
            <w:vAlign w:val="bottom"/>
            <w:hideMark/>
          </w:tcPr>
          <w:p w14:paraId="129673F4" w14:textId="77777777" w:rsidR="00FD5E4E" w:rsidRPr="00BD26F4" w:rsidRDefault="00FD5E4E" w:rsidP="009004BC">
            <w:pPr>
              <w:jc w:val="right"/>
              <w:rPr>
                <w:rFonts w:ascii="Times New Roman" w:eastAsia="Times New Roman" w:hAnsi="Times New Roman" w:cs="Times New Roman"/>
              </w:rPr>
            </w:pPr>
            <w:r w:rsidRPr="00BD26F4">
              <w:rPr>
                <w:rFonts w:ascii="Times New Roman" w:eastAsia="Times New Roman" w:hAnsi="Times New Roman" w:cs="Times New Roman"/>
              </w:rPr>
              <w:t>2</w:t>
            </w:r>
          </w:p>
        </w:tc>
      </w:tr>
      <w:tr w:rsidR="00FD5E4E" w:rsidRPr="00BD26F4" w14:paraId="29F84F0E" w14:textId="77777777" w:rsidTr="009004BC">
        <w:trPr>
          <w:trHeight w:val="315"/>
        </w:trPr>
        <w:tc>
          <w:tcPr>
            <w:tcW w:w="2420" w:type="dxa"/>
            <w:tcBorders>
              <w:top w:val="nil"/>
              <w:left w:val="single" w:sz="4" w:space="0" w:color="000000"/>
              <w:bottom w:val="single" w:sz="4" w:space="0" w:color="000000"/>
              <w:right w:val="single" w:sz="4" w:space="0" w:color="000000"/>
            </w:tcBorders>
            <w:shd w:val="clear" w:color="auto" w:fill="auto"/>
            <w:noWrap/>
            <w:vAlign w:val="bottom"/>
            <w:hideMark/>
          </w:tcPr>
          <w:p w14:paraId="42786232" w14:textId="77777777" w:rsidR="00FD5E4E" w:rsidRPr="00BD26F4" w:rsidRDefault="00FD5E4E" w:rsidP="009004BC">
            <w:pPr>
              <w:rPr>
                <w:rFonts w:ascii="Times New Roman" w:eastAsia="Times New Roman" w:hAnsi="Times New Roman" w:cs="Times New Roman"/>
                <w:b/>
                <w:bCs/>
              </w:rPr>
            </w:pPr>
            <w:r w:rsidRPr="00BD26F4">
              <w:rPr>
                <w:rFonts w:ascii="Times New Roman" w:eastAsia="Times New Roman" w:hAnsi="Times New Roman" w:cs="Times New Roman"/>
                <w:b/>
                <w:bCs/>
              </w:rPr>
              <w:t> </w:t>
            </w:r>
          </w:p>
        </w:tc>
        <w:tc>
          <w:tcPr>
            <w:tcW w:w="2640" w:type="dxa"/>
            <w:tcBorders>
              <w:top w:val="nil"/>
              <w:left w:val="nil"/>
              <w:bottom w:val="single" w:sz="4" w:space="0" w:color="000000"/>
              <w:right w:val="single" w:sz="4" w:space="0" w:color="000000"/>
            </w:tcBorders>
            <w:shd w:val="clear" w:color="auto" w:fill="auto"/>
            <w:noWrap/>
            <w:vAlign w:val="bottom"/>
            <w:hideMark/>
          </w:tcPr>
          <w:p w14:paraId="1F5BDD2D" w14:textId="77777777" w:rsidR="00FD5E4E" w:rsidRPr="00BD26F4" w:rsidRDefault="00FD5E4E" w:rsidP="009004BC">
            <w:pPr>
              <w:rPr>
                <w:rFonts w:ascii="Times New Roman" w:eastAsia="Times New Roman" w:hAnsi="Times New Roman" w:cs="Times New Roman"/>
              </w:rPr>
            </w:pPr>
            <w:r w:rsidRPr="00BD26F4">
              <w:rPr>
                <w:rFonts w:ascii="Times New Roman" w:eastAsia="Times New Roman" w:hAnsi="Times New Roman" w:cs="Times New Roman"/>
              </w:rPr>
              <w:t>&gt;30 years</w:t>
            </w:r>
          </w:p>
        </w:tc>
        <w:tc>
          <w:tcPr>
            <w:tcW w:w="1020" w:type="dxa"/>
            <w:tcBorders>
              <w:top w:val="nil"/>
              <w:left w:val="nil"/>
              <w:bottom w:val="single" w:sz="4" w:space="0" w:color="000000"/>
              <w:right w:val="single" w:sz="4" w:space="0" w:color="000000"/>
            </w:tcBorders>
            <w:shd w:val="clear" w:color="auto" w:fill="auto"/>
            <w:noWrap/>
            <w:vAlign w:val="bottom"/>
            <w:hideMark/>
          </w:tcPr>
          <w:p w14:paraId="2240C5FD" w14:textId="77777777" w:rsidR="00FD5E4E" w:rsidRPr="00BD26F4" w:rsidRDefault="00FD5E4E" w:rsidP="009004BC">
            <w:pPr>
              <w:jc w:val="right"/>
              <w:rPr>
                <w:rFonts w:ascii="Times New Roman" w:eastAsia="Times New Roman" w:hAnsi="Times New Roman" w:cs="Times New Roman"/>
              </w:rPr>
            </w:pPr>
            <w:r w:rsidRPr="00BD26F4">
              <w:rPr>
                <w:rFonts w:ascii="Times New Roman" w:eastAsia="Times New Roman" w:hAnsi="Times New Roman" w:cs="Times New Roman"/>
              </w:rPr>
              <w:t>5</w:t>
            </w:r>
          </w:p>
        </w:tc>
      </w:tr>
      <w:tr w:rsidR="00FD5E4E" w:rsidRPr="00BD26F4" w14:paraId="4E6ACF67" w14:textId="77777777" w:rsidTr="009004BC">
        <w:trPr>
          <w:trHeight w:val="315"/>
        </w:trPr>
        <w:tc>
          <w:tcPr>
            <w:tcW w:w="2420" w:type="dxa"/>
            <w:tcBorders>
              <w:top w:val="nil"/>
              <w:left w:val="single" w:sz="4" w:space="0" w:color="000000"/>
              <w:bottom w:val="nil"/>
              <w:right w:val="single" w:sz="4" w:space="0" w:color="000000"/>
            </w:tcBorders>
            <w:shd w:val="clear" w:color="auto" w:fill="auto"/>
            <w:vAlign w:val="bottom"/>
            <w:hideMark/>
          </w:tcPr>
          <w:p w14:paraId="35FDA540" w14:textId="77777777" w:rsidR="00FD5E4E" w:rsidRPr="00BD26F4" w:rsidRDefault="00FD5E4E" w:rsidP="009004BC">
            <w:pPr>
              <w:rPr>
                <w:rFonts w:ascii="Times New Roman" w:eastAsia="Times New Roman" w:hAnsi="Times New Roman" w:cs="Times New Roman"/>
                <w:b/>
                <w:bCs/>
              </w:rPr>
            </w:pPr>
            <w:r w:rsidRPr="00BD26F4">
              <w:rPr>
                <w:rFonts w:ascii="Times New Roman" w:eastAsia="Times New Roman" w:hAnsi="Times New Roman" w:cs="Times New Roman"/>
                <w:b/>
                <w:bCs/>
              </w:rPr>
              <w:t xml:space="preserve">Additional Training </w:t>
            </w:r>
            <w:r w:rsidRPr="00BD26F4">
              <w:rPr>
                <w:rFonts w:ascii="Times New Roman" w:eastAsia="Times New Roman" w:hAnsi="Times New Roman" w:cs="Times New Roman"/>
                <w:b/>
                <w:bCs/>
              </w:rPr>
              <w:br/>
              <w:t>(e.g. fellowship)</w:t>
            </w:r>
          </w:p>
        </w:tc>
        <w:tc>
          <w:tcPr>
            <w:tcW w:w="2640" w:type="dxa"/>
            <w:tcBorders>
              <w:top w:val="nil"/>
              <w:left w:val="nil"/>
              <w:bottom w:val="nil"/>
              <w:right w:val="single" w:sz="4" w:space="0" w:color="000000"/>
            </w:tcBorders>
            <w:shd w:val="clear" w:color="auto" w:fill="auto"/>
            <w:noWrap/>
            <w:vAlign w:val="bottom"/>
            <w:hideMark/>
          </w:tcPr>
          <w:p w14:paraId="5EB967EF" w14:textId="77777777" w:rsidR="00FD5E4E" w:rsidRPr="00BD26F4" w:rsidRDefault="00FD5E4E" w:rsidP="009004BC">
            <w:pPr>
              <w:rPr>
                <w:rFonts w:ascii="Times New Roman" w:eastAsia="Times New Roman" w:hAnsi="Times New Roman" w:cs="Times New Roman"/>
              </w:rPr>
            </w:pPr>
            <w:r w:rsidRPr="00BD26F4">
              <w:rPr>
                <w:rFonts w:ascii="Times New Roman" w:eastAsia="Times New Roman" w:hAnsi="Times New Roman" w:cs="Times New Roman"/>
              </w:rPr>
              <w:t>no</w:t>
            </w:r>
          </w:p>
        </w:tc>
        <w:tc>
          <w:tcPr>
            <w:tcW w:w="1020" w:type="dxa"/>
            <w:tcBorders>
              <w:top w:val="nil"/>
              <w:left w:val="nil"/>
              <w:bottom w:val="nil"/>
              <w:right w:val="single" w:sz="4" w:space="0" w:color="000000"/>
            </w:tcBorders>
            <w:shd w:val="clear" w:color="auto" w:fill="auto"/>
            <w:noWrap/>
            <w:vAlign w:val="bottom"/>
            <w:hideMark/>
          </w:tcPr>
          <w:p w14:paraId="09D513F2" w14:textId="77777777" w:rsidR="00FD5E4E" w:rsidRPr="00BD26F4" w:rsidRDefault="00FD5E4E" w:rsidP="009004BC">
            <w:pPr>
              <w:jc w:val="right"/>
              <w:rPr>
                <w:rFonts w:ascii="Times New Roman" w:eastAsia="Times New Roman" w:hAnsi="Times New Roman" w:cs="Times New Roman"/>
              </w:rPr>
            </w:pPr>
            <w:r w:rsidRPr="00BD26F4">
              <w:rPr>
                <w:rFonts w:ascii="Times New Roman" w:eastAsia="Times New Roman" w:hAnsi="Times New Roman" w:cs="Times New Roman"/>
              </w:rPr>
              <w:t>11</w:t>
            </w:r>
          </w:p>
        </w:tc>
      </w:tr>
      <w:tr w:rsidR="00FD5E4E" w:rsidRPr="00BD26F4" w14:paraId="55E8B869" w14:textId="77777777" w:rsidTr="009004BC">
        <w:trPr>
          <w:trHeight w:val="315"/>
        </w:trPr>
        <w:tc>
          <w:tcPr>
            <w:tcW w:w="2420" w:type="dxa"/>
            <w:tcBorders>
              <w:top w:val="nil"/>
              <w:left w:val="single" w:sz="4" w:space="0" w:color="000000"/>
              <w:bottom w:val="nil"/>
              <w:right w:val="single" w:sz="4" w:space="0" w:color="000000"/>
            </w:tcBorders>
            <w:shd w:val="clear" w:color="auto" w:fill="auto"/>
            <w:noWrap/>
            <w:vAlign w:val="bottom"/>
            <w:hideMark/>
          </w:tcPr>
          <w:p w14:paraId="72A38DDD" w14:textId="77777777" w:rsidR="00FD5E4E" w:rsidRPr="00BD26F4" w:rsidRDefault="00FD5E4E" w:rsidP="009004BC">
            <w:pPr>
              <w:rPr>
                <w:rFonts w:ascii="Times New Roman" w:eastAsia="Times New Roman" w:hAnsi="Times New Roman" w:cs="Times New Roman"/>
                <w:b/>
                <w:bCs/>
              </w:rPr>
            </w:pPr>
            <w:r w:rsidRPr="00BD26F4">
              <w:rPr>
                <w:rFonts w:ascii="Times New Roman" w:eastAsia="Times New Roman" w:hAnsi="Times New Roman" w:cs="Times New Roman"/>
                <w:b/>
                <w:bCs/>
              </w:rPr>
              <w:t> </w:t>
            </w:r>
          </w:p>
        </w:tc>
        <w:tc>
          <w:tcPr>
            <w:tcW w:w="2640" w:type="dxa"/>
            <w:tcBorders>
              <w:top w:val="nil"/>
              <w:left w:val="nil"/>
              <w:bottom w:val="nil"/>
              <w:right w:val="single" w:sz="4" w:space="0" w:color="000000"/>
            </w:tcBorders>
            <w:shd w:val="clear" w:color="auto" w:fill="auto"/>
            <w:noWrap/>
            <w:vAlign w:val="bottom"/>
            <w:hideMark/>
          </w:tcPr>
          <w:p w14:paraId="07864343" w14:textId="77777777" w:rsidR="00FD5E4E" w:rsidRPr="00BD26F4" w:rsidRDefault="00FD5E4E" w:rsidP="009004BC">
            <w:pPr>
              <w:rPr>
                <w:rFonts w:ascii="Times New Roman" w:eastAsia="Times New Roman" w:hAnsi="Times New Roman" w:cs="Times New Roman"/>
              </w:rPr>
            </w:pPr>
            <w:r w:rsidRPr="00BD26F4">
              <w:rPr>
                <w:rFonts w:ascii="Times New Roman" w:eastAsia="Times New Roman" w:hAnsi="Times New Roman" w:cs="Times New Roman"/>
              </w:rPr>
              <w:t>yes</w:t>
            </w:r>
          </w:p>
        </w:tc>
        <w:tc>
          <w:tcPr>
            <w:tcW w:w="1020" w:type="dxa"/>
            <w:tcBorders>
              <w:top w:val="nil"/>
              <w:left w:val="nil"/>
              <w:bottom w:val="nil"/>
              <w:right w:val="single" w:sz="4" w:space="0" w:color="000000"/>
            </w:tcBorders>
            <w:shd w:val="clear" w:color="auto" w:fill="auto"/>
            <w:noWrap/>
            <w:vAlign w:val="bottom"/>
            <w:hideMark/>
          </w:tcPr>
          <w:p w14:paraId="44CF0B13" w14:textId="77777777" w:rsidR="00FD5E4E" w:rsidRPr="00BD26F4" w:rsidRDefault="00FD5E4E" w:rsidP="009004BC">
            <w:pPr>
              <w:jc w:val="right"/>
              <w:rPr>
                <w:rFonts w:ascii="Times New Roman" w:eastAsia="Times New Roman" w:hAnsi="Times New Roman" w:cs="Times New Roman"/>
              </w:rPr>
            </w:pPr>
            <w:r w:rsidRPr="00BD26F4">
              <w:rPr>
                <w:rFonts w:ascii="Times New Roman" w:eastAsia="Times New Roman" w:hAnsi="Times New Roman" w:cs="Times New Roman"/>
              </w:rPr>
              <w:t>3</w:t>
            </w:r>
          </w:p>
        </w:tc>
      </w:tr>
      <w:tr w:rsidR="00FD5E4E" w:rsidRPr="00BD26F4" w14:paraId="177BBCA9" w14:textId="77777777" w:rsidTr="009004BC">
        <w:trPr>
          <w:trHeight w:val="315"/>
        </w:trPr>
        <w:tc>
          <w:tcPr>
            <w:tcW w:w="2420" w:type="dxa"/>
            <w:tcBorders>
              <w:top w:val="nil"/>
              <w:left w:val="single" w:sz="4" w:space="0" w:color="000000"/>
              <w:bottom w:val="single" w:sz="4" w:space="0" w:color="000000"/>
              <w:right w:val="single" w:sz="4" w:space="0" w:color="000000"/>
            </w:tcBorders>
            <w:shd w:val="clear" w:color="auto" w:fill="auto"/>
            <w:noWrap/>
            <w:vAlign w:val="bottom"/>
            <w:hideMark/>
          </w:tcPr>
          <w:p w14:paraId="5BF76C2F" w14:textId="77777777" w:rsidR="00FD5E4E" w:rsidRPr="00BD26F4" w:rsidRDefault="00FD5E4E" w:rsidP="009004BC">
            <w:pPr>
              <w:rPr>
                <w:rFonts w:ascii="Times New Roman" w:eastAsia="Times New Roman" w:hAnsi="Times New Roman" w:cs="Times New Roman"/>
                <w:b/>
                <w:bCs/>
              </w:rPr>
            </w:pPr>
            <w:r w:rsidRPr="00BD26F4">
              <w:rPr>
                <w:rFonts w:ascii="Times New Roman" w:eastAsia="Times New Roman" w:hAnsi="Times New Roman" w:cs="Times New Roman"/>
                <w:b/>
                <w:bCs/>
              </w:rPr>
              <w:t> </w:t>
            </w:r>
          </w:p>
        </w:tc>
        <w:tc>
          <w:tcPr>
            <w:tcW w:w="2640" w:type="dxa"/>
            <w:tcBorders>
              <w:top w:val="nil"/>
              <w:left w:val="nil"/>
              <w:bottom w:val="single" w:sz="4" w:space="0" w:color="000000"/>
              <w:right w:val="single" w:sz="4" w:space="0" w:color="000000"/>
            </w:tcBorders>
            <w:shd w:val="clear" w:color="auto" w:fill="auto"/>
            <w:noWrap/>
            <w:vAlign w:val="bottom"/>
            <w:hideMark/>
          </w:tcPr>
          <w:p w14:paraId="3DFE3153" w14:textId="77777777" w:rsidR="00FD5E4E" w:rsidRPr="00BD26F4" w:rsidRDefault="00FD5E4E" w:rsidP="009004BC">
            <w:pPr>
              <w:rPr>
                <w:rFonts w:ascii="Times New Roman" w:eastAsia="Times New Roman" w:hAnsi="Times New Roman" w:cs="Times New Roman"/>
              </w:rPr>
            </w:pPr>
            <w:r w:rsidRPr="00BD26F4">
              <w:rPr>
                <w:rFonts w:ascii="Times New Roman" w:eastAsia="Times New Roman" w:hAnsi="Times New Roman" w:cs="Times New Roman"/>
              </w:rPr>
              <w:t>not answered</w:t>
            </w:r>
          </w:p>
        </w:tc>
        <w:tc>
          <w:tcPr>
            <w:tcW w:w="1020" w:type="dxa"/>
            <w:tcBorders>
              <w:top w:val="nil"/>
              <w:left w:val="nil"/>
              <w:bottom w:val="single" w:sz="4" w:space="0" w:color="000000"/>
              <w:right w:val="single" w:sz="4" w:space="0" w:color="000000"/>
            </w:tcBorders>
            <w:shd w:val="clear" w:color="auto" w:fill="auto"/>
            <w:noWrap/>
            <w:vAlign w:val="bottom"/>
            <w:hideMark/>
          </w:tcPr>
          <w:p w14:paraId="5BB7065B" w14:textId="77777777" w:rsidR="00FD5E4E" w:rsidRPr="00BD26F4" w:rsidRDefault="00FD5E4E" w:rsidP="009004BC">
            <w:pPr>
              <w:jc w:val="right"/>
              <w:rPr>
                <w:rFonts w:ascii="Times New Roman" w:eastAsia="Times New Roman" w:hAnsi="Times New Roman" w:cs="Times New Roman"/>
              </w:rPr>
            </w:pPr>
            <w:r w:rsidRPr="00BD26F4">
              <w:rPr>
                <w:rFonts w:ascii="Times New Roman" w:eastAsia="Times New Roman" w:hAnsi="Times New Roman" w:cs="Times New Roman"/>
              </w:rPr>
              <w:t>1</w:t>
            </w:r>
          </w:p>
        </w:tc>
      </w:tr>
      <w:tr w:rsidR="00FD5E4E" w:rsidRPr="00BD26F4" w14:paraId="10B4CC6E" w14:textId="77777777" w:rsidTr="009004BC">
        <w:trPr>
          <w:trHeight w:val="315"/>
        </w:trPr>
        <w:tc>
          <w:tcPr>
            <w:tcW w:w="2420" w:type="dxa"/>
            <w:tcBorders>
              <w:top w:val="nil"/>
              <w:left w:val="single" w:sz="4" w:space="0" w:color="000000"/>
              <w:bottom w:val="nil"/>
              <w:right w:val="single" w:sz="4" w:space="0" w:color="000000"/>
            </w:tcBorders>
            <w:shd w:val="clear" w:color="auto" w:fill="auto"/>
            <w:noWrap/>
            <w:vAlign w:val="bottom"/>
            <w:hideMark/>
          </w:tcPr>
          <w:p w14:paraId="01014C95" w14:textId="77777777" w:rsidR="00FD5E4E" w:rsidRPr="00BD26F4" w:rsidRDefault="00FD5E4E" w:rsidP="009004BC">
            <w:pPr>
              <w:rPr>
                <w:rFonts w:ascii="Times New Roman" w:eastAsia="Times New Roman" w:hAnsi="Times New Roman" w:cs="Times New Roman"/>
                <w:b/>
                <w:bCs/>
              </w:rPr>
            </w:pPr>
            <w:r w:rsidRPr="00BD26F4">
              <w:rPr>
                <w:rFonts w:ascii="Times New Roman" w:eastAsia="Times New Roman" w:hAnsi="Times New Roman" w:cs="Times New Roman"/>
                <w:b/>
                <w:bCs/>
              </w:rPr>
              <w:t>Leadership Position</w:t>
            </w:r>
          </w:p>
        </w:tc>
        <w:tc>
          <w:tcPr>
            <w:tcW w:w="2640" w:type="dxa"/>
            <w:tcBorders>
              <w:top w:val="nil"/>
              <w:left w:val="nil"/>
              <w:bottom w:val="nil"/>
              <w:right w:val="single" w:sz="4" w:space="0" w:color="000000"/>
            </w:tcBorders>
            <w:shd w:val="clear" w:color="auto" w:fill="auto"/>
            <w:noWrap/>
            <w:vAlign w:val="bottom"/>
            <w:hideMark/>
          </w:tcPr>
          <w:p w14:paraId="29E3918C" w14:textId="77777777" w:rsidR="00FD5E4E" w:rsidRPr="00BD26F4" w:rsidRDefault="00FD5E4E" w:rsidP="009004BC">
            <w:pPr>
              <w:rPr>
                <w:rFonts w:ascii="Times New Roman" w:eastAsia="Times New Roman" w:hAnsi="Times New Roman" w:cs="Times New Roman"/>
              </w:rPr>
            </w:pPr>
            <w:r w:rsidRPr="00BD26F4">
              <w:rPr>
                <w:rFonts w:ascii="Times New Roman" w:eastAsia="Times New Roman" w:hAnsi="Times New Roman" w:cs="Times New Roman"/>
              </w:rPr>
              <w:t>no</w:t>
            </w:r>
          </w:p>
        </w:tc>
        <w:tc>
          <w:tcPr>
            <w:tcW w:w="1020" w:type="dxa"/>
            <w:tcBorders>
              <w:top w:val="nil"/>
              <w:left w:val="nil"/>
              <w:bottom w:val="nil"/>
              <w:right w:val="single" w:sz="4" w:space="0" w:color="000000"/>
            </w:tcBorders>
            <w:shd w:val="clear" w:color="auto" w:fill="auto"/>
            <w:noWrap/>
            <w:vAlign w:val="bottom"/>
            <w:hideMark/>
          </w:tcPr>
          <w:p w14:paraId="1A538227" w14:textId="77777777" w:rsidR="00FD5E4E" w:rsidRPr="00BD26F4" w:rsidRDefault="00FD5E4E" w:rsidP="009004BC">
            <w:pPr>
              <w:jc w:val="right"/>
              <w:rPr>
                <w:rFonts w:ascii="Times New Roman" w:eastAsia="Times New Roman" w:hAnsi="Times New Roman" w:cs="Times New Roman"/>
              </w:rPr>
            </w:pPr>
            <w:r w:rsidRPr="00BD26F4">
              <w:rPr>
                <w:rFonts w:ascii="Times New Roman" w:eastAsia="Times New Roman" w:hAnsi="Times New Roman" w:cs="Times New Roman"/>
              </w:rPr>
              <w:t>8</w:t>
            </w:r>
          </w:p>
        </w:tc>
      </w:tr>
      <w:tr w:rsidR="00FD5E4E" w:rsidRPr="00BD26F4" w14:paraId="566B474D" w14:textId="77777777" w:rsidTr="009004BC">
        <w:trPr>
          <w:trHeight w:val="315"/>
        </w:trPr>
        <w:tc>
          <w:tcPr>
            <w:tcW w:w="2420" w:type="dxa"/>
            <w:tcBorders>
              <w:top w:val="nil"/>
              <w:left w:val="single" w:sz="4" w:space="0" w:color="000000"/>
              <w:bottom w:val="single" w:sz="4" w:space="0" w:color="000000"/>
              <w:right w:val="single" w:sz="4" w:space="0" w:color="000000"/>
            </w:tcBorders>
            <w:shd w:val="clear" w:color="auto" w:fill="auto"/>
            <w:noWrap/>
            <w:vAlign w:val="bottom"/>
            <w:hideMark/>
          </w:tcPr>
          <w:p w14:paraId="031340EA" w14:textId="77777777" w:rsidR="00FD5E4E" w:rsidRPr="00BD26F4" w:rsidRDefault="00FD5E4E" w:rsidP="009004BC">
            <w:pPr>
              <w:rPr>
                <w:rFonts w:ascii="Times New Roman" w:eastAsia="Times New Roman" w:hAnsi="Times New Roman" w:cs="Times New Roman"/>
                <w:b/>
                <w:bCs/>
              </w:rPr>
            </w:pPr>
            <w:r w:rsidRPr="00BD26F4">
              <w:rPr>
                <w:rFonts w:ascii="Times New Roman" w:eastAsia="Times New Roman" w:hAnsi="Times New Roman" w:cs="Times New Roman"/>
                <w:b/>
                <w:bCs/>
              </w:rPr>
              <w:t> </w:t>
            </w:r>
          </w:p>
        </w:tc>
        <w:tc>
          <w:tcPr>
            <w:tcW w:w="2640" w:type="dxa"/>
            <w:tcBorders>
              <w:top w:val="nil"/>
              <w:left w:val="nil"/>
              <w:bottom w:val="single" w:sz="4" w:space="0" w:color="000000"/>
              <w:right w:val="single" w:sz="4" w:space="0" w:color="000000"/>
            </w:tcBorders>
            <w:shd w:val="clear" w:color="auto" w:fill="auto"/>
            <w:noWrap/>
            <w:vAlign w:val="bottom"/>
            <w:hideMark/>
          </w:tcPr>
          <w:p w14:paraId="14ADFB88" w14:textId="77777777" w:rsidR="00FD5E4E" w:rsidRPr="00BD26F4" w:rsidRDefault="00FD5E4E" w:rsidP="009004BC">
            <w:pPr>
              <w:rPr>
                <w:rFonts w:ascii="Times New Roman" w:eastAsia="Times New Roman" w:hAnsi="Times New Roman" w:cs="Times New Roman"/>
              </w:rPr>
            </w:pPr>
            <w:r w:rsidRPr="00BD26F4">
              <w:rPr>
                <w:rFonts w:ascii="Times New Roman" w:eastAsia="Times New Roman" w:hAnsi="Times New Roman" w:cs="Times New Roman"/>
              </w:rPr>
              <w:t>yes</w:t>
            </w:r>
          </w:p>
        </w:tc>
        <w:tc>
          <w:tcPr>
            <w:tcW w:w="1020" w:type="dxa"/>
            <w:tcBorders>
              <w:top w:val="nil"/>
              <w:left w:val="nil"/>
              <w:bottom w:val="single" w:sz="4" w:space="0" w:color="000000"/>
              <w:right w:val="single" w:sz="4" w:space="0" w:color="000000"/>
            </w:tcBorders>
            <w:shd w:val="clear" w:color="auto" w:fill="auto"/>
            <w:noWrap/>
            <w:vAlign w:val="bottom"/>
            <w:hideMark/>
          </w:tcPr>
          <w:p w14:paraId="71975A2C" w14:textId="77777777" w:rsidR="00FD5E4E" w:rsidRPr="00BD26F4" w:rsidRDefault="00FD5E4E" w:rsidP="009004BC">
            <w:pPr>
              <w:jc w:val="right"/>
              <w:rPr>
                <w:rFonts w:ascii="Times New Roman" w:eastAsia="Times New Roman" w:hAnsi="Times New Roman" w:cs="Times New Roman"/>
              </w:rPr>
            </w:pPr>
            <w:r w:rsidRPr="00BD26F4">
              <w:rPr>
                <w:rFonts w:ascii="Times New Roman" w:eastAsia="Times New Roman" w:hAnsi="Times New Roman" w:cs="Times New Roman"/>
              </w:rPr>
              <w:t>7</w:t>
            </w:r>
          </w:p>
        </w:tc>
      </w:tr>
      <w:tr w:rsidR="00FD5E4E" w:rsidRPr="00BD26F4" w14:paraId="7C8D0439" w14:textId="77777777" w:rsidTr="009004BC">
        <w:trPr>
          <w:trHeight w:val="315"/>
        </w:trPr>
        <w:tc>
          <w:tcPr>
            <w:tcW w:w="2420" w:type="dxa"/>
            <w:tcBorders>
              <w:top w:val="nil"/>
              <w:left w:val="single" w:sz="4" w:space="0" w:color="000000"/>
              <w:bottom w:val="nil"/>
              <w:right w:val="single" w:sz="4" w:space="0" w:color="000000"/>
            </w:tcBorders>
            <w:shd w:val="clear" w:color="auto" w:fill="auto"/>
            <w:noWrap/>
            <w:vAlign w:val="bottom"/>
            <w:hideMark/>
          </w:tcPr>
          <w:p w14:paraId="6C9B3A33" w14:textId="77777777" w:rsidR="00FD5E4E" w:rsidRPr="00BD26F4" w:rsidRDefault="00FD5E4E" w:rsidP="009004BC">
            <w:pPr>
              <w:rPr>
                <w:rFonts w:ascii="Times New Roman" w:eastAsia="Times New Roman" w:hAnsi="Times New Roman" w:cs="Times New Roman"/>
                <w:b/>
                <w:bCs/>
              </w:rPr>
            </w:pPr>
            <w:r w:rsidRPr="00BD26F4">
              <w:rPr>
                <w:rFonts w:ascii="Times New Roman" w:eastAsia="Times New Roman" w:hAnsi="Times New Roman" w:cs="Times New Roman"/>
                <w:b/>
                <w:bCs/>
              </w:rPr>
              <w:t>Workplace Setting</w:t>
            </w:r>
          </w:p>
        </w:tc>
        <w:tc>
          <w:tcPr>
            <w:tcW w:w="2640" w:type="dxa"/>
            <w:tcBorders>
              <w:top w:val="nil"/>
              <w:left w:val="nil"/>
              <w:bottom w:val="nil"/>
              <w:right w:val="single" w:sz="4" w:space="0" w:color="000000"/>
            </w:tcBorders>
            <w:shd w:val="clear" w:color="auto" w:fill="auto"/>
            <w:noWrap/>
            <w:vAlign w:val="bottom"/>
            <w:hideMark/>
          </w:tcPr>
          <w:p w14:paraId="1A149F94" w14:textId="77777777" w:rsidR="00FD5E4E" w:rsidRPr="00BD26F4" w:rsidRDefault="00FD5E4E" w:rsidP="009004BC">
            <w:pPr>
              <w:rPr>
                <w:rFonts w:ascii="Times New Roman" w:eastAsia="Times New Roman" w:hAnsi="Times New Roman" w:cs="Times New Roman"/>
              </w:rPr>
            </w:pPr>
            <w:r w:rsidRPr="00BD26F4">
              <w:rPr>
                <w:rFonts w:ascii="Times New Roman" w:eastAsia="Times New Roman" w:hAnsi="Times New Roman" w:cs="Times New Roman"/>
              </w:rPr>
              <w:t> </w:t>
            </w:r>
          </w:p>
        </w:tc>
        <w:tc>
          <w:tcPr>
            <w:tcW w:w="1020" w:type="dxa"/>
            <w:tcBorders>
              <w:top w:val="nil"/>
              <w:left w:val="nil"/>
              <w:bottom w:val="nil"/>
              <w:right w:val="single" w:sz="4" w:space="0" w:color="000000"/>
            </w:tcBorders>
            <w:shd w:val="clear" w:color="auto" w:fill="auto"/>
            <w:noWrap/>
            <w:vAlign w:val="bottom"/>
            <w:hideMark/>
          </w:tcPr>
          <w:p w14:paraId="243ABDB8" w14:textId="77777777" w:rsidR="00FD5E4E" w:rsidRPr="00BD26F4" w:rsidRDefault="00FD5E4E" w:rsidP="009004BC">
            <w:pPr>
              <w:rPr>
                <w:rFonts w:ascii="Times New Roman" w:eastAsia="Times New Roman" w:hAnsi="Times New Roman" w:cs="Times New Roman"/>
              </w:rPr>
            </w:pPr>
            <w:r w:rsidRPr="00BD26F4">
              <w:rPr>
                <w:rFonts w:ascii="Times New Roman" w:eastAsia="Times New Roman" w:hAnsi="Times New Roman" w:cs="Times New Roman"/>
              </w:rPr>
              <w:t> </w:t>
            </w:r>
          </w:p>
        </w:tc>
      </w:tr>
      <w:tr w:rsidR="00FD5E4E" w:rsidRPr="00BD26F4" w14:paraId="6E7ED07B" w14:textId="77777777" w:rsidTr="009004BC">
        <w:trPr>
          <w:trHeight w:val="315"/>
        </w:trPr>
        <w:tc>
          <w:tcPr>
            <w:tcW w:w="2420" w:type="dxa"/>
            <w:tcBorders>
              <w:top w:val="single" w:sz="4" w:space="0" w:color="000000"/>
              <w:left w:val="single" w:sz="4" w:space="0" w:color="000000"/>
              <w:bottom w:val="nil"/>
              <w:right w:val="single" w:sz="4" w:space="0" w:color="000000"/>
            </w:tcBorders>
            <w:shd w:val="clear" w:color="auto" w:fill="auto"/>
            <w:noWrap/>
            <w:vAlign w:val="bottom"/>
            <w:hideMark/>
          </w:tcPr>
          <w:p w14:paraId="48E7EA61" w14:textId="77777777" w:rsidR="00FD5E4E" w:rsidRPr="00BD26F4" w:rsidRDefault="00FD5E4E" w:rsidP="009004BC">
            <w:pPr>
              <w:rPr>
                <w:rFonts w:ascii="Times New Roman" w:eastAsia="Times New Roman" w:hAnsi="Times New Roman" w:cs="Times New Roman"/>
                <w:b/>
                <w:bCs/>
              </w:rPr>
            </w:pPr>
            <w:r w:rsidRPr="00BD26F4">
              <w:rPr>
                <w:rFonts w:ascii="Times New Roman" w:eastAsia="Times New Roman" w:hAnsi="Times New Roman" w:cs="Times New Roman"/>
                <w:b/>
                <w:bCs/>
              </w:rPr>
              <w:t xml:space="preserve">     location</w:t>
            </w:r>
          </w:p>
        </w:tc>
        <w:tc>
          <w:tcPr>
            <w:tcW w:w="2640" w:type="dxa"/>
            <w:tcBorders>
              <w:top w:val="single" w:sz="4" w:space="0" w:color="000000"/>
              <w:left w:val="nil"/>
              <w:bottom w:val="nil"/>
              <w:right w:val="single" w:sz="4" w:space="0" w:color="000000"/>
            </w:tcBorders>
            <w:shd w:val="clear" w:color="auto" w:fill="auto"/>
            <w:noWrap/>
            <w:vAlign w:val="bottom"/>
            <w:hideMark/>
          </w:tcPr>
          <w:p w14:paraId="041765D5" w14:textId="77777777" w:rsidR="00FD5E4E" w:rsidRPr="00BD26F4" w:rsidRDefault="00FD5E4E" w:rsidP="009004BC">
            <w:pPr>
              <w:rPr>
                <w:rFonts w:ascii="Times New Roman" w:eastAsia="Times New Roman" w:hAnsi="Times New Roman" w:cs="Times New Roman"/>
              </w:rPr>
            </w:pPr>
            <w:r w:rsidRPr="00BD26F4">
              <w:rPr>
                <w:rFonts w:ascii="Times New Roman" w:eastAsia="Times New Roman" w:hAnsi="Times New Roman" w:cs="Times New Roman"/>
              </w:rPr>
              <w:t>rural</w:t>
            </w:r>
          </w:p>
        </w:tc>
        <w:tc>
          <w:tcPr>
            <w:tcW w:w="1020" w:type="dxa"/>
            <w:tcBorders>
              <w:top w:val="single" w:sz="4" w:space="0" w:color="000000"/>
              <w:left w:val="nil"/>
              <w:bottom w:val="nil"/>
              <w:right w:val="single" w:sz="4" w:space="0" w:color="000000"/>
            </w:tcBorders>
            <w:shd w:val="clear" w:color="auto" w:fill="auto"/>
            <w:noWrap/>
            <w:vAlign w:val="bottom"/>
            <w:hideMark/>
          </w:tcPr>
          <w:p w14:paraId="10AA40A6" w14:textId="77777777" w:rsidR="00FD5E4E" w:rsidRPr="00BD26F4" w:rsidRDefault="00FD5E4E" w:rsidP="009004BC">
            <w:pPr>
              <w:jc w:val="right"/>
              <w:rPr>
                <w:rFonts w:ascii="Times New Roman" w:eastAsia="Times New Roman" w:hAnsi="Times New Roman" w:cs="Times New Roman"/>
              </w:rPr>
            </w:pPr>
            <w:r w:rsidRPr="00BD26F4">
              <w:rPr>
                <w:rFonts w:ascii="Times New Roman" w:eastAsia="Times New Roman" w:hAnsi="Times New Roman" w:cs="Times New Roman"/>
              </w:rPr>
              <w:t>2</w:t>
            </w:r>
          </w:p>
        </w:tc>
      </w:tr>
      <w:tr w:rsidR="00FD5E4E" w:rsidRPr="00BD26F4" w14:paraId="32FC7C87" w14:textId="77777777" w:rsidTr="009004BC">
        <w:trPr>
          <w:trHeight w:val="315"/>
        </w:trPr>
        <w:tc>
          <w:tcPr>
            <w:tcW w:w="2420" w:type="dxa"/>
            <w:tcBorders>
              <w:top w:val="nil"/>
              <w:left w:val="single" w:sz="4" w:space="0" w:color="000000"/>
              <w:bottom w:val="nil"/>
              <w:right w:val="single" w:sz="4" w:space="0" w:color="000000"/>
            </w:tcBorders>
            <w:shd w:val="clear" w:color="auto" w:fill="auto"/>
            <w:noWrap/>
            <w:vAlign w:val="bottom"/>
            <w:hideMark/>
          </w:tcPr>
          <w:p w14:paraId="1210F706" w14:textId="77777777" w:rsidR="00FD5E4E" w:rsidRPr="00BD26F4" w:rsidRDefault="00FD5E4E" w:rsidP="009004BC">
            <w:pPr>
              <w:rPr>
                <w:rFonts w:ascii="Times New Roman" w:eastAsia="Times New Roman" w:hAnsi="Times New Roman" w:cs="Times New Roman"/>
                <w:b/>
                <w:bCs/>
              </w:rPr>
            </w:pPr>
            <w:r w:rsidRPr="00BD26F4">
              <w:rPr>
                <w:rFonts w:ascii="Times New Roman" w:eastAsia="Times New Roman" w:hAnsi="Times New Roman" w:cs="Times New Roman"/>
                <w:b/>
                <w:bCs/>
              </w:rPr>
              <w:t> </w:t>
            </w:r>
          </w:p>
        </w:tc>
        <w:tc>
          <w:tcPr>
            <w:tcW w:w="2640" w:type="dxa"/>
            <w:tcBorders>
              <w:top w:val="nil"/>
              <w:left w:val="nil"/>
              <w:bottom w:val="nil"/>
              <w:right w:val="single" w:sz="4" w:space="0" w:color="000000"/>
            </w:tcBorders>
            <w:shd w:val="clear" w:color="auto" w:fill="auto"/>
            <w:noWrap/>
            <w:vAlign w:val="bottom"/>
            <w:hideMark/>
          </w:tcPr>
          <w:p w14:paraId="2FE149DE" w14:textId="77777777" w:rsidR="00FD5E4E" w:rsidRPr="00BD26F4" w:rsidRDefault="00FD5E4E" w:rsidP="009004BC">
            <w:pPr>
              <w:rPr>
                <w:rFonts w:ascii="Times New Roman" w:eastAsia="Times New Roman" w:hAnsi="Times New Roman" w:cs="Times New Roman"/>
              </w:rPr>
            </w:pPr>
            <w:r w:rsidRPr="00BD26F4">
              <w:rPr>
                <w:rFonts w:ascii="Times New Roman" w:eastAsia="Times New Roman" w:hAnsi="Times New Roman" w:cs="Times New Roman"/>
              </w:rPr>
              <w:t>suburban</w:t>
            </w:r>
          </w:p>
        </w:tc>
        <w:tc>
          <w:tcPr>
            <w:tcW w:w="1020" w:type="dxa"/>
            <w:tcBorders>
              <w:top w:val="nil"/>
              <w:left w:val="nil"/>
              <w:bottom w:val="nil"/>
              <w:right w:val="single" w:sz="4" w:space="0" w:color="000000"/>
            </w:tcBorders>
            <w:shd w:val="clear" w:color="auto" w:fill="auto"/>
            <w:noWrap/>
            <w:vAlign w:val="bottom"/>
            <w:hideMark/>
          </w:tcPr>
          <w:p w14:paraId="70DB9553" w14:textId="77777777" w:rsidR="00FD5E4E" w:rsidRPr="00BD26F4" w:rsidRDefault="00FD5E4E" w:rsidP="009004BC">
            <w:pPr>
              <w:jc w:val="right"/>
              <w:rPr>
                <w:rFonts w:ascii="Times New Roman" w:eastAsia="Times New Roman" w:hAnsi="Times New Roman" w:cs="Times New Roman"/>
              </w:rPr>
            </w:pPr>
            <w:r w:rsidRPr="00BD26F4">
              <w:rPr>
                <w:rFonts w:ascii="Times New Roman" w:eastAsia="Times New Roman" w:hAnsi="Times New Roman" w:cs="Times New Roman"/>
              </w:rPr>
              <w:t>6</w:t>
            </w:r>
          </w:p>
        </w:tc>
      </w:tr>
      <w:tr w:rsidR="00FD5E4E" w:rsidRPr="00BD26F4" w14:paraId="1085069E" w14:textId="77777777" w:rsidTr="009004BC">
        <w:trPr>
          <w:trHeight w:val="315"/>
        </w:trPr>
        <w:tc>
          <w:tcPr>
            <w:tcW w:w="2420" w:type="dxa"/>
            <w:tcBorders>
              <w:top w:val="nil"/>
              <w:left w:val="single" w:sz="4" w:space="0" w:color="000000"/>
              <w:bottom w:val="nil"/>
              <w:right w:val="single" w:sz="4" w:space="0" w:color="000000"/>
            </w:tcBorders>
            <w:shd w:val="clear" w:color="auto" w:fill="auto"/>
            <w:noWrap/>
            <w:vAlign w:val="bottom"/>
            <w:hideMark/>
          </w:tcPr>
          <w:p w14:paraId="1B4205C3" w14:textId="77777777" w:rsidR="00FD5E4E" w:rsidRPr="00BD26F4" w:rsidRDefault="00FD5E4E" w:rsidP="009004BC">
            <w:pPr>
              <w:rPr>
                <w:rFonts w:ascii="Times New Roman" w:eastAsia="Times New Roman" w:hAnsi="Times New Roman" w:cs="Times New Roman"/>
                <w:b/>
                <w:bCs/>
              </w:rPr>
            </w:pPr>
            <w:r w:rsidRPr="00BD26F4">
              <w:rPr>
                <w:rFonts w:ascii="Times New Roman" w:eastAsia="Times New Roman" w:hAnsi="Times New Roman" w:cs="Times New Roman"/>
                <w:b/>
                <w:bCs/>
              </w:rPr>
              <w:t> </w:t>
            </w:r>
          </w:p>
        </w:tc>
        <w:tc>
          <w:tcPr>
            <w:tcW w:w="2640" w:type="dxa"/>
            <w:tcBorders>
              <w:top w:val="nil"/>
              <w:left w:val="nil"/>
              <w:bottom w:val="nil"/>
              <w:right w:val="single" w:sz="4" w:space="0" w:color="000000"/>
            </w:tcBorders>
            <w:shd w:val="clear" w:color="auto" w:fill="auto"/>
            <w:noWrap/>
            <w:vAlign w:val="bottom"/>
            <w:hideMark/>
          </w:tcPr>
          <w:p w14:paraId="4EE3BE97" w14:textId="77777777" w:rsidR="00FD5E4E" w:rsidRPr="00BD26F4" w:rsidRDefault="00FD5E4E" w:rsidP="009004BC">
            <w:pPr>
              <w:rPr>
                <w:rFonts w:ascii="Times New Roman" w:eastAsia="Times New Roman" w:hAnsi="Times New Roman" w:cs="Times New Roman"/>
              </w:rPr>
            </w:pPr>
            <w:r w:rsidRPr="00BD26F4">
              <w:rPr>
                <w:rFonts w:ascii="Times New Roman" w:eastAsia="Times New Roman" w:hAnsi="Times New Roman" w:cs="Times New Roman"/>
              </w:rPr>
              <w:t>urban</w:t>
            </w:r>
          </w:p>
        </w:tc>
        <w:tc>
          <w:tcPr>
            <w:tcW w:w="1020" w:type="dxa"/>
            <w:tcBorders>
              <w:top w:val="nil"/>
              <w:left w:val="nil"/>
              <w:bottom w:val="nil"/>
              <w:right w:val="single" w:sz="4" w:space="0" w:color="000000"/>
            </w:tcBorders>
            <w:shd w:val="clear" w:color="auto" w:fill="auto"/>
            <w:noWrap/>
            <w:vAlign w:val="bottom"/>
            <w:hideMark/>
          </w:tcPr>
          <w:p w14:paraId="12137BE7" w14:textId="77777777" w:rsidR="00FD5E4E" w:rsidRPr="00BD26F4" w:rsidRDefault="00FD5E4E" w:rsidP="009004BC">
            <w:pPr>
              <w:jc w:val="right"/>
              <w:rPr>
                <w:rFonts w:ascii="Times New Roman" w:eastAsia="Times New Roman" w:hAnsi="Times New Roman" w:cs="Times New Roman"/>
              </w:rPr>
            </w:pPr>
            <w:r w:rsidRPr="00BD26F4">
              <w:rPr>
                <w:rFonts w:ascii="Times New Roman" w:eastAsia="Times New Roman" w:hAnsi="Times New Roman" w:cs="Times New Roman"/>
              </w:rPr>
              <w:t>5</w:t>
            </w:r>
          </w:p>
        </w:tc>
      </w:tr>
      <w:tr w:rsidR="00FD5E4E" w:rsidRPr="00BD26F4" w14:paraId="7D5817C7" w14:textId="77777777" w:rsidTr="009004BC">
        <w:trPr>
          <w:trHeight w:val="315"/>
        </w:trPr>
        <w:tc>
          <w:tcPr>
            <w:tcW w:w="2420" w:type="dxa"/>
            <w:tcBorders>
              <w:top w:val="nil"/>
              <w:left w:val="single" w:sz="4" w:space="0" w:color="000000"/>
              <w:bottom w:val="single" w:sz="4" w:space="0" w:color="000000"/>
              <w:right w:val="single" w:sz="4" w:space="0" w:color="000000"/>
            </w:tcBorders>
            <w:shd w:val="clear" w:color="auto" w:fill="auto"/>
            <w:noWrap/>
            <w:vAlign w:val="bottom"/>
            <w:hideMark/>
          </w:tcPr>
          <w:p w14:paraId="5A5B89A1" w14:textId="77777777" w:rsidR="00FD5E4E" w:rsidRPr="00BD26F4" w:rsidRDefault="00FD5E4E" w:rsidP="009004BC">
            <w:pPr>
              <w:rPr>
                <w:rFonts w:ascii="Times New Roman" w:eastAsia="Times New Roman" w:hAnsi="Times New Roman" w:cs="Times New Roman"/>
                <w:b/>
                <w:bCs/>
              </w:rPr>
            </w:pPr>
            <w:r w:rsidRPr="00BD26F4">
              <w:rPr>
                <w:rFonts w:ascii="Times New Roman" w:eastAsia="Times New Roman" w:hAnsi="Times New Roman" w:cs="Times New Roman"/>
                <w:b/>
                <w:bCs/>
              </w:rPr>
              <w:t> </w:t>
            </w:r>
          </w:p>
        </w:tc>
        <w:tc>
          <w:tcPr>
            <w:tcW w:w="2640" w:type="dxa"/>
            <w:tcBorders>
              <w:top w:val="nil"/>
              <w:left w:val="nil"/>
              <w:bottom w:val="single" w:sz="4" w:space="0" w:color="000000"/>
              <w:right w:val="single" w:sz="4" w:space="0" w:color="000000"/>
            </w:tcBorders>
            <w:shd w:val="clear" w:color="auto" w:fill="auto"/>
            <w:noWrap/>
            <w:vAlign w:val="bottom"/>
            <w:hideMark/>
          </w:tcPr>
          <w:p w14:paraId="04BBC21B" w14:textId="77777777" w:rsidR="00FD5E4E" w:rsidRPr="00BD26F4" w:rsidRDefault="00FD5E4E" w:rsidP="009004BC">
            <w:pPr>
              <w:rPr>
                <w:rFonts w:ascii="Times New Roman" w:eastAsia="Times New Roman" w:hAnsi="Times New Roman" w:cs="Times New Roman"/>
              </w:rPr>
            </w:pPr>
            <w:r w:rsidRPr="00BD26F4">
              <w:rPr>
                <w:rFonts w:ascii="Times New Roman" w:eastAsia="Times New Roman" w:hAnsi="Times New Roman" w:cs="Times New Roman"/>
              </w:rPr>
              <w:t>multiple</w:t>
            </w:r>
          </w:p>
        </w:tc>
        <w:tc>
          <w:tcPr>
            <w:tcW w:w="1020" w:type="dxa"/>
            <w:tcBorders>
              <w:top w:val="nil"/>
              <w:left w:val="nil"/>
              <w:bottom w:val="single" w:sz="4" w:space="0" w:color="000000"/>
              <w:right w:val="single" w:sz="4" w:space="0" w:color="000000"/>
            </w:tcBorders>
            <w:shd w:val="clear" w:color="auto" w:fill="auto"/>
            <w:noWrap/>
            <w:vAlign w:val="bottom"/>
            <w:hideMark/>
          </w:tcPr>
          <w:p w14:paraId="32122667" w14:textId="77777777" w:rsidR="00FD5E4E" w:rsidRPr="00BD26F4" w:rsidRDefault="00FD5E4E" w:rsidP="009004BC">
            <w:pPr>
              <w:jc w:val="right"/>
              <w:rPr>
                <w:rFonts w:ascii="Times New Roman" w:eastAsia="Times New Roman" w:hAnsi="Times New Roman" w:cs="Times New Roman"/>
              </w:rPr>
            </w:pPr>
            <w:r w:rsidRPr="00BD26F4">
              <w:rPr>
                <w:rFonts w:ascii="Times New Roman" w:eastAsia="Times New Roman" w:hAnsi="Times New Roman" w:cs="Times New Roman"/>
              </w:rPr>
              <w:t>2</w:t>
            </w:r>
          </w:p>
        </w:tc>
      </w:tr>
      <w:tr w:rsidR="00FD5E4E" w:rsidRPr="00BD26F4" w14:paraId="3C87270E" w14:textId="77777777" w:rsidTr="009004BC">
        <w:trPr>
          <w:trHeight w:val="315"/>
        </w:trPr>
        <w:tc>
          <w:tcPr>
            <w:tcW w:w="2420" w:type="dxa"/>
            <w:tcBorders>
              <w:top w:val="nil"/>
              <w:left w:val="single" w:sz="4" w:space="0" w:color="000000"/>
              <w:bottom w:val="nil"/>
              <w:right w:val="single" w:sz="4" w:space="0" w:color="000000"/>
            </w:tcBorders>
            <w:shd w:val="clear" w:color="auto" w:fill="auto"/>
            <w:noWrap/>
            <w:vAlign w:val="bottom"/>
            <w:hideMark/>
          </w:tcPr>
          <w:p w14:paraId="37952FBE" w14:textId="77777777" w:rsidR="00FD5E4E" w:rsidRPr="00BD26F4" w:rsidRDefault="00FD5E4E" w:rsidP="009004BC">
            <w:pPr>
              <w:rPr>
                <w:rFonts w:ascii="Times New Roman" w:eastAsia="Times New Roman" w:hAnsi="Times New Roman" w:cs="Times New Roman"/>
                <w:b/>
                <w:bCs/>
              </w:rPr>
            </w:pPr>
            <w:r w:rsidRPr="00BD26F4">
              <w:rPr>
                <w:rFonts w:ascii="Times New Roman" w:eastAsia="Times New Roman" w:hAnsi="Times New Roman" w:cs="Times New Roman"/>
                <w:b/>
                <w:bCs/>
              </w:rPr>
              <w:t xml:space="preserve">     setting</w:t>
            </w:r>
          </w:p>
        </w:tc>
        <w:tc>
          <w:tcPr>
            <w:tcW w:w="2640" w:type="dxa"/>
            <w:tcBorders>
              <w:top w:val="nil"/>
              <w:left w:val="nil"/>
              <w:bottom w:val="nil"/>
              <w:right w:val="single" w:sz="4" w:space="0" w:color="000000"/>
            </w:tcBorders>
            <w:shd w:val="clear" w:color="auto" w:fill="auto"/>
            <w:noWrap/>
            <w:vAlign w:val="bottom"/>
            <w:hideMark/>
          </w:tcPr>
          <w:p w14:paraId="71556F00" w14:textId="77777777" w:rsidR="00FD5E4E" w:rsidRPr="00BD26F4" w:rsidRDefault="00FD5E4E" w:rsidP="009004BC">
            <w:pPr>
              <w:rPr>
                <w:rFonts w:ascii="Times New Roman" w:eastAsia="Times New Roman" w:hAnsi="Times New Roman" w:cs="Times New Roman"/>
              </w:rPr>
            </w:pPr>
            <w:r w:rsidRPr="00BD26F4">
              <w:rPr>
                <w:rFonts w:ascii="Times New Roman" w:eastAsia="Times New Roman" w:hAnsi="Times New Roman" w:cs="Times New Roman"/>
              </w:rPr>
              <w:t>ambulatory surgical center</w:t>
            </w:r>
          </w:p>
        </w:tc>
        <w:tc>
          <w:tcPr>
            <w:tcW w:w="1020" w:type="dxa"/>
            <w:tcBorders>
              <w:top w:val="nil"/>
              <w:left w:val="nil"/>
              <w:bottom w:val="nil"/>
              <w:right w:val="single" w:sz="4" w:space="0" w:color="000000"/>
            </w:tcBorders>
            <w:shd w:val="clear" w:color="auto" w:fill="auto"/>
            <w:noWrap/>
            <w:vAlign w:val="bottom"/>
            <w:hideMark/>
          </w:tcPr>
          <w:p w14:paraId="7590512D" w14:textId="77777777" w:rsidR="00FD5E4E" w:rsidRPr="00BD26F4" w:rsidRDefault="00FD5E4E" w:rsidP="009004BC">
            <w:pPr>
              <w:jc w:val="right"/>
              <w:rPr>
                <w:rFonts w:ascii="Times New Roman" w:eastAsia="Times New Roman" w:hAnsi="Times New Roman" w:cs="Times New Roman"/>
              </w:rPr>
            </w:pPr>
            <w:r w:rsidRPr="00BD26F4">
              <w:rPr>
                <w:rFonts w:ascii="Times New Roman" w:eastAsia="Times New Roman" w:hAnsi="Times New Roman" w:cs="Times New Roman"/>
              </w:rPr>
              <w:t>1</w:t>
            </w:r>
          </w:p>
        </w:tc>
      </w:tr>
      <w:tr w:rsidR="00FD5E4E" w:rsidRPr="00BD26F4" w14:paraId="52EE6DE0" w14:textId="77777777" w:rsidTr="009004BC">
        <w:trPr>
          <w:trHeight w:val="315"/>
        </w:trPr>
        <w:tc>
          <w:tcPr>
            <w:tcW w:w="2420" w:type="dxa"/>
            <w:tcBorders>
              <w:top w:val="nil"/>
              <w:left w:val="single" w:sz="4" w:space="0" w:color="000000"/>
              <w:bottom w:val="nil"/>
              <w:right w:val="single" w:sz="4" w:space="0" w:color="000000"/>
            </w:tcBorders>
            <w:shd w:val="clear" w:color="auto" w:fill="auto"/>
            <w:noWrap/>
            <w:vAlign w:val="bottom"/>
            <w:hideMark/>
          </w:tcPr>
          <w:p w14:paraId="27F219BB" w14:textId="77777777" w:rsidR="00FD5E4E" w:rsidRPr="00BD26F4" w:rsidRDefault="00FD5E4E" w:rsidP="009004BC">
            <w:pPr>
              <w:rPr>
                <w:rFonts w:ascii="Times New Roman" w:eastAsia="Times New Roman" w:hAnsi="Times New Roman" w:cs="Times New Roman"/>
                <w:b/>
                <w:bCs/>
              </w:rPr>
            </w:pPr>
            <w:r w:rsidRPr="00BD26F4">
              <w:rPr>
                <w:rFonts w:ascii="Times New Roman" w:eastAsia="Times New Roman" w:hAnsi="Times New Roman" w:cs="Times New Roman"/>
                <w:b/>
                <w:bCs/>
              </w:rPr>
              <w:t> </w:t>
            </w:r>
          </w:p>
        </w:tc>
        <w:tc>
          <w:tcPr>
            <w:tcW w:w="2640" w:type="dxa"/>
            <w:tcBorders>
              <w:top w:val="nil"/>
              <w:left w:val="nil"/>
              <w:bottom w:val="nil"/>
              <w:right w:val="single" w:sz="4" w:space="0" w:color="000000"/>
            </w:tcBorders>
            <w:shd w:val="clear" w:color="auto" w:fill="auto"/>
            <w:noWrap/>
            <w:vAlign w:val="bottom"/>
            <w:hideMark/>
          </w:tcPr>
          <w:p w14:paraId="0DD1E604" w14:textId="77777777" w:rsidR="00FD5E4E" w:rsidRPr="00BD26F4" w:rsidRDefault="00FD5E4E" w:rsidP="009004BC">
            <w:pPr>
              <w:rPr>
                <w:rFonts w:ascii="Times New Roman" w:eastAsia="Times New Roman" w:hAnsi="Times New Roman" w:cs="Times New Roman"/>
              </w:rPr>
            </w:pPr>
            <w:r w:rsidRPr="00BD26F4">
              <w:rPr>
                <w:rFonts w:ascii="Times New Roman" w:eastAsia="Times New Roman" w:hAnsi="Times New Roman" w:cs="Times New Roman"/>
              </w:rPr>
              <w:t>hospital</w:t>
            </w:r>
          </w:p>
        </w:tc>
        <w:tc>
          <w:tcPr>
            <w:tcW w:w="1020" w:type="dxa"/>
            <w:tcBorders>
              <w:top w:val="nil"/>
              <w:left w:val="nil"/>
              <w:bottom w:val="nil"/>
              <w:right w:val="single" w:sz="4" w:space="0" w:color="000000"/>
            </w:tcBorders>
            <w:shd w:val="clear" w:color="auto" w:fill="auto"/>
            <w:noWrap/>
            <w:vAlign w:val="bottom"/>
            <w:hideMark/>
          </w:tcPr>
          <w:p w14:paraId="4871DB14" w14:textId="77777777" w:rsidR="00FD5E4E" w:rsidRPr="00BD26F4" w:rsidRDefault="00FD5E4E" w:rsidP="009004BC">
            <w:pPr>
              <w:jc w:val="right"/>
              <w:rPr>
                <w:rFonts w:ascii="Times New Roman" w:eastAsia="Times New Roman" w:hAnsi="Times New Roman" w:cs="Times New Roman"/>
              </w:rPr>
            </w:pPr>
            <w:r w:rsidRPr="00BD26F4">
              <w:rPr>
                <w:rFonts w:ascii="Times New Roman" w:eastAsia="Times New Roman" w:hAnsi="Times New Roman" w:cs="Times New Roman"/>
              </w:rPr>
              <w:t>12</w:t>
            </w:r>
          </w:p>
        </w:tc>
      </w:tr>
      <w:tr w:rsidR="00FD5E4E" w:rsidRPr="00BD26F4" w14:paraId="581AF127" w14:textId="77777777" w:rsidTr="009004BC">
        <w:trPr>
          <w:trHeight w:val="315"/>
        </w:trPr>
        <w:tc>
          <w:tcPr>
            <w:tcW w:w="2420" w:type="dxa"/>
            <w:tcBorders>
              <w:top w:val="nil"/>
              <w:left w:val="single" w:sz="4" w:space="0" w:color="000000"/>
              <w:bottom w:val="single" w:sz="4" w:space="0" w:color="000000"/>
              <w:right w:val="single" w:sz="4" w:space="0" w:color="000000"/>
            </w:tcBorders>
            <w:shd w:val="clear" w:color="auto" w:fill="auto"/>
            <w:noWrap/>
            <w:vAlign w:val="bottom"/>
            <w:hideMark/>
          </w:tcPr>
          <w:p w14:paraId="1FF9FB86" w14:textId="77777777" w:rsidR="00FD5E4E" w:rsidRPr="00BD26F4" w:rsidRDefault="00FD5E4E" w:rsidP="009004BC">
            <w:pPr>
              <w:rPr>
                <w:rFonts w:ascii="Times New Roman" w:eastAsia="Times New Roman" w:hAnsi="Times New Roman" w:cs="Times New Roman"/>
                <w:b/>
                <w:bCs/>
              </w:rPr>
            </w:pPr>
            <w:r w:rsidRPr="00BD26F4">
              <w:rPr>
                <w:rFonts w:ascii="Times New Roman" w:eastAsia="Times New Roman" w:hAnsi="Times New Roman" w:cs="Times New Roman"/>
                <w:b/>
                <w:bCs/>
              </w:rPr>
              <w:t> </w:t>
            </w:r>
          </w:p>
        </w:tc>
        <w:tc>
          <w:tcPr>
            <w:tcW w:w="2640" w:type="dxa"/>
            <w:tcBorders>
              <w:top w:val="nil"/>
              <w:left w:val="nil"/>
              <w:bottom w:val="single" w:sz="4" w:space="0" w:color="000000"/>
              <w:right w:val="single" w:sz="4" w:space="0" w:color="000000"/>
            </w:tcBorders>
            <w:shd w:val="clear" w:color="auto" w:fill="auto"/>
            <w:noWrap/>
            <w:vAlign w:val="bottom"/>
            <w:hideMark/>
          </w:tcPr>
          <w:p w14:paraId="543312A7" w14:textId="77777777" w:rsidR="00FD5E4E" w:rsidRPr="00BD26F4" w:rsidRDefault="00FD5E4E" w:rsidP="009004BC">
            <w:pPr>
              <w:rPr>
                <w:rFonts w:ascii="Times New Roman" w:eastAsia="Times New Roman" w:hAnsi="Times New Roman" w:cs="Times New Roman"/>
              </w:rPr>
            </w:pPr>
            <w:r w:rsidRPr="00BD26F4">
              <w:rPr>
                <w:rFonts w:ascii="Times New Roman" w:eastAsia="Times New Roman" w:hAnsi="Times New Roman" w:cs="Times New Roman"/>
              </w:rPr>
              <w:t>multiple</w:t>
            </w:r>
          </w:p>
        </w:tc>
        <w:tc>
          <w:tcPr>
            <w:tcW w:w="1020" w:type="dxa"/>
            <w:tcBorders>
              <w:top w:val="nil"/>
              <w:left w:val="nil"/>
              <w:bottom w:val="single" w:sz="4" w:space="0" w:color="000000"/>
              <w:right w:val="single" w:sz="4" w:space="0" w:color="000000"/>
            </w:tcBorders>
            <w:shd w:val="clear" w:color="auto" w:fill="auto"/>
            <w:noWrap/>
            <w:vAlign w:val="bottom"/>
            <w:hideMark/>
          </w:tcPr>
          <w:p w14:paraId="465F7BBE" w14:textId="77777777" w:rsidR="00FD5E4E" w:rsidRPr="00BD26F4" w:rsidRDefault="00FD5E4E" w:rsidP="009004BC">
            <w:pPr>
              <w:jc w:val="right"/>
              <w:rPr>
                <w:rFonts w:ascii="Times New Roman" w:eastAsia="Times New Roman" w:hAnsi="Times New Roman" w:cs="Times New Roman"/>
              </w:rPr>
            </w:pPr>
            <w:r w:rsidRPr="00BD26F4">
              <w:rPr>
                <w:rFonts w:ascii="Times New Roman" w:eastAsia="Times New Roman" w:hAnsi="Times New Roman" w:cs="Times New Roman"/>
              </w:rPr>
              <w:t>2</w:t>
            </w:r>
          </w:p>
        </w:tc>
      </w:tr>
      <w:tr w:rsidR="00FD5E4E" w:rsidRPr="00BD26F4" w14:paraId="082523D7" w14:textId="77777777" w:rsidTr="009004BC">
        <w:trPr>
          <w:trHeight w:val="315"/>
        </w:trPr>
        <w:tc>
          <w:tcPr>
            <w:tcW w:w="2420" w:type="dxa"/>
            <w:tcBorders>
              <w:top w:val="nil"/>
              <w:left w:val="single" w:sz="4" w:space="0" w:color="000000"/>
              <w:bottom w:val="nil"/>
              <w:right w:val="single" w:sz="4" w:space="0" w:color="000000"/>
            </w:tcBorders>
            <w:shd w:val="clear" w:color="auto" w:fill="auto"/>
            <w:noWrap/>
            <w:vAlign w:val="bottom"/>
            <w:hideMark/>
          </w:tcPr>
          <w:p w14:paraId="1CA249CD" w14:textId="77777777" w:rsidR="00FD5E4E" w:rsidRPr="00BD26F4" w:rsidRDefault="00FD5E4E" w:rsidP="009004BC">
            <w:pPr>
              <w:rPr>
                <w:rFonts w:ascii="Times New Roman" w:eastAsia="Times New Roman" w:hAnsi="Times New Roman" w:cs="Times New Roman"/>
                <w:b/>
                <w:bCs/>
              </w:rPr>
            </w:pPr>
            <w:r w:rsidRPr="00BD26F4">
              <w:rPr>
                <w:rFonts w:ascii="Times New Roman" w:eastAsia="Times New Roman" w:hAnsi="Times New Roman" w:cs="Times New Roman"/>
                <w:b/>
                <w:bCs/>
              </w:rPr>
              <w:t xml:space="preserve">     religious affiliation</w:t>
            </w:r>
          </w:p>
        </w:tc>
        <w:tc>
          <w:tcPr>
            <w:tcW w:w="2640" w:type="dxa"/>
            <w:tcBorders>
              <w:top w:val="nil"/>
              <w:left w:val="nil"/>
              <w:bottom w:val="nil"/>
              <w:right w:val="single" w:sz="4" w:space="0" w:color="000000"/>
            </w:tcBorders>
            <w:shd w:val="clear" w:color="auto" w:fill="auto"/>
            <w:noWrap/>
            <w:vAlign w:val="bottom"/>
            <w:hideMark/>
          </w:tcPr>
          <w:p w14:paraId="18F5EEC7" w14:textId="77777777" w:rsidR="00FD5E4E" w:rsidRPr="00BD26F4" w:rsidRDefault="00FD5E4E" w:rsidP="009004BC">
            <w:pPr>
              <w:rPr>
                <w:rFonts w:ascii="Times New Roman" w:eastAsia="Times New Roman" w:hAnsi="Times New Roman" w:cs="Times New Roman"/>
              </w:rPr>
            </w:pPr>
            <w:r w:rsidRPr="00BD26F4">
              <w:rPr>
                <w:rFonts w:ascii="Times New Roman" w:eastAsia="Times New Roman" w:hAnsi="Times New Roman" w:cs="Times New Roman"/>
              </w:rPr>
              <w:t>no</w:t>
            </w:r>
          </w:p>
        </w:tc>
        <w:tc>
          <w:tcPr>
            <w:tcW w:w="1020" w:type="dxa"/>
            <w:tcBorders>
              <w:top w:val="nil"/>
              <w:left w:val="nil"/>
              <w:bottom w:val="nil"/>
              <w:right w:val="single" w:sz="4" w:space="0" w:color="000000"/>
            </w:tcBorders>
            <w:shd w:val="clear" w:color="auto" w:fill="auto"/>
            <w:noWrap/>
            <w:vAlign w:val="bottom"/>
            <w:hideMark/>
          </w:tcPr>
          <w:p w14:paraId="2DD60FB3" w14:textId="77777777" w:rsidR="00FD5E4E" w:rsidRPr="00BD26F4" w:rsidRDefault="00FD5E4E" w:rsidP="009004BC">
            <w:pPr>
              <w:jc w:val="right"/>
              <w:rPr>
                <w:rFonts w:ascii="Times New Roman" w:eastAsia="Times New Roman" w:hAnsi="Times New Roman" w:cs="Times New Roman"/>
              </w:rPr>
            </w:pPr>
            <w:r w:rsidRPr="00BD26F4">
              <w:rPr>
                <w:rFonts w:ascii="Times New Roman" w:eastAsia="Times New Roman" w:hAnsi="Times New Roman" w:cs="Times New Roman"/>
              </w:rPr>
              <w:t>11</w:t>
            </w:r>
          </w:p>
        </w:tc>
      </w:tr>
      <w:tr w:rsidR="00FD5E4E" w:rsidRPr="00BD26F4" w14:paraId="50823B7F" w14:textId="77777777" w:rsidTr="009004BC">
        <w:trPr>
          <w:trHeight w:val="315"/>
        </w:trPr>
        <w:tc>
          <w:tcPr>
            <w:tcW w:w="2420" w:type="dxa"/>
            <w:tcBorders>
              <w:top w:val="nil"/>
              <w:left w:val="single" w:sz="4" w:space="0" w:color="000000"/>
              <w:bottom w:val="nil"/>
              <w:right w:val="single" w:sz="4" w:space="0" w:color="000000"/>
            </w:tcBorders>
            <w:shd w:val="clear" w:color="auto" w:fill="auto"/>
            <w:noWrap/>
            <w:vAlign w:val="bottom"/>
            <w:hideMark/>
          </w:tcPr>
          <w:p w14:paraId="13DCB278" w14:textId="77777777" w:rsidR="00FD5E4E" w:rsidRPr="00BD26F4" w:rsidRDefault="00FD5E4E" w:rsidP="009004BC">
            <w:pPr>
              <w:rPr>
                <w:rFonts w:ascii="Times New Roman" w:eastAsia="Times New Roman" w:hAnsi="Times New Roman" w:cs="Times New Roman"/>
                <w:b/>
                <w:bCs/>
              </w:rPr>
            </w:pPr>
            <w:r w:rsidRPr="00BD26F4">
              <w:rPr>
                <w:rFonts w:ascii="Times New Roman" w:eastAsia="Times New Roman" w:hAnsi="Times New Roman" w:cs="Times New Roman"/>
                <w:b/>
                <w:bCs/>
              </w:rPr>
              <w:t> </w:t>
            </w:r>
          </w:p>
        </w:tc>
        <w:tc>
          <w:tcPr>
            <w:tcW w:w="2640" w:type="dxa"/>
            <w:tcBorders>
              <w:top w:val="nil"/>
              <w:left w:val="nil"/>
              <w:bottom w:val="nil"/>
              <w:right w:val="single" w:sz="4" w:space="0" w:color="000000"/>
            </w:tcBorders>
            <w:shd w:val="clear" w:color="auto" w:fill="auto"/>
            <w:noWrap/>
            <w:vAlign w:val="bottom"/>
            <w:hideMark/>
          </w:tcPr>
          <w:p w14:paraId="14B76463" w14:textId="77777777" w:rsidR="00FD5E4E" w:rsidRPr="00BD26F4" w:rsidRDefault="00FD5E4E" w:rsidP="009004BC">
            <w:pPr>
              <w:rPr>
                <w:rFonts w:ascii="Times New Roman" w:eastAsia="Times New Roman" w:hAnsi="Times New Roman" w:cs="Times New Roman"/>
              </w:rPr>
            </w:pPr>
            <w:r w:rsidRPr="00BD26F4">
              <w:rPr>
                <w:rFonts w:ascii="Times New Roman" w:eastAsia="Times New Roman" w:hAnsi="Times New Roman" w:cs="Times New Roman"/>
              </w:rPr>
              <w:t>yes</w:t>
            </w:r>
          </w:p>
        </w:tc>
        <w:tc>
          <w:tcPr>
            <w:tcW w:w="1020" w:type="dxa"/>
            <w:tcBorders>
              <w:top w:val="nil"/>
              <w:left w:val="nil"/>
              <w:bottom w:val="nil"/>
              <w:right w:val="single" w:sz="4" w:space="0" w:color="000000"/>
            </w:tcBorders>
            <w:shd w:val="clear" w:color="auto" w:fill="auto"/>
            <w:noWrap/>
            <w:vAlign w:val="bottom"/>
            <w:hideMark/>
          </w:tcPr>
          <w:p w14:paraId="5A92E5AE" w14:textId="77777777" w:rsidR="00FD5E4E" w:rsidRPr="00BD26F4" w:rsidRDefault="00FD5E4E" w:rsidP="009004BC">
            <w:pPr>
              <w:jc w:val="right"/>
              <w:rPr>
                <w:rFonts w:ascii="Times New Roman" w:eastAsia="Times New Roman" w:hAnsi="Times New Roman" w:cs="Times New Roman"/>
              </w:rPr>
            </w:pPr>
            <w:r w:rsidRPr="00BD26F4">
              <w:rPr>
                <w:rFonts w:ascii="Times New Roman" w:eastAsia="Times New Roman" w:hAnsi="Times New Roman" w:cs="Times New Roman"/>
              </w:rPr>
              <w:t>1</w:t>
            </w:r>
          </w:p>
        </w:tc>
      </w:tr>
      <w:tr w:rsidR="00FD5E4E" w:rsidRPr="00BD26F4" w14:paraId="61B0B253" w14:textId="77777777" w:rsidTr="009004BC">
        <w:trPr>
          <w:trHeight w:val="315"/>
        </w:trPr>
        <w:tc>
          <w:tcPr>
            <w:tcW w:w="2420" w:type="dxa"/>
            <w:tcBorders>
              <w:top w:val="nil"/>
              <w:left w:val="single" w:sz="4" w:space="0" w:color="000000"/>
              <w:bottom w:val="single" w:sz="4" w:space="0" w:color="000000"/>
              <w:right w:val="single" w:sz="4" w:space="0" w:color="000000"/>
            </w:tcBorders>
            <w:shd w:val="clear" w:color="auto" w:fill="auto"/>
            <w:noWrap/>
            <w:vAlign w:val="bottom"/>
            <w:hideMark/>
          </w:tcPr>
          <w:p w14:paraId="2F315792" w14:textId="77777777" w:rsidR="00FD5E4E" w:rsidRPr="00BD26F4" w:rsidRDefault="00FD5E4E" w:rsidP="009004BC">
            <w:pPr>
              <w:rPr>
                <w:rFonts w:ascii="Times New Roman" w:eastAsia="Times New Roman" w:hAnsi="Times New Roman" w:cs="Times New Roman"/>
                <w:b/>
                <w:bCs/>
              </w:rPr>
            </w:pPr>
            <w:r w:rsidRPr="00BD26F4">
              <w:rPr>
                <w:rFonts w:ascii="Times New Roman" w:eastAsia="Times New Roman" w:hAnsi="Times New Roman" w:cs="Times New Roman"/>
                <w:b/>
                <w:bCs/>
              </w:rPr>
              <w:t> </w:t>
            </w:r>
          </w:p>
        </w:tc>
        <w:tc>
          <w:tcPr>
            <w:tcW w:w="2640" w:type="dxa"/>
            <w:tcBorders>
              <w:top w:val="nil"/>
              <w:left w:val="nil"/>
              <w:bottom w:val="single" w:sz="4" w:space="0" w:color="000000"/>
              <w:right w:val="single" w:sz="4" w:space="0" w:color="000000"/>
            </w:tcBorders>
            <w:shd w:val="clear" w:color="auto" w:fill="auto"/>
            <w:noWrap/>
            <w:vAlign w:val="bottom"/>
            <w:hideMark/>
          </w:tcPr>
          <w:p w14:paraId="12F94D1D" w14:textId="77777777" w:rsidR="00FD5E4E" w:rsidRPr="00BD26F4" w:rsidRDefault="00FD5E4E" w:rsidP="009004BC">
            <w:pPr>
              <w:rPr>
                <w:rFonts w:ascii="Times New Roman" w:eastAsia="Times New Roman" w:hAnsi="Times New Roman" w:cs="Times New Roman"/>
              </w:rPr>
            </w:pPr>
            <w:r w:rsidRPr="00BD26F4">
              <w:rPr>
                <w:rFonts w:ascii="Times New Roman" w:eastAsia="Times New Roman" w:hAnsi="Times New Roman" w:cs="Times New Roman"/>
              </w:rPr>
              <w:t>not answered</w:t>
            </w:r>
          </w:p>
        </w:tc>
        <w:tc>
          <w:tcPr>
            <w:tcW w:w="1020" w:type="dxa"/>
            <w:tcBorders>
              <w:top w:val="nil"/>
              <w:left w:val="nil"/>
              <w:bottom w:val="single" w:sz="4" w:space="0" w:color="000000"/>
              <w:right w:val="single" w:sz="4" w:space="0" w:color="000000"/>
            </w:tcBorders>
            <w:shd w:val="clear" w:color="auto" w:fill="auto"/>
            <w:noWrap/>
            <w:vAlign w:val="bottom"/>
            <w:hideMark/>
          </w:tcPr>
          <w:p w14:paraId="0110198C" w14:textId="77777777" w:rsidR="00FD5E4E" w:rsidRPr="00BD26F4" w:rsidRDefault="00FD5E4E" w:rsidP="009004BC">
            <w:pPr>
              <w:jc w:val="right"/>
              <w:rPr>
                <w:rFonts w:ascii="Times New Roman" w:eastAsia="Times New Roman" w:hAnsi="Times New Roman" w:cs="Times New Roman"/>
              </w:rPr>
            </w:pPr>
            <w:r w:rsidRPr="00BD26F4">
              <w:rPr>
                <w:rFonts w:ascii="Times New Roman" w:eastAsia="Times New Roman" w:hAnsi="Times New Roman" w:cs="Times New Roman"/>
              </w:rPr>
              <w:t>3</w:t>
            </w:r>
          </w:p>
        </w:tc>
      </w:tr>
      <w:tr w:rsidR="00FD5E4E" w:rsidRPr="00BD26F4" w14:paraId="2D71B26B" w14:textId="77777777" w:rsidTr="009004BC">
        <w:trPr>
          <w:trHeight w:val="315"/>
        </w:trPr>
        <w:tc>
          <w:tcPr>
            <w:tcW w:w="2420" w:type="dxa"/>
            <w:tcBorders>
              <w:top w:val="nil"/>
              <w:left w:val="single" w:sz="4" w:space="0" w:color="000000"/>
              <w:bottom w:val="nil"/>
              <w:right w:val="single" w:sz="4" w:space="0" w:color="000000"/>
            </w:tcBorders>
            <w:shd w:val="clear" w:color="auto" w:fill="auto"/>
            <w:noWrap/>
            <w:vAlign w:val="bottom"/>
            <w:hideMark/>
          </w:tcPr>
          <w:p w14:paraId="52B60945" w14:textId="77777777" w:rsidR="00FD5E4E" w:rsidRPr="00BD26F4" w:rsidRDefault="00FD5E4E" w:rsidP="009004BC">
            <w:pPr>
              <w:rPr>
                <w:rFonts w:ascii="Times New Roman" w:eastAsia="Times New Roman" w:hAnsi="Times New Roman" w:cs="Times New Roman"/>
                <w:b/>
                <w:bCs/>
              </w:rPr>
            </w:pPr>
            <w:r w:rsidRPr="00BD26F4">
              <w:rPr>
                <w:rFonts w:ascii="Times New Roman" w:eastAsia="Times New Roman" w:hAnsi="Times New Roman" w:cs="Times New Roman"/>
                <w:b/>
                <w:bCs/>
              </w:rPr>
              <w:t>Types of Cases</w:t>
            </w:r>
          </w:p>
        </w:tc>
        <w:tc>
          <w:tcPr>
            <w:tcW w:w="2640" w:type="dxa"/>
            <w:tcBorders>
              <w:top w:val="nil"/>
              <w:left w:val="nil"/>
              <w:bottom w:val="nil"/>
              <w:right w:val="single" w:sz="4" w:space="0" w:color="000000"/>
            </w:tcBorders>
            <w:shd w:val="clear" w:color="auto" w:fill="auto"/>
            <w:noWrap/>
            <w:vAlign w:val="bottom"/>
            <w:hideMark/>
          </w:tcPr>
          <w:p w14:paraId="2C8E8FAF" w14:textId="77777777" w:rsidR="00FD5E4E" w:rsidRPr="00BD26F4" w:rsidRDefault="00FD5E4E" w:rsidP="009004BC">
            <w:pPr>
              <w:rPr>
                <w:rFonts w:ascii="Times New Roman" w:eastAsia="Times New Roman" w:hAnsi="Times New Roman" w:cs="Times New Roman"/>
              </w:rPr>
            </w:pPr>
            <w:r w:rsidRPr="00BD26F4">
              <w:rPr>
                <w:rFonts w:ascii="Times New Roman" w:eastAsia="Times New Roman" w:hAnsi="Times New Roman" w:cs="Times New Roman"/>
              </w:rPr>
              <w:t>general</w:t>
            </w:r>
          </w:p>
        </w:tc>
        <w:tc>
          <w:tcPr>
            <w:tcW w:w="1020" w:type="dxa"/>
            <w:tcBorders>
              <w:top w:val="nil"/>
              <w:left w:val="nil"/>
              <w:bottom w:val="nil"/>
              <w:right w:val="single" w:sz="4" w:space="0" w:color="000000"/>
            </w:tcBorders>
            <w:shd w:val="clear" w:color="auto" w:fill="auto"/>
            <w:noWrap/>
            <w:vAlign w:val="bottom"/>
            <w:hideMark/>
          </w:tcPr>
          <w:p w14:paraId="742AEA76" w14:textId="77777777" w:rsidR="00FD5E4E" w:rsidRPr="00BD26F4" w:rsidRDefault="00FD5E4E" w:rsidP="009004BC">
            <w:pPr>
              <w:jc w:val="right"/>
              <w:rPr>
                <w:rFonts w:ascii="Times New Roman" w:eastAsia="Times New Roman" w:hAnsi="Times New Roman" w:cs="Times New Roman"/>
              </w:rPr>
            </w:pPr>
            <w:r w:rsidRPr="00BD26F4">
              <w:rPr>
                <w:rFonts w:ascii="Times New Roman" w:eastAsia="Times New Roman" w:hAnsi="Times New Roman" w:cs="Times New Roman"/>
              </w:rPr>
              <w:t>13</w:t>
            </w:r>
          </w:p>
        </w:tc>
      </w:tr>
      <w:tr w:rsidR="00FD5E4E" w:rsidRPr="00BD26F4" w14:paraId="4E3F913D" w14:textId="77777777" w:rsidTr="009004BC">
        <w:trPr>
          <w:trHeight w:val="315"/>
        </w:trPr>
        <w:tc>
          <w:tcPr>
            <w:tcW w:w="2420" w:type="dxa"/>
            <w:tcBorders>
              <w:top w:val="nil"/>
              <w:left w:val="single" w:sz="4" w:space="0" w:color="000000"/>
              <w:bottom w:val="nil"/>
              <w:right w:val="single" w:sz="4" w:space="0" w:color="000000"/>
            </w:tcBorders>
            <w:shd w:val="clear" w:color="auto" w:fill="auto"/>
            <w:noWrap/>
            <w:vAlign w:val="bottom"/>
            <w:hideMark/>
          </w:tcPr>
          <w:p w14:paraId="7DD68EF4" w14:textId="77777777" w:rsidR="00FD5E4E" w:rsidRPr="00BD26F4" w:rsidRDefault="00FD5E4E" w:rsidP="009004BC">
            <w:pPr>
              <w:rPr>
                <w:rFonts w:ascii="Times New Roman" w:eastAsia="Times New Roman" w:hAnsi="Times New Roman" w:cs="Times New Roman"/>
                <w:b/>
                <w:bCs/>
              </w:rPr>
            </w:pPr>
            <w:r w:rsidRPr="00BD26F4">
              <w:rPr>
                <w:rFonts w:ascii="Times New Roman" w:eastAsia="Times New Roman" w:hAnsi="Times New Roman" w:cs="Times New Roman"/>
                <w:b/>
                <w:bCs/>
              </w:rPr>
              <w:t> </w:t>
            </w:r>
          </w:p>
        </w:tc>
        <w:tc>
          <w:tcPr>
            <w:tcW w:w="2640" w:type="dxa"/>
            <w:tcBorders>
              <w:top w:val="nil"/>
              <w:left w:val="nil"/>
              <w:bottom w:val="nil"/>
              <w:right w:val="single" w:sz="4" w:space="0" w:color="000000"/>
            </w:tcBorders>
            <w:shd w:val="clear" w:color="auto" w:fill="auto"/>
            <w:noWrap/>
            <w:vAlign w:val="bottom"/>
            <w:hideMark/>
          </w:tcPr>
          <w:p w14:paraId="2B372FE9" w14:textId="77777777" w:rsidR="00FD5E4E" w:rsidRPr="00BD26F4" w:rsidRDefault="00FD5E4E" w:rsidP="009004BC">
            <w:pPr>
              <w:rPr>
                <w:rFonts w:ascii="Times New Roman" w:eastAsia="Times New Roman" w:hAnsi="Times New Roman" w:cs="Times New Roman"/>
              </w:rPr>
            </w:pPr>
            <w:r w:rsidRPr="00BD26F4">
              <w:rPr>
                <w:rFonts w:ascii="Times New Roman" w:eastAsia="Times New Roman" w:hAnsi="Times New Roman" w:cs="Times New Roman"/>
              </w:rPr>
              <w:t>OB</w:t>
            </w:r>
          </w:p>
        </w:tc>
        <w:tc>
          <w:tcPr>
            <w:tcW w:w="1020" w:type="dxa"/>
            <w:tcBorders>
              <w:top w:val="nil"/>
              <w:left w:val="nil"/>
              <w:bottom w:val="nil"/>
              <w:right w:val="single" w:sz="4" w:space="0" w:color="000000"/>
            </w:tcBorders>
            <w:shd w:val="clear" w:color="auto" w:fill="auto"/>
            <w:noWrap/>
            <w:vAlign w:val="bottom"/>
            <w:hideMark/>
          </w:tcPr>
          <w:p w14:paraId="7F35CE7D" w14:textId="77777777" w:rsidR="00FD5E4E" w:rsidRPr="00BD26F4" w:rsidRDefault="00FD5E4E" w:rsidP="009004BC">
            <w:pPr>
              <w:jc w:val="right"/>
              <w:rPr>
                <w:rFonts w:ascii="Times New Roman" w:eastAsia="Times New Roman" w:hAnsi="Times New Roman" w:cs="Times New Roman"/>
              </w:rPr>
            </w:pPr>
            <w:r w:rsidRPr="00BD26F4">
              <w:rPr>
                <w:rFonts w:ascii="Times New Roman" w:eastAsia="Times New Roman" w:hAnsi="Times New Roman" w:cs="Times New Roman"/>
              </w:rPr>
              <w:t>1</w:t>
            </w:r>
          </w:p>
        </w:tc>
      </w:tr>
      <w:tr w:rsidR="00FD5E4E" w:rsidRPr="00BD26F4" w14:paraId="356A862D" w14:textId="77777777" w:rsidTr="009004BC">
        <w:trPr>
          <w:trHeight w:val="260"/>
        </w:trPr>
        <w:tc>
          <w:tcPr>
            <w:tcW w:w="2420" w:type="dxa"/>
            <w:tcBorders>
              <w:top w:val="nil"/>
              <w:left w:val="single" w:sz="4" w:space="0" w:color="000000"/>
              <w:bottom w:val="single" w:sz="4" w:space="0" w:color="000000"/>
              <w:right w:val="single" w:sz="4" w:space="0" w:color="000000"/>
            </w:tcBorders>
            <w:shd w:val="clear" w:color="auto" w:fill="auto"/>
            <w:noWrap/>
            <w:vAlign w:val="bottom"/>
            <w:hideMark/>
          </w:tcPr>
          <w:p w14:paraId="77B3A680" w14:textId="77777777" w:rsidR="00FD5E4E" w:rsidRPr="00BD26F4" w:rsidRDefault="00FD5E4E" w:rsidP="009004BC">
            <w:pPr>
              <w:rPr>
                <w:rFonts w:ascii="Times New Roman" w:eastAsia="Times New Roman" w:hAnsi="Times New Roman" w:cs="Times New Roman"/>
                <w:b/>
                <w:bCs/>
              </w:rPr>
            </w:pPr>
            <w:r w:rsidRPr="00BD26F4">
              <w:rPr>
                <w:rFonts w:ascii="Times New Roman" w:eastAsia="Times New Roman" w:hAnsi="Times New Roman" w:cs="Times New Roman"/>
                <w:b/>
                <w:bCs/>
              </w:rPr>
              <w:t> </w:t>
            </w:r>
          </w:p>
        </w:tc>
        <w:tc>
          <w:tcPr>
            <w:tcW w:w="2640" w:type="dxa"/>
            <w:tcBorders>
              <w:top w:val="nil"/>
              <w:left w:val="nil"/>
              <w:bottom w:val="single" w:sz="4" w:space="0" w:color="000000"/>
              <w:right w:val="single" w:sz="4" w:space="0" w:color="000000"/>
            </w:tcBorders>
            <w:shd w:val="clear" w:color="auto" w:fill="auto"/>
            <w:noWrap/>
            <w:vAlign w:val="bottom"/>
            <w:hideMark/>
          </w:tcPr>
          <w:p w14:paraId="4207786E" w14:textId="77777777" w:rsidR="00FD5E4E" w:rsidRPr="00BD26F4" w:rsidRDefault="00FD5E4E" w:rsidP="009004BC">
            <w:pPr>
              <w:rPr>
                <w:rFonts w:ascii="Times New Roman" w:eastAsia="Times New Roman" w:hAnsi="Times New Roman" w:cs="Times New Roman"/>
              </w:rPr>
            </w:pPr>
            <w:r w:rsidRPr="00BD26F4">
              <w:rPr>
                <w:rFonts w:ascii="Times New Roman" w:eastAsia="Times New Roman" w:hAnsi="Times New Roman" w:cs="Times New Roman"/>
              </w:rPr>
              <w:t>other</w:t>
            </w:r>
          </w:p>
        </w:tc>
        <w:tc>
          <w:tcPr>
            <w:tcW w:w="1020" w:type="dxa"/>
            <w:tcBorders>
              <w:top w:val="nil"/>
              <w:left w:val="nil"/>
              <w:bottom w:val="single" w:sz="4" w:space="0" w:color="000000"/>
              <w:right w:val="single" w:sz="4" w:space="0" w:color="000000"/>
            </w:tcBorders>
            <w:shd w:val="clear" w:color="auto" w:fill="auto"/>
            <w:noWrap/>
            <w:vAlign w:val="bottom"/>
            <w:hideMark/>
          </w:tcPr>
          <w:p w14:paraId="33A3FE96" w14:textId="77777777" w:rsidR="00FD5E4E" w:rsidRPr="00BD26F4" w:rsidRDefault="00FD5E4E" w:rsidP="009004BC">
            <w:pPr>
              <w:jc w:val="right"/>
              <w:rPr>
                <w:rFonts w:ascii="Times New Roman" w:eastAsia="Times New Roman" w:hAnsi="Times New Roman" w:cs="Times New Roman"/>
              </w:rPr>
            </w:pPr>
            <w:r w:rsidRPr="00BD26F4">
              <w:rPr>
                <w:rFonts w:ascii="Times New Roman" w:eastAsia="Times New Roman" w:hAnsi="Times New Roman" w:cs="Times New Roman"/>
              </w:rPr>
              <w:t>1</w:t>
            </w:r>
          </w:p>
        </w:tc>
      </w:tr>
      <w:tr w:rsidR="00FD5E4E" w:rsidRPr="00BD26F4" w14:paraId="169232D6" w14:textId="77777777" w:rsidTr="009004BC">
        <w:trPr>
          <w:trHeight w:val="260"/>
        </w:trPr>
        <w:tc>
          <w:tcPr>
            <w:tcW w:w="2420" w:type="dxa"/>
            <w:tcBorders>
              <w:top w:val="nil"/>
              <w:left w:val="single" w:sz="4" w:space="0" w:color="000000"/>
              <w:bottom w:val="nil"/>
              <w:right w:val="single" w:sz="4" w:space="0" w:color="000000"/>
            </w:tcBorders>
            <w:shd w:val="clear" w:color="auto" w:fill="auto"/>
            <w:noWrap/>
            <w:vAlign w:val="bottom"/>
            <w:hideMark/>
          </w:tcPr>
          <w:p w14:paraId="52AA4357" w14:textId="77777777" w:rsidR="00FD5E4E" w:rsidRPr="00BD26F4" w:rsidRDefault="00FD5E4E" w:rsidP="009004BC">
            <w:pPr>
              <w:rPr>
                <w:rFonts w:ascii="Times New Roman" w:eastAsia="Times New Roman" w:hAnsi="Times New Roman" w:cs="Times New Roman"/>
                <w:b/>
                <w:bCs/>
              </w:rPr>
            </w:pPr>
            <w:r w:rsidRPr="00BD26F4">
              <w:rPr>
                <w:rFonts w:ascii="Times New Roman" w:eastAsia="Times New Roman" w:hAnsi="Times New Roman" w:cs="Times New Roman"/>
                <w:b/>
                <w:bCs/>
              </w:rPr>
              <w:t>Frequency OB</w:t>
            </w:r>
          </w:p>
        </w:tc>
        <w:tc>
          <w:tcPr>
            <w:tcW w:w="2640" w:type="dxa"/>
            <w:tcBorders>
              <w:top w:val="nil"/>
              <w:left w:val="nil"/>
              <w:bottom w:val="nil"/>
              <w:right w:val="single" w:sz="4" w:space="0" w:color="000000"/>
            </w:tcBorders>
            <w:shd w:val="clear" w:color="auto" w:fill="auto"/>
            <w:noWrap/>
            <w:vAlign w:val="bottom"/>
            <w:hideMark/>
          </w:tcPr>
          <w:p w14:paraId="68E63606" w14:textId="77777777" w:rsidR="00FD5E4E" w:rsidRPr="00BD26F4" w:rsidRDefault="00FD5E4E" w:rsidP="009004BC">
            <w:pPr>
              <w:rPr>
                <w:rFonts w:ascii="Times New Roman" w:eastAsia="Times New Roman" w:hAnsi="Times New Roman" w:cs="Times New Roman"/>
              </w:rPr>
            </w:pPr>
            <w:r w:rsidRPr="00BD26F4">
              <w:rPr>
                <w:rFonts w:ascii="Times New Roman" w:eastAsia="Times New Roman" w:hAnsi="Times New Roman" w:cs="Times New Roman"/>
              </w:rPr>
              <w:t>daily</w:t>
            </w:r>
          </w:p>
        </w:tc>
        <w:tc>
          <w:tcPr>
            <w:tcW w:w="1020" w:type="dxa"/>
            <w:tcBorders>
              <w:top w:val="nil"/>
              <w:left w:val="nil"/>
              <w:bottom w:val="nil"/>
              <w:right w:val="single" w:sz="4" w:space="0" w:color="000000"/>
            </w:tcBorders>
            <w:shd w:val="clear" w:color="auto" w:fill="auto"/>
            <w:noWrap/>
            <w:vAlign w:val="bottom"/>
            <w:hideMark/>
          </w:tcPr>
          <w:p w14:paraId="62B360B7" w14:textId="77777777" w:rsidR="00FD5E4E" w:rsidRPr="00BD26F4" w:rsidRDefault="00FD5E4E" w:rsidP="009004BC">
            <w:pPr>
              <w:jc w:val="right"/>
              <w:rPr>
                <w:rFonts w:ascii="Times New Roman" w:eastAsia="Times New Roman" w:hAnsi="Times New Roman" w:cs="Times New Roman"/>
              </w:rPr>
            </w:pPr>
            <w:r w:rsidRPr="00BD26F4">
              <w:rPr>
                <w:rFonts w:ascii="Times New Roman" w:eastAsia="Times New Roman" w:hAnsi="Times New Roman" w:cs="Times New Roman"/>
              </w:rPr>
              <w:t>2</w:t>
            </w:r>
          </w:p>
        </w:tc>
      </w:tr>
      <w:tr w:rsidR="00FD5E4E" w:rsidRPr="00BD26F4" w14:paraId="513D2B45" w14:textId="77777777" w:rsidTr="009004BC">
        <w:trPr>
          <w:trHeight w:val="260"/>
        </w:trPr>
        <w:tc>
          <w:tcPr>
            <w:tcW w:w="2420" w:type="dxa"/>
            <w:tcBorders>
              <w:top w:val="nil"/>
              <w:left w:val="single" w:sz="4" w:space="0" w:color="000000"/>
              <w:bottom w:val="nil"/>
              <w:right w:val="single" w:sz="4" w:space="0" w:color="000000"/>
            </w:tcBorders>
            <w:shd w:val="clear" w:color="auto" w:fill="auto"/>
            <w:noWrap/>
            <w:vAlign w:val="bottom"/>
            <w:hideMark/>
          </w:tcPr>
          <w:p w14:paraId="01B4F3DE" w14:textId="77777777" w:rsidR="00FD5E4E" w:rsidRPr="00BD26F4" w:rsidRDefault="00FD5E4E" w:rsidP="009004BC">
            <w:pPr>
              <w:rPr>
                <w:rFonts w:ascii="Times New Roman" w:eastAsia="Times New Roman" w:hAnsi="Times New Roman" w:cs="Times New Roman"/>
                <w:b/>
                <w:bCs/>
              </w:rPr>
            </w:pPr>
            <w:r w:rsidRPr="00BD26F4">
              <w:rPr>
                <w:rFonts w:ascii="Times New Roman" w:eastAsia="Times New Roman" w:hAnsi="Times New Roman" w:cs="Times New Roman"/>
                <w:b/>
                <w:bCs/>
              </w:rPr>
              <w:t> </w:t>
            </w:r>
          </w:p>
        </w:tc>
        <w:tc>
          <w:tcPr>
            <w:tcW w:w="2640" w:type="dxa"/>
            <w:tcBorders>
              <w:top w:val="nil"/>
              <w:left w:val="nil"/>
              <w:bottom w:val="nil"/>
              <w:right w:val="single" w:sz="4" w:space="0" w:color="000000"/>
            </w:tcBorders>
            <w:shd w:val="clear" w:color="auto" w:fill="auto"/>
            <w:noWrap/>
            <w:vAlign w:val="bottom"/>
            <w:hideMark/>
          </w:tcPr>
          <w:p w14:paraId="15FC4100" w14:textId="77777777" w:rsidR="00FD5E4E" w:rsidRPr="00BD26F4" w:rsidRDefault="00FD5E4E" w:rsidP="009004BC">
            <w:pPr>
              <w:rPr>
                <w:rFonts w:ascii="Times New Roman" w:eastAsia="Times New Roman" w:hAnsi="Times New Roman" w:cs="Times New Roman"/>
              </w:rPr>
            </w:pPr>
            <w:r w:rsidRPr="00BD26F4">
              <w:rPr>
                <w:rFonts w:ascii="Times New Roman" w:eastAsia="Times New Roman" w:hAnsi="Times New Roman" w:cs="Times New Roman"/>
              </w:rPr>
              <w:t>weekly</w:t>
            </w:r>
          </w:p>
        </w:tc>
        <w:tc>
          <w:tcPr>
            <w:tcW w:w="1020" w:type="dxa"/>
            <w:tcBorders>
              <w:top w:val="nil"/>
              <w:left w:val="nil"/>
              <w:bottom w:val="nil"/>
              <w:right w:val="single" w:sz="4" w:space="0" w:color="000000"/>
            </w:tcBorders>
            <w:shd w:val="clear" w:color="auto" w:fill="auto"/>
            <w:noWrap/>
            <w:vAlign w:val="bottom"/>
            <w:hideMark/>
          </w:tcPr>
          <w:p w14:paraId="09565D12" w14:textId="77777777" w:rsidR="00FD5E4E" w:rsidRPr="00BD26F4" w:rsidRDefault="00FD5E4E" w:rsidP="009004BC">
            <w:pPr>
              <w:jc w:val="right"/>
              <w:rPr>
                <w:rFonts w:ascii="Times New Roman" w:eastAsia="Times New Roman" w:hAnsi="Times New Roman" w:cs="Times New Roman"/>
              </w:rPr>
            </w:pPr>
            <w:r w:rsidRPr="00BD26F4">
              <w:rPr>
                <w:rFonts w:ascii="Times New Roman" w:eastAsia="Times New Roman" w:hAnsi="Times New Roman" w:cs="Times New Roman"/>
              </w:rPr>
              <w:t>3</w:t>
            </w:r>
          </w:p>
        </w:tc>
      </w:tr>
      <w:tr w:rsidR="00FD5E4E" w:rsidRPr="00BD26F4" w14:paraId="08483C84" w14:textId="77777777" w:rsidTr="009004BC">
        <w:trPr>
          <w:trHeight w:val="260"/>
        </w:trPr>
        <w:tc>
          <w:tcPr>
            <w:tcW w:w="2420" w:type="dxa"/>
            <w:tcBorders>
              <w:top w:val="nil"/>
              <w:left w:val="single" w:sz="4" w:space="0" w:color="000000"/>
              <w:bottom w:val="nil"/>
              <w:right w:val="single" w:sz="4" w:space="0" w:color="000000"/>
            </w:tcBorders>
            <w:shd w:val="clear" w:color="auto" w:fill="auto"/>
            <w:noWrap/>
            <w:vAlign w:val="bottom"/>
            <w:hideMark/>
          </w:tcPr>
          <w:p w14:paraId="32B1C498" w14:textId="77777777" w:rsidR="00FD5E4E" w:rsidRPr="00BD26F4" w:rsidRDefault="00FD5E4E" w:rsidP="009004BC">
            <w:pPr>
              <w:rPr>
                <w:rFonts w:ascii="Times New Roman" w:eastAsia="Times New Roman" w:hAnsi="Times New Roman" w:cs="Times New Roman"/>
                <w:b/>
                <w:bCs/>
              </w:rPr>
            </w:pPr>
            <w:r w:rsidRPr="00BD26F4">
              <w:rPr>
                <w:rFonts w:ascii="Times New Roman" w:eastAsia="Times New Roman" w:hAnsi="Times New Roman" w:cs="Times New Roman"/>
                <w:b/>
                <w:bCs/>
              </w:rPr>
              <w:t> </w:t>
            </w:r>
          </w:p>
        </w:tc>
        <w:tc>
          <w:tcPr>
            <w:tcW w:w="2640" w:type="dxa"/>
            <w:tcBorders>
              <w:top w:val="nil"/>
              <w:left w:val="nil"/>
              <w:bottom w:val="nil"/>
              <w:right w:val="single" w:sz="4" w:space="0" w:color="000000"/>
            </w:tcBorders>
            <w:shd w:val="clear" w:color="auto" w:fill="auto"/>
            <w:noWrap/>
            <w:vAlign w:val="bottom"/>
            <w:hideMark/>
          </w:tcPr>
          <w:p w14:paraId="68CFBC7B" w14:textId="77777777" w:rsidR="00FD5E4E" w:rsidRPr="00BD26F4" w:rsidRDefault="00FD5E4E" w:rsidP="009004BC">
            <w:pPr>
              <w:rPr>
                <w:rFonts w:ascii="Times New Roman" w:eastAsia="Times New Roman" w:hAnsi="Times New Roman" w:cs="Times New Roman"/>
              </w:rPr>
            </w:pPr>
            <w:r w:rsidRPr="00BD26F4">
              <w:rPr>
                <w:rFonts w:ascii="Times New Roman" w:eastAsia="Times New Roman" w:hAnsi="Times New Roman" w:cs="Times New Roman"/>
              </w:rPr>
              <w:t>monthly</w:t>
            </w:r>
          </w:p>
        </w:tc>
        <w:tc>
          <w:tcPr>
            <w:tcW w:w="1020" w:type="dxa"/>
            <w:tcBorders>
              <w:top w:val="nil"/>
              <w:left w:val="nil"/>
              <w:bottom w:val="nil"/>
              <w:right w:val="single" w:sz="4" w:space="0" w:color="000000"/>
            </w:tcBorders>
            <w:shd w:val="clear" w:color="auto" w:fill="auto"/>
            <w:noWrap/>
            <w:vAlign w:val="bottom"/>
            <w:hideMark/>
          </w:tcPr>
          <w:p w14:paraId="047E9C8B" w14:textId="77777777" w:rsidR="00FD5E4E" w:rsidRPr="00BD26F4" w:rsidRDefault="00FD5E4E" w:rsidP="009004BC">
            <w:pPr>
              <w:jc w:val="right"/>
              <w:rPr>
                <w:rFonts w:ascii="Times New Roman" w:eastAsia="Times New Roman" w:hAnsi="Times New Roman" w:cs="Times New Roman"/>
              </w:rPr>
            </w:pPr>
            <w:r w:rsidRPr="00BD26F4">
              <w:rPr>
                <w:rFonts w:ascii="Times New Roman" w:eastAsia="Times New Roman" w:hAnsi="Times New Roman" w:cs="Times New Roman"/>
              </w:rPr>
              <w:t>5</w:t>
            </w:r>
          </w:p>
        </w:tc>
      </w:tr>
      <w:tr w:rsidR="00FD5E4E" w:rsidRPr="00BD26F4" w14:paraId="376FD40D" w14:textId="77777777" w:rsidTr="009004BC">
        <w:trPr>
          <w:trHeight w:val="260"/>
        </w:trPr>
        <w:tc>
          <w:tcPr>
            <w:tcW w:w="2420" w:type="dxa"/>
            <w:tcBorders>
              <w:top w:val="nil"/>
              <w:left w:val="single" w:sz="4" w:space="0" w:color="000000"/>
              <w:bottom w:val="nil"/>
              <w:right w:val="single" w:sz="4" w:space="0" w:color="000000"/>
            </w:tcBorders>
            <w:shd w:val="clear" w:color="auto" w:fill="auto"/>
            <w:noWrap/>
            <w:vAlign w:val="bottom"/>
            <w:hideMark/>
          </w:tcPr>
          <w:p w14:paraId="56465A62" w14:textId="77777777" w:rsidR="00FD5E4E" w:rsidRPr="00BD26F4" w:rsidRDefault="00FD5E4E" w:rsidP="009004BC">
            <w:pPr>
              <w:rPr>
                <w:rFonts w:ascii="Times New Roman" w:eastAsia="Times New Roman" w:hAnsi="Times New Roman" w:cs="Times New Roman"/>
                <w:b/>
                <w:bCs/>
              </w:rPr>
            </w:pPr>
            <w:r w:rsidRPr="00BD26F4">
              <w:rPr>
                <w:rFonts w:ascii="Times New Roman" w:eastAsia="Times New Roman" w:hAnsi="Times New Roman" w:cs="Times New Roman"/>
                <w:b/>
                <w:bCs/>
              </w:rPr>
              <w:t> </w:t>
            </w:r>
          </w:p>
        </w:tc>
        <w:tc>
          <w:tcPr>
            <w:tcW w:w="2640" w:type="dxa"/>
            <w:tcBorders>
              <w:top w:val="nil"/>
              <w:left w:val="nil"/>
              <w:bottom w:val="nil"/>
              <w:right w:val="single" w:sz="4" w:space="0" w:color="000000"/>
            </w:tcBorders>
            <w:shd w:val="clear" w:color="auto" w:fill="auto"/>
            <w:noWrap/>
            <w:vAlign w:val="bottom"/>
            <w:hideMark/>
          </w:tcPr>
          <w:p w14:paraId="640657E9" w14:textId="77777777" w:rsidR="00FD5E4E" w:rsidRPr="00BD26F4" w:rsidRDefault="00FD5E4E" w:rsidP="009004BC">
            <w:pPr>
              <w:rPr>
                <w:rFonts w:ascii="Times New Roman" w:eastAsia="Times New Roman" w:hAnsi="Times New Roman" w:cs="Times New Roman"/>
              </w:rPr>
            </w:pPr>
            <w:r w:rsidRPr="00BD26F4">
              <w:rPr>
                <w:rFonts w:ascii="Times New Roman" w:eastAsia="Times New Roman" w:hAnsi="Times New Roman" w:cs="Times New Roman"/>
              </w:rPr>
              <w:t>rotations</w:t>
            </w:r>
          </w:p>
        </w:tc>
        <w:tc>
          <w:tcPr>
            <w:tcW w:w="1020" w:type="dxa"/>
            <w:tcBorders>
              <w:top w:val="nil"/>
              <w:left w:val="nil"/>
              <w:bottom w:val="nil"/>
              <w:right w:val="single" w:sz="4" w:space="0" w:color="000000"/>
            </w:tcBorders>
            <w:shd w:val="clear" w:color="auto" w:fill="auto"/>
            <w:noWrap/>
            <w:vAlign w:val="bottom"/>
            <w:hideMark/>
          </w:tcPr>
          <w:p w14:paraId="62677E94" w14:textId="77777777" w:rsidR="00FD5E4E" w:rsidRPr="00BD26F4" w:rsidRDefault="00FD5E4E" w:rsidP="009004BC">
            <w:pPr>
              <w:jc w:val="right"/>
              <w:rPr>
                <w:rFonts w:ascii="Times New Roman" w:eastAsia="Times New Roman" w:hAnsi="Times New Roman" w:cs="Times New Roman"/>
              </w:rPr>
            </w:pPr>
            <w:r w:rsidRPr="00BD26F4">
              <w:rPr>
                <w:rFonts w:ascii="Times New Roman" w:eastAsia="Times New Roman" w:hAnsi="Times New Roman" w:cs="Times New Roman"/>
              </w:rPr>
              <w:t>2</w:t>
            </w:r>
          </w:p>
        </w:tc>
      </w:tr>
      <w:tr w:rsidR="00FD5E4E" w:rsidRPr="00BD26F4" w14:paraId="213CE0FA" w14:textId="77777777" w:rsidTr="009004BC">
        <w:trPr>
          <w:trHeight w:val="260"/>
        </w:trPr>
        <w:tc>
          <w:tcPr>
            <w:tcW w:w="2420" w:type="dxa"/>
            <w:tcBorders>
              <w:top w:val="nil"/>
              <w:left w:val="single" w:sz="4" w:space="0" w:color="000000"/>
              <w:bottom w:val="nil"/>
              <w:right w:val="single" w:sz="4" w:space="0" w:color="000000"/>
            </w:tcBorders>
            <w:shd w:val="clear" w:color="auto" w:fill="auto"/>
            <w:noWrap/>
            <w:vAlign w:val="bottom"/>
            <w:hideMark/>
          </w:tcPr>
          <w:p w14:paraId="5826B9DB" w14:textId="77777777" w:rsidR="00FD5E4E" w:rsidRPr="00BD26F4" w:rsidRDefault="00FD5E4E" w:rsidP="009004BC">
            <w:pPr>
              <w:rPr>
                <w:rFonts w:ascii="Times New Roman" w:eastAsia="Times New Roman" w:hAnsi="Times New Roman" w:cs="Times New Roman"/>
                <w:b/>
                <w:bCs/>
              </w:rPr>
            </w:pPr>
            <w:r w:rsidRPr="00BD26F4">
              <w:rPr>
                <w:rFonts w:ascii="Times New Roman" w:eastAsia="Times New Roman" w:hAnsi="Times New Roman" w:cs="Times New Roman"/>
                <w:b/>
                <w:bCs/>
              </w:rPr>
              <w:t> </w:t>
            </w:r>
          </w:p>
        </w:tc>
        <w:tc>
          <w:tcPr>
            <w:tcW w:w="2640" w:type="dxa"/>
            <w:tcBorders>
              <w:top w:val="nil"/>
              <w:left w:val="nil"/>
              <w:bottom w:val="nil"/>
              <w:right w:val="single" w:sz="4" w:space="0" w:color="000000"/>
            </w:tcBorders>
            <w:shd w:val="clear" w:color="auto" w:fill="auto"/>
            <w:noWrap/>
            <w:vAlign w:val="bottom"/>
            <w:hideMark/>
          </w:tcPr>
          <w:p w14:paraId="60B4FD2B" w14:textId="77777777" w:rsidR="00FD5E4E" w:rsidRPr="00BD26F4" w:rsidRDefault="00FD5E4E" w:rsidP="009004BC">
            <w:pPr>
              <w:rPr>
                <w:rFonts w:ascii="Times New Roman" w:eastAsia="Times New Roman" w:hAnsi="Times New Roman" w:cs="Times New Roman"/>
              </w:rPr>
            </w:pPr>
            <w:r w:rsidRPr="00BD26F4">
              <w:rPr>
                <w:rFonts w:ascii="Times New Roman" w:eastAsia="Times New Roman" w:hAnsi="Times New Roman" w:cs="Times New Roman"/>
              </w:rPr>
              <w:t>yearly</w:t>
            </w:r>
          </w:p>
        </w:tc>
        <w:tc>
          <w:tcPr>
            <w:tcW w:w="1020" w:type="dxa"/>
            <w:tcBorders>
              <w:top w:val="nil"/>
              <w:left w:val="nil"/>
              <w:bottom w:val="nil"/>
              <w:right w:val="single" w:sz="4" w:space="0" w:color="000000"/>
            </w:tcBorders>
            <w:shd w:val="clear" w:color="auto" w:fill="auto"/>
            <w:noWrap/>
            <w:vAlign w:val="bottom"/>
            <w:hideMark/>
          </w:tcPr>
          <w:p w14:paraId="1A614911" w14:textId="77777777" w:rsidR="00FD5E4E" w:rsidRPr="00BD26F4" w:rsidRDefault="00FD5E4E" w:rsidP="009004BC">
            <w:pPr>
              <w:jc w:val="right"/>
              <w:rPr>
                <w:rFonts w:ascii="Times New Roman" w:eastAsia="Times New Roman" w:hAnsi="Times New Roman" w:cs="Times New Roman"/>
              </w:rPr>
            </w:pPr>
            <w:r w:rsidRPr="00BD26F4">
              <w:rPr>
                <w:rFonts w:ascii="Times New Roman" w:eastAsia="Times New Roman" w:hAnsi="Times New Roman" w:cs="Times New Roman"/>
              </w:rPr>
              <w:t>1</w:t>
            </w:r>
          </w:p>
        </w:tc>
      </w:tr>
      <w:tr w:rsidR="00FD5E4E" w:rsidRPr="00BD26F4" w14:paraId="0FEE0D85" w14:textId="77777777" w:rsidTr="009004BC">
        <w:trPr>
          <w:trHeight w:val="260"/>
        </w:trPr>
        <w:tc>
          <w:tcPr>
            <w:tcW w:w="2420" w:type="dxa"/>
            <w:tcBorders>
              <w:top w:val="nil"/>
              <w:left w:val="single" w:sz="4" w:space="0" w:color="000000"/>
              <w:bottom w:val="single" w:sz="4" w:space="0" w:color="000000"/>
              <w:right w:val="single" w:sz="4" w:space="0" w:color="000000"/>
            </w:tcBorders>
            <w:shd w:val="clear" w:color="auto" w:fill="auto"/>
            <w:noWrap/>
            <w:vAlign w:val="bottom"/>
            <w:hideMark/>
          </w:tcPr>
          <w:p w14:paraId="378F9B75" w14:textId="77777777" w:rsidR="00FD5E4E" w:rsidRPr="00BD26F4" w:rsidRDefault="00FD5E4E" w:rsidP="009004BC">
            <w:pPr>
              <w:rPr>
                <w:rFonts w:ascii="Times New Roman" w:eastAsia="Times New Roman" w:hAnsi="Times New Roman" w:cs="Times New Roman"/>
                <w:b/>
                <w:bCs/>
              </w:rPr>
            </w:pPr>
            <w:r w:rsidRPr="00BD26F4">
              <w:rPr>
                <w:rFonts w:ascii="Times New Roman" w:eastAsia="Times New Roman" w:hAnsi="Times New Roman" w:cs="Times New Roman"/>
                <w:b/>
                <w:bCs/>
              </w:rPr>
              <w:t> </w:t>
            </w:r>
          </w:p>
        </w:tc>
        <w:tc>
          <w:tcPr>
            <w:tcW w:w="2640" w:type="dxa"/>
            <w:tcBorders>
              <w:top w:val="nil"/>
              <w:left w:val="nil"/>
              <w:bottom w:val="single" w:sz="4" w:space="0" w:color="000000"/>
              <w:right w:val="single" w:sz="4" w:space="0" w:color="000000"/>
            </w:tcBorders>
            <w:shd w:val="clear" w:color="auto" w:fill="auto"/>
            <w:noWrap/>
            <w:vAlign w:val="bottom"/>
            <w:hideMark/>
          </w:tcPr>
          <w:p w14:paraId="1B4B99AB" w14:textId="77777777" w:rsidR="00FD5E4E" w:rsidRPr="00BD26F4" w:rsidRDefault="00FD5E4E" w:rsidP="009004BC">
            <w:pPr>
              <w:rPr>
                <w:rFonts w:ascii="Times New Roman" w:eastAsia="Times New Roman" w:hAnsi="Times New Roman" w:cs="Times New Roman"/>
              </w:rPr>
            </w:pPr>
            <w:r w:rsidRPr="00BD26F4">
              <w:rPr>
                <w:rFonts w:ascii="Times New Roman" w:eastAsia="Times New Roman" w:hAnsi="Times New Roman" w:cs="Times New Roman"/>
              </w:rPr>
              <w:t>not answered</w:t>
            </w:r>
          </w:p>
        </w:tc>
        <w:tc>
          <w:tcPr>
            <w:tcW w:w="1020" w:type="dxa"/>
            <w:tcBorders>
              <w:top w:val="nil"/>
              <w:left w:val="nil"/>
              <w:bottom w:val="single" w:sz="4" w:space="0" w:color="000000"/>
              <w:right w:val="single" w:sz="4" w:space="0" w:color="000000"/>
            </w:tcBorders>
            <w:shd w:val="clear" w:color="auto" w:fill="auto"/>
            <w:noWrap/>
            <w:vAlign w:val="bottom"/>
            <w:hideMark/>
          </w:tcPr>
          <w:p w14:paraId="3E52F782" w14:textId="77777777" w:rsidR="00FD5E4E" w:rsidRPr="00BD26F4" w:rsidRDefault="00FD5E4E" w:rsidP="009004BC">
            <w:pPr>
              <w:jc w:val="right"/>
              <w:rPr>
                <w:rFonts w:ascii="Times New Roman" w:eastAsia="Times New Roman" w:hAnsi="Times New Roman" w:cs="Times New Roman"/>
              </w:rPr>
            </w:pPr>
            <w:r w:rsidRPr="00BD26F4">
              <w:rPr>
                <w:rFonts w:ascii="Times New Roman" w:eastAsia="Times New Roman" w:hAnsi="Times New Roman" w:cs="Times New Roman"/>
              </w:rPr>
              <w:t>2</w:t>
            </w:r>
          </w:p>
        </w:tc>
      </w:tr>
      <w:tr w:rsidR="00FD5E4E" w:rsidRPr="00BD26F4" w14:paraId="2B69A908" w14:textId="77777777" w:rsidTr="009004BC">
        <w:trPr>
          <w:trHeight w:val="520"/>
        </w:trPr>
        <w:tc>
          <w:tcPr>
            <w:tcW w:w="2420" w:type="dxa"/>
            <w:tcBorders>
              <w:top w:val="nil"/>
              <w:left w:val="single" w:sz="4" w:space="0" w:color="000000"/>
              <w:bottom w:val="nil"/>
              <w:right w:val="single" w:sz="4" w:space="0" w:color="000000"/>
            </w:tcBorders>
            <w:shd w:val="clear" w:color="auto" w:fill="auto"/>
            <w:vAlign w:val="bottom"/>
            <w:hideMark/>
          </w:tcPr>
          <w:p w14:paraId="3A89723F" w14:textId="77777777" w:rsidR="00FD5E4E" w:rsidRPr="00BD26F4" w:rsidRDefault="00FD5E4E" w:rsidP="009004BC">
            <w:pPr>
              <w:rPr>
                <w:rFonts w:ascii="Times New Roman" w:eastAsia="Times New Roman" w:hAnsi="Times New Roman" w:cs="Times New Roman"/>
                <w:b/>
                <w:bCs/>
              </w:rPr>
            </w:pPr>
            <w:r w:rsidRPr="00BD26F4">
              <w:rPr>
                <w:rFonts w:ascii="Times New Roman" w:eastAsia="Times New Roman" w:hAnsi="Times New Roman" w:cs="Times New Roman"/>
                <w:b/>
                <w:bCs/>
              </w:rPr>
              <w:lastRenderedPageBreak/>
              <w:t>Ever Participated in Abortion</w:t>
            </w:r>
          </w:p>
        </w:tc>
        <w:tc>
          <w:tcPr>
            <w:tcW w:w="2640" w:type="dxa"/>
            <w:tcBorders>
              <w:top w:val="nil"/>
              <w:left w:val="nil"/>
              <w:bottom w:val="nil"/>
              <w:right w:val="single" w:sz="4" w:space="0" w:color="000000"/>
            </w:tcBorders>
            <w:shd w:val="clear" w:color="auto" w:fill="auto"/>
            <w:noWrap/>
            <w:vAlign w:val="bottom"/>
            <w:hideMark/>
          </w:tcPr>
          <w:p w14:paraId="45F0A6F0" w14:textId="77777777" w:rsidR="00FD5E4E" w:rsidRPr="00BD26F4" w:rsidRDefault="00FD5E4E" w:rsidP="009004BC">
            <w:pPr>
              <w:rPr>
                <w:rFonts w:ascii="Times New Roman" w:eastAsia="Times New Roman" w:hAnsi="Times New Roman" w:cs="Times New Roman"/>
              </w:rPr>
            </w:pPr>
            <w:r w:rsidRPr="00BD26F4">
              <w:rPr>
                <w:rFonts w:ascii="Times New Roman" w:eastAsia="Times New Roman" w:hAnsi="Times New Roman" w:cs="Times New Roman"/>
              </w:rPr>
              <w:t>no</w:t>
            </w:r>
          </w:p>
        </w:tc>
        <w:tc>
          <w:tcPr>
            <w:tcW w:w="1020" w:type="dxa"/>
            <w:tcBorders>
              <w:top w:val="nil"/>
              <w:left w:val="nil"/>
              <w:bottom w:val="nil"/>
              <w:right w:val="single" w:sz="4" w:space="0" w:color="000000"/>
            </w:tcBorders>
            <w:shd w:val="clear" w:color="auto" w:fill="auto"/>
            <w:noWrap/>
            <w:vAlign w:val="bottom"/>
            <w:hideMark/>
          </w:tcPr>
          <w:p w14:paraId="3C412D0A" w14:textId="77777777" w:rsidR="00FD5E4E" w:rsidRPr="00BD26F4" w:rsidRDefault="00FD5E4E" w:rsidP="009004BC">
            <w:pPr>
              <w:jc w:val="right"/>
              <w:rPr>
                <w:rFonts w:ascii="Times New Roman" w:eastAsia="Times New Roman" w:hAnsi="Times New Roman" w:cs="Times New Roman"/>
              </w:rPr>
            </w:pPr>
            <w:r w:rsidRPr="00BD26F4">
              <w:rPr>
                <w:rFonts w:ascii="Times New Roman" w:eastAsia="Times New Roman" w:hAnsi="Times New Roman" w:cs="Times New Roman"/>
              </w:rPr>
              <w:t>3</w:t>
            </w:r>
          </w:p>
        </w:tc>
      </w:tr>
      <w:tr w:rsidR="00FD5E4E" w:rsidRPr="00BD26F4" w14:paraId="38E3B1FE" w14:textId="77777777" w:rsidTr="009004BC">
        <w:trPr>
          <w:trHeight w:val="260"/>
        </w:trPr>
        <w:tc>
          <w:tcPr>
            <w:tcW w:w="2420" w:type="dxa"/>
            <w:tcBorders>
              <w:top w:val="nil"/>
              <w:left w:val="single" w:sz="4" w:space="0" w:color="000000"/>
              <w:bottom w:val="nil"/>
              <w:right w:val="single" w:sz="4" w:space="0" w:color="000000"/>
            </w:tcBorders>
            <w:shd w:val="clear" w:color="auto" w:fill="auto"/>
            <w:noWrap/>
            <w:vAlign w:val="bottom"/>
            <w:hideMark/>
          </w:tcPr>
          <w:p w14:paraId="0F866DED" w14:textId="77777777" w:rsidR="00FD5E4E" w:rsidRPr="00BD26F4" w:rsidRDefault="00FD5E4E" w:rsidP="009004BC">
            <w:pPr>
              <w:rPr>
                <w:rFonts w:ascii="Times New Roman" w:eastAsia="Times New Roman" w:hAnsi="Times New Roman" w:cs="Times New Roman"/>
                <w:b/>
                <w:bCs/>
              </w:rPr>
            </w:pPr>
            <w:r w:rsidRPr="00BD26F4">
              <w:rPr>
                <w:rFonts w:ascii="Times New Roman" w:eastAsia="Times New Roman" w:hAnsi="Times New Roman" w:cs="Times New Roman"/>
                <w:b/>
                <w:bCs/>
              </w:rPr>
              <w:t> </w:t>
            </w:r>
          </w:p>
        </w:tc>
        <w:tc>
          <w:tcPr>
            <w:tcW w:w="2640" w:type="dxa"/>
            <w:tcBorders>
              <w:top w:val="nil"/>
              <w:left w:val="nil"/>
              <w:bottom w:val="nil"/>
              <w:right w:val="single" w:sz="4" w:space="0" w:color="000000"/>
            </w:tcBorders>
            <w:shd w:val="clear" w:color="auto" w:fill="auto"/>
            <w:noWrap/>
            <w:vAlign w:val="bottom"/>
            <w:hideMark/>
          </w:tcPr>
          <w:p w14:paraId="3333E4A8" w14:textId="77777777" w:rsidR="00FD5E4E" w:rsidRPr="00BD26F4" w:rsidRDefault="00FD5E4E" w:rsidP="009004BC">
            <w:pPr>
              <w:rPr>
                <w:rFonts w:ascii="Times New Roman" w:eastAsia="Times New Roman" w:hAnsi="Times New Roman" w:cs="Times New Roman"/>
              </w:rPr>
            </w:pPr>
            <w:r w:rsidRPr="00BD26F4">
              <w:rPr>
                <w:rFonts w:ascii="Times New Roman" w:eastAsia="Times New Roman" w:hAnsi="Times New Roman" w:cs="Times New Roman"/>
              </w:rPr>
              <w:t>yes</w:t>
            </w:r>
          </w:p>
        </w:tc>
        <w:tc>
          <w:tcPr>
            <w:tcW w:w="1020" w:type="dxa"/>
            <w:tcBorders>
              <w:top w:val="nil"/>
              <w:left w:val="nil"/>
              <w:bottom w:val="nil"/>
              <w:right w:val="single" w:sz="4" w:space="0" w:color="000000"/>
            </w:tcBorders>
            <w:shd w:val="clear" w:color="auto" w:fill="auto"/>
            <w:noWrap/>
            <w:vAlign w:val="bottom"/>
            <w:hideMark/>
          </w:tcPr>
          <w:p w14:paraId="68D7C66A" w14:textId="77777777" w:rsidR="00FD5E4E" w:rsidRPr="00BD26F4" w:rsidRDefault="00FD5E4E" w:rsidP="009004BC">
            <w:pPr>
              <w:jc w:val="right"/>
              <w:rPr>
                <w:rFonts w:ascii="Times New Roman" w:eastAsia="Times New Roman" w:hAnsi="Times New Roman" w:cs="Times New Roman"/>
              </w:rPr>
            </w:pPr>
            <w:r w:rsidRPr="00BD26F4">
              <w:rPr>
                <w:rFonts w:ascii="Times New Roman" w:eastAsia="Times New Roman" w:hAnsi="Times New Roman" w:cs="Times New Roman"/>
              </w:rPr>
              <w:t>10</w:t>
            </w:r>
          </w:p>
        </w:tc>
      </w:tr>
      <w:tr w:rsidR="00FD5E4E" w:rsidRPr="00BD26F4" w14:paraId="1F71FFFF" w14:textId="77777777" w:rsidTr="009004BC">
        <w:trPr>
          <w:trHeight w:val="260"/>
        </w:trPr>
        <w:tc>
          <w:tcPr>
            <w:tcW w:w="2420" w:type="dxa"/>
            <w:tcBorders>
              <w:top w:val="nil"/>
              <w:left w:val="single" w:sz="4" w:space="0" w:color="000000"/>
              <w:bottom w:val="single" w:sz="4" w:space="0" w:color="000000"/>
              <w:right w:val="single" w:sz="4" w:space="0" w:color="000000"/>
            </w:tcBorders>
            <w:shd w:val="clear" w:color="auto" w:fill="auto"/>
            <w:noWrap/>
            <w:vAlign w:val="bottom"/>
            <w:hideMark/>
          </w:tcPr>
          <w:p w14:paraId="12301CD1" w14:textId="77777777" w:rsidR="00FD5E4E" w:rsidRPr="00BD26F4" w:rsidRDefault="00FD5E4E" w:rsidP="009004BC">
            <w:pPr>
              <w:rPr>
                <w:rFonts w:ascii="Times New Roman" w:eastAsia="Times New Roman" w:hAnsi="Times New Roman" w:cs="Times New Roman"/>
                <w:b/>
                <w:bCs/>
              </w:rPr>
            </w:pPr>
            <w:r w:rsidRPr="00BD26F4">
              <w:rPr>
                <w:rFonts w:ascii="Times New Roman" w:eastAsia="Times New Roman" w:hAnsi="Times New Roman" w:cs="Times New Roman"/>
                <w:b/>
                <w:bCs/>
              </w:rPr>
              <w:t> </w:t>
            </w:r>
          </w:p>
        </w:tc>
        <w:tc>
          <w:tcPr>
            <w:tcW w:w="2640" w:type="dxa"/>
            <w:tcBorders>
              <w:top w:val="nil"/>
              <w:left w:val="nil"/>
              <w:bottom w:val="single" w:sz="4" w:space="0" w:color="000000"/>
              <w:right w:val="single" w:sz="4" w:space="0" w:color="000000"/>
            </w:tcBorders>
            <w:shd w:val="clear" w:color="auto" w:fill="auto"/>
            <w:noWrap/>
            <w:vAlign w:val="bottom"/>
            <w:hideMark/>
          </w:tcPr>
          <w:p w14:paraId="5ACE3299" w14:textId="77777777" w:rsidR="00FD5E4E" w:rsidRPr="00BD26F4" w:rsidRDefault="00FD5E4E" w:rsidP="009004BC">
            <w:pPr>
              <w:rPr>
                <w:rFonts w:ascii="Times New Roman" w:eastAsia="Times New Roman" w:hAnsi="Times New Roman" w:cs="Times New Roman"/>
              </w:rPr>
            </w:pPr>
            <w:r w:rsidRPr="00BD26F4">
              <w:rPr>
                <w:rFonts w:ascii="Times New Roman" w:eastAsia="Times New Roman" w:hAnsi="Times New Roman" w:cs="Times New Roman"/>
              </w:rPr>
              <w:t>not answered</w:t>
            </w:r>
          </w:p>
        </w:tc>
        <w:tc>
          <w:tcPr>
            <w:tcW w:w="1020" w:type="dxa"/>
            <w:tcBorders>
              <w:top w:val="nil"/>
              <w:left w:val="nil"/>
              <w:bottom w:val="single" w:sz="4" w:space="0" w:color="000000"/>
              <w:right w:val="single" w:sz="4" w:space="0" w:color="000000"/>
            </w:tcBorders>
            <w:shd w:val="clear" w:color="auto" w:fill="auto"/>
            <w:noWrap/>
            <w:vAlign w:val="bottom"/>
            <w:hideMark/>
          </w:tcPr>
          <w:p w14:paraId="33780C06" w14:textId="77777777" w:rsidR="00FD5E4E" w:rsidRPr="00BD26F4" w:rsidRDefault="00FD5E4E" w:rsidP="009004BC">
            <w:pPr>
              <w:jc w:val="right"/>
              <w:rPr>
                <w:rFonts w:ascii="Times New Roman" w:eastAsia="Times New Roman" w:hAnsi="Times New Roman" w:cs="Times New Roman"/>
              </w:rPr>
            </w:pPr>
            <w:r w:rsidRPr="00BD26F4">
              <w:rPr>
                <w:rFonts w:ascii="Times New Roman" w:eastAsia="Times New Roman" w:hAnsi="Times New Roman" w:cs="Times New Roman"/>
              </w:rPr>
              <w:t>2</w:t>
            </w:r>
          </w:p>
        </w:tc>
      </w:tr>
      <w:tr w:rsidR="00FD5E4E" w:rsidRPr="00BD26F4" w14:paraId="01EB6DA6" w14:textId="77777777" w:rsidTr="009004BC">
        <w:trPr>
          <w:trHeight w:val="520"/>
        </w:trPr>
        <w:tc>
          <w:tcPr>
            <w:tcW w:w="2420" w:type="dxa"/>
            <w:tcBorders>
              <w:top w:val="nil"/>
              <w:left w:val="single" w:sz="4" w:space="0" w:color="000000"/>
              <w:bottom w:val="nil"/>
              <w:right w:val="single" w:sz="4" w:space="0" w:color="000000"/>
            </w:tcBorders>
            <w:shd w:val="clear" w:color="auto" w:fill="auto"/>
            <w:vAlign w:val="bottom"/>
            <w:hideMark/>
          </w:tcPr>
          <w:p w14:paraId="7376ADDA" w14:textId="77777777" w:rsidR="00FD5E4E" w:rsidRPr="00BD26F4" w:rsidRDefault="00FD5E4E" w:rsidP="009004BC">
            <w:pPr>
              <w:rPr>
                <w:rFonts w:ascii="Times New Roman" w:eastAsia="Times New Roman" w:hAnsi="Times New Roman" w:cs="Times New Roman"/>
                <w:b/>
                <w:bCs/>
              </w:rPr>
            </w:pPr>
            <w:r w:rsidRPr="00BD26F4">
              <w:rPr>
                <w:rFonts w:ascii="Times New Roman" w:eastAsia="Times New Roman" w:hAnsi="Times New Roman" w:cs="Times New Roman"/>
                <w:b/>
                <w:bCs/>
              </w:rPr>
              <w:t>Frequency of Abortion Participation</w:t>
            </w:r>
          </w:p>
        </w:tc>
        <w:tc>
          <w:tcPr>
            <w:tcW w:w="2640" w:type="dxa"/>
            <w:tcBorders>
              <w:top w:val="nil"/>
              <w:left w:val="nil"/>
              <w:bottom w:val="nil"/>
              <w:right w:val="single" w:sz="4" w:space="0" w:color="000000"/>
            </w:tcBorders>
            <w:shd w:val="clear" w:color="auto" w:fill="auto"/>
            <w:noWrap/>
            <w:vAlign w:val="bottom"/>
            <w:hideMark/>
          </w:tcPr>
          <w:p w14:paraId="2AF88AB1" w14:textId="77777777" w:rsidR="00FD5E4E" w:rsidRPr="00BD26F4" w:rsidRDefault="00FD5E4E" w:rsidP="009004BC">
            <w:pPr>
              <w:rPr>
                <w:rFonts w:ascii="Times New Roman" w:eastAsia="Times New Roman" w:hAnsi="Times New Roman" w:cs="Times New Roman"/>
              </w:rPr>
            </w:pPr>
            <w:r w:rsidRPr="00BD26F4">
              <w:rPr>
                <w:rFonts w:ascii="Times New Roman" w:eastAsia="Times New Roman" w:hAnsi="Times New Roman" w:cs="Times New Roman"/>
              </w:rPr>
              <w:t>daily</w:t>
            </w:r>
          </w:p>
        </w:tc>
        <w:tc>
          <w:tcPr>
            <w:tcW w:w="1020" w:type="dxa"/>
            <w:tcBorders>
              <w:top w:val="nil"/>
              <w:left w:val="nil"/>
              <w:bottom w:val="nil"/>
              <w:right w:val="single" w:sz="4" w:space="0" w:color="000000"/>
            </w:tcBorders>
            <w:shd w:val="clear" w:color="auto" w:fill="auto"/>
            <w:noWrap/>
            <w:vAlign w:val="bottom"/>
            <w:hideMark/>
          </w:tcPr>
          <w:p w14:paraId="1BED83F1" w14:textId="77777777" w:rsidR="00FD5E4E" w:rsidRPr="00BD26F4" w:rsidRDefault="00FD5E4E" w:rsidP="009004BC">
            <w:pPr>
              <w:jc w:val="right"/>
              <w:rPr>
                <w:rFonts w:ascii="Times New Roman" w:eastAsia="Times New Roman" w:hAnsi="Times New Roman" w:cs="Times New Roman"/>
              </w:rPr>
            </w:pPr>
            <w:r w:rsidRPr="00BD26F4">
              <w:rPr>
                <w:rFonts w:ascii="Times New Roman" w:eastAsia="Times New Roman" w:hAnsi="Times New Roman" w:cs="Times New Roman"/>
              </w:rPr>
              <w:t>0</w:t>
            </w:r>
          </w:p>
        </w:tc>
      </w:tr>
      <w:tr w:rsidR="00FD5E4E" w:rsidRPr="00BD26F4" w14:paraId="09509E63" w14:textId="77777777" w:rsidTr="009004BC">
        <w:trPr>
          <w:trHeight w:val="260"/>
        </w:trPr>
        <w:tc>
          <w:tcPr>
            <w:tcW w:w="2420" w:type="dxa"/>
            <w:tcBorders>
              <w:top w:val="nil"/>
              <w:left w:val="single" w:sz="4" w:space="0" w:color="000000"/>
              <w:bottom w:val="nil"/>
              <w:right w:val="single" w:sz="4" w:space="0" w:color="000000"/>
            </w:tcBorders>
            <w:shd w:val="clear" w:color="auto" w:fill="auto"/>
            <w:noWrap/>
            <w:vAlign w:val="bottom"/>
            <w:hideMark/>
          </w:tcPr>
          <w:p w14:paraId="3FDA3C84" w14:textId="77777777" w:rsidR="00FD5E4E" w:rsidRPr="00BD26F4" w:rsidRDefault="00FD5E4E" w:rsidP="009004BC">
            <w:pPr>
              <w:rPr>
                <w:rFonts w:ascii="Times New Roman" w:eastAsia="Times New Roman" w:hAnsi="Times New Roman" w:cs="Times New Roman"/>
                <w:b/>
                <w:bCs/>
              </w:rPr>
            </w:pPr>
            <w:r w:rsidRPr="00BD26F4">
              <w:rPr>
                <w:rFonts w:ascii="Times New Roman" w:eastAsia="Times New Roman" w:hAnsi="Times New Roman" w:cs="Times New Roman"/>
                <w:b/>
                <w:bCs/>
              </w:rPr>
              <w:t> </w:t>
            </w:r>
          </w:p>
        </w:tc>
        <w:tc>
          <w:tcPr>
            <w:tcW w:w="2640" w:type="dxa"/>
            <w:tcBorders>
              <w:top w:val="nil"/>
              <w:left w:val="nil"/>
              <w:bottom w:val="nil"/>
              <w:right w:val="single" w:sz="4" w:space="0" w:color="000000"/>
            </w:tcBorders>
            <w:shd w:val="clear" w:color="auto" w:fill="auto"/>
            <w:noWrap/>
            <w:vAlign w:val="bottom"/>
            <w:hideMark/>
          </w:tcPr>
          <w:p w14:paraId="32506B2C" w14:textId="77777777" w:rsidR="00FD5E4E" w:rsidRPr="00BD26F4" w:rsidRDefault="00FD5E4E" w:rsidP="009004BC">
            <w:pPr>
              <w:rPr>
                <w:rFonts w:ascii="Times New Roman" w:eastAsia="Times New Roman" w:hAnsi="Times New Roman" w:cs="Times New Roman"/>
              </w:rPr>
            </w:pPr>
            <w:r w:rsidRPr="00BD26F4">
              <w:rPr>
                <w:rFonts w:ascii="Times New Roman" w:eastAsia="Times New Roman" w:hAnsi="Times New Roman" w:cs="Times New Roman"/>
              </w:rPr>
              <w:t>weekly</w:t>
            </w:r>
          </w:p>
        </w:tc>
        <w:tc>
          <w:tcPr>
            <w:tcW w:w="1020" w:type="dxa"/>
            <w:tcBorders>
              <w:top w:val="nil"/>
              <w:left w:val="nil"/>
              <w:bottom w:val="nil"/>
              <w:right w:val="single" w:sz="4" w:space="0" w:color="000000"/>
            </w:tcBorders>
            <w:shd w:val="clear" w:color="auto" w:fill="auto"/>
            <w:noWrap/>
            <w:vAlign w:val="bottom"/>
            <w:hideMark/>
          </w:tcPr>
          <w:p w14:paraId="522C51F2" w14:textId="77777777" w:rsidR="00FD5E4E" w:rsidRPr="00BD26F4" w:rsidRDefault="00FD5E4E" w:rsidP="009004BC">
            <w:pPr>
              <w:jc w:val="right"/>
              <w:rPr>
                <w:rFonts w:ascii="Times New Roman" w:eastAsia="Times New Roman" w:hAnsi="Times New Roman" w:cs="Times New Roman"/>
              </w:rPr>
            </w:pPr>
            <w:r w:rsidRPr="00BD26F4">
              <w:rPr>
                <w:rFonts w:ascii="Times New Roman" w:eastAsia="Times New Roman" w:hAnsi="Times New Roman" w:cs="Times New Roman"/>
              </w:rPr>
              <w:t>0</w:t>
            </w:r>
          </w:p>
        </w:tc>
      </w:tr>
      <w:tr w:rsidR="00FD5E4E" w:rsidRPr="00BD26F4" w14:paraId="3C2887D0" w14:textId="77777777" w:rsidTr="009004BC">
        <w:trPr>
          <w:trHeight w:val="260"/>
        </w:trPr>
        <w:tc>
          <w:tcPr>
            <w:tcW w:w="2420" w:type="dxa"/>
            <w:tcBorders>
              <w:top w:val="nil"/>
              <w:left w:val="single" w:sz="4" w:space="0" w:color="000000"/>
              <w:bottom w:val="nil"/>
              <w:right w:val="single" w:sz="4" w:space="0" w:color="000000"/>
            </w:tcBorders>
            <w:shd w:val="clear" w:color="auto" w:fill="auto"/>
            <w:noWrap/>
            <w:vAlign w:val="bottom"/>
            <w:hideMark/>
          </w:tcPr>
          <w:p w14:paraId="74D8FDE6" w14:textId="77777777" w:rsidR="00FD5E4E" w:rsidRPr="00BD26F4" w:rsidRDefault="00FD5E4E" w:rsidP="009004BC">
            <w:pPr>
              <w:rPr>
                <w:rFonts w:ascii="Times New Roman" w:eastAsia="Times New Roman" w:hAnsi="Times New Roman" w:cs="Times New Roman"/>
                <w:b/>
                <w:bCs/>
              </w:rPr>
            </w:pPr>
            <w:r w:rsidRPr="00BD26F4">
              <w:rPr>
                <w:rFonts w:ascii="Times New Roman" w:eastAsia="Times New Roman" w:hAnsi="Times New Roman" w:cs="Times New Roman"/>
                <w:b/>
                <w:bCs/>
              </w:rPr>
              <w:t> </w:t>
            </w:r>
          </w:p>
        </w:tc>
        <w:tc>
          <w:tcPr>
            <w:tcW w:w="2640" w:type="dxa"/>
            <w:tcBorders>
              <w:top w:val="nil"/>
              <w:left w:val="nil"/>
              <w:bottom w:val="nil"/>
              <w:right w:val="single" w:sz="4" w:space="0" w:color="000000"/>
            </w:tcBorders>
            <w:shd w:val="clear" w:color="auto" w:fill="auto"/>
            <w:noWrap/>
            <w:vAlign w:val="bottom"/>
            <w:hideMark/>
          </w:tcPr>
          <w:p w14:paraId="43915AC3" w14:textId="77777777" w:rsidR="00FD5E4E" w:rsidRPr="00BD26F4" w:rsidRDefault="00FD5E4E" w:rsidP="009004BC">
            <w:pPr>
              <w:rPr>
                <w:rFonts w:ascii="Times New Roman" w:eastAsia="Times New Roman" w:hAnsi="Times New Roman" w:cs="Times New Roman"/>
              </w:rPr>
            </w:pPr>
            <w:r w:rsidRPr="00BD26F4">
              <w:rPr>
                <w:rFonts w:ascii="Times New Roman" w:eastAsia="Times New Roman" w:hAnsi="Times New Roman" w:cs="Times New Roman"/>
              </w:rPr>
              <w:t>monthly</w:t>
            </w:r>
          </w:p>
        </w:tc>
        <w:tc>
          <w:tcPr>
            <w:tcW w:w="1020" w:type="dxa"/>
            <w:tcBorders>
              <w:top w:val="nil"/>
              <w:left w:val="nil"/>
              <w:bottom w:val="nil"/>
              <w:right w:val="single" w:sz="4" w:space="0" w:color="000000"/>
            </w:tcBorders>
            <w:shd w:val="clear" w:color="auto" w:fill="auto"/>
            <w:noWrap/>
            <w:vAlign w:val="bottom"/>
            <w:hideMark/>
          </w:tcPr>
          <w:p w14:paraId="3A53CE92" w14:textId="77777777" w:rsidR="00FD5E4E" w:rsidRPr="00BD26F4" w:rsidRDefault="00FD5E4E" w:rsidP="009004BC">
            <w:pPr>
              <w:jc w:val="right"/>
              <w:rPr>
                <w:rFonts w:ascii="Times New Roman" w:eastAsia="Times New Roman" w:hAnsi="Times New Roman" w:cs="Times New Roman"/>
              </w:rPr>
            </w:pPr>
            <w:r w:rsidRPr="00BD26F4">
              <w:rPr>
                <w:rFonts w:ascii="Times New Roman" w:eastAsia="Times New Roman" w:hAnsi="Times New Roman" w:cs="Times New Roman"/>
              </w:rPr>
              <w:t>0</w:t>
            </w:r>
          </w:p>
        </w:tc>
      </w:tr>
      <w:tr w:rsidR="00FD5E4E" w:rsidRPr="00BD26F4" w14:paraId="125751BE" w14:textId="77777777" w:rsidTr="009004BC">
        <w:trPr>
          <w:trHeight w:val="260"/>
        </w:trPr>
        <w:tc>
          <w:tcPr>
            <w:tcW w:w="2420" w:type="dxa"/>
            <w:tcBorders>
              <w:top w:val="nil"/>
              <w:left w:val="single" w:sz="4" w:space="0" w:color="000000"/>
              <w:bottom w:val="nil"/>
              <w:right w:val="single" w:sz="4" w:space="0" w:color="000000"/>
            </w:tcBorders>
            <w:shd w:val="clear" w:color="auto" w:fill="auto"/>
            <w:noWrap/>
            <w:vAlign w:val="bottom"/>
            <w:hideMark/>
          </w:tcPr>
          <w:p w14:paraId="79EF090E" w14:textId="77777777" w:rsidR="00FD5E4E" w:rsidRPr="00BD26F4" w:rsidRDefault="00FD5E4E" w:rsidP="009004BC">
            <w:pPr>
              <w:rPr>
                <w:rFonts w:ascii="Times New Roman" w:eastAsia="Times New Roman" w:hAnsi="Times New Roman" w:cs="Times New Roman"/>
                <w:b/>
                <w:bCs/>
              </w:rPr>
            </w:pPr>
            <w:r w:rsidRPr="00BD26F4">
              <w:rPr>
                <w:rFonts w:ascii="Times New Roman" w:eastAsia="Times New Roman" w:hAnsi="Times New Roman" w:cs="Times New Roman"/>
                <w:b/>
                <w:bCs/>
              </w:rPr>
              <w:t> </w:t>
            </w:r>
          </w:p>
        </w:tc>
        <w:tc>
          <w:tcPr>
            <w:tcW w:w="2640" w:type="dxa"/>
            <w:tcBorders>
              <w:top w:val="nil"/>
              <w:left w:val="nil"/>
              <w:bottom w:val="nil"/>
              <w:right w:val="single" w:sz="4" w:space="0" w:color="000000"/>
            </w:tcBorders>
            <w:shd w:val="clear" w:color="auto" w:fill="auto"/>
            <w:noWrap/>
            <w:vAlign w:val="bottom"/>
            <w:hideMark/>
          </w:tcPr>
          <w:p w14:paraId="623B5DC3" w14:textId="77777777" w:rsidR="00FD5E4E" w:rsidRPr="00BD26F4" w:rsidRDefault="00FD5E4E" w:rsidP="009004BC">
            <w:pPr>
              <w:rPr>
                <w:rFonts w:ascii="Times New Roman" w:eastAsia="Times New Roman" w:hAnsi="Times New Roman" w:cs="Times New Roman"/>
              </w:rPr>
            </w:pPr>
            <w:r w:rsidRPr="00BD26F4">
              <w:rPr>
                <w:rFonts w:ascii="Times New Roman" w:eastAsia="Times New Roman" w:hAnsi="Times New Roman" w:cs="Times New Roman"/>
              </w:rPr>
              <w:t>yearly</w:t>
            </w:r>
          </w:p>
        </w:tc>
        <w:tc>
          <w:tcPr>
            <w:tcW w:w="1020" w:type="dxa"/>
            <w:tcBorders>
              <w:top w:val="nil"/>
              <w:left w:val="nil"/>
              <w:bottom w:val="nil"/>
              <w:right w:val="single" w:sz="4" w:space="0" w:color="000000"/>
            </w:tcBorders>
            <w:shd w:val="clear" w:color="auto" w:fill="auto"/>
            <w:noWrap/>
            <w:vAlign w:val="bottom"/>
            <w:hideMark/>
          </w:tcPr>
          <w:p w14:paraId="1A88EF76" w14:textId="77777777" w:rsidR="00FD5E4E" w:rsidRPr="00BD26F4" w:rsidRDefault="00FD5E4E" w:rsidP="009004BC">
            <w:pPr>
              <w:jc w:val="right"/>
              <w:rPr>
                <w:rFonts w:ascii="Times New Roman" w:eastAsia="Times New Roman" w:hAnsi="Times New Roman" w:cs="Times New Roman"/>
              </w:rPr>
            </w:pPr>
            <w:r w:rsidRPr="00BD26F4">
              <w:rPr>
                <w:rFonts w:ascii="Times New Roman" w:eastAsia="Times New Roman" w:hAnsi="Times New Roman" w:cs="Times New Roman"/>
              </w:rPr>
              <w:t>5</w:t>
            </w:r>
          </w:p>
        </w:tc>
      </w:tr>
      <w:tr w:rsidR="00FD5E4E" w:rsidRPr="00BD26F4" w14:paraId="171C1C65" w14:textId="77777777" w:rsidTr="009004BC">
        <w:trPr>
          <w:trHeight w:val="260"/>
        </w:trPr>
        <w:tc>
          <w:tcPr>
            <w:tcW w:w="2420" w:type="dxa"/>
            <w:tcBorders>
              <w:top w:val="nil"/>
              <w:left w:val="single" w:sz="4" w:space="0" w:color="000000"/>
              <w:bottom w:val="nil"/>
              <w:right w:val="single" w:sz="4" w:space="0" w:color="000000"/>
            </w:tcBorders>
            <w:shd w:val="clear" w:color="auto" w:fill="auto"/>
            <w:noWrap/>
            <w:vAlign w:val="bottom"/>
            <w:hideMark/>
          </w:tcPr>
          <w:p w14:paraId="3AE7B1A0" w14:textId="77777777" w:rsidR="00FD5E4E" w:rsidRPr="00BD26F4" w:rsidRDefault="00FD5E4E" w:rsidP="009004BC">
            <w:pPr>
              <w:rPr>
                <w:rFonts w:ascii="Times New Roman" w:eastAsia="Times New Roman" w:hAnsi="Times New Roman" w:cs="Times New Roman"/>
                <w:b/>
                <w:bCs/>
              </w:rPr>
            </w:pPr>
            <w:r w:rsidRPr="00BD26F4">
              <w:rPr>
                <w:rFonts w:ascii="Times New Roman" w:eastAsia="Times New Roman" w:hAnsi="Times New Roman" w:cs="Times New Roman"/>
                <w:b/>
                <w:bCs/>
              </w:rPr>
              <w:t> </w:t>
            </w:r>
          </w:p>
        </w:tc>
        <w:tc>
          <w:tcPr>
            <w:tcW w:w="2640" w:type="dxa"/>
            <w:tcBorders>
              <w:top w:val="nil"/>
              <w:left w:val="nil"/>
              <w:bottom w:val="nil"/>
              <w:right w:val="single" w:sz="4" w:space="0" w:color="000000"/>
            </w:tcBorders>
            <w:shd w:val="clear" w:color="auto" w:fill="auto"/>
            <w:noWrap/>
            <w:vAlign w:val="bottom"/>
            <w:hideMark/>
          </w:tcPr>
          <w:p w14:paraId="65962B87" w14:textId="77777777" w:rsidR="00FD5E4E" w:rsidRPr="00BD26F4" w:rsidRDefault="00FD5E4E" w:rsidP="009004BC">
            <w:pPr>
              <w:rPr>
                <w:rFonts w:ascii="Times New Roman" w:eastAsia="Times New Roman" w:hAnsi="Times New Roman" w:cs="Times New Roman"/>
              </w:rPr>
            </w:pPr>
            <w:r w:rsidRPr="00BD26F4">
              <w:rPr>
                <w:rFonts w:ascii="Times New Roman" w:eastAsia="Times New Roman" w:hAnsi="Times New Roman" w:cs="Times New Roman"/>
              </w:rPr>
              <w:t>rarely, or in the past</w:t>
            </w:r>
          </w:p>
        </w:tc>
        <w:tc>
          <w:tcPr>
            <w:tcW w:w="1020" w:type="dxa"/>
            <w:tcBorders>
              <w:top w:val="nil"/>
              <w:left w:val="nil"/>
              <w:bottom w:val="nil"/>
              <w:right w:val="single" w:sz="4" w:space="0" w:color="000000"/>
            </w:tcBorders>
            <w:shd w:val="clear" w:color="auto" w:fill="auto"/>
            <w:noWrap/>
            <w:vAlign w:val="bottom"/>
            <w:hideMark/>
          </w:tcPr>
          <w:p w14:paraId="4D10C32B" w14:textId="77777777" w:rsidR="00FD5E4E" w:rsidRPr="00BD26F4" w:rsidRDefault="00FD5E4E" w:rsidP="009004BC">
            <w:pPr>
              <w:jc w:val="right"/>
              <w:rPr>
                <w:rFonts w:ascii="Times New Roman" w:eastAsia="Times New Roman" w:hAnsi="Times New Roman" w:cs="Times New Roman"/>
              </w:rPr>
            </w:pPr>
            <w:r w:rsidRPr="00BD26F4">
              <w:rPr>
                <w:rFonts w:ascii="Times New Roman" w:eastAsia="Times New Roman" w:hAnsi="Times New Roman" w:cs="Times New Roman"/>
              </w:rPr>
              <w:t>5</w:t>
            </w:r>
          </w:p>
        </w:tc>
      </w:tr>
      <w:tr w:rsidR="00FD5E4E" w:rsidRPr="00BD26F4" w14:paraId="5105C625" w14:textId="77777777" w:rsidTr="009004BC">
        <w:trPr>
          <w:trHeight w:val="260"/>
        </w:trPr>
        <w:tc>
          <w:tcPr>
            <w:tcW w:w="2420" w:type="dxa"/>
            <w:tcBorders>
              <w:top w:val="nil"/>
              <w:left w:val="single" w:sz="4" w:space="0" w:color="000000"/>
              <w:bottom w:val="single" w:sz="4" w:space="0" w:color="000000"/>
              <w:right w:val="single" w:sz="4" w:space="0" w:color="000000"/>
            </w:tcBorders>
            <w:shd w:val="clear" w:color="auto" w:fill="auto"/>
            <w:noWrap/>
            <w:vAlign w:val="bottom"/>
            <w:hideMark/>
          </w:tcPr>
          <w:p w14:paraId="2C7A0504" w14:textId="77777777" w:rsidR="00FD5E4E" w:rsidRPr="00BD26F4" w:rsidRDefault="00FD5E4E" w:rsidP="009004BC">
            <w:pPr>
              <w:rPr>
                <w:rFonts w:ascii="Times New Roman" w:eastAsia="Times New Roman" w:hAnsi="Times New Roman" w:cs="Times New Roman"/>
                <w:b/>
                <w:bCs/>
              </w:rPr>
            </w:pPr>
            <w:r w:rsidRPr="00BD26F4">
              <w:rPr>
                <w:rFonts w:ascii="Times New Roman" w:eastAsia="Times New Roman" w:hAnsi="Times New Roman" w:cs="Times New Roman"/>
                <w:b/>
                <w:bCs/>
              </w:rPr>
              <w:t> </w:t>
            </w:r>
          </w:p>
        </w:tc>
        <w:tc>
          <w:tcPr>
            <w:tcW w:w="2640" w:type="dxa"/>
            <w:tcBorders>
              <w:top w:val="nil"/>
              <w:left w:val="nil"/>
              <w:bottom w:val="single" w:sz="4" w:space="0" w:color="000000"/>
              <w:right w:val="single" w:sz="4" w:space="0" w:color="000000"/>
            </w:tcBorders>
            <w:shd w:val="clear" w:color="auto" w:fill="auto"/>
            <w:noWrap/>
            <w:vAlign w:val="bottom"/>
            <w:hideMark/>
          </w:tcPr>
          <w:p w14:paraId="601F3860" w14:textId="77777777" w:rsidR="00FD5E4E" w:rsidRPr="00BD26F4" w:rsidRDefault="00FD5E4E" w:rsidP="009004BC">
            <w:pPr>
              <w:rPr>
                <w:rFonts w:ascii="Times New Roman" w:eastAsia="Times New Roman" w:hAnsi="Times New Roman" w:cs="Times New Roman"/>
              </w:rPr>
            </w:pPr>
            <w:r w:rsidRPr="00BD26F4">
              <w:rPr>
                <w:rFonts w:ascii="Times New Roman" w:eastAsia="Times New Roman" w:hAnsi="Times New Roman" w:cs="Times New Roman"/>
              </w:rPr>
              <w:t>n/a or not answered</w:t>
            </w:r>
          </w:p>
        </w:tc>
        <w:tc>
          <w:tcPr>
            <w:tcW w:w="1020" w:type="dxa"/>
            <w:tcBorders>
              <w:top w:val="nil"/>
              <w:left w:val="nil"/>
              <w:bottom w:val="single" w:sz="4" w:space="0" w:color="000000"/>
              <w:right w:val="single" w:sz="4" w:space="0" w:color="000000"/>
            </w:tcBorders>
            <w:shd w:val="clear" w:color="auto" w:fill="auto"/>
            <w:noWrap/>
            <w:vAlign w:val="bottom"/>
            <w:hideMark/>
          </w:tcPr>
          <w:p w14:paraId="28C2B77C" w14:textId="77777777" w:rsidR="00FD5E4E" w:rsidRPr="00BD26F4" w:rsidRDefault="00FD5E4E" w:rsidP="009004BC">
            <w:pPr>
              <w:jc w:val="right"/>
              <w:rPr>
                <w:rFonts w:ascii="Times New Roman" w:eastAsia="Times New Roman" w:hAnsi="Times New Roman" w:cs="Times New Roman"/>
              </w:rPr>
            </w:pPr>
            <w:r w:rsidRPr="00BD26F4">
              <w:rPr>
                <w:rFonts w:ascii="Times New Roman" w:eastAsia="Times New Roman" w:hAnsi="Times New Roman" w:cs="Times New Roman"/>
              </w:rPr>
              <w:t>5</w:t>
            </w:r>
          </w:p>
        </w:tc>
      </w:tr>
    </w:tbl>
    <w:p w14:paraId="47ED36B2" w14:textId="77777777" w:rsidR="00FD5E4E" w:rsidRPr="00BD26F4" w:rsidRDefault="00FD5E4E">
      <w:pPr>
        <w:rPr>
          <w:rFonts w:ascii="Times New Roman" w:hAnsi="Times New Roman" w:cs="Times New Roman"/>
        </w:rPr>
        <w:sectPr w:rsidR="00FD5E4E" w:rsidRPr="00BD26F4" w:rsidSect="000D22F8">
          <w:footnotePr>
            <w:numFmt w:val="chicago"/>
            <w:numRestart w:val="eachPage"/>
          </w:footnotePr>
          <w:pgSz w:w="12240" w:h="15840"/>
          <w:pgMar w:top="1440" w:right="1440" w:bottom="1440" w:left="1440" w:header="720" w:footer="720" w:gutter="0"/>
          <w:cols w:space="720"/>
          <w:titlePg/>
          <w:docGrid w:linePitch="360"/>
        </w:sectPr>
      </w:pPr>
      <w:r w:rsidRPr="00BD26F4">
        <w:rPr>
          <w:rFonts w:ascii="Times New Roman" w:hAnsi="Times New Roman" w:cs="Times New Roman"/>
        </w:rPr>
        <w:br w:type="page"/>
      </w:r>
    </w:p>
    <w:p w14:paraId="4A37B276" w14:textId="53DC59DF" w:rsidR="00FD5E4E" w:rsidRPr="00BD26F4" w:rsidRDefault="00FD5E4E" w:rsidP="00FD5E4E">
      <w:pPr>
        <w:pStyle w:val="Heading2"/>
        <w:rPr>
          <w:rFonts w:eastAsiaTheme="majorEastAsia"/>
        </w:rPr>
      </w:pPr>
      <w:bookmarkStart w:id="126" w:name="_Toc7020489"/>
      <w:r w:rsidRPr="00BD26F4">
        <w:rPr>
          <w:rFonts w:eastAsiaTheme="majorEastAsia"/>
        </w:rPr>
        <w:lastRenderedPageBreak/>
        <w:t>Figure 2:  Spectrum of Acceptability of Abortion Indication</w:t>
      </w:r>
      <w:bookmarkEnd w:id="126"/>
    </w:p>
    <w:p w14:paraId="6C5785C8" w14:textId="5D0821C9" w:rsidR="00FD5E4E" w:rsidRPr="00BD26F4" w:rsidRDefault="00FD5E4E">
      <w:pPr>
        <w:rPr>
          <w:rFonts w:ascii="Times New Roman" w:eastAsiaTheme="majorEastAsia" w:hAnsi="Times New Roman" w:cs="Times New Roman"/>
          <w:b/>
        </w:rPr>
      </w:pPr>
      <w:r w:rsidRPr="00BD26F4">
        <w:rPr>
          <w:rFonts w:ascii="Times New Roman" w:eastAsiaTheme="majorEastAsia" w:hAnsi="Times New Roman" w:cs="Times New Roman"/>
          <w:b/>
          <w:noProof/>
        </w:rPr>
        <w:drawing>
          <wp:inline distT="0" distB="0" distL="0" distR="0" wp14:anchorId="3582547E" wp14:editId="63F029E2">
            <wp:extent cx="8076502" cy="3231737"/>
            <wp:effectExtent l="0" t="0" r="1270" b="6985"/>
            <wp:docPr id="13" name="Picture 12">
              <a:extLst xmlns:a="http://schemas.openxmlformats.org/drawingml/2006/main">
                <a:ext uri="{FF2B5EF4-FFF2-40B4-BE49-F238E27FC236}">
                  <a16:creationId xmlns:a16="http://schemas.microsoft.com/office/drawing/2014/main" id="{3E67E3A1-6C40-4F3D-AD9B-09CE415813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3E67E3A1-6C40-4F3D-AD9B-09CE41581399}"/>
                        </a:ext>
                      </a:extLst>
                    </pic:cNvPr>
                    <pic:cNvPicPr>
                      <a:picLocks noChangeAspect="1"/>
                    </pic:cNvPicPr>
                  </pic:nvPicPr>
                  <pic:blipFill>
                    <a:blip r:embed="rId11"/>
                    <a:stretch>
                      <a:fillRect/>
                    </a:stretch>
                  </pic:blipFill>
                  <pic:spPr>
                    <a:xfrm>
                      <a:off x="0" y="0"/>
                      <a:ext cx="8076502" cy="3231737"/>
                    </a:xfrm>
                    <a:prstGeom prst="rect">
                      <a:avLst/>
                    </a:prstGeom>
                  </pic:spPr>
                </pic:pic>
              </a:graphicData>
            </a:graphic>
          </wp:inline>
        </w:drawing>
      </w:r>
    </w:p>
    <w:p w14:paraId="51EB6D79" w14:textId="77777777" w:rsidR="00FD5E4E" w:rsidRPr="00BD26F4" w:rsidRDefault="00FD5E4E">
      <w:pPr>
        <w:rPr>
          <w:rFonts w:ascii="Times New Roman" w:hAnsi="Times New Roman" w:cs="Times New Roman"/>
        </w:rPr>
        <w:sectPr w:rsidR="00FD5E4E" w:rsidRPr="00BD26F4" w:rsidSect="00FD5E4E">
          <w:footnotePr>
            <w:numFmt w:val="chicago"/>
            <w:numRestart w:val="eachPage"/>
          </w:footnotePr>
          <w:pgSz w:w="15840" w:h="12240" w:orient="landscape"/>
          <w:pgMar w:top="1440" w:right="1440" w:bottom="1440" w:left="1440" w:header="720" w:footer="720" w:gutter="0"/>
          <w:cols w:space="720"/>
          <w:titlePg/>
          <w:docGrid w:linePitch="360"/>
        </w:sectPr>
      </w:pPr>
      <w:r w:rsidRPr="00BD26F4">
        <w:rPr>
          <w:rFonts w:ascii="Times New Roman" w:hAnsi="Times New Roman" w:cs="Times New Roman"/>
        </w:rPr>
        <w:br w:type="page"/>
      </w:r>
      <w:bookmarkEnd w:id="111"/>
    </w:p>
    <w:p w14:paraId="3F877831" w14:textId="7258319D" w:rsidR="00AB5B9A" w:rsidRPr="00BD26F4" w:rsidRDefault="00AB5B9A" w:rsidP="00C16927">
      <w:pPr>
        <w:pStyle w:val="Heading1"/>
        <w:spacing w:line="480" w:lineRule="auto"/>
        <w:rPr>
          <w:rFonts w:ascii="Times New Roman" w:hAnsi="Times New Roman" w:cs="Times New Roman"/>
          <w:szCs w:val="24"/>
        </w:rPr>
      </w:pPr>
      <w:bookmarkStart w:id="127" w:name="_Toc7020490"/>
      <w:r w:rsidRPr="00BD26F4">
        <w:rPr>
          <w:rFonts w:ascii="Times New Roman" w:hAnsi="Times New Roman" w:cs="Times New Roman"/>
          <w:szCs w:val="24"/>
        </w:rPr>
        <w:lastRenderedPageBreak/>
        <w:t>Chapter 5. Discussion</w:t>
      </w:r>
      <w:bookmarkEnd w:id="127"/>
    </w:p>
    <w:p w14:paraId="4B1AB57C" w14:textId="77777777" w:rsidR="00AB5B9A" w:rsidRPr="00BD26F4" w:rsidRDefault="00AB5B9A" w:rsidP="00C16927">
      <w:pPr>
        <w:pStyle w:val="Heading2"/>
        <w:spacing w:line="480" w:lineRule="auto"/>
      </w:pPr>
      <w:bookmarkStart w:id="128" w:name="_Toc7020491"/>
      <w:r w:rsidRPr="00BD26F4">
        <w:t>Introduction and Summary of Study</w:t>
      </w:r>
      <w:bookmarkEnd w:id="128"/>
    </w:p>
    <w:p w14:paraId="5AB12D0A" w14:textId="63224CAD" w:rsidR="00AB5B9A" w:rsidRPr="00BD26F4" w:rsidRDefault="00AB5B9A" w:rsidP="00C16927">
      <w:pPr>
        <w:spacing w:line="480" w:lineRule="auto"/>
        <w:ind w:firstLine="720"/>
        <w:jc w:val="both"/>
        <w:rPr>
          <w:rFonts w:ascii="Times New Roman" w:hAnsi="Times New Roman" w:cs="Times New Roman"/>
        </w:rPr>
      </w:pPr>
      <w:r w:rsidRPr="00BD26F4">
        <w:rPr>
          <w:rFonts w:ascii="Times New Roman" w:hAnsi="Times New Roman" w:cs="Times New Roman"/>
        </w:rPr>
        <w:t xml:space="preserve">The primary aim of the current study was to describe the attitudes of anesthesia providers towards participating in abortion. Semi-structured, in-depth interviews were conducted with fifteen Georgia-area anesthesia providers who care for obstetric patients. Our sample represented a range of anesthesia provider types and years of experience. Most participants practiced general anesthesiology in the hospital setting and infrequently participated in abortion cases. Regarding the study’s primary aim, several inductive themes emerged, which explained anesthesia providers’ perspectives on participating in hospital-based abortion. These included professional versus personal, communication </w:t>
      </w:r>
      <w:r w:rsidR="00E43B91" w:rsidRPr="00BD26F4">
        <w:rPr>
          <w:rFonts w:ascii="Times New Roman" w:hAnsi="Times New Roman" w:cs="Times New Roman"/>
        </w:rPr>
        <w:t>as facilitator, and transfer of responsibility</w:t>
      </w:r>
      <w:r w:rsidR="009004BC" w:rsidRPr="00BD26F4">
        <w:rPr>
          <w:rFonts w:ascii="Times New Roman" w:hAnsi="Times New Roman" w:cs="Times New Roman"/>
        </w:rPr>
        <w:t>. These themes that emerged from our inductive analysis were consistent with a general</w:t>
      </w:r>
      <w:r w:rsidRPr="00BD26F4">
        <w:rPr>
          <w:rFonts w:ascii="Times New Roman" w:hAnsi="Times New Roman" w:cs="Times New Roman"/>
        </w:rPr>
        <w:t xml:space="preserve"> SEM</w:t>
      </w:r>
      <w:r w:rsidR="009004BC" w:rsidRPr="00BD26F4">
        <w:rPr>
          <w:rFonts w:ascii="Times New Roman" w:hAnsi="Times New Roman" w:cs="Times New Roman"/>
        </w:rPr>
        <w:t>,</w:t>
      </w:r>
      <w:r w:rsidRPr="00BD26F4">
        <w:rPr>
          <w:rFonts w:ascii="Times New Roman" w:hAnsi="Times New Roman" w:cs="Times New Roman"/>
        </w:rPr>
        <w:t xml:space="preserve"> </w:t>
      </w:r>
      <w:r w:rsidR="008E5E4A" w:rsidRPr="00BD26F4">
        <w:rPr>
          <w:rFonts w:ascii="Times New Roman" w:hAnsi="Times New Roman" w:cs="Times New Roman"/>
        </w:rPr>
        <w:t>which is used to further organize and make sense of findings</w:t>
      </w:r>
      <w:r w:rsidRPr="00BD26F4">
        <w:rPr>
          <w:rFonts w:ascii="Times New Roman" w:hAnsi="Times New Roman" w:cs="Times New Roman"/>
        </w:rPr>
        <w:t xml:space="preserve"> </w:t>
      </w:r>
      <w:r w:rsidR="0078183A" w:rsidRPr="00BD26F4">
        <w:rPr>
          <w:rFonts w:ascii="Times New Roman" w:hAnsi="Times New Roman" w:cs="Times New Roman"/>
        </w:rPr>
        <w:t xml:space="preserve">regarding </w:t>
      </w:r>
      <w:r w:rsidRPr="00BD26F4">
        <w:rPr>
          <w:rFonts w:ascii="Times New Roman" w:hAnsi="Times New Roman" w:cs="Times New Roman"/>
        </w:rPr>
        <w:t>the multiple influences on this population of health care providers in hospital-based abortion care.</w:t>
      </w:r>
    </w:p>
    <w:p w14:paraId="5A19AE0D" w14:textId="77777777" w:rsidR="00AB5B9A" w:rsidRPr="00BD26F4" w:rsidRDefault="00AB5B9A" w:rsidP="00C16927">
      <w:pPr>
        <w:pStyle w:val="Heading2"/>
        <w:spacing w:line="480" w:lineRule="auto"/>
      </w:pPr>
      <w:bookmarkStart w:id="129" w:name="_Toc7020492"/>
      <w:r w:rsidRPr="00BD26F4">
        <w:t>Discussion of Key Results</w:t>
      </w:r>
      <w:bookmarkEnd w:id="129"/>
    </w:p>
    <w:p w14:paraId="26370543" w14:textId="704BCCCE" w:rsidR="00AB5B9A" w:rsidRPr="00BD26F4" w:rsidRDefault="00AB5B9A" w:rsidP="008A14F3">
      <w:pPr>
        <w:spacing w:line="480" w:lineRule="auto"/>
        <w:ind w:firstLine="720"/>
        <w:jc w:val="both"/>
        <w:rPr>
          <w:rFonts w:ascii="Times New Roman" w:hAnsi="Times New Roman" w:cs="Times New Roman"/>
        </w:rPr>
      </w:pPr>
      <w:r w:rsidRPr="00BD26F4">
        <w:rPr>
          <w:rFonts w:ascii="Times New Roman" w:hAnsi="Times New Roman" w:cs="Times New Roman"/>
        </w:rPr>
        <w:t>Overall, anesthesia providers in our study were more accepting of abortion for high-risk maternal indications or in cases of severe fetal anomalies compared to social or financial indications. The range of personal abortion attitudes and acceptability of certain categories of abortion indication in our study were similar to the national sample of anesthesiology residents from Stowers et al’s study.</w:t>
      </w:r>
      <w:r w:rsidRPr="00BD26F4">
        <w:rPr>
          <w:rFonts w:ascii="Times New Roman" w:hAnsi="Times New Roman" w:cs="Times New Roman"/>
        </w:rPr>
        <w:fldChar w:fldCharType="begin"/>
      </w:r>
      <w:r w:rsidRPr="00BD26F4">
        <w:rPr>
          <w:rFonts w:ascii="Times New Roman" w:hAnsi="Times New Roman" w:cs="Times New Roman"/>
        </w:rPr>
        <w:instrText xml:space="preserve"> ADDIN EN.CITE &lt;EndNote&gt;&lt;Cite&gt;&lt;Author&gt;Stowers&lt;/Author&gt;&lt;Year&gt;2018&lt;/Year&gt;&lt;RecNum&gt;212&lt;/RecNum&gt;&lt;DisplayText&gt;&lt;style face="superscript"&gt;24&lt;/style&gt;&lt;/DisplayText&gt;&lt;record&gt;&lt;rec-number&gt;212&lt;/rec-number&gt;&lt;foreign-keys&gt;&lt;key app="EN" db-id="zf22tawawwvra8e9rwap9rdbewdwtvpvfe5x" timestamp="1552406787"&gt;212&lt;/key&gt;&lt;/foreign-keys&gt;&lt;ref-type name="Journal Article"&gt;17&lt;/ref-type&gt;&lt;contributors&gt;&lt;authors&gt;&lt;author&gt;Stowers, P.&lt;/author&gt;&lt;author&gt;Thannickal, A.&lt;/author&gt;&lt;author&gt;Wojtowycz, M.&lt;/author&gt;&lt;author&gt;Wallis, J.&lt;/author&gt;&lt;author&gt;Reiss, Z. V.&lt;/author&gt;&lt;/authors&gt;&lt;/contributors&gt;&lt;titles&gt;&lt;title&gt;National survey of attitudes towards pregnancy termination procedures among anaesthesiology residents in the US&lt;/title&gt;&lt;secondary-title&gt;Sex Health&lt;/secondary-title&gt;&lt;alt-title&gt;Sexual health&lt;/alt-title&gt;&lt;/titles&gt;&lt;periodical&gt;&lt;full-title&gt;Sex Health&lt;/full-title&gt;&lt;abbr-1&gt;Sexual health&lt;/abbr-1&gt;&lt;/periodical&gt;&lt;alt-periodical&gt;&lt;full-title&gt;Sex Health&lt;/full-title&gt;&lt;abbr-1&gt;Sexual health&lt;/abbr-1&gt;&lt;/alt-periodical&gt;&lt;edition&gt;2018/09/25&lt;/edition&gt;&lt;dates&gt;&lt;year&gt;2018&lt;/year&gt;&lt;pub-dates&gt;&lt;date&gt;Sep 24&lt;/date&gt;&lt;/pub-dates&gt;&lt;/dates&gt;&lt;isbn&gt;1448-5028 (Print)&amp;#xD;1448-5028&lt;/isbn&gt;&lt;accession-num&gt;30244689&lt;/accession-num&gt;&lt;urls&gt;&lt;/urls&gt;&lt;electronic-resource-num&gt;10.1071/sh18022&lt;/electronic-resource-num&gt;&lt;remote-database-provider&gt;NLM&lt;/remote-database-provider&gt;&lt;language&gt;eng&lt;/language&gt;&lt;/record&gt;&lt;/Cite&gt;&lt;/EndNote&gt;</w:instrText>
      </w:r>
      <w:r w:rsidRPr="00BD26F4">
        <w:rPr>
          <w:rFonts w:ascii="Times New Roman" w:hAnsi="Times New Roman" w:cs="Times New Roman"/>
        </w:rPr>
        <w:fldChar w:fldCharType="separate"/>
      </w:r>
      <w:r w:rsidRPr="00BD26F4">
        <w:rPr>
          <w:rFonts w:ascii="Times New Roman" w:hAnsi="Times New Roman" w:cs="Times New Roman"/>
          <w:noProof/>
          <w:vertAlign w:val="superscript"/>
        </w:rPr>
        <w:t>24</w:t>
      </w:r>
      <w:r w:rsidRPr="00BD26F4">
        <w:rPr>
          <w:rFonts w:ascii="Times New Roman" w:hAnsi="Times New Roman" w:cs="Times New Roman"/>
        </w:rPr>
        <w:fldChar w:fldCharType="end"/>
      </w:r>
      <w:r w:rsidRPr="00BD26F4">
        <w:rPr>
          <w:rFonts w:ascii="Times New Roman" w:hAnsi="Times New Roman" w:cs="Times New Roman"/>
        </w:rPr>
        <w:t xml:space="preserve"> Further, anesthesiology residents in Stowers et al’s study reported a high rate of exposure to abortion during their training, to which many of the anesthesiologists in our study also attested. Comparatively, only one of the CAAs in our sample specifically reported abortion exposure during training; the other CAA and CRNAs reported little or no experience with abortion provision during their training in obstetric</w:t>
      </w:r>
      <w:r w:rsidR="00F95F43" w:rsidRPr="00BD26F4">
        <w:rPr>
          <w:rFonts w:ascii="Times New Roman" w:hAnsi="Times New Roman" w:cs="Times New Roman"/>
        </w:rPr>
        <w:t xml:space="preserve"> anesthesia</w:t>
      </w:r>
      <w:r w:rsidRPr="00BD26F4">
        <w:rPr>
          <w:rFonts w:ascii="Times New Roman" w:hAnsi="Times New Roman" w:cs="Times New Roman"/>
        </w:rPr>
        <w:t xml:space="preserve">. Studies of other populations of </w:t>
      </w:r>
      <w:r w:rsidRPr="00BD26F4">
        <w:rPr>
          <w:rFonts w:ascii="Times New Roman" w:hAnsi="Times New Roman" w:cs="Times New Roman"/>
        </w:rPr>
        <w:lastRenderedPageBreak/>
        <w:t>health care providers, including OB/GYN physicians and nurses, also show a range of personal abortion attitudes by abortion indication, usually with greater acceptability of abortion for high-risk medical conditions over fetal anomalies, contraceptive failure, or other reasons.</w:t>
      </w:r>
      <w:r w:rsidRPr="00BD26F4">
        <w:rPr>
          <w:rFonts w:ascii="Times New Roman" w:hAnsi="Times New Roman" w:cs="Times New Roman"/>
        </w:rPr>
        <w:fldChar w:fldCharType="begin">
          <w:fldData xml:space="preserve">PEVuZE5vdGU+PENpdGU+PEF1dGhvcj5IYXJyaXM8L0F1dGhvcj48WWVhcj4yMDExPC9ZZWFyPjxS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=
</w:fldData>
        </w:fldChar>
      </w:r>
      <w:r w:rsidR="00D80546" w:rsidRPr="00BD26F4">
        <w:rPr>
          <w:rFonts w:ascii="Times New Roman" w:hAnsi="Times New Roman" w:cs="Times New Roman"/>
        </w:rPr>
        <w:instrText xml:space="preserve"> ADDIN EN.CITE </w:instrText>
      </w:r>
      <w:r w:rsidR="00D80546" w:rsidRPr="00BD26F4">
        <w:rPr>
          <w:rFonts w:ascii="Times New Roman" w:hAnsi="Times New Roman" w:cs="Times New Roman"/>
        </w:rPr>
        <w:fldChar w:fldCharType="begin">
          <w:fldData xml:space="preserve">PEVuZE5vdGU+PENpdGU+PEF1dGhvcj5IYXJyaXM8L0F1dGhvcj48WWVhcj4yMDExPC9ZZWFyPjxS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=
</w:fldData>
        </w:fldChar>
      </w:r>
      <w:r w:rsidR="00D80546" w:rsidRPr="00BD26F4">
        <w:rPr>
          <w:rFonts w:ascii="Times New Roman" w:hAnsi="Times New Roman" w:cs="Times New Roman"/>
        </w:rPr>
        <w:instrText xml:space="preserve"> ADDIN EN.CITE.DATA </w:instrText>
      </w:r>
      <w:r w:rsidR="00D80546" w:rsidRPr="00BD26F4">
        <w:rPr>
          <w:rFonts w:ascii="Times New Roman" w:hAnsi="Times New Roman" w:cs="Times New Roman"/>
        </w:rPr>
      </w:r>
      <w:r w:rsidR="00D80546" w:rsidRPr="00BD26F4">
        <w:rPr>
          <w:rFonts w:ascii="Times New Roman" w:hAnsi="Times New Roman" w:cs="Times New Roman"/>
        </w:rPr>
        <w:fldChar w:fldCharType="end"/>
      </w:r>
      <w:r w:rsidRPr="00BD26F4">
        <w:rPr>
          <w:rFonts w:ascii="Times New Roman" w:hAnsi="Times New Roman" w:cs="Times New Roman"/>
        </w:rPr>
      </w:r>
      <w:r w:rsidRPr="00BD26F4">
        <w:rPr>
          <w:rFonts w:ascii="Times New Roman" w:hAnsi="Times New Roman" w:cs="Times New Roman"/>
        </w:rPr>
        <w:fldChar w:fldCharType="separate"/>
      </w:r>
      <w:r w:rsidR="00D80546" w:rsidRPr="00BD26F4">
        <w:rPr>
          <w:rFonts w:ascii="Times New Roman" w:hAnsi="Times New Roman" w:cs="Times New Roman"/>
          <w:noProof/>
          <w:vertAlign w:val="superscript"/>
        </w:rPr>
        <w:t>20,23,87</w:t>
      </w:r>
      <w:r w:rsidRPr="00BD26F4">
        <w:rPr>
          <w:rFonts w:ascii="Times New Roman" w:hAnsi="Times New Roman" w:cs="Times New Roman"/>
        </w:rPr>
        <w:fldChar w:fldCharType="end"/>
      </w:r>
      <w:r w:rsidRPr="00BD26F4">
        <w:rPr>
          <w:rFonts w:ascii="Times New Roman" w:hAnsi="Times New Roman" w:cs="Times New Roman"/>
        </w:rPr>
        <w:t xml:space="preserve"> Although our study was not designed to quantify anesthesia providers’ acceptability of abortion stratified by indication, responses from our participants seem consistent with previous research.</w:t>
      </w:r>
      <w:r w:rsidR="00F95F43" w:rsidRPr="00BD26F4">
        <w:rPr>
          <w:rFonts w:ascii="Times New Roman" w:hAnsi="Times New Roman" w:cs="Times New Roman"/>
        </w:rPr>
        <w:t xml:space="preserve"> However, our findings related to provider acceptability of abortion serve to extend this body of work, as our participants’ perspectives </w:t>
      </w:r>
      <w:r w:rsidR="00656D77" w:rsidRPr="00BD26F4">
        <w:rPr>
          <w:rFonts w:ascii="Times New Roman" w:hAnsi="Times New Roman" w:cs="Times New Roman"/>
        </w:rPr>
        <w:t>and experiences highlight the intersection of abortion attitudes, beliefs, and norms with the understudied service delivery and systems level aspects of abortion provision</w:t>
      </w:r>
      <w:r w:rsidR="006E67C5" w:rsidRPr="00BD26F4">
        <w:rPr>
          <w:rFonts w:ascii="Times New Roman" w:hAnsi="Times New Roman" w:cs="Times New Roman"/>
        </w:rPr>
        <w:t>.</w:t>
      </w:r>
      <w:r w:rsidR="00656D77" w:rsidRPr="00BD26F4">
        <w:rPr>
          <w:rFonts w:ascii="Times New Roman" w:hAnsi="Times New Roman" w:cs="Times New Roman"/>
        </w:rPr>
        <w:t>.</w:t>
      </w:r>
    </w:p>
    <w:p w14:paraId="060231BF" w14:textId="2C176BB7" w:rsidR="008214D6" w:rsidRPr="00BD26F4" w:rsidRDefault="008214D6" w:rsidP="008214D6">
      <w:pPr>
        <w:pStyle w:val="ListParagraph"/>
        <w:spacing w:line="480" w:lineRule="auto"/>
        <w:ind w:left="0" w:firstLine="720"/>
        <w:jc w:val="both"/>
        <w:rPr>
          <w:rFonts w:ascii="Times New Roman" w:hAnsi="Times New Roman" w:cs="Times New Roman"/>
        </w:rPr>
      </w:pPr>
      <w:r w:rsidRPr="00BD26F4">
        <w:rPr>
          <w:rFonts w:ascii="Times New Roman" w:hAnsi="Times New Roman" w:cs="Times New Roman"/>
        </w:rPr>
        <w:t>Besides individual and interpersonal factors like personal beliefs, patient experiences, and interactions</w:t>
      </w:r>
      <w:r w:rsidR="00B854B2">
        <w:rPr>
          <w:rFonts w:ascii="Times New Roman" w:hAnsi="Times New Roman" w:cs="Times New Roman"/>
        </w:rPr>
        <w:t xml:space="preserve"> with family or friends</w:t>
      </w:r>
      <w:r w:rsidRPr="00BD26F4">
        <w:rPr>
          <w:rFonts w:ascii="Times New Roman" w:hAnsi="Times New Roman" w:cs="Times New Roman"/>
        </w:rPr>
        <w:t xml:space="preserve">, we found that anesthesia providers’ perspectives on participation in hospital-based abortion are influenced by the wider context in which they live, which includes workplace environment, institutional policies, community and cultural norms, and politics. The SEM is widely used in the field of public health to characterize the multiple and intersecting spheres </w:t>
      </w:r>
      <w:r w:rsidR="00CD334A" w:rsidRPr="00BD26F4">
        <w:rPr>
          <w:rFonts w:ascii="Times New Roman" w:hAnsi="Times New Roman" w:cs="Times New Roman"/>
        </w:rPr>
        <w:t>of</w:t>
      </w:r>
      <w:r w:rsidRPr="00BD26F4">
        <w:rPr>
          <w:rFonts w:ascii="Times New Roman" w:hAnsi="Times New Roman" w:cs="Times New Roman"/>
        </w:rPr>
        <w:t xml:space="preserve"> influence on health behavior. A similar ecological approach has been applied to patients’ experience with abortion stigma,</w:t>
      </w:r>
      <w:r w:rsidRPr="00BD26F4">
        <w:rPr>
          <w:rFonts w:ascii="Times New Roman" w:hAnsi="Times New Roman" w:cs="Times New Roman"/>
        </w:rPr>
        <w:fldChar w:fldCharType="begin"/>
      </w:r>
      <w:r w:rsidRPr="00BD26F4">
        <w:rPr>
          <w:rFonts w:ascii="Times New Roman" w:hAnsi="Times New Roman" w:cs="Times New Roman"/>
        </w:rPr>
        <w:instrText xml:space="preserve"> ADDIN EN.CITE &lt;EndNote&gt;&lt;Cite&gt;&lt;Author&gt;Kumar&lt;/Author&gt;&lt;Year&gt;2009&lt;/Year&gt;&lt;RecNum&gt;37&lt;/RecNum&gt;&lt;DisplayText&gt;&lt;style face="superscript"&gt;46&lt;/style&gt;&lt;/DisplayText&gt;&lt;record&gt;&lt;rec-number&gt;37&lt;/rec-number&gt;&lt;foreign-keys&gt;&lt;key app="EN" db-id="zf22tawawwvra8e9rwap9rdbewdwtvpvfe5x" timestamp="1511922777"&gt;37&lt;/key&gt;&lt;/foreign-keys&gt;&lt;ref-type name="Journal Article"&gt;17&lt;/ref-type&gt;&lt;contributors&gt;&lt;authors&gt;&lt;author&gt;Kumar, A.&lt;/author&gt;&lt;author&gt;Hessini, L.&lt;/author&gt;&lt;author&gt;Mitchell, E. M.&lt;/author&gt;&lt;/authors&gt;&lt;/contributors&gt;&lt;auth-address&gt;Ipas, North Carolina, USA. kumara@ipas.org&lt;/auth-address&gt;&lt;titles&gt;&lt;title&gt;Conceptualising abortion stigma&lt;/title&gt;&lt;secondary-title&gt;Cult Health Sex&lt;/secondary-title&gt;&lt;alt-title&gt;Culture, health &amp;amp; sexuality&lt;/alt-title&gt;&lt;/titles&gt;&lt;periodical&gt;&lt;full-title&gt;Cult Health Sex&lt;/full-title&gt;&lt;abbr-1&gt;Culture, health &amp;amp; sexuality&lt;/abbr-1&gt;&lt;/periodical&gt;&lt;alt-periodical&gt;&lt;full-title&gt;Cult Health Sex&lt;/full-title&gt;&lt;abbr-1&gt;Culture, health &amp;amp; sexuality&lt;/abbr-1&gt;&lt;/alt-periodical&gt;&lt;pages&gt;625-39&lt;/pages&gt;&lt;volume&gt;11&lt;/volume&gt;&lt;number&gt;6&lt;/number&gt;&lt;edition&gt;2009/05/14&lt;/edition&gt;&lt;keywords&gt;&lt;keyword&gt;*Abortion, Induced&lt;/keyword&gt;&lt;keyword&gt;Adolescent&lt;/keyword&gt;&lt;keyword&gt;Adult&lt;/keyword&gt;&lt;keyword&gt;Decision Making&lt;/keyword&gt;&lt;keyword&gt;Female&lt;/keyword&gt;&lt;keyword&gt;Humans&lt;/keyword&gt;&lt;keyword&gt;Pregnancy&lt;/keyword&gt;&lt;keyword&gt;*Stereotyping&lt;/keyword&gt;&lt;/keywords&gt;&lt;dates&gt;&lt;year&gt;2009&lt;/year&gt;&lt;pub-dates&gt;&lt;date&gt;Aug&lt;/date&gt;&lt;/pub-dates&gt;&lt;/dates&gt;&lt;isbn&gt;1369-1058&lt;/isbn&gt;&lt;accession-num&gt;19437175&lt;/accession-num&gt;&lt;urls&gt;&lt;/urls&gt;&lt;electronic-resource-num&gt;10.1080/13691050902842741&lt;/electronic-resource-num&gt;&lt;remote-database-provider&gt;NLM&lt;/remote-database-provider&gt;&lt;language&gt;eng&lt;/language&gt;&lt;/record&gt;&lt;/Cite&gt;&lt;/EndNote&gt;</w:instrText>
      </w:r>
      <w:r w:rsidRPr="00BD26F4">
        <w:rPr>
          <w:rFonts w:ascii="Times New Roman" w:hAnsi="Times New Roman" w:cs="Times New Roman"/>
        </w:rPr>
        <w:fldChar w:fldCharType="separate"/>
      </w:r>
      <w:r w:rsidRPr="00BD26F4">
        <w:rPr>
          <w:rFonts w:ascii="Times New Roman" w:hAnsi="Times New Roman" w:cs="Times New Roman"/>
          <w:noProof/>
          <w:vertAlign w:val="superscript"/>
        </w:rPr>
        <w:t>46</w:t>
      </w:r>
      <w:r w:rsidRPr="00BD26F4">
        <w:rPr>
          <w:rFonts w:ascii="Times New Roman" w:hAnsi="Times New Roman" w:cs="Times New Roman"/>
        </w:rPr>
        <w:fldChar w:fldCharType="end"/>
      </w:r>
      <w:r w:rsidRPr="00BD26F4">
        <w:rPr>
          <w:rFonts w:ascii="Times New Roman" w:hAnsi="Times New Roman" w:cs="Times New Roman"/>
        </w:rPr>
        <w:t xml:space="preserve"> but has never been applied to anesthesia providers’ role in abortion provision. As integral members of the health care team, understanding the factors that influence anesthesia providers’ participation in abortion is critical in developing future interventions to improve patient</w:t>
      </w:r>
      <w:r w:rsidR="00EC1211">
        <w:rPr>
          <w:rFonts w:ascii="Times New Roman" w:hAnsi="Times New Roman" w:cs="Times New Roman"/>
        </w:rPr>
        <w:t xml:space="preserve"> </w:t>
      </w:r>
      <w:r w:rsidRPr="00BD26F4">
        <w:rPr>
          <w:rFonts w:ascii="Times New Roman" w:hAnsi="Times New Roman" w:cs="Times New Roman"/>
        </w:rPr>
        <w:t>access to hospital-based abortion services.</w:t>
      </w:r>
    </w:p>
    <w:p w14:paraId="7A314353" w14:textId="34A4D28F" w:rsidR="008214D6" w:rsidRPr="00BD26F4" w:rsidRDefault="008214D6" w:rsidP="008214D6">
      <w:pPr>
        <w:pStyle w:val="ListParagraph"/>
        <w:spacing w:line="480" w:lineRule="auto"/>
        <w:ind w:left="0" w:firstLine="720"/>
        <w:jc w:val="both"/>
        <w:rPr>
          <w:rFonts w:ascii="Times New Roman" w:hAnsi="Times New Roman" w:cs="Times New Roman"/>
        </w:rPr>
      </w:pPr>
      <w:r w:rsidRPr="00BD26F4">
        <w:rPr>
          <w:rFonts w:ascii="Times New Roman" w:hAnsi="Times New Roman" w:cs="Times New Roman"/>
        </w:rPr>
        <w:t xml:space="preserve">Among our study’s sample, the culture and politics of their practice setting in Georgia shaped </w:t>
      </w:r>
      <w:r w:rsidR="00CD334A" w:rsidRPr="00BD26F4">
        <w:rPr>
          <w:rFonts w:ascii="Times New Roman" w:hAnsi="Times New Roman" w:cs="Times New Roman"/>
        </w:rPr>
        <w:t xml:space="preserve">anesthesia providers’ </w:t>
      </w:r>
      <w:r w:rsidRPr="00BD26F4">
        <w:rPr>
          <w:rFonts w:ascii="Times New Roman" w:hAnsi="Times New Roman" w:cs="Times New Roman"/>
        </w:rPr>
        <w:t>thoughts and actions around participation in abortion care. In the literature, abortion attitudes and susceptibility to abortion stigma among healthcare providers varies by culture and location.</w:t>
      </w:r>
      <w:r w:rsidRPr="00BD26F4">
        <w:rPr>
          <w:rFonts w:ascii="Times New Roman" w:hAnsi="Times New Roman" w:cs="Times New Roman"/>
        </w:rPr>
        <w:fldChar w:fldCharType="begin">
          <w:fldData xml:space="preserve">PEVuZE5vdGU+PENpdGU+PEF1dGhvcj5P4oCZRG9ubmVsbDwvQXV0aG9yPjxZZWFyPjIwMTE8L1ll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==
</w:fldData>
        </w:fldChar>
      </w:r>
      <w:r w:rsidRPr="00BD26F4">
        <w:rPr>
          <w:rFonts w:ascii="Times New Roman" w:hAnsi="Times New Roman" w:cs="Times New Roman"/>
        </w:rPr>
        <w:instrText xml:space="preserve"> ADDIN EN.CITE </w:instrText>
      </w:r>
      <w:r w:rsidRPr="00BD26F4">
        <w:rPr>
          <w:rFonts w:ascii="Times New Roman" w:hAnsi="Times New Roman" w:cs="Times New Roman"/>
        </w:rPr>
        <w:fldChar w:fldCharType="begin">
          <w:fldData xml:space="preserve">PEVuZE5vdGU+PENpdGU+PEF1dGhvcj5P4oCZRG9ubmVsbDwvQXV0aG9yPjxZZWFyPjIwMTE8L1ll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==
</w:fldData>
        </w:fldChar>
      </w:r>
      <w:r w:rsidRPr="00BD26F4">
        <w:rPr>
          <w:rFonts w:ascii="Times New Roman" w:hAnsi="Times New Roman" w:cs="Times New Roman"/>
        </w:rPr>
        <w:instrText xml:space="preserve"> ADDIN EN.CITE.DATA </w:instrText>
      </w:r>
      <w:r w:rsidRPr="00BD26F4">
        <w:rPr>
          <w:rFonts w:ascii="Times New Roman" w:hAnsi="Times New Roman" w:cs="Times New Roman"/>
        </w:rPr>
      </w:r>
      <w:r w:rsidRPr="00BD26F4">
        <w:rPr>
          <w:rFonts w:ascii="Times New Roman" w:hAnsi="Times New Roman" w:cs="Times New Roman"/>
        </w:rPr>
        <w:fldChar w:fldCharType="end"/>
      </w:r>
      <w:r w:rsidRPr="00BD26F4">
        <w:rPr>
          <w:rFonts w:ascii="Times New Roman" w:hAnsi="Times New Roman" w:cs="Times New Roman"/>
        </w:rPr>
      </w:r>
      <w:r w:rsidRPr="00BD26F4">
        <w:rPr>
          <w:rFonts w:ascii="Times New Roman" w:hAnsi="Times New Roman" w:cs="Times New Roman"/>
        </w:rPr>
        <w:fldChar w:fldCharType="separate"/>
      </w:r>
      <w:r w:rsidRPr="00BD26F4">
        <w:rPr>
          <w:rFonts w:ascii="Times New Roman" w:hAnsi="Times New Roman" w:cs="Times New Roman"/>
          <w:noProof/>
          <w:vertAlign w:val="superscript"/>
        </w:rPr>
        <w:t>14,24,69,88</w:t>
      </w:r>
      <w:r w:rsidRPr="00BD26F4">
        <w:rPr>
          <w:rFonts w:ascii="Times New Roman" w:hAnsi="Times New Roman" w:cs="Times New Roman"/>
        </w:rPr>
        <w:fldChar w:fldCharType="end"/>
      </w:r>
      <w:r w:rsidRPr="00BD26F4">
        <w:rPr>
          <w:rFonts w:ascii="Times New Roman" w:hAnsi="Times New Roman" w:cs="Times New Roman"/>
        </w:rPr>
        <w:t xml:space="preserve"> Previous qualitative research exploring the resistance </w:t>
      </w:r>
      <w:r w:rsidR="00C20BA5" w:rsidRPr="00BD26F4">
        <w:rPr>
          <w:rFonts w:ascii="Times New Roman" w:hAnsi="Times New Roman" w:cs="Times New Roman"/>
        </w:rPr>
        <w:t>or</w:t>
      </w:r>
      <w:r w:rsidRPr="00BD26F4">
        <w:rPr>
          <w:rFonts w:ascii="Times New Roman" w:hAnsi="Times New Roman" w:cs="Times New Roman"/>
        </w:rPr>
        <w:t xml:space="preserve"> </w:t>
      </w:r>
      <w:r w:rsidRPr="00BD26F4">
        <w:rPr>
          <w:rFonts w:ascii="Times New Roman" w:hAnsi="Times New Roman" w:cs="Times New Roman"/>
        </w:rPr>
        <w:lastRenderedPageBreak/>
        <w:t>vulnerability to abortion stigma of healthcare providers in abortion in a Western US state found that location in a ‘liberal’ state may facilitate resistance to abortion stigma.</w:t>
      </w:r>
      <w:r w:rsidRPr="00BD26F4">
        <w:rPr>
          <w:rFonts w:ascii="Times New Roman" w:hAnsi="Times New Roman" w:cs="Times New Roman"/>
        </w:rPr>
        <w:fldChar w:fldCharType="begin"/>
      </w:r>
      <w:r w:rsidRPr="00BD26F4">
        <w:rPr>
          <w:rFonts w:ascii="Times New Roman" w:hAnsi="Times New Roman" w:cs="Times New Roman"/>
        </w:rPr>
        <w:instrText xml:space="preserve"> ADDIN EN.CITE &lt;EndNote&gt;&lt;Cite&gt;&lt;Author&gt;O’Donnell&lt;/Author&gt;&lt;Year&gt;2011&lt;/Year&gt;&lt;RecNum&gt;187&lt;/RecNum&gt;&lt;DisplayText&gt;&lt;style face="superscript"&gt;69&lt;/style&gt;&lt;/DisplayText&gt;&lt;record&gt;&lt;rec-number&gt;187&lt;/rec-number&gt;&lt;foreign-keys&gt;&lt;key app="EN" db-id="zf22tawawwvra8e9rwap9rdbewdwtvpvfe5x" timestamp="1552312703"&gt;187&lt;/key&gt;&lt;/foreign-keys&gt;&lt;ref-type name="Journal Article"&gt;17&lt;/ref-type&gt;&lt;contributors&gt;&lt;authors&gt;&lt;author&gt;O’Donnell, Jenny&lt;/author&gt;&lt;author&gt;Weitz, Tracy A&lt;/author&gt;&lt;author&gt;Freedman, Lori R&lt;/author&gt;&lt;/authors&gt;&lt;/contributors&gt;&lt;titles&gt;&lt;title&gt;Resistance and vulnerability to stigmatization in abortion work&lt;/title&gt;&lt;secondary-title&gt;Social science &amp;amp; medicine&lt;/secondary-title&gt;&lt;/titles&gt;&lt;periodical&gt;&lt;full-title&gt;Social science &amp;amp; medicine&lt;/full-title&gt;&lt;/periodical&gt;&lt;pages&gt;1357-1364&lt;/pages&gt;&lt;volume&gt;73&lt;/volume&gt;&lt;number&gt;9&lt;/number&gt;&lt;dates&gt;&lt;year&gt;2011&lt;/year&gt;&lt;/dates&gt;&lt;isbn&gt;0277-9536&lt;/isbn&gt;&lt;urls&gt;&lt;/urls&gt;&lt;/record&gt;&lt;/Cite&gt;&lt;/EndNote&gt;</w:instrText>
      </w:r>
      <w:r w:rsidRPr="00BD26F4">
        <w:rPr>
          <w:rFonts w:ascii="Times New Roman" w:hAnsi="Times New Roman" w:cs="Times New Roman"/>
        </w:rPr>
        <w:fldChar w:fldCharType="separate"/>
      </w:r>
      <w:r w:rsidRPr="00BD26F4">
        <w:rPr>
          <w:rFonts w:ascii="Times New Roman" w:hAnsi="Times New Roman" w:cs="Times New Roman"/>
          <w:noProof/>
          <w:vertAlign w:val="superscript"/>
        </w:rPr>
        <w:t>69</w:t>
      </w:r>
      <w:r w:rsidRPr="00BD26F4">
        <w:rPr>
          <w:rFonts w:ascii="Times New Roman" w:hAnsi="Times New Roman" w:cs="Times New Roman"/>
        </w:rPr>
        <w:fldChar w:fldCharType="end"/>
      </w:r>
      <w:r w:rsidRPr="00BD26F4">
        <w:rPr>
          <w:rFonts w:ascii="Times New Roman" w:hAnsi="Times New Roman" w:cs="Times New Roman"/>
        </w:rPr>
        <w:t xml:space="preserve"> Among the general population, communities with greater presence of religious institutions were more likely to have anti-abortion views and less likely to have an abortion clinic in their county, affecting abortion access and stigma.</w:t>
      </w:r>
      <w:r w:rsidRPr="00BD26F4">
        <w:rPr>
          <w:rFonts w:ascii="Times New Roman" w:hAnsi="Times New Roman" w:cs="Times New Roman"/>
        </w:rPr>
        <w:fldChar w:fldCharType="begin"/>
      </w:r>
      <w:r w:rsidRPr="00BD26F4">
        <w:rPr>
          <w:rFonts w:ascii="Times New Roman" w:hAnsi="Times New Roman" w:cs="Times New Roman"/>
        </w:rPr>
        <w:instrText xml:space="preserve"> ADDIN EN.CITE &lt;EndNote&gt;&lt;Cite&gt;&lt;Author&gt;Adamczyk&lt;/Author&gt;&lt;Year&gt;2018&lt;/Year&gt;&lt;RecNum&gt;219&lt;/RecNum&gt;&lt;DisplayText&gt;&lt;style face="superscript"&gt;88&lt;/style&gt;&lt;/DisplayText&gt;&lt;record&gt;&lt;rec-number&gt;219&lt;/rec-number&gt;&lt;foreign-keys&gt;&lt;key app="EN" db-id="zf22tawawwvra8e9rwap9rdbewdwtvpvfe5x" timestamp="1552410914"&gt;219&lt;/key&gt;&lt;/foreign-keys&gt;&lt;ref-type name="Journal Article"&gt;17&lt;/ref-type&gt;&lt;contributors&gt;&lt;authors&gt;&lt;author&gt;Adamczyk, A.&lt;/author&gt;&lt;author&gt;Valdimarsdottir, M.&lt;/author&gt;&lt;/authors&gt;&lt;/contributors&gt;&lt;auth-address&gt;Department of Sociology, John Jay College of Criminal Justice, City University of New York, 524 W. 59th Street, New York City 10019, United States. Electronic address: AAdamczyk@jjay.cuny.edu.&amp;#xD;The Social Science Research Institute at the University of Iceland, Iceland. Electronic address: margretva@hi.is.&lt;/auth-address&gt;&lt;titles&gt;&lt;title&gt;Understanding Americans&amp;apos; abortion attitudes: The role of the local religious context&lt;/title&gt;&lt;secondary-title&gt;Soc Sci Res&lt;/secondary-title&gt;&lt;alt-title&gt;Social science research&lt;/alt-title&gt;&lt;/titles&gt;&lt;periodical&gt;&lt;full-title&gt;Soc Sci Res&lt;/full-title&gt;&lt;abbr-1&gt;Social science research&lt;/abbr-1&gt;&lt;/periodical&gt;&lt;alt-periodical&gt;&lt;full-title&gt;Soc Sci Res&lt;/full-title&gt;&lt;abbr-1&gt;Social science research&lt;/abbr-1&gt;&lt;/alt-periodical&gt;&lt;pages&gt;129-144&lt;/pages&gt;&lt;volume&gt;71&lt;/volume&gt;&lt;edition&gt;2018/03/09&lt;/edition&gt;&lt;dates&gt;&lt;year&gt;2018&lt;/year&gt;&lt;pub-dates&gt;&lt;date&gt;Mar&lt;/date&gt;&lt;/pub-dates&gt;&lt;/dates&gt;&lt;isbn&gt;0049-089x&lt;/isbn&gt;&lt;accession-num&gt;29514754&lt;/accession-num&gt;&lt;urls&gt;&lt;/urls&gt;&lt;electronic-resource-num&gt;10.1016/j.ssresearch.2017.12.005&lt;/electronic-resource-num&gt;&lt;remote-database-provider&gt;NLM&lt;/remote-database-provider&gt;&lt;language&gt;eng&lt;/language&gt;&lt;/record&gt;&lt;/Cite&gt;&lt;/EndNote&gt;</w:instrText>
      </w:r>
      <w:r w:rsidRPr="00BD26F4">
        <w:rPr>
          <w:rFonts w:ascii="Times New Roman" w:hAnsi="Times New Roman" w:cs="Times New Roman"/>
        </w:rPr>
        <w:fldChar w:fldCharType="separate"/>
      </w:r>
      <w:r w:rsidRPr="00BD26F4">
        <w:rPr>
          <w:rFonts w:ascii="Times New Roman" w:hAnsi="Times New Roman" w:cs="Times New Roman"/>
          <w:noProof/>
          <w:vertAlign w:val="superscript"/>
        </w:rPr>
        <w:t>88</w:t>
      </w:r>
      <w:r w:rsidRPr="00BD26F4">
        <w:rPr>
          <w:rFonts w:ascii="Times New Roman" w:hAnsi="Times New Roman" w:cs="Times New Roman"/>
        </w:rPr>
        <w:fldChar w:fldCharType="end"/>
      </w:r>
    </w:p>
    <w:p w14:paraId="6805C84E" w14:textId="763B1DA1" w:rsidR="008214D6" w:rsidRPr="00BD26F4" w:rsidRDefault="007E1463" w:rsidP="008214D6">
      <w:pPr>
        <w:pStyle w:val="ListParagraph"/>
        <w:spacing w:line="480" w:lineRule="auto"/>
        <w:ind w:left="0" w:firstLine="720"/>
        <w:jc w:val="both"/>
        <w:rPr>
          <w:rFonts w:ascii="Times New Roman" w:hAnsi="Times New Roman" w:cs="Times New Roman"/>
        </w:rPr>
      </w:pPr>
      <w:r>
        <w:rPr>
          <w:rFonts w:ascii="Times New Roman" w:hAnsi="Times New Roman" w:cs="Times New Roman"/>
        </w:rPr>
        <w:t>Findings</w:t>
      </w:r>
      <w:r w:rsidR="008214D6" w:rsidRPr="00BD26F4">
        <w:rPr>
          <w:rFonts w:ascii="Times New Roman" w:hAnsi="Times New Roman" w:cs="Times New Roman"/>
        </w:rPr>
        <w:t xml:space="preserve"> that reflect</w:t>
      </w:r>
      <w:r>
        <w:rPr>
          <w:rFonts w:ascii="Times New Roman" w:hAnsi="Times New Roman" w:cs="Times New Roman"/>
        </w:rPr>
        <w:t>ed</w:t>
      </w:r>
      <w:r w:rsidR="008214D6" w:rsidRPr="00BD26F4">
        <w:rPr>
          <w:rFonts w:ascii="Times New Roman" w:hAnsi="Times New Roman" w:cs="Times New Roman"/>
        </w:rPr>
        <w:t xml:space="preserve"> the multi-level influences on anesthesia providers’ participation or non-participation in abortion care were present and </w:t>
      </w:r>
      <w:r w:rsidR="00972E48" w:rsidRPr="00BD26F4">
        <w:rPr>
          <w:rFonts w:ascii="Times New Roman" w:hAnsi="Times New Roman" w:cs="Times New Roman"/>
        </w:rPr>
        <w:t>interwoven with</w:t>
      </w:r>
      <w:r w:rsidR="008214D6" w:rsidRPr="00BD26F4">
        <w:rPr>
          <w:rFonts w:ascii="Times New Roman" w:hAnsi="Times New Roman" w:cs="Times New Roman"/>
        </w:rPr>
        <w:t xml:space="preserve"> the inductive themes that emerged from our data, which are discussed below.</w:t>
      </w:r>
    </w:p>
    <w:p w14:paraId="27D19B55" w14:textId="33A17650" w:rsidR="00AB5B9A" w:rsidRPr="00BD26F4" w:rsidRDefault="00AB5B9A" w:rsidP="008A14F3">
      <w:pPr>
        <w:pStyle w:val="Heading3"/>
        <w:numPr>
          <w:ilvl w:val="0"/>
          <w:numId w:val="32"/>
        </w:numPr>
        <w:spacing w:line="480" w:lineRule="auto"/>
        <w:rPr>
          <w:rFonts w:cs="Times New Roman"/>
        </w:rPr>
      </w:pPr>
      <w:bookmarkStart w:id="130" w:name="_Toc7020493"/>
      <w:r w:rsidRPr="00BD26F4">
        <w:rPr>
          <w:rFonts w:cs="Times New Roman"/>
        </w:rPr>
        <w:t>Professional versus Personal</w:t>
      </w:r>
      <w:bookmarkEnd w:id="130"/>
    </w:p>
    <w:p w14:paraId="444D5099" w14:textId="77777777" w:rsidR="00540707" w:rsidRPr="00BD26F4" w:rsidRDefault="00AB5B9A" w:rsidP="00AD68E0">
      <w:pPr>
        <w:spacing w:line="480" w:lineRule="auto"/>
        <w:ind w:firstLine="720"/>
        <w:jc w:val="both"/>
        <w:rPr>
          <w:rFonts w:ascii="Times New Roman" w:hAnsi="Times New Roman" w:cs="Times New Roman"/>
        </w:rPr>
      </w:pPr>
      <w:r w:rsidRPr="00BD26F4">
        <w:rPr>
          <w:rFonts w:ascii="Times New Roman" w:hAnsi="Times New Roman" w:cs="Times New Roman"/>
        </w:rPr>
        <w:t xml:space="preserve">Differentiating professional versus personal </w:t>
      </w:r>
      <w:r w:rsidR="00656D77" w:rsidRPr="00BD26F4">
        <w:rPr>
          <w:rFonts w:ascii="Times New Roman" w:hAnsi="Times New Roman" w:cs="Times New Roman"/>
        </w:rPr>
        <w:t xml:space="preserve">views </w:t>
      </w:r>
      <w:r w:rsidRPr="00BD26F4">
        <w:rPr>
          <w:rFonts w:ascii="Times New Roman" w:hAnsi="Times New Roman" w:cs="Times New Roman"/>
        </w:rPr>
        <w:t xml:space="preserve">was a recurrent theme. Anesthesia providers in our study frequently and consistently reported different personal opinions on abortion compared to their theoretical or actual practice. Among participants who held personal views that opposed abortion, these personal views usually did not prevent them from providing anesthesia for patients seeking abortion. Many of these providers referred to their professional role as a healthcare provider, principles of medical ethics, </w:t>
      </w:r>
      <w:r w:rsidR="00656D77" w:rsidRPr="00BD26F4">
        <w:rPr>
          <w:rFonts w:ascii="Times New Roman" w:hAnsi="Times New Roman" w:cs="Times New Roman"/>
        </w:rPr>
        <w:t>or</w:t>
      </w:r>
      <w:r w:rsidRPr="00BD26F4">
        <w:rPr>
          <w:rFonts w:ascii="Times New Roman" w:hAnsi="Times New Roman" w:cs="Times New Roman"/>
        </w:rPr>
        <w:t xml:space="preserve"> the influence of coworkers</w:t>
      </w:r>
      <w:r w:rsidR="00540707" w:rsidRPr="00BD26F4">
        <w:rPr>
          <w:rFonts w:ascii="Times New Roman" w:hAnsi="Times New Roman" w:cs="Times New Roman"/>
        </w:rPr>
        <w:t>, which superseded acting according to their personal views in the workplace setting</w:t>
      </w:r>
      <w:r w:rsidRPr="00BD26F4">
        <w:rPr>
          <w:rFonts w:ascii="Times New Roman" w:hAnsi="Times New Roman" w:cs="Times New Roman"/>
        </w:rPr>
        <w:t>.</w:t>
      </w:r>
      <w:r w:rsidR="00AD68E0" w:rsidRPr="00BD26F4">
        <w:rPr>
          <w:rFonts w:ascii="Times New Roman" w:hAnsi="Times New Roman" w:cs="Times New Roman"/>
        </w:rPr>
        <w:t xml:space="preserve"> </w:t>
      </w:r>
    </w:p>
    <w:p w14:paraId="62AC0FB6" w14:textId="14CF6D4B" w:rsidR="00AB5B9A" w:rsidRPr="00BD26F4" w:rsidRDefault="00AB5B9A" w:rsidP="00AD68E0">
      <w:pPr>
        <w:spacing w:line="480" w:lineRule="auto"/>
        <w:ind w:firstLine="720"/>
        <w:jc w:val="both"/>
        <w:rPr>
          <w:rFonts w:ascii="Times New Roman" w:hAnsi="Times New Roman" w:cs="Times New Roman"/>
        </w:rPr>
      </w:pPr>
      <w:r w:rsidRPr="00BD26F4">
        <w:rPr>
          <w:rFonts w:ascii="Times New Roman" w:hAnsi="Times New Roman" w:cs="Times New Roman"/>
        </w:rPr>
        <w:t>Those anesthesia providers in our study who</w:t>
      </w:r>
      <w:r w:rsidR="00540707" w:rsidRPr="00BD26F4">
        <w:rPr>
          <w:rFonts w:ascii="Times New Roman" w:hAnsi="Times New Roman" w:cs="Times New Roman"/>
        </w:rPr>
        <w:t xml:space="preserve"> did not separate their</w:t>
      </w:r>
      <w:r w:rsidRPr="00BD26F4">
        <w:rPr>
          <w:rFonts w:ascii="Times New Roman" w:hAnsi="Times New Roman" w:cs="Times New Roman"/>
        </w:rPr>
        <w:t xml:space="preserve"> professional roles from their personal feelings towards abortion also reported </w:t>
      </w:r>
      <w:r w:rsidR="007E1463" w:rsidRPr="00BD26F4">
        <w:rPr>
          <w:rFonts w:ascii="Times New Roman" w:hAnsi="Times New Roman" w:cs="Times New Roman"/>
        </w:rPr>
        <w:t>closely held</w:t>
      </w:r>
      <w:r w:rsidRPr="00BD26F4">
        <w:rPr>
          <w:rFonts w:ascii="Times New Roman" w:hAnsi="Times New Roman" w:cs="Times New Roman"/>
        </w:rPr>
        <w:t xml:space="preserve"> religious beliefs, which may have </w:t>
      </w:r>
      <w:r w:rsidR="00540707" w:rsidRPr="00BD26F4">
        <w:rPr>
          <w:rFonts w:ascii="Times New Roman" w:hAnsi="Times New Roman" w:cs="Times New Roman"/>
        </w:rPr>
        <w:t>influenced</w:t>
      </w:r>
      <w:r w:rsidRPr="00BD26F4">
        <w:rPr>
          <w:rFonts w:ascii="Times New Roman" w:hAnsi="Times New Roman" w:cs="Times New Roman"/>
        </w:rPr>
        <w:t xml:space="preserve"> their responses. This finding is consistent with Harris et al.’s national survey of US OB/GYN providers, which found that OB/GYNs for whom religion was described as ‘very important’ or </w:t>
      </w:r>
      <w:r w:rsidR="00540707" w:rsidRPr="00BD26F4">
        <w:rPr>
          <w:rFonts w:ascii="Times New Roman" w:hAnsi="Times New Roman" w:cs="Times New Roman"/>
        </w:rPr>
        <w:t xml:space="preserve">who </w:t>
      </w:r>
      <w:r w:rsidRPr="00BD26F4">
        <w:rPr>
          <w:rFonts w:ascii="Times New Roman" w:hAnsi="Times New Roman" w:cs="Times New Roman"/>
        </w:rPr>
        <w:t>lived in the South were more like</w:t>
      </w:r>
      <w:r w:rsidR="00540707" w:rsidRPr="00BD26F4">
        <w:rPr>
          <w:rFonts w:ascii="Times New Roman" w:hAnsi="Times New Roman" w:cs="Times New Roman"/>
        </w:rPr>
        <w:t>ly</w:t>
      </w:r>
      <w:r w:rsidRPr="00BD26F4">
        <w:rPr>
          <w:rFonts w:ascii="Times New Roman" w:hAnsi="Times New Roman" w:cs="Times New Roman"/>
        </w:rPr>
        <w:t xml:space="preserve"> to oppose </w:t>
      </w:r>
      <w:r w:rsidR="00540707" w:rsidRPr="00BD26F4">
        <w:rPr>
          <w:rFonts w:ascii="Times New Roman" w:hAnsi="Times New Roman" w:cs="Times New Roman"/>
        </w:rPr>
        <w:t xml:space="preserve">abortion and less likely to </w:t>
      </w:r>
      <w:r w:rsidRPr="00BD26F4">
        <w:rPr>
          <w:rFonts w:ascii="Times New Roman" w:hAnsi="Times New Roman" w:cs="Times New Roman"/>
        </w:rPr>
        <w:t xml:space="preserve">refer </w:t>
      </w:r>
      <w:r w:rsidR="00540707" w:rsidRPr="00BD26F4">
        <w:rPr>
          <w:rFonts w:ascii="Times New Roman" w:hAnsi="Times New Roman" w:cs="Times New Roman"/>
        </w:rPr>
        <w:t>their patients seeking</w:t>
      </w:r>
      <w:r w:rsidRPr="00BD26F4">
        <w:rPr>
          <w:rFonts w:ascii="Times New Roman" w:hAnsi="Times New Roman" w:cs="Times New Roman"/>
        </w:rPr>
        <w:t xml:space="preserve"> abortion.</w:t>
      </w:r>
      <w:r w:rsidRPr="00BD26F4">
        <w:rPr>
          <w:rFonts w:ascii="Times New Roman" w:hAnsi="Times New Roman" w:cs="Times New Roman"/>
        </w:rPr>
        <w:fldChar w:fldCharType="begin">
          <w:fldData xml:space="preserve">PEVuZE5vdGU+PENpdGU+PEF1dGhvcj5IYXJyaXM8L0F1dGhvcj48WWVhcj4yMDExPC9ZZWFyPjxS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</w:fldData>
        </w:fldChar>
      </w:r>
      <w:r w:rsidR="00D80546" w:rsidRPr="00BD26F4">
        <w:rPr>
          <w:rFonts w:ascii="Times New Roman" w:hAnsi="Times New Roman" w:cs="Times New Roman"/>
        </w:rPr>
        <w:instrText xml:space="preserve"> ADDIN EN.CITE </w:instrText>
      </w:r>
      <w:r w:rsidR="00D80546" w:rsidRPr="00BD26F4">
        <w:rPr>
          <w:rFonts w:ascii="Times New Roman" w:hAnsi="Times New Roman" w:cs="Times New Roman"/>
        </w:rPr>
        <w:fldChar w:fldCharType="begin">
          <w:fldData xml:space="preserve">PEVuZE5vdGU+PENpdGU+PEF1dGhvcj5IYXJyaXM8L0F1dGhvcj48WWVhcj4yMDExPC9ZZWFyPjxS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</w:fldData>
        </w:fldChar>
      </w:r>
      <w:r w:rsidR="00D80546" w:rsidRPr="00BD26F4">
        <w:rPr>
          <w:rFonts w:ascii="Times New Roman" w:hAnsi="Times New Roman" w:cs="Times New Roman"/>
        </w:rPr>
        <w:instrText xml:space="preserve"> ADDIN EN.CITE.DATA </w:instrText>
      </w:r>
      <w:r w:rsidR="00D80546" w:rsidRPr="00BD26F4">
        <w:rPr>
          <w:rFonts w:ascii="Times New Roman" w:hAnsi="Times New Roman" w:cs="Times New Roman"/>
        </w:rPr>
      </w:r>
      <w:r w:rsidR="00D80546" w:rsidRPr="00BD26F4">
        <w:rPr>
          <w:rFonts w:ascii="Times New Roman" w:hAnsi="Times New Roman" w:cs="Times New Roman"/>
        </w:rPr>
        <w:fldChar w:fldCharType="end"/>
      </w:r>
      <w:r w:rsidRPr="00BD26F4">
        <w:rPr>
          <w:rFonts w:ascii="Times New Roman" w:hAnsi="Times New Roman" w:cs="Times New Roman"/>
        </w:rPr>
      </w:r>
      <w:r w:rsidRPr="00BD26F4">
        <w:rPr>
          <w:rFonts w:ascii="Times New Roman" w:hAnsi="Times New Roman" w:cs="Times New Roman"/>
        </w:rPr>
        <w:fldChar w:fldCharType="separate"/>
      </w:r>
      <w:r w:rsidR="00D80546" w:rsidRPr="00BD26F4">
        <w:rPr>
          <w:rFonts w:ascii="Times New Roman" w:hAnsi="Times New Roman" w:cs="Times New Roman"/>
          <w:noProof/>
          <w:vertAlign w:val="superscript"/>
        </w:rPr>
        <w:t>87</w:t>
      </w:r>
      <w:r w:rsidRPr="00BD26F4">
        <w:rPr>
          <w:rFonts w:ascii="Times New Roman" w:hAnsi="Times New Roman" w:cs="Times New Roman"/>
        </w:rPr>
        <w:fldChar w:fldCharType="end"/>
      </w:r>
    </w:p>
    <w:p w14:paraId="7DE39F8A" w14:textId="4F0B06CF" w:rsidR="00AB5B9A" w:rsidRPr="00BD26F4" w:rsidRDefault="00AB5B9A" w:rsidP="00AB5B9A">
      <w:pPr>
        <w:spacing w:line="480" w:lineRule="auto"/>
        <w:ind w:firstLine="720"/>
        <w:jc w:val="both"/>
        <w:rPr>
          <w:rFonts w:ascii="Times New Roman" w:hAnsi="Times New Roman" w:cs="Times New Roman"/>
        </w:rPr>
      </w:pPr>
      <w:r w:rsidRPr="00BD26F4">
        <w:rPr>
          <w:rFonts w:ascii="Times New Roman" w:hAnsi="Times New Roman" w:cs="Times New Roman"/>
        </w:rPr>
        <w:lastRenderedPageBreak/>
        <w:t xml:space="preserve">Healthcare providers’ attitudes on participation in abortion work likely exists on a spectrum </w:t>
      </w:r>
      <w:r w:rsidR="00540707" w:rsidRPr="00BD26F4">
        <w:rPr>
          <w:rFonts w:ascii="Times New Roman" w:hAnsi="Times New Roman" w:cs="Times New Roman"/>
        </w:rPr>
        <w:t>between</w:t>
      </w:r>
      <w:r w:rsidRPr="00BD26F4">
        <w:rPr>
          <w:rFonts w:ascii="Times New Roman" w:hAnsi="Times New Roman" w:cs="Times New Roman"/>
        </w:rPr>
        <w:t xml:space="preserve"> conscientious objection and </w:t>
      </w:r>
      <w:r w:rsidR="00540707" w:rsidRPr="00BD26F4">
        <w:rPr>
          <w:rFonts w:ascii="Times New Roman" w:hAnsi="Times New Roman" w:cs="Times New Roman"/>
        </w:rPr>
        <w:t xml:space="preserve">conscientious </w:t>
      </w:r>
      <w:r w:rsidRPr="00BD26F4">
        <w:rPr>
          <w:rFonts w:ascii="Times New Roman" w:hAnsi="Times New Roman" w:cs="Times New Roman"/>
        </w:rPr>
        <w:t>provision. Abortion work has traditionally been argued from a perspective of conscientious objection or refusal to provide care based on one’s core beliefs, but recent attention has been paid to healthcare workers whose participation in abortion is also compelled by conscience.</w:t>
      </w:r>
      <w:r w:rsidRPr="00BD26F4">
        <w:rPr>
          <w:rFonts w:ascii="Times New Roman" w:hAnsi="Times New Roman" w:cs="Times New Roman"/>
        </w:rPr>
        <w:fldChar w:fldCharType="begin"/>
      </w:r>
      <w:r w:rsidR="008214D6" w:rsidRPr="00BD26F4">
        <w:rPr>
          <w:rFonts w:ascii="Times New Roman" w:hAnsi="Times New Roman" w:cs="Times New Roman"/>
        </w:rPr>
        <w:instrText xml:space="preserve"> ADDIN EN.CITE &lt;EndNote&gt;&lt;Cite&gt;&lt;Author&gt;Harris&lt;/Author&gt;&lt;Year&gt;2012&lt;/Year&gt;&lt;RecNum&gt;238&lt;/RecNum&gt;&lt;DisplayText&gt;&lt;style face="superscript"&gt;89&lt;/style&gt;&lt;/DisplayText&gt;&lt;record&gt;&lt;rec-number&gt;238&lt;/rec-number&gt;&lt;foreign-keys&gt;&lt;key app="EN" db-id="zf22tawawwvra8e9rwap9rdbewdwtvpvfe5x" timestamp="1553704781"&gt;238&lt;/key&gt;&lt;/foreign-keys&gt;&lt;ref-type name="Journal Article"&gt;17&lt;/ref-type&gt;&lt;contributors&gt;&lt;authors&gt;&lt;author&gt;Harris, L. H.&lt;/author&gt;&lt;/authors&gt;&lt;/contributors&gt;&lt;auth-address&gt;Department of Obstetrics and Gynecology, and Center for Bioethics and Social Sciences in Medicine, University of Michigan, Ann Arbor, USA.&lt;/auth-address&gt;&lt;titles&gt;&lt;title&gt;Recognizing conscience in abortion provision&lt;/title&gt;&lt;secondary-title&gt;N Engl J Med&lt;/secondary-title&gt;&lt;alt-title&gt;The New England journal of medicine&lt;/alt-title&gt;&lt;/titles&gt;&lt;periodical&gt;&lt;full-title&gt;N Engl J Med&lt;/full-title&gt;&lt;abbr-1&gt;The New England journal of medicine&lt;/abbr-1&gt;&lt;/periodical&gt;&lt;alt-periodical&gt;&lt;full-title&gt;N Engl J Med&lt;/full-title&gt;&lt;abbr-1&gt;The New England journal of medicine&lt;/abbr-1&gt;&lt;/alt-periodical&gt;&lt;pages&gt;981-3&lt;/pages&gt;&lt;volume&gt;367&lt;/volume&gt;&lt;number&gt;11&lt;/number&gt;&lt;edition&gt;2012/09/14&lt;/edition&gt;&lt;keywords&gt;&lt;keyword&gt;Abortion, Legal/*ethics&lt;/keyword&gt;&lt;keyword&gt;*Conscience&lt;/keyword&gt;&lt;keyword&gt;Female&lt;/keyword&gt;&lt;keyword&gt;Humans&lt;/keyword&gt;&lt;keyword&gt;Pregnancy&lt;/keyword&gt;&lt;keyword&gt;Refusal to Treat/legislation &amp;amp; jurisprudence&lt;/keyword&gt;&lt;keyword&gt;United States&lt;/keyword&gt;&lt;/keywords&gt;&lt;dates&gt;&lt;year&gt;2012&lt;/year&gt;&lt;pub-dates&gt;&lt;date&gt;Sep 13&lt;/date&gt;&lt;/pub-dates&gt;&lt;/dates&gt;&lt;isbn&gt;0028-4793&lt;/isbn&gt;&lt;accession-num&gt;22970942&lt;/accession-num&gt;&lt;urls&gt;&lt;/urls&gt;&lt;electronic-resource-num&gt;10.1056/NEJMp1206253&lt;/electronic-resource-num&gt;&lt;remote-database-provider&gt;NLM&lt;/remote-database-provider&gt;&lt;language&gt;eng&lt;/language&gt;&lt;/record&gt;&lt;/Cite&gt;&lt;/EndNote&gt;</w:instrText>
      </w:r>
      <w:r w:rsidRPr="00BD26F4">
        <w:rPr>
          <w:rFonts w:ascii="Times New Roman" w:hAnsi="Times New Roman" w:cs="Times New Roman"/>
        </w:rPr>
        <w:fldChar w:fldCharType="separate"/>
      </w:r>
      <w:r w:rsidR="008214D6" w:rsidRPr="00BD26F4">
        <w:rPr>
          <w:rFonts w:ascii="Times New Roman" w:hAnsi="Times New Roman" w:cs="Times New Roman"/>
          <w:noProof/>
          <w:vertAlign w:val="superscript"/>
        </w:rPr>
        <w:t>89</w:t>
      </w:r>
      <w:r w:rsidRPr="00BD26F4">
        <w:rPr>
          <w:rFonts w:ascii="Times New Roman" w:hAnsi="Times New Roman" w:cs="Times New Roman"/>
        </w:rPr>
        <w:fldChar w:fldCharType="end"/>
      </w:r>
      <w:r w:rsidRPr="00BD26F4">
        <w:rPr>
          <w:rFonts w:ascii="Times New Roman" w:hAnsi="Times New Roman" w:cs="Times New Roman"/>
        </w:rPr>
        <w:t xml:space="preserve"> Previous studies have highlighted </w:t>
      </w:r>
      <w:r w:rsidR="00540707" w:rsidRPr="00BD26F4">
        <w:rPr>
          <w:rFonts w:ascii="Times New Roman" w:hAnsi="Times New Roman" w:cs="Times New Roman"/>
        </w:rPr>
        <w:t xml:space="preserve">women’s health providers’ </w:t>
      </w:r>
      <w:r w:rsidRPr="00BD26F4">
        <w:rPr>
          <w:rFonts w:ascii="Times New Roman" w:hAnsi="Times New Roman" w:cs="Times New Roman"/>
        </w:rPr>
        <w:t>differ</w:t>
      </w:r>
      <w:r w:rsidR="00540707" w:rsidRPr="00BD26F4">
        <w:rPr>
          <w:rFonts w:ascii="Times New Roman" w:hAnsi="Times New Roman" w:cs="Times New Roman"/>
        </w:rPr>
        <w:t>ing stances</w:t>
      </w:r>
      <w:r w:rsidRPr="00BD26F4">
        <w:rPr>
          <w:rFonts w:ascii="Times New Roman" w:hAnsi="Times New Roman" w:cs="Times New Roman"/>
        </w:rPr>
        <w:t xml:space="preserve"> between </w:t>
      </w:r>
      <w:r w:rsidR="00540707" w:rsidRPr="00BD26F4">
        <w:rPr>
          <w:rFonts w:ascii="Times New Roman" w:hAnsi="Times New Roman" w:cs="Times New Roman"/>
        </w:rPr>
        <w:t>their support for</w:t>
      </w:r>
      <w:r w:rsidRPr="00BD26F4">
        <w:rPr>
          <w:rFonts w:ascii="Times New Roman" w:hAnsi="Times New Roman" w:cs="Times New Roman"/>
        </w:rPr>
        <w:t xml:space="preserve"> the legal status of abortion and </w:t>
      </w:r>
      <w:r w:rsidR="00540707" w:rsidRPr="00BD26F4">
        <w:rPr>
          <w:rFonts w:ascii="Times New Roman" w:hAnsi="Times New Roman" w:cs="Times New Roman"/>
        </w:rPr>
        <w:t xml:space="preserve">their choice to provide </w:t>
      </w:r>
      <w:r w:rsidRPr="00BD26F4">
        <w:rPr>
          <w:rFonts w:ascii="Times New Roman" w:hAnsi="Times New Roman" w:cs="Times New Roman"/>
        </w:rPr>
        <w:t>abortion.</w:t>
      </w:r>
      <w:r w:rsidRPr="00BD26F4">
        <w:rPr>
          <w:rFonts w:ascii="Times New Roman" w:hAnsi="Times New Roman" w:cs="Times New Roman"/>
        </w:rPr>
        <w:fldChar w:fldCharType="begin"/>
      </w:r>
      <w:r w:rsidR="00D80546" w:rsidRPr="00BD26F4">
        <w:rPr>
          <w:rFonts w:ascii="Times New Roman" w:hAnsi="Times New Roman" w:cs="Times New Roman"/>
        </w:rPr>
        <w:instrText xml:space="preserve"> ADDIN EN.CITE &lt;EndNote&gt;&lt;Cite&gt;&lt;Author&gt;O’Donnell&lt;/Author&gt;&lt;Year&gt;2011&lt;/Year&gt;&lt;RecNum&gt;187&lt;/RecNum&gt;&lt;DisplayText&gt;&lt;style face="superscript"&gt;69&lt;/style&gt;&lt;/DisplayText&gt;&lt;record&gt;&lt;rec-number&gt;187&lt;/rec-number&gt;&lt;foreign-keys&gt;&lt;key app="EN" db-id="zf22tawawwvra8e9rwap9rdbewdwtvpvfe5x" timestamp="1552312703"&gt;187&lt;/key&gt;&lt;/foreign-keys&gt;&lt;ref-type name="Journal Article"&gt;17&lt;/ref-type&gt;&lt;contributors&gt;&lt;authors&gt;&lt;author&gt;O’Donnell, Jenny&lt;/author&gt;&lt;author&gt;Weitz, Tracy A&lt;/author&gt;&lt;author&gt;Freedman, Lori R&lt;/author&gt;&lt;/authors&gt;&lt;/contributors&gt;&lt;titles&gt;&lt;title&gt;Resistance and vulnerability to stigmatization in abortion work&lt;/title&gt;&lt;secondary-title&gt;Social science &amp;amp; medicine&lt;/secondary-title&gt;&lt;/titles&gt;&lt;periodical&gt;&lt;full-title&gt;Social science &amp;amp; medicine&lt;/full-title&gt;&lt;/periodical&gt;&lt;pages&gt;1357-1364&lt;/pages&gt;&lt;volume&gt;73&lt;/volume&gt;&lt;number&gt;9&lt;/number&gt;&lt;dates&gt;&lt;year&gt;2011&lt;/year&gt;&lt;/dates&gt;&lt;isbn&gt;0277-9536&lt;/isbn&gt;&lt;urls&gt;&lt;/urls&gt;&lt;/record&gt;&lt;/Cite&gt;&lt;/EndNote&gt;</w:instrText>
      </w:r>
      <w:r w:rsidRPr="00BD26F4">
        <w:rPr>
          <w:rFonts w:ascii="Times New Roman" w:hAnsi="Times New Roman" w:cs="Times New Roman"/>
        </w:rPr>
        <w:fldChar w:fldCharType="separate"/>
      </w:r>
      <w:r w:rsidR="00D80546" w:rsidRPr="00BD26F4">
        <w:rPr>
          <w:rFonts w:ascii="Times New Roman" w:hAnsi="Times New Roman" w:cs="Times New Roman"/>
          <w:noProof/>
          <w:vertAlign w:val="superscript"/>
        </w:rPr>
        <w:t>69</w:t>
      </w:r>
      <w:r w:rsidRPr="00BD26F4">
        <w:rPr>
          <w:rFonts w:ascii="Times New Roman" w:hAnsi="Times New Roman" w:cs="Times New Roman"/>
        </w:rPr>
        <w:fldChar w:fldCharType="end"/>
      </w:r>
      <w:r w:rsidRPr="00BD26F4">
        <w:rPr>
          <w:rFonts w:ascii="Times New Roman" w:hAnsi="Times New Roman" w:cs="Times New Roman"/>
        </w:rPr>
        <w:t xml:space="preserve"> Despite the political discourse in the US that polarizes abortion, many people may hold seemingly contradictory views about abortion, a phenomenon referred to as ‘holding the tension of opposites.’</w:t>
      </w:r>
      <w:r w:rsidRPr="00BD26F4">
        <w:rPr>
          <w:rFonts w:ascii="Times New Roman" w:hAnsi="Times New Roman" w:cs="Times New Roman"/>
        </w:rPr>
        <w:fldChar w:fldCharType="begin"/>
      </w:r>
      <w:r w:rsidR="008214D6" w:rsidRPr="00BD26F4">
        <w:rPr>
          <w:rFonts w:ascii="Times New Roman" w:hAnsi="Times New Roman" w:cs="Times New Roman"/>
        </w:rPr>
        <w:instrText xml:space="preserve"> ADDIN EN.CITE &lt;EndNote&gt;&lt;Cite&gt;&lt;Author&gt;Harris&lt;/Author&gt;&lt;Year&gt;2018&lt;/Year&gt;&lt;RecNum&gt;239&lt;/RecNum&gt;&lt;DisplayText&gt;&lt;style face="superscript"&gt;90&lt;/style&gt;&lt;/DisplayText&gt;&lt;record&gt;&lt;rec-number&gt;239&lt;/rec-number&gt;&lt;foreign-keys&gt;&lt;key app="EN" db-id="zf22tawawwvra8e9rwap9rdbewdwtvpvfe5x" timestamp="1553704846"&gt;239&lt;/key&gt;&lt;/foreign-keys&gt;&lt;ref-type name="Journal Article"&gt;17&lt;/ref-type&gt;&lt;contributors&gt;&lt;authors&gt;&lt;author&gt;Harris, L. H.&lt;/author&gt;&lt;/authors&gt;&lt;/contributors&gt;&lt;auth-address&gt;From the Departments of Obstetrics and Gynecology and Women&amp;apos;s Studies, University of Michigan, Ann Arbor.&lt;/auth-address&gt;&lt;titles&gt;&lt;title&gt;Divisions, New and Old - Conscience and Religious Freedom at HHS&lt;/title&gt;&lt;secondary-title&gt;N Engl J Med&lt;/secondary-title&gt;&lt;alt-title&gt;The New England journal of medicine&lt;/alt-title&gt;&lt;/titles&gt;&lt;periodical&gt;&lt;full-title&gt;N Engl J Med&lt;/full-title&gt;&lt;abbr-1&gt;The New England journal of medicine&lt;/abbr-1&gt;&lt;/periodical&gt;&lt;alt-periodical&gt;&lt;full-title&gt;N Engl J Med&lt;/full-title&gt;&lt;abbr-1&gt;The New England journal of medicine&lt;/abbr-1&gt;&lt;/alt-periodical&gt;&lt;pages&gt;1369-1371&lt;/pages&gt;&lt;volume&gt;378&lt;/volume&gt;&lt;number&gt;15&lt;/number&gt;&lt;edition&gt;2018/03/15&lt;/edition&gt;&lt;keywords&gt;&lt;keyword&gt;Abortion, Legal&lt;/keyword&gt;&lt;keyword&gt;Civil Rights&lt;/keyword&gt;&lt;keyword&gt;*Conscience&lt;/keyword&gt;&lt;keyword&gt;Female&lt;/keyword&gt;&lt;keyword&gt;Health Personnel/*ethics/psychology&lt;/keyword&gt;&lt;keyword&gt;Humans&lt;/keyword&gt;&lt;keyword&gt;Pregnancy&lt;/keyword&gt;&lt;keyword&gt;Refusal to Treat/ethics/*legislation &amp;amp; jurisprudence&lt;/keyword&gt;&lt;keyword&gt;*Religion and Medicine&lt;/keyword&gt;&lt;keyword&gt;United States&lt;/keyword&gt;&lt;keyword&gt;United States Dept. of Health and Human Services/*organization &amp;amp; administration&lt;/keyword&gt;&lt;/keywords&gt;&lt;dates&gt;&lt;year&gt;2018&lt;/year&gt;&lt;pub-dates&gt;&lt;date&gt;Apr 12&lt;/date&gt;&lt;/pub-dates&gt;&lt;/dates&gt;&lt;isbn&gt;0028-4793&lt;/isbn&gt;&lt;accession-num&gt;29537933&lt;/accession-num&gt;&lt;urls&gt;&lt;/urls&gt;&lt;electronic-resource-num&gt;10.1056/NEJMp1801154&lt;/electronic-resource-num&gt;&lt;remote-database-provider&gt;NLM&lt;/remote-database-provider&gt;&lt;language&gt;eng&lt;/language&gt;&lt;/record&gt;&lt;/Cite&gt;&lt;/EndNote&gt;</w:instrText>
      </w:r>
      <w:r w:rsidRPr="00BD26F4">
        <w:rPr>
          <w:rFonts w:ascii="Times New Roman" w:hAnsi="Times New Roman" w:cs="Times New Roman"/>
        </w:rPr>
        <w:fldChar w:fldCharType="separate"/>
      </w:r>
      <w:r w:rsidR="008214D6" w:rsidRPr="00BD26F4">
        <w:rPr>
          <w:rFonts w:ascii="Times New Roman" w:hAnsi="Times New Roman" w:cs="Times New Roman"/>
          <w:noProof/>
          <w:vertAlign w:val="superscript"/>
        </w:rPr>
        <w:t>90</w:t>
      </w:r>
      <w:r w:rsidRPr="00BD26F4">
        <w:rPr>
          <w:rFonts w:ascii="Times New Roman" w:hAnsi="Times New Roman" w:cs="Times New Roman"/>
        </w:rPr>
        <w:fldChar w:fldCharType="end"/>
      </w:r>
      <w:r w:rsidRPr="00BD26F4">
        <w:rPr>
          <w:rFonts w:ascii="Times New Roman" w:hAnsi="Times New Roman" w:cs="Times New Roman"/>
        </w:rPr>
        <w:t xml:space="preserve"> For </w:t>
      </w:r>
      <w:r w:rsidR="00540707" w:rsidRPr="00BD26F4">
        <w:rPr>
          <w:rFonts w:ascii="Times New Roman" w:hAnsi="Times New Roman" w:cs="Times New Roman"/>
        </w:rPr>
        <w:t>these</w:t>
      </w:r>
      <w:r w:rsidRPr="00BD26F4">
        <w:rPr>
          <w:rFonts w:ascii="Times New Roman" w:hAnsi="Times New Roman" w:cs="Times New Roman"/>
        </w:rPr>
        <w:t xml:space="preserve"> people, acknowledging both that abortion stops a beating heart and </w:t>
      </w:r>
      <w:r w:rsidR="00540707" w:rsidRPr="00BD26F4">
        <w:rPr>
          <w:rFonts w:ascii="Times New Roman" w:hAnsi="Times New Roman" w:cs="Times New Roman"/>
        </w:rPr>
        <w:t xml:space="preserve">that </w:t>
      </w:r>
      <w:r w:rsidRPr="00BD26F4">
        <w:rPr>
          <w:rFonts w:ascii="Times New Roman" w:hAnsi="Times New Roman" w:cs="Times New Roman"/>
        </w:rPr>
        <w:t xml:space="preserve">people should have access to abortion services are not incongruous with their own lived experiences. </w:t>
      </w:r>
      <w:r w:rsidR="00540707" w:rsidRPr="00BD26F4">
        <w:rPr>
          <w:rFonts w:ascii="Times New Roman" w:hAnsi="Times New Roman" w:cs="Times New Roman"/>
        </w:rPr>
        <w:t>Likewise, f</w:t>
      </w:r>
      <w:r w:rsidRPr="00BD26F4">
        <w:rPr>
          <w:rFonts w:ascii="Times New Roman" w:hAnsi="Times New Roman" w:cs="Times New Roman"/>
        </w:rPr>
        <w:t>or some of our participants, it is possible to dislike the concept of abortion but sympathize for patients (or themselves) having one. Further research is needed to explore how holding the tension of opposites can be applied to decreasing abortion stigma in the healthcare field, including among anesthesia providers.</w:t>
      </w:r>
    </w:p>
    <w:p w14:paraId="129393B8" w14:textId="089A5174" w:rsidR="006F2C7A" w:rsidRPr="00BD26F4" w:rsidRDefault="006F2C7A" w:rsidP="006F2C7A">
      <w:pPr>
        <w:spacing w:line="480" w:lineRule="auto"/>
        <w:ind w:firstLine="720"/>
        <w:jc w:val="both"/>
        <w:rPr>
          <w:rFonts w:ascii="Times New Roman" w:hAnsi="Times New Roman" w:cs="Times New Roman"/>
        </w:rPr>
      </w:pPr>
      <w:r w:rsidRPr="00BD26F4">
        <w:rPr>
          <w:rFonts w:ascii="Times New Roman" w:hAnsi="Times New Roman" w:cs="Times New Roman"/>
        </w:rPr>
        <w:t xml:space="preserve">The ability of anesthesia providers to separate their professional roles from their personal beliefs may facilitate participation in abortion care in this group of health care professionals. McLemore, Kools, and Levi described a similar phenomenon among hospital nurses and their decision-making around participation in </w:t>
      </w:r>
      <w:r w:rsidR="001F5AD3">
        <w:rPr>
          <w:rFonts w:ascii="Times New Roman" w:hAnsi="Times New Roman" w:cs="Times New Roman"/>
        </w:rPr>
        <w:t xml:space="preserve">nursing care for patients having an </w:t>
      </w:r>
      <w:r w:rsidRPr="00BD26F4">
        <w:rPr>
          <w:rFonts w:ascii="Times New Roman" w:hAnsi="Times New Roman" w:cs="Times New Roman"/>
        </w:rPr>
        <w:t>abortion. The authors describe this process as ‘calculus formation,’ a real-time mental analysis of the moral risks and benefits to caring for abortion patients according to their personal feelings and professional obligations, knowing how to provide care versus knowing why, and delineating the parameters of the nurse-patient relationship.</w:t>
      </w:r>
      <w:r w:rsidRPr="00BD26F4">
        <w:rPr>
          <w:rFonts w:ascii="Times New Roman" w:hAnsi="Times New Roman" w:cs="Times New Roman"/>
        </w:rPr>
        <w:fldChar w:fldCharType="begin">
          <w:fldData xml:space="preserve">PEVuZE5vdGU+PENpdGU+PEF1dGhvcj5NY0xlbW9yZTwvQXV0aG9yPjxZZWFyPjIwMTU8L1llYXI+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</w:fldData>
        </w:fldChar>
      </w:r>
      <w:r w:rsidRPr="00BD26F4">
        <w:rPr>
          <w:rFonts w:ascii="Times New Roman" w:hAnsi="Times New Roman" w:cs="Times New Roman"/>
        </w:rPr>
        <w:instrText xml:space="preserve"> ADDIN EN.CITE </w:instrText>
      </w:r>
      <w:r w:rsidRPr="00BD26F4">
        <w:rPr>
          <w:rFonts w:ascii="Times New Roman" w:hAnsi="Times New Roman" w:cs="Times New Roman"/>
        </w:rPr>
        <w:fldChar w:fldCharType="begin">
          <w:fldData xml:space="preserve">PEVuZE5vdGU+PENpdGU+PEF1dGhvcj5NY0xlbW9yZTwvQXV0aG9yPjxZZWFyPjIwMTU8L1llYXI+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</w:fldData>
        </w:fldChar>
      </w:r>
      <w:r w:rsidRPr="00BD26F4">
        <w:rPr>
          <w:rFonts w:ascii="Times New Roman" w:hAnsi="Times New Roman" w:cs="Times New Roman"/>
        </w:rPr>
        <w:instrText xml:space="preserve"> ADDIN EN.CITE.DATA </w:instrText>
      </w:r>
      <w:r w:rsidRPr="00BD26F4">
        <w:rPr>
          <w:rFonts w:ascii="Times New Roman" w:hAnsi="Times New Roman" w:cs="Times New Roman"/>
        </w:rPr>
      </w:r>
      <w:r w:rsidRPr="00BD26F4">
        <w:rPr>
          <w:rFonts w:ascii="Times New Roman" w:hAnsi="Times New Roman" w:cs="Times New Roman"/>
        </w:rPr>
        <w:fldChar w:fldCharType="end"/>
      </w:r>
      <w:r w:rsidRPr="00BD26F4">
        <w:rPr>
          <w:rFonts w:ascii="Times New Roman" w:hAnsi="Times New Roman" w:cs="Times New Roman"/>
        </w:rPr>
      </w:r>
      <w:r w:rsidRPr="00BD26F4">
        <w:rPr>
          <w:rFonts w:ascii="Times New Roman" w:hAnsi="Times New Roman" w:cs="Times New Roman"/>
        </w:rPr>
        <w:fldChar w:fldCharType="separate"/>
      </w:r>
      <w:r w:rsidRPr="00BD26F4">
        <w:rPr>
          <w:rFonts w:ascii="Times New Roman" w:hAnsi="Times New Roman" w:cs="Times New Roman"/>
          <w:noProof/>
          <w:vertAlign w:val="superscript"/>
        </w:rPr>
        <w:t>23</w:t>
      </w:r>
      <w:r w:rsidRPr="00BD26F4">
        <w:rPr>
          <w:rFonts w:ascii="Times New Roman" w:hAnsi="Times New Roman" w:cs="Times New Roman"/>
        </w:rPr>
        <w:fldChar w:fldCharType="end"/>
      </w:r>
      <w:r w:rsidRPr="00BD26F4">
        <w:rPr>
          <w:rFonts w:ascii="Times New Roman" w:hAnsi="Times New Roman" w:cs="Times New Roman"/>
        </w:rPr>
        <w:t xml:space="preserve"> Our data revealed similar considerations, although anesthesia </w:t>
      </w:r>
      <w:r w:rsidRPr="00BD26F4">
        <w:rPr>
          <w:rFonts w:ascii="Times New Roman" w:hAnsi="Times New Roman" w:cs="Times New Roman"/>
        </w:rPr>
        <w:lastRenderedPageBreak/>
        <w:t>providers in our study were more likely to refer to their professional roles in terms of medical risk and ethics.</w:t>
      </w:r>
    </w:p>
    <w:p w14:paraId="4296C1B3" w14:textId="4533D115" w:rsidR="006F2C7A" w:rsidRPr="00BD26F4" w:rsidRDefault="00E43B91" w:rsidP="006F2C7A">
      <w:pPr>
        <w:spacing w:line="480" w:lineRule="auto"/>
        <w:ind w:firstLine="720"/>
        <w:jc w:val="both"/>
        <w:rPr>
          <w:rFonts w:ascii="Times New Roman" w:hAnsi="Times New Roman" w:cs="Times New Roman"/>
        </w:rPr>
      </w:pPr>
      <w:r w:rsidRPr="00BD26F4">
        <w:rPr>
          <w:rFonts w:ascii="Times New Roman" w:hAnsi="Times New Roman" w:cs="Times New Roman"/>
        </w:rPr>
        <w:t>Some</w:t>
      </w:r>
      <w:r w:rsidR="006F2C7A" w:rsidRPr="00BD26F4">
        <w:rPr>
          <w:rFonts w:ascii="Times New Roman" w:hAnsi="Times New Roman" w:cs="Times New Roman"/>
        </w:rPr>
        <w:t xml:space="preserve"> participants, even those who personally disagreed with abortion, vocalized </w:t>
      </w:r>
      <w:r w:rsidRPr="00BD26F4">
        <w:rPr>
          <w:rFonts w:ascii="Times New Roman" w:hAnsi="Times New Roman" w:cs="Times New Roman"/>
        </w:rPr>
        <w:t>a</w:t>
      </w:r>
      <w:r w:rsidR="006F2C7A" w:rsidRPr="00BD26F4">
        <w:rPr>
          <w:rFonts w:ascii="Times New Roman" w:hAnsi="Times New Roman" w:cs="Times New Roman"/>
        </w:rPr>
        <w:t xml:space="preserve"> </w:t>
      </w:r>
      <w:r w:rsidRPr="00BD26F4">
        <w:rPr>
          <w:rFonts w:ascii="Times New Roman" w:hAnsi="Times New Roman" w:cs="Times New Roman"/>
        </w:rPr>
        <w:t>professional</w:t>
      </w:r>
      <w:r w:rsidR="006F2C7A" w:rsidRPr="00BD26F4">
        <w:rPr>
          <w:rFonts w:ascii="Times New Roman" w:hAnsi="Times New Roman" w:cs="Times New Roman"/>
        </w:rPr>
        <w:t xml:space="preserve"> imperative to facilitate abortion access, which we framed in terms of principles of medical ethics:  beneficence, non-maleficence, justice, and patient autonomy. </w:t>
      </w:r>
      <w:r w:rsidR="004D09E0" w:rsidRPr="00BD26F4">
        <w:rPr>
          <w:rFonts w:ascii="Times New Roman" w:hAnsi="Times New Roman" w:cs="Times New Roman"/>
        </w:rPr>
        <w:t xml:space="preserve">These ethical principles have their origins in Hippocrates’ </w:t>
      </w:r>
      <w:r w:rsidR="004D09E0" w:rsidRPr="00BD26F4">
        <w:rPr>
          <w:rFonts w:ascii="Times New Roman" w:hAnsi="Times New Roman" w:cs="Times New Roman"/>
          <w:i/>
        </w:rPr>
        <w:t>Oath</w:t>
      </w:r>
      <w:r w:rsidR="004D09E0" w:rsidRPr="00BD26F4">
        <w:rPr>
          <w:rFonts w:ascii="Times New Roman" w:hAnsi="Times New Roman" w:cs="Times New Roman"/>
        </w:rPr>
        <w:t xml:space="preserve"> and remain relevant to medical training and practice in the present day.</w:t>
      </w:r>
      <w:r w:rsidR="004D09E0" w:rsidRPr="00BD26F4">
        <w:rPr>
          <w:rFonts w:ascii="Times New Roman" w:hAnsi="Times New Roman" w:cs="Times New Roman"/>
        </w:rPr>
        <w:fldChar w:fldCharType="begin">
          <w:fldData xml:space="preserve">PEVuZE5vdGU+PENpdGU+PEF1dGhvcj5Bc2tpdG9wb3Vsb3U8L0F1dGhvcj48WWVhcj4yMDE4PC9Z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</w:fldData>
        </w:fldChar>
      </w:r>
      <w:r w:rsidR="004D09E0" w:rsidRPr="00BD26F4">
        <w:rPr>
          <w:rFonts w:ascii="Times New Roman" w:hAnsi="Times New Roman" w:cs="Times New Roman"/>
        </w:rPr>
        <w:instrText xml:space="preserve"> ADDIN EN.CITE </w:instrText>
      </w:r>
      <w:r w:rsidR="004D09E0" w:rsidRPr="00BD26F4">
        <w:rPr>
          <w:rFonts w:ascii="Times New Roman" w:hAnsi="Times New Roman" w:cs="Times New Roman"/>
        </w:rPr>
        <w:fldChar w:fldCharType="begin">
          <w:fldData xml:space="preserve">PEVuZE5vdGU+PENpdGU+PEF1dGhvcj5Bc2tpdG9wb3Vsb3U8L0F1dGhvcj48WWVhcj4yMDE4PC9Z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</w:fldData>
        </w:fldChar>
      </w:r>
      <w:r w:rsidR="004D09E0" w:rsidRPr="00BD26F4">
        <w:rPr>
          <w:rFonts w:ascii="Times New Roman" w:hAnsi="Times New Roman" w:cs="Times New Roman"/>
        </w:rPr>
        <w:instrText xml:space="preserve"> ADDIN EN.CITE.DATA </w:instrText>
      </w:r>
      <w:r w:rsidR="004D09E0" w:rsidRPr="00BD26F4">
        <w:rPr>
          <w:rFonts w:ascii="Times New Roman" w:hAnsi="Times New Roman" w:cs="Times New Roman"/>
        </w:rPr>
      </w:r>
      <w:r w:rsidR="004D09E0" w:rsidRPr="00BD26F4">
        <w:rPr>
          <w:rFonts w:ascii="Times New Roman" w:hAnsi="Times New Roman" w:cs="Times New Roman"/>
        </w:rPr>
        <w:fldChar w:fldCharType="end"/>
      </w:r>
      <w:r w:rsidR="004D09E0" w:rsidRPr="00BD26F4">
        <w:rPr>
          <w:rFonts w:ascii="Times New Roman" w:hAnsi="Times New Roman" w:cs="Times New Roman"/>
        </w:rPr>
        <w:fldChar w:fldCharType="separate"/>
      </w:r>
      <w:r w:rsidR="004D09E0" w:rsidRPr="00BD26F4">
        <w:rPr>
          <w:rFonts w:ascii="Times New Roman" w:hAnsi="Times New Roman" w:cs="Times New Roman"/>
          <w:noProof/>
          <w:vertAlign w:val="superscript"/>
        </w:rPr>
        <w:t>91,92</w:t>
      </w:r>
      <w:r w:rsidR="004D09E0" w:rsidRPr="00BD26F4">
        <w:rPr>
          <w:rFonts w:ascii="Times New Roman" w:hAnsi="Times New Roman" w:cs="Times New Roman"/>
        </w:rPr>
        <w:fldChar w:fldCharType="end"/>
      </w:r>
      <w:r w:rsidR="008704CC" w:rsidRPr="00BD26F4">
        <w:rPr>
          <w:rFonts w:ascii="Times New Roman" w:hAnsi="Times New Roman" w:cs="Times New Roman"/>
        </w:rPr>
        <w:t xml:space="preserve"> Beneficence and autonomy-based ethical arguments have been made to justify the medical practices of induced abortion and feticide. These authors argued that the obstetrician’s role in abortion should primarily be based on professional conscience rather than individual conscience based on these ethical principles.</w:t>
      </w:r>
      <w:r w:rsidR="008704CC" w:rsidRPr="00BD26F4">
        <w:rPr>
          <w:rFonts w:ascii="Times New Roman" w:hAnsi="Times New Roman" w:cs="Times New Roman"/>
        </w:rPr>
        <w:fldChar w:fldCharType="begin"/>
      </w:r>
      <w:r w:rsidR="008704CC" w:rsidRPr="00BD26F4">
        <w:rPr>
          <w:rFonts w:ascii="Times New Roman" w:hAnsi="Times New Roman" w:cs="Times New Roman"/>
        </w:rPr>
        <w:instrText xml:space="preserve"> ADDIN EN.CITE &lt;EndNote&gt;&lt;Cite&gt;&lt;Author&gt;Chervenak&lt;/Author&gt;&lt;Year&gt;2009&lt;/Year&gt;&lt;RecNum&gt;7&lt;/RecNum&gt;&lt;DisplayText&gt;&lt;style face="superscript"&gt;93&lt;/style&gt;&lt;/DisplayText&gt;&lt;record&gt;&lt;rec-number&gt;7&lt;/rec-number&gt;&lt;foreign-keys&gt;&lt;key app="EN" db-id="zf22tawawwvra8e9rwap9rdbewdwtvpvfe5x" timestamp="1507061201"&gt;7&lt;/key&gt;&lt;key app="ENWeb" db-id=""&gt;0&lt;/key&gt;&lt;/foreign-keys&gt;&lt;ref-type name="Journal Article"&gt;17&lt;/ref-type&gt;&lt;contributors&gt;&lt;authors&gt;&lt;author&gt;Chervenak, F. A.&lt;/author&gt;&lt;author&gt;McCullough, L. B.&lt;/author&gt;&lt;/authors&gt;&lt;/contributors&gt;&lt;auth-address&gt;Department of Obstetrics and Gynecology, Weill Cornell Medical Center, New York, NY, USA.&lt;/auth-address&gt;&lt;titles&gt;&lt;title&gt;An ethically justified practical approach to offering, recommending, performing, and referring for induced abortion and feticide&lt;/title&gt;&lt;secondary-title&gt;Am J Obstet Gynecol&lt;/secondary-title&gt;&lt;/titles&gt;&lt;periodical&gt;&lt;full-title&gt;Am J Obstet Gynecol&lt;/full-title&gt;&lt;/periodical&gt;&lt;pages&gt;560 e1-6&lt;/pages&gt;&lt;volume&gt;201&lt;/volume&gt;&lt;number&gt;6&lt;/number&gt;&lt;edition&gt;2009/09/19&lt;/edition&gt;&lt;keywords&gt;&lt;keyword&gt;Abortion, Induced/*ethics&lt;/keyword&gt;&lt;keyword&gt;*Ethics, Medical&lt;/keyword&gt;&lt;keyword&gt;Female&lt;/keyword&gt;&lt;keyword&gt;Humans&lt;/keyword&gt;&lt;keyword&gt;Obstetrics/*ethics&lt;/keyword&gt;&lt;keyword&gt;Patient Rights/ethics&lt;/keyword&gt;&lt;keyword&gt;Personal Autonomy&lt;/keyword&gt;&lt;keyword&gt;Pregnancy&lt;/keyword&gt;&lt;keyword&gt;Pregnancy Reduction, Multifetal/*ethics&lt;/keyword&gt;&lt;keyword&gt;Referral and Consultation/ethics&lt;/keyword&gt;&lt;/keywords&gt;&lt;dates&gt;&lt;year&gt;2009&lt;/year&gt;&lt;pub-dates&gt;&lt;date&gt;Dec&lt;/date&gt;&lt;/pub-dates&gt;&lt;/dates&gt;&lt;isbn&gt;1097-6868 (Electronic)&amp;#xD;0002-9378 (Linking)&lt;/isbn&gt;&lt;accession-num&gt;19762005&lt;/accession-num&gt;&lt;urls&gt;&lt;related-urls&gt;&lt;url&gt;https://www.ncbi.nlm.nih.gov/pubmed/19762005&lt;/url&gt;&lt;/related-urls&gt;&lt;/urls&gt;&lt;electronic-resource-num&gt;10.1016/j.ajog.2009.05.057&lt;/electronic-resource-num&gt;&lt;/record&gt;&lt;/Cite&gt;&lt;/EndNote&gt;</w:instrText>
      </w:r>
      <w:r w:rsidR="008704CC" w:rsidRPr="00BD26F4">
        <w:rPr>
          <w:rFonts w:ascii="Times New Roman" w:hAnsi="Times New Roman" w:cs="Times New Roman"/>
        </w:rPr>
        <w:fldChar w:fldCharType="separate"/>
      </w:r>
      <w:r w:rsidR="008704CC" w:rsidRPr="00BD26F4">
        <w:rPr>
          <w:rFonts w:ascii="Times New Roman" w:hAnsi="Times New Roman" w:cs="Times New Roman"/>
          <w:noProof/>
          <w:vertAlign w:val="superscript"/>
        </w:rPr>
        <w:t>93</w:t>
      </w:r>
      <w:r w:rsidR="008704CC" w:rsidRPr="00BD26F4">
        <w:rPr>
          <w:rFonts w:ascii="Times New Roman" w:hAnsi="Times New Roman" w:cs="Times New Roman"/>
        </w:rPr>
        <w:fldChar w:fldCharType="end"/>
      </w:r>
      <w:r w:rsidR="008704CC" w:rsidRPr="00BD26F4">
        <w:rPr>
          <w:rFonts w:ascii="Times New Roman" w:hAnsi="Times New Roman" w:cs="Times New Roman"/>
        </w:rPr>
        <w:t xml:space="preserve"> Our findings reveal that anesthesia providers also implicitly invoke principles of medical ethics when considering their professional roles in abortion care</w:t>
      </w:r>
      <w:r w:rsidR="009E2BC1" w:rsidRPr="00BD26F4">
        <w:rPr>
          <w:rFonts w:ascii="Times New Roman" w:hAnsi="Times New Roman" w:cs="Times New Roman"/>
        </w:rPr>
        <w:t xml:space="preserve"> </w:t>
      </w:r>
      <w:r w:rsidR="008704CC" w:rsidRPr="00BD26F4">
        <w:rPr>
          <w:rFonts w:ascii="Times New Roman" w:hAnsi="Times New Roman" w:cs="Times New Roman"/>
        </w:rPr>
        <w:t xml:space="preserve">and </w:t>
      </w:r>
      <w:r w:rsidR="009E2BC1" w:rsidRPr="00BD26F4">
        <w:rPr>
          <w:rFonts w:ascii="Times New Roman" w:hAnsi="Times New Roman" w:cs="Times New Roman"/>
        </w:rPr>
        <w:t>highlight the opportunity to engage this group of health care providers in conscientious provision of abortion in the hospital setting.</w:t>
      </w:r>
    </w:p>
    <w:p w14:paraId="206C7CF4" w14:textId="279059C1" w:rsidR="00AB5B9A" w:rsidRPr="00BD26F4" w:rsidRDefault="00AB5B9A" w:rsidP="00AB5B9A">
      <w:pPr>
        <w:spacing w:line="480" w:lineRule="auto"/>
        <w:ind w:firstLine="720"/>
        <w:jc w:val="both"/>
        <w:rPr>
          <w:rFonts w:ascii="Times New Roman" w:hAnsi="Times New Roman" w:cs="Times New Roman"/>
          <w:highlight w:val="yellow"/>
        </w:rPr>
      </w:pPr>
      <w:r w:rsidRPr="00BD26F4">
        <w:rPr>
          <w:rFonts w:ascii="Times New Roman" w:hAnsi="Times New Roman" w:cs="Times New Roman"/>
        </w:rPr>
        <w:t>A potential concern about anesthesia providers who act against their personal beliefs for the sake of their perceived role as an objective healthcare provider is that implicit stigmatization towards patients seeking abortion may occur. In previous studies of nurses’ attitudes towards abortion patients, many nurses admitted to personally judging patients, but claimed that they would never show that judgment.</w:t>
      </w:r>
      <w:r w:rsidRPr="00BD26F4">
        <w:rPr>
          <w:rFonts w:ascii="Times New Roman" w:hAnsi="Times New Roman" w:cs="Times New Roman"/>
        </w:rPr>
        <w:fldChar w:fldCharType="begin"/>
      </w:r>
      <w:r w:rsidR="008704CC" w:rsidRPr="00BD26F4">
        <w:rPr>
          <w:rFonts w:ascii="Times New Roman" w:hAnsi="Times New Roman" w:cs="Times New Roman"/>
        </w:rPr>
        <w:instrText xml:space="preserve"> ADDIN EN.CITE &lt;EndNote&gt;&lt;Cite&gt;&lt;Author&gt;Lipp&lt;/Author&gt;&lt;Year&gt;2011&lt;/Year&gt;&lt;RecNum&gt;200&lt;/RecNum&gt;&lt;DisplayText&gt;&lt;style face="superscript"&gt;94,95&lt;/style&gt;&lt;/DisplayText&gt;&lt;record&gt;&lt;rec-number&gt;200&lt;/rec-number&gt;&lt;foreign-keys&gt;&lt;key app="EN" db-id="zf22tawawwvra8e9rwap9rdbewdwtvpvfe5x" timestamp="1552401298"&gt;200&lt;/key&gt;&lt;/foreign-keys&gt;&lt;ref-type name="Journal Article"&gt;17&lt;/ref-type&gt;&lt;contributors&gt;&lt;authors&gt;&lt;author&gt;Lipp, Allyson&lt;/author&gt;&lt;/authors&gt;&lt;/contributors&gt;&lt;titles&gt;&lt;title&gt;Self‐preservation in abortion care: A grounded theory study&lt;/title&gt;&lt;secondary-title&gt;Journal of clinical nursing&lt;/secondary-title&gt;&lt;/titles&gt;&lt;periodical&gt;&lt;full-title&gt;Journal of clinical nursing&lt;/full-title&gt;&lt;/periodical&gt;&lt;pages&gt;892-900&lt;/pages&gt;&lt;volume&gt;20&lt;/volume&gt;&lt;number&gt;5‐6&lt;/number&gt;&lt;dates&gt;&lt;year&gt;2011&lt;/year&gt;&lt;/dates&gt;&lt;isbn&gt;0962-1067&lt;/isbn&gt;&lt;urls&gt;&lt;/urls&gt;&lt;/record&gt;&lt;/Cite&gt;&lt;Cite&gt;&lt;Author&gt;Lipp&lt;/Author&gt;&lt;Year&gt;2009&lt;/Year&gt;&lt;RecNum&gt;201&lt;/RecNum&gt;&lt;record&gt;&lt;rec-number&gt;201&lt;/rec-number&gt;&lt;foreign-keys&gt;&lt;key app="EN" db-id="zf22tawawwvra8e9rwap9rdbewdwtvpvfe5x" timestamp="1552401636"&gt;201&lt;/key&gt;&lt;/foreign-keys&gt;&lt;ref-type name="Journal Article"&gt;17&lt;/ref-type&gt;&lt;contributors&gt;&lt;authors&gt;&lt;author&gt;Lipp, Allyson J&lt;/author&gt;&lt;author&gt;Fothergill, Anne&lt;/author&gt;&lt;/authors&gt;&lt;/contributors&gt;&lt;titles&gt;&lt;title&gt;Nurses in abortion care: Identifying and managing stress&lt;/title&gt;&lt;secondary-title&gt;Contemporary Nurse&lt;/secondary-title&gt;&lt;/titles&gt;&lt;periodical&gt;&lt;full-title&gt;Contemporary Nurse&lt;/full-title&gt;&lt;/periodical&gt;&lt;pages&gt;108-120&lt;/pages&gt;&lt;volume&gt;31&lt;/volume&gt;&lt;number&gt;2&lt;/number&gt;&lt;dates&gt;&lt;year&gt;2009&lt;/year&gt;&lt;/dates&gt;&lt;isbn&gt;1037-6178&lt;/isbn&gt;&lt;urls&gt;&lt;/urls&gt;&lt;/record&gt;&lt;/Cite&gt;&lt;/EndNote&gt;</w:instrText>
      </w:r>
      <w:r w:rsidRPr="00BD26F4">
        <w:rPr>
          <w:rFonts w:ascii="Times New Roman" w:hAnsi="Times New Roman" w:cs="Times New Roman"/>
        </w:rPr>
        <w:fldChar w:fldCharType="separate"/>
      </w:r>
      <w:r w:rsidR="008704CC" w:rsidRPr="00BD26F4">
        <w:rPr>
          <w:rFonts w:ascii="Times New Roman" w:hAnsi="Times New Roman" w:cs="Times New Roman"/>
          <w:noProof/>
          <w:vertAlign w:val="superscript"/>
        </w:rPr>
        <w:t>94,95</w:t>
      </w:r>
      <w:r w:rsidRPr="00BD26F4">
        <w:rPr>
          <w:rFonts w:ascii="Times New Roman" w:hAnsi="Times New Roman" w:cs="Times New Roman"/>
        </w:rPr>
        <w:fldChar w:fldCharType="end"/>
      </w:r>
      <w:r w:rsidRPr="00BD26F4">
        <w:rPr>
          <w:rFonts w:ascii="Times New Roman" w:hAnsi="Times New Roman" w:cs="Times New Roman"/>
        </w:rPr>
        <w:t xml:space="preserve"> These results point to the commonality of abortion stigma and impl</w:t>
      </w:r>
      <w:r w:rsidR="00557138">
        <w:rPr>
          <w:rFonts w:ascii="Times New Roman" w:hAnsi="Times New Roman" w:cs="Times New Roman"/>
        </w:rPr>
        <w:t>y</w:t>
      </w:r>
      <w:r w:rsidRPr="00BD26F4">
        <w:rPr>
          <w:rFonts w:ascii="Times New Roman" w:hAnsi="Times New Roman" w:cs="Times New Roman"/>
        </w:rPr>
        <w:t xml:space="preserve"> that stigmatizing behavior may be subconsciously enacted on patients. Although many of our participants claimed that they would not judge a patient seeking abortion or overtly display their disagreement with the patient’s actions, it is possible that some words and action</w:t>
      </w:r>
      <w:r w:rsidR="00623DEF" w:rsidRPr="00BD26F4">
        <w:rPr>
          <w:rFonts w:ascii="Times New Roman" w:hAnsi="Times New Roman" w:cs="Times New Roman"/>
        </w:rPr>
        <w:t>s</w:t>
      </w:r>
      <w:r w:rsidRPr="00BD26F4">
        <w:rPr>
          <w:rFonts w:ascii="Times New Roman" w:hAnsi="Times New Roman" w:cs="Times New Roman"/>
        </w:rPr>
        <w:t xml:space="preserve">, </w:t>
      </w:r>
      <w:r w:rsidR="00623DEF" w:rsidRPr="00BD26F4">
        <w:rPr>
          <w:rFonts w:ascii="Times New Roman" w:hAnsi="Times New Roman" w:cs="Times New Roman"/>
        </w:rPr>
        <w:t>(e.g.</w:t>
      </w:r>
      <w:r w:rsidRPr="00BD26F4">
        <w:rPr>
          <w:rFonts w:ascii="Times New Roman" w:hAnsi="Times New Roman" w:cs="Times New Roman"/>
        </w:rPr>
        <w:t xml:space="preserve"> false sympathy or forced-neutral tone</w:t>
      </w:r>
      <w:r w:rsidR="00623DEF" w:rsidRPr="00BD26F4">
        <w:rPr>
          <w:rFonts w:ascii="Times New Roman" w:hAnsi="Times New Roman" w:cs="Times New Roman"/>
        </w:rPr>
        <w:t>)</w:t>
      </w:r>
      <w:r w:rsidRPr="00BD26F4">
        <w:rPr>
          <w:rFonts w:ascii="Times New Roman" w:hAnsi="Times New Roman" w:cs="Times New Roman"/>
        </w:rPr>
        <w:t>, may be perceived as judgment by the patient and perpetuate abortion stigma in the hospital setting.</w:t>
      </w:r>
      <w:r w:rsidRPr="00BD26F4">
        <w:rPr>
          <w:rFonts w:ascii="Times New Roman" w:hAnsi="Times New Roman" w:cs="Times New Roman"/>
        </w:rPr>
        <w:fldChar w:fldCharType="begin"/>
      </w:r>
      <w:r w:rsidRPr="00BD26F4">
        <w:rPr>
          <w:rFonts w:ascii="Times New Roman" w:hAnsi="Times New Roman" w:cs="Times New Roman"/>
        </w:rPr>
        <w:instrText xml:space="preserve"> ADDIN EN.CITE &lt;EndNote&gt;&lt;Cite&gt;&lt;Author&gt;Kumar&lt;/Author&gt;&lt;Year&gt;2009&lt;/Year&gt;&lt;RecNum&gt;37&lt;/RecNum&gt;&lt;DisplayText&gt;&lt;style face="superscript"&gt;46&lt;/style&gt;&lt;/DisplayText&gt;&lt;record&gt;&lt;rec-number&gt;37&lt;/rec-number&gt;&lt;foreign-keys&gt;&lt;key app="EN" db-id="zf22tawawwvra8e9rwap9rdbewdwtvpvfe5x" timestamp="1511922777"&gt;37&lt;/key&gt;&lt;/foreign-keys&gt;&lt;ref-type name="Journal Article"&gt;17&lt;/ref-type&gt;&lt;contributors&gt;&lt;authors&gt;&lt;author&gt;Kumar, A.&lt;/author&gt;&lt;author&gt;Hessini, L.&lt;/author&gt;&lt;author&gt;Mitchell, E. M.&lt;/author&gt;&lt;/authors&gt;&lt;/contributors&gt;&lt;auth-address&gt;Ipas, North Carolina, USA. kumara@ipas.org&lt;/auth-address&gt;&lt;titles&gt;&lt;title&gt;Conceptualising abortion stigma&lt;/title&gt;&lt;secondary-title&gt;Cult Health Sex&lt;/secondary-title&gt;&lt;alt-title&gt;Culture, health &amp;amp; sexuality&lt;/alt-title&gt;&lt;/titles&gt;&lt;periodical&gt;&lt;full-title&gt;Cult Health Sex&lt;/full-title&gt;&lt;abbr-1&gt;Culture, health &amp;amp; sexuality&lt;/abbr-1&gt;&lt;/periodical&gt;&lt;alt-periodical&gt;&lt;full-title&gt;Cult Health Sex&lt;/full-title&gt;&lt;abbr-1&gt;Culture, health &amp;amp; sexuality&lt;/abbr-1&gt;&lt;/alt-periodical&gt;&lt;pages&gt;625-39&lt;/pages&gt;&lt;volume&gt;11&lt;/volume&gt;&lt;number&gt;6&lt;/number&gt;&lt;edition&gt;2009/05/14&lt;/edition&gt;&lt;keywords&gt;&lt;keyword&gt;*Abortion, Induced&lt;/keyword&gt;&lt;keyword&gt;Adolescent&lt;/keyword&gt;&lt;keyword&gt;Adult&lt;/keyword&gt;&lt;keyword&gt;Decision Making&lt;/keyword&gt;&lt;keyword&gt;Female&lt;/keyword&gt;&lt;keyword&gt;Humans&lt;/keyword&gt;&lt;keyword&gt;Pregnancy&lt;/keyword&gt;&lt;keyword&gt;*Stereotyping&lt;/keyword&gt;&lt;/keywords&gt;&lt;dates&gt;&lt;year&gt;2009&lt;/year&gt;&lt;pub-dates&gt;&lt;date&gt;Aug&lt;/date&gt;&lt;/pub-dates&gt;&lt;/dates&gt;&lt;isbn&gt;1369-1058&lt;/isbn&gt;&lt;accession-num&gt;19437175&lt;/accession-num&gt;&lt;urls&gt;&lt;/urls&gt;&lt;electronic-resource-num&gt;10.1080/13691050902842741&lt;/electronic-resource-num&gt;&lt;remote-database-provider&gt;NLM&lt;/remote-database-provider&gt;&lt;language&gt;eng&lt;/language&gt;&lt;/record&gt;&lt;/Cite&gt;&lt;/EndNote&gt;</w:instrText>
      </w:r>
      <w:r w:rsidRPr="00BD26F4">
        <w:rPr>
          <w:rFonts w:ascii="Times New Roman" w:hAnsi="Times New Roman" w:cs="Times New Roman"/>
        </w:rPr>
        <w:fldChar w:fldCharType="separate"/>
      </w:r>
      <w:r w:rsidRPr="00BD26F4">
        <w:rPr>
          <w:rFonts w:ascii="Times New Roman" w:hAnsi="Times New Roman" w:cs="Times New Roman"/>
          <w:noProof/>
          <w:vertAlign w:val="superscript"/>
        </w:rPr>
        <w:t>46</w:t>
      </w:r>
      <w:r w:rsidRPr="00BD26F4">
        <w:rPr>
          <w:rFonts w:ascii="Times New Roman" w:hAnsi="Times New Roman" w:cs="Times New Roman"/>
        </w:rPr>
        <w:fldChar w:fldCharType="end"/>
      </w:r>
    </w:p>
    <w:p w14:paraId="0F9866C4" w14:textId="2281D2A4" w:rsidR="00623DEF" w:rsidRPr="00BD26F4" w:rsidRDefault="00AB5B9A" w:rsidP="00AB5B9A">
      <w:pPr>
        <w:spacing w:line="480" w:lineRule="auto"/>
        <w:ind w:firstLine="720"/>
        <w:jc w:val="both"/>
        <w:rPr>
          <w:rFonts w:ascii="Times New Roman" w:hAnsi="Times New Roman" w:cs="Times New Roman"/>
        </w:rPr>
      </w:pPr>
      <w:r w:rsidRPr="00BD26F4">
        <w:rPr>
          <w:rFonts w:ascii="Times New Roman" w:hAnsi="Times New Roman" w:cs="Times New Roman"/>
        </w:rPr>
        <w:lastRenderedPageBreak/>
        <w:t xml:space="preserve">Besides the </w:t>
      </w:r>
      <w:r w:rsidR="00623C68" w:rsidRPr="00BD26F4">
        <w:rPr>
          <w:rFonts w:ascii="Times New Roman" w:hAnsi="Times New Roman" w:cs="Times New Roman"/>
        </w:rPr>
        <w:t>unintentionally stigmatizing</w:t>
      </w:r>
      <w:r w:rsidRPr="00BD26F4">
        <w:rPr>
          <w:rFonts w:ascii="Times New Roman" w:hAnsi="Times New Roman" w:cs="Times New Roman"/>
        </w:rPr>
        <w:t xml:space="preserve"> behaviors that may result from anesthesia providers acting against their personal moral compass, chronically acting against your beliefs may lead to increased moral distress and compassion fatigue among providers. Moral distress has been described in the Psychology literature as “the psychological disequilibrium and negative feeling state experienced when a person makes a moral decision but does not follow through by performing the moral behavior indicated by that decision.”</w:t>
      </w:r>
      <w:r w:rsidRPr="00BD26F4">
        <w:rPr>
          <w:rFonts w:ascii="Times New Roman" w:hAnsi="Times New Roman" w:cs="Times New Roman"/>
        </w:rPr>
        <w:fldChar w:fldCharType="begin"/>
      </w:r>
      <w:r w:rsidR="008704CC" w:rsidRPr="00BD26F4">
        <w:rPr>
          <w:rFonts w:ascii="Times New Roman" w:hAnsi="Times New Roman" w:cs="Times New Roman"/>
        </w:rPr>
        <w:instrText xml:space="preserve"> ADDIN EN.CITE &lt;EndNote&gt;&lt;Cite&gt;&lt;Author&gt;Wilkinson&lt;/Author&gt;&lt;Year&gt;1988&lt;/Year&gt;&lt;RecNum&gt;237&lt;/RecNum&gt;&lt;DisplayText&gt;&lt;style face="superscript"&gt;96&lt;/style&gt;&lt;/DisplayText&gt;&lt;record&gt;&lt;rec-number&gt;237&lt;/rec-number&gt;&lt;foreign-keys&gt;&lt;key app="EN" db-id="zf22tawawwvra8e9rwap9rdbewdwtvpvfe5x" timestamp="1553701699"&gt;237&lt;/key&gt;&lt;/foreign-keys&gt;&lt;ref-type name="Journal Article"&gt;17&lt;/ref-type&gt;&lt;contributors&gt;&lt;authors&gt;&lt;author&gt;Wilkinson, J. M.&lt;/author&gt;&lt;/authors&gt;&lt;/contributors&gt;&lt;titles&gt;&lt;title&gt;Moral distress in nursing practice: experience and effect&lt;/title&gt;&lt;secondary-title&gt;Nurs Forum&lt;/secondary-title&gt;&lt;alt-title&gt;Nursing forum&lt;/alt-title&gt;&lt;/titles&gt;&lt;periodical&gt;&lt;full-title&gt;Nurs Forum&lt;/full-title&gt;&lt;abbr-1&gt;Nursing forum&lt;/abbr-1&gt;&lt;/periodical&gt;&lt;alt-periodical&gt;&lt;full-title&gt;Nurs Forum&lt;/full-title&gt;&lt;abbr-1&gt;Nursing forum&lt;/abbr-1&gt;&lt;/alt-periodical&gt;&lt;pages&gt;16-29&lt;/pages&gt;&lt;volume&gt;23&lt;/volume&gt;&lt;number&gt;1&lt;/number&gt;&lt;edition&gt;1988/01/01&lt;/edition&gt;&lt;keywords&gt;&lt;keyword&gt;*Attitude&lt;/keyword&gt;&lt;keyword&gt;Bioethical Issues&lt;/keyword&gt;&lt;keyword&gt;Bioethics&lt;/keyword&gt;&lt;keyword&gt;Conscience&lt;/keyword&gt;&lt;keyword&gt;Data Collection&lt;/keyword&gt;&lt;keyword&gt;Decision Making&lt;/keyword&gt;&lt;keyword&gt;*Ethics, Nursing&lt;/keyword&gt;&lt;keyword&gt;Hospitals&lt;/keyword&gt;&lt;keyword&gt;Humans&lt;/keyword&gt;&lt;keyword&gt;*Moral Development&lt;/keyword&gt;&lt;keyword&gt;*Morals&lt;/keyword&gt;&lt;keyword&gt;*Nurses&lt;/keyword&gt;&lt;keyword&gt;Organizational Policy&lt;/keyword&gt;&lt;keyword&gt;Patient Advocacy&lt;/keyword&gt;&lt;keyword&gt;Patient Care&lt;/keyword&gt;&lt;keyword&gt;Physician-Nurse Relations&lt;/keyword&gt;&lt;keyword&gt;Resuscitation Orders&lt;/keyword&gt;&lt;keyword&gt;Social Values&lt;/keyword&gt;&lt;keyword&gt;*Stress, Psychological&lt;/keyword&gt;&lt;keyword&gt;Bioethics and Professional Ethics&lt;/keyword&gt;&lt;keyword&gt;Empirical Approach&lt;/keyword&gt;&lt;/keywords&gt;&lt;dates&gt;&lt;year&gt;1988&lt;/year&gt;&lt;/dates&gt;&lt;isbn&gt;0029-6473 (Print)&amp;#xD;0029-6473&lt;/isbn&gt;&lt;accession-num&gt;11653835&lt;/accession-num&gt;&lt;urls&gt;&lt;/urls&gt;&lt;remote-database-provider&gt;KIE&lt;/remote-database-provider&gt;&lt;language&gt;eng&lt;/language&gt;&lt;/record&gt;&lt;/Cite&gt;&lt;/EndNote&gt;</w:instrText>
      </w:r>
      <w:r w:rsidRPr="00BD26F4">
        <w:rPr>
          <w:rFonts w:ascii="Times New Roman" w:hAnsi="Times New Roman" w:cs="Times New Roman"/>
        </w:rPr>
        <w:fldChar w:fldCharType="separate"/>
      </w:r>
      <w:r w:rsidR="008704CC" w:rsidRPr="00BD26F4">
        <w:rPr>
          <w:rFonts w:ascii="Times New Roman" w:hAnsi="Times New Roman" w:cs="Times New Roman"/>
          <w:noProof/>
          <w:vertAlign w:val="superscript"/>
        </w:rPr>
        <w:t>96</w:t>
      </w:r>
      <w:r w:rsidRPr="00BD26F4">
        <w:rPr>
          <w:rFonts w:ascii="Times New Roman" w:hAnsi="Times New Roman" w:cs="Times New Roman"/>
        </w:rPr>
        <w:fldChar w:fldCharType="end"/>
      </w:r>
      <w:r w:rsidRPr="00BD26F4">
        <w:rPr>
          <w:rFonts w:ascii="Times New Roman" w:hAnsi="Times New Roman" w:cs="Times New Roman"/>
        </w:rPr>
        <w:t xml:space="preserve"> In the case of abortion work, </w:t>
      </w:r>
      <w:r w:rsidR="00623DEF" w:rsidRPr="00BD26F4">
        <w:rPr>
          <w:rFonts w:ascii="Times New Roman" w:hAnsi="Times New Roman" w:cs="Times New Roman"/>
        </w:rPr>
        <w:t xml:space="preserve">if </w:t>
      </w:r>
      <w:r w:rsidRPr="00BD26F4">
        <w:rPr>
          <w:rFonts w:ascii="Times New Roman" w:hAnsi="Times New Roman" w:cs="Times New Roman"/>
        </w:rPr>
        <w:t>the</w:t>
      </w:r>
      <w:r w:rsidR="00623DEF" w:rsidRPr="00BD26F4">
        <w:rPr>
          <w:rFonts w:ascii="Times New Roman" w:hAnsi="Times New Roman" w:cs="Times New Roman"/>
        </w:rPr>
        <w:t xml:space="preserve"> individual’s</w:t>
      </w:r>
      <w:r w:rsidRPr="00BD26F4">
        <w:rPr>
          <w:rFonts w:ascii="Times New Roman" w:hAnsi="Times New Roman" w:cs="Times New Roman"/>
        </w:rPr>
        <w:t xml:space="preserve"> moral decision </w:t>
      </w:r>
      <w:r w:rsidR="00623DEF" w:rsidRPr="00BD26F4">
        <w:rPr>
          <w:rFonts w:ascii="Times New Roman" w:hAnsi="Times New Roman" w:cs="Times New Roman"/>
        </w:rPr>
        <w:t>is</w:t>
      </w:r>
      <w:r w:rsidRPr="00BD26F4">
        <w:rPr>
          <w:rFonts w:ascii="Times New Roman" w:hAnsi="Times New Roman" w:cs="Times New Roman"/>
        </w:rPr>
        <w:t xml:space="preserve"> that abortion is wrong, </w:t>
      </w:r>
      <w:r w:rsidR="00623DEF" w:rsidRPr="00BD26F4">
        <w:rPr>
          <w:rFonts w:ascii="Times New Roman" w:hAnsi="Times New Roman" w:cs="Times New Roman"/>
        </w:rPr>
        <w:t>then t</w:t>
      </w:r>
      <w:r w:rsidRPr="00BD26F4">
        <w:rPr>
          <w:rFonts w:ascii="Times New Roman" w:hAnsi="Times New Roman" w:cs="Times New Roman"/>
        </w:rPr>
        <w:t xml:space="preserve">he </w:t>
      </w:r>
      <w:r w:rsidR="00623DEF" w:rsidRPr="00BD26F4">
        <w:rPr>
          <w:rFonts w:ascii="Times New Roman" w:hAnsi="Times New Roman" w:cs="Times New Roman"/>
        </w:rPr>
        <w:t xml:space="preserve">corresponding </w:t>
      </w:r>
      <w:r w:rsidRPr="00BD26F4">
        <w:rPr>
          <w:rFonts w:ascii="Times New Roman" w:hAnsi="Times New Roman" w:cs="Times New Roman"/>
        </w:rPr>
        <w:t>action would be to decline participation in patient care for abortion</w:t>
      </w:r>
      <w:r w:rsidR="00814154">
        <w:rPr>
          <w:rFonts w:ascii="Times New Roman" w:hAnsi="Times New Roman" w:cs="Times New Roman"/>
        </w:rPr>
        <w:t xml:space="preserve"> cases</w:t>
      </w:r>
      <w:r w:rsidRPr="00BD26F4">
        <w:rPr>
          <w:rFonts w:ascii="Times New Roman" w:hAnsi="Times New Roman" w:cs="Times New Roman"/>
        </w:rPr>
        <w:t xml:space="preserve">. Especially </w:t>
      </w:r>
      <w:r w:rsidR="00623DEF" w:rsidRPr="00BD26F4">
        <w:rPr>
          <w:rFonts w:ascii="Times New Roman" w:hAnsi="Times New Roman" w:cs="Times New Roman"/>
        </w:rPr>
        <w:t>for</w:t>
      </w:r>
      <w:r w:rsidRPr="00BD26F4">
        <w:rPr>
          <w:rFonts w:ascii="Times New Roman" w:hAnsi="Times New Roman" w:cs="Times New Roman"/>
        </w:rPr>
        <w:t xml:space="preserve"> anesthesia providers who </w:t>
      </w:r>
      <w:r w:rsidR="00623DEF" w:rsidRPr="00BD26F4">
        <w:rPr>
          <w:rFonts w:ascii="Times New Roman" w:hAnsi="Times New Roman" w:cs="Times New Roman"/>
        </w:rPr>
        <w:t>might be</w:t>
      </w:r>
      <w:r w:rsidRPr="00BD26F4">
        <w:rPr>
          <w:rFonts w:ascii="Times New Roman" w:hAnsi="Times New Roman" w:cs="Times New Roman"/>
        </w:rPr>
        <w:t xml:space="preserve"> designated as </w:t>
      </w:r>
      <w:r w:rsidR="00623DEF" w:rsidRPr="00BD26F4">
        <w:rPr>
          <w:rFonts w:ascii="Times New Roman" w:hAnsi="Times New Roman" w:cs="Times New Roman"/>
        </w:rPr>
        <w:t xml:space="preserve">the </w:t>
      </w:r>
      <w:r w:rsidRPr="00BD26F4">
        <w:rPr>
          <w:rFonts w:ascii="Times New Roman" w:hAnsi="Times New Roman" w:cs="Times New Roman"/>
        </w:rPr>
        <w:t>“willing providers in abortion”</w:t>
      </w:r>
      <w:r w:rsidR="00623DEF" w:rsidRPr="00BD26F4">
        <w:rPr>
          <w:rFonts w:ascii="Times New Roman" w:hAnsi="Times New Roman" w:cs="Times New Roman"/>
        </w:rPr>
        <w:t xml:space="preserve"> at their workplace,</w:t>
      </w:r>
      <w:r w:rsidRPr="00BD26F4">
        <w:rPr>
          <w:rFonts w:ascii="Times New Roman" w:hAnsi="Times New Roman" w:cs="Times New Roman"/>
        </w:rPr>
        <w:t xml:space="preserve"> the increased frequency of being called in to assist during abortion may add to that moral distress, a fear expressed by several of the participants in this study. </w:t>
      </w:r>
      <w:r w:rsidR="00623DEF" w:rsidRPr="00BD26F4">
        <w:rPr>
          <w:rFonts w:ascii="Times New Roman" w:hAnsi="Times New Roman" w:cs="Times New Roman"/>
        </w:rPr>
        <w:t xml:space="preserve">Although not expressed </w:t>
      </w:r>
      <w:r w:rsidR="00324B97" w:rsidRPr="00BD26F4">
        <w:rPr>
          <w:rFonts w:ascii="Times New Roman" w:hAnsi="Times New Roman" w:cs="Times New Roman"/>
        </w:rPr>
        <w:t>b</w:t>
      </w:r>
      <w:r w:rsidR="00623DEF" w:rsidRPr="00BD26F4">
        <w:rPr>
          <w:rFonts w:ascii="Times New Roman" w:hAnsi="Times New Roman" w:cs="Times New Roman"/>
        </w:rPr>
        <w:t>y our participants, moral distress can also occur when their moral decision is that abortion is right, but their workplace (e.g. institution, department, or coworkers) does not allow abortion provision.</w:t>
      </w:r>
    </w:p>
    <w:p w14:paraId="5C77E431" w14:textId="6CAF3F64" w:rsidR="00AB5B9A" w:rsidRPr="00BD26F4" w:rsidRDefault="00AB5B9A" w:rsidP="008A14F3">
      <w:pPr>
        <w:spacing w:line="480" w:lineRule="auto"/>
        <w:ind w:firstLine="720"/>
        <w:jc w:val="both"/>
        <w:rPr>
          <w:rFonts w:ascii="Times New Roman" w:hAnsi="Times New Roman" w:cs="Times New Roman"/>
        </w:rPr>
      </w:pPr>
      <w:r w:rsidRPr="00BD26F4">
        <w:rPr>
          <w:rFonts w:ascii="Times New Roman" w:hAnsi="Times New Roman" w:cs="Times New Roman"/>
        </w:rPr>
        <w:t>Among “expert nurses in abortion care,” several retention and recruitment strategies have been identified which may assuage some of the negative cumulative effects of moral distress These included exposure to abortion work through training, flexibility in clinical work, access to leadership opportunities, and participation in professional societies.</w:t>
      </w:r>
      <w:r w:rsidRPr="00BD26F4">
        <w:rPr>
          <w:rFonts w:ascii="Times New Roman" w:hAnsi="Times New Roman" w:cs="Times New Roman"/>
        </w:rPr>
        <w:fldChar w:fldCharType="begin">
          <w:fldData xml:space="preserve">PEVuZE5vdGU+PENpdGU+PEF1dGhvcj5NY0xlbW9yZTwvQXV0aG9yPjxZZWFyPjIwMTU8L1llYXI+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</w:fldData>
        </w:fldChar>
      </w:r>
      <w:r w:rsidRPr="00BD26F4">
        <w:rPr>
          <w:rFonts w:ascii="Times New Roman" w:hAnsi="Times New Roman" w:cs="Times New Roman"/>
        </w:rPr>
        <w:instrText xml:space="preserve"> ADDIN EN.CITE </w:instrText>
      </w:r>
      <w:r w:rsidRPr="00BD26F4">
        <w:rPr>
          <w:rFonts w:ascii="Times New Roman" w:hAnsi="Times New Roman" w:cs="Times New Roman"/>
        </w:rPr>
        <w:fldChar w:fldCharType="begin">
          <w:fldData xml:space="preserve">PEVuZE5vdGU+PENpdGU+PEF1dGhvcj5NY0xlbW9yZTwvQXV0aG9yPjxZZWFyPjIwMTU8L1llYXI+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</w:fldData>
        </w:fldChar>
      </w:r>
      <w:r w:rsidRPr="00BD26F4">
        <w:rPr>
          <w:rFonts w:ascii="Times New Roman" w:hAnsi="Times New Roman" w:cs="Times New Roman"/>
        </w:rPr>
        <w:instrText xml:space="preserve"> ADDIN EN.CITE.DATA </w:instrText>
      </w:r>
      <w:r w:rsidRPr="00BD26F4">
        <w:rPr>
          <w:rFonts w:ascii="Times New Roman" w:hAnsi="Times New Roman" w:cs="Times New Roman"/>
        </w:rPr>
      </w:r>
      <w:r w:rsidRPr="00BD26F4">
        <w:rPr>
          <w:rFonts w:ascii="Times New Roman" w:hAnsi="Times New Roman" w:cs="Times New Roman"/>
        </w:rPr>
        <w:fldChar w:fldCharType="end"/>
      </w:r>
      <w:r w:rsidRPr="00BD26F4">
        <w:rPr>
          <w:rFonts w:ascii="Times New Roman" w:hAnsi="Times New Roman" w:cs="Times New Roman"/>
        </w:rPr>
      </w:r>
      <w:r w:rsidRPr="00BD26F4">
        <w:rPr>
          <w:rFonts w:ascii="Times New Roman" w:hAnsi="Times New Roman" w:cs="Times New Roman"/>
        </w:rPr>
        <w:fldChar w:fldCharType="separate"/>
      </w:r>
      <w:r w:rsidRPr="00BD26F4">
        <w:rPr>
          <w:rFonts w:ascii="Times New Roman" w:hAnsi="Times New Roman" w:cs="Times New Roman"/>
          <w:noProof/>
          <w:vertAlign w:val="superscript"/>
        </w:rPr>
        <w:t>22</w:t>
      </w:r>
      <w:r w:rsidRPr="00BD26F4">
        <w:rPr>
          <w:rFonts w:ascii="Times New Roman" w:hAnsi="Times New Roman" w:cs="Times New Roman"/>
        </w:rPr>
        <w:fldChar w:fldCharType="end"/>
      </w:r>
      <w:r w:rsidR="00623DEF" w:rsidRPr="00BD26F4">
        <w:rPr>
          <w:rFonts w:ascii="Times New Roman" w:hAnsi="Times New Roman" w:cs="Times New Roman"/>
        </w:rPr>
        <w:t xml:space="preserve"> </w:t>
      </w:r>
      <w:r w:rsidRPr="00BD26F4">
        <w:rPr>
          <w:rFonts w:ascii="Times New Roman" w:hAnsi="Times New Roman" w:cs="Times New Roman"/>
        </w:rPr>
        <w:t>These findings in the field of nursing could be applied to the cultivation of anesthesia providers in abortion work. Our research and others’ demonstrate that anesthesiologists gain exposure to abortion during residency,</w:t>
      </w:r>
      <w:r w:rsidRPr="00BD26F4">
        <w:rPr>
          <w:rFonts w:ascii="Times New Roman" w:hAnsi="Times New Roman" w:cs="Times New Roman"/>
        </w:rPr>
        <w:fldChar w:fldCharType="begin"/>
      </w:r>
      <w:r w:rsidRPr="00BD26F4">
        <w:rPr>
          <w:rFonts w:ascii="Times New Roman" w:hAnsi="Times New Roman" w:cs="Times New Roman"/>
        </w:rPr>
        <w:instrText xml:space="preserve"> ADDIN EN.CITE &lt;EndNote&gt;&lt;Cite&gt;&lt;Author&gt;Stowers&lt;/Author&gt;&lt;Year&gt;2018&lt;/Year&gt;&lt;RecNum&gt;212&lt;/RecNum&gt;&lt;DisplayText&gt;&lt;style face="superscript"&gt;24&lt;/style&gt;&lt;/DisplayText&gt;&lt;record&gt;&lt;rec-number&gt;212&lt;/rec-number&gt;&lt;foreign-keys&gt;&lt;key app="EN" db-id="zf22tawawwvra8e9rwap9rdbewdwtvpvfe5x" timestamp="1552406787"&gt;212&lt;/key&gt;&lt;/foreign-keys&gt;&lt;ref-type name="Journal Article"&gt;17&lt;/ref-type&gt;&lt;contributors&gt;&lt;authors&gt;&lt;author&gt;Stowers, P.&lt;/author&gt;&lt;author&gt;Thannickal, A.&lt;/author&gt;&lt;author&gt;Wojtowycz, M.&lt;/author&gt;&lt;author&gt;Wallis, J.&lt;/author&gt;&lt;author&gt;Reiss, Z. V.&lt;/author&gt;&lt;/authors&gt;&lt;/contributors&gt;&lt;titles&gt;&lt;title&gt;National survey of attitudes towards pregnancy termination procedures among anaesthesiology residents in the US&lt;/title&gt;&lt;secondary-title&gt;Sex Health&lt;/secondary-title&gt;&lt;alt-title&gt;Sexual health&lt;/alt-title&gt;&lt;/titles&gt;&lt;periodical&gt;&lt;full-title&gt;Sex Health&lt;/full-title&gt;&lt;abbr-1&gt;Sexual health&lt;/abbr-1&gt;&lt;/periodical&gt;&lt;alt-periodical&gt;&lt;full-title&gt;Sex Health&lt;/full-title&gt;&lt;abbr-1&gt;Sexual health&lt;/abbr-1&gt;&lt;/alt-periodical&gt;&lt;edition&gt;2018/09/25&lt;/edition&gt;&lt;dates&gt;&lt;year&gt;2018&lt;/year&gt;&lt;pub-dates&gt;&lt;date&gt;Sep 24&lt;/date&gt;&lt;/pub-dates&gt;&lt;/dates&gt;&lt;isbn&gt;1448-5028 (Print)&amp;#xD;1448-5028&lt;/isbn&gt;&lt;accession-num&gt;30244689&lt;/accession-num&gt;&lt;urls&gt;&lt;/urls&gt;&lt;electronic-resource-num&gt;10.1071/sh18022&lt;/electronic-resource-num&gt;&lt;remote-database-provider&gt;NLM&lt;/remote-database-provider&gt;&lt;language&gt;eng&lt;/language&gt;&lt;/record&gt;&lt;/Cite&gt;&lt;/EndNote&gt;</w:instrText>
      </w:r>
      <w:r w:rsidRPr="00BD26F4">
        <w:rPr>
          <w:rFonts w:ascii="Times New Roman" w:hAnsi="Times New Roman" w:cs="Times New Roman"/>
        </w:rPr>
        <w:fldChar w:fldCharType="separate"/>
      </w:r>
      <w:r w:rsidRPr="00BD26F4">
        <w:rPr>
          <w:rFonts w:ascii="Times New Roman" w:hAnsi="Times New Roman" w:cs="Times New Roman"/>
          <w:noProof/>
          <w:vertAlign w:val="superscript"/>
        </w:rPr>
        <w:t>24</w:t>
      </w:r>
      <w:r w:rsidRPr="00BD26F4">
        <w:rPr>
          <w:rFonts w:ascii="Times New Roman" w:hAnsi="Times New Roman" w:cs="Times New Roman"/>
        </w:rPr>
        <w:fldChar w:fldCharType="end"/>
      </w:r>
      <w:r w:rsidRPr="00BD26F4">
        <w:rPr>
          <w:rFonts w:ascii="Times New Roman" w:hAnsi="Times New Roman" w:cs="Times New Roman"/>
        </w:rPr>
        <w:t xml:space="preserve"> which could be a starting place to address concepts of professional versus personal beliefs and in holding the tension of opposites. Recruiting more anesthesia providers willing to participate in abortion care also allows those providers to share the workload and reduce additional moral distress. Anesthesia providers in our study were already involved in professional societies </w:t>
      </w:r>
      <w:r w:rsidRPr="00BD26F4">
        <w:rPr>
          <w:rFonts w:ascii="Times New Roman" w:hAnsi="Times New Roman" w:cs="Times New Roman"/>
        </w:rPr>
        <w:lastRenderedPageBreak/>
        <w:t>and many held leadership positions, making them potential and resilient allies in hospital-based abortion care.</w:t>
      </w:r>
    </w:p>
    <w:p w14:paraId="3096E069" w14:textId="77777777" w:rsidR="00E43B91" w:rsidRPr="00BD26F4" w:rsidRDefault="00E43B91" w:rsidP="00E43B91">
      <w:pPr>
        <w:pStyle w:val="Heading3"/>
        <w:numPr>
          <w:ilvl w:val="0"/>
          <w:numId w:val="32"/>
        </w:numPr>
        <w:spacing w:line="480" w:lineRule="auto"/>
        <w:rPr>
          <w:rFonts w:cs="Times New Roman"/>
        </w:rPr>
      </w:pPr>
      <w:bookmarkStart w:id="131" w:name="_Toc7020494"/>
      <w:r w:rsidRPr="00BD26F4">
        <w:rPr>
          <w:rFonts w:cs="Times New Roman"/>
        </w:rPr>
        <w:t>Communication as Facilitator</w:t>
      </w:r>
      <w:bookmarkEnd w:id="131"/>
    </w:p>
    <w:p w14:paraId="272BF0E5" w14:textId="17591942" w:rsidR="00E43B91" w:rsidRPr="00BD26F4" w:rsidRDefault="00E43B91" w:rsidP="00E43B91">
      <w:pPr>
        <w:spacing w:line="480" w:lineRule="auto"/>
        <w:ind w:firstLine="720"/>
        <w:jc w:val="both"/>
        <w:rPr>
          <w:rFonts w:ascii="Times New Roman" w:hAnsi="Times New Roman" w:cs="Times New Roman"/>
        </w:rPr>
      </w:pPr>
      <w:r w:rsidRPr="00BD26F4">
        <w:rPr>
          <w:rFonts w:ascii="Times New Roman" w:hAnsi="Times New Roman" w:cs="Times New Roman"/>
        </w:rPr>
        <w:t xml:space="preserve">Our data demonstrate that communication with the health provider performing </w:t>
      </w:r>
      <w:r w:rsidR="00497763" w:rsidRPr="00BD26F4">
        <w:rPr>
          <w:rFonts w:ascii="Times New Roman" w:hAnsi="Times New Roman" w:cs="Times New Roman"/>
        </w:rPr>
        <w:t xml:space="preserve">the </w:t>
      </w:r>
      <w:r w:rsidRPr="00BD26F4">
        <w:rPr>
          <w:rFonts w:ascii="Times New Roman" w:hAnsi="Times New Roman" w:cs="Times New Roman"/>
        </w:rPr>
        <w:t xml:space="preserve">abortion is important to anesthesia providers in making their decision to participate in hospital-based abortion. Additional information about the clinical case </w:t>
      </w:r>
      <w:r w:rsidR="00933E75" w:rsidRPr="00BD26F4">
        <w:rPr>
          <w:rFonts w:ascii="Times New Roman" w:hAnsi="Times New Roman" w:cs="Times New Roman"/>
        </w:rPr>
        <w:t>wa</w:t>
      </w:r>
      <w:r w:rsidRPr="00BD26F4">
        <w:rPr>
          <w:rFonts w:ascii="Times New Roman" w:hAnsi="Times New Roman" w:cs="Times New Roman"/>
        </w:rPr>
        <w:t xml:space="preserve">s more likely to change the mind of an anesthesia provider who </w:t>
      </w:r>
      <w:r w:rsidR="00497763" w:rsidRPr="00BD26F4">
        <w:rPr>
          <w:rFonts w:ascii="Times New Roman" w:hAnsi="Times New Roman" w:cs="Times New Roman"/>
        </w:rPr>
        <w:t>was previously</w:t>
      </w:r>
      <w:r w:rsidRPr="00BD26F4">
        <w:rPr>
          <w:rFonts w:ascii="Times New Roman" w:hAnsi="Times New Roman" w:cs="Times New Roman"/>
        </w:rPr>
        <w:t xml:space="preserve"> hesitant to provide anesthesia for abortion. The most common source of information identified by study participants was the OB/GYN and not the patient. Many participants felt that their role was not to add judgment or </w:t>
      </w:r>
      <w:r w:rsidR="00497763" w:rsidRPr="00BD26F4">
        <w:rPr>
          <w:rFonts w:ascii="Times New Roman" w:hAnsi="Times New Roman" w:cs="Times New Roman"/>
        </w:rPr>
        <w:t>“</w:t>
      </w:r>
      <w:r w:rsidRPr="00BD26F4">
        <w:rPr>
          <w:rFonts w:ascii="Times New Roman" w:hAnsi="Times New Roman" w:cs="Times New Roman"/>
        </w:rPr>
        <w:t>impose another l</w:t>
      </w:r>
      <w:r w:rsidR="00497763" w:rsidRPr="00BD26F4">
        <w:rPr>
          <w:rFonts w:ascii="Times New Roman" w:hAnsi="Times New Roman" w:cs="Times New Roman"/>
        </w:rPr>
        <w:t>evel</w:t>
      </w:r>
      <w:r w:rsidRPr="00BD26F4">
        <w:rPr>
          <w:rFonts w:ascii="Times New Roman" w:hAnsi="Times New Roman" w:cs="Times New Roman"/>
        </w:rPr>
        <w:t xml:space="preserve"> of consent,” but to confirm with the physician what had been discussed with the patient.</w:t>
      </w:r>
    </w:p>
    <w:p w14:paraId="4A76F84E" w14:textId="51209D87" w:rsidR="002F494F" w:rsidRPr="00BD26F4" w:rsidRDefault="00E43B91" w:rsidP="002F494F">
      <w:pPr>
        <w:pStyle w:val="ListParagraph"/>
        <w:spacing w:line="480" w:lineRule="auto"/>
        <w:ind w:left="0" w:firstLine="720"/>
        <w:jc w:val="both"/>
        <w:rPr>
          <w:rFonts w:ascii="Times New Roman" w:hAnsi="Times New Roman" w:cs="Times New Roman"/>
        </w:rPr>
      </w:pPr>
      <w:r w:rsidRPr="00BD26F4">
        <w:rPr>
          <w:rFonts w:ascii="Times New Roman" w:hAnsi="Times New Roman" w:cs="Times New Roman"/>
        </w:rPr>
        <w:t xml:space="preserve">Specific information like indication for abortion and the patient’s decision-making process were highlighted as important to the anesthesia providers in our study. Our findings mirror that of McLemore, Kools, and Levi, who interviewed nurses who cared for abortion patients on Labor and Delivery, post-anesthesia care units, and emergency departments. </w:t>
      </w:r>
      <w:r w:rsidR="00B86F82" w:rsidRPr="00BD26F4">
        <w:rPr>
          <w:rFonts w:ascii="Times New Roman" w:hAnsi="Times New Roman" w:cs="Times New Roman"/>
        </w:rPr>
        <w:t>In otherwise hesitant n</w:t>
      </w:r>
      <w:r w:rsidRPr="00BD26F4">
        <w:rPr>
          <w:rFonts w:ascii="Times New Roman" w:hAnsi="Times New Roman" w:cs="Times New Roman"/>
        </w:rPr>
        <w:t>urses</w:t>
      </w:r>
      <w:r w:rsidR="00B86F82" w:rsidRPr="00BD26F4">
        <w:rPr>
          <w:rFonts w:ascii="Times New Roman" w:hAnsi="Times New Roman" w:cs="Times New Roman"/>
        </w:rPr>
        <w:t>, knowing</w:t>
      </w:r>
      <w:r w:rsidRPr="00BD26F4">
        <w:rPr>
          <w:rFonts w:ascii="Times New Roman" w:hAnsi="Times New Roman" w:cs="Times New Roman"/>
        </w:rPr>
        <w:t xml:space="preserve"> more about the patient’s background and why the patient was having an abortion</w:t>
      </w:r>
      <w:r w:rsidR="00B86F82" w:rsidRPr="00BD26F4">
        <w:rPr>
          <w:rFonts w:ascii="Times New Roman" w:hAnsi="Times New Roman" w:cs="Times New Roman"/>
        </w:rPr>
        <w:t xml:space="preserve"> facilitated their willingness to provide nursing care to that patient</w:t>
      </w:r>
      <w:r w:rsidRPr="00BD26F4">
        <w:rPr>
          <w:rFonts w:ascii="Times New Roman" w:hAnsi="Times New Roman" w:cs="Times New Roman"/>
        </w:rPr>
        <w:t>.</w:t>
      </w:r>
      <w:r w:rsidRPr="00BD26F4">
        <w:rPr>
          <w:rFonts w:ascii="Times New Roman" w:hAnsi="Times New Roman" w:cs="Times New Roman"/>
        </w:rPr>
        <w:fldChar w:fldCharType="begin">
          <w:fldData xml:space="preserve">PEVuZE5vdGU+PENpdGU+PEF1dGhvcj5NY0xlbW9yZTwvQXV0aG9yPjxZZWFyPjIwMTU8L1llYXI+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</w:fldData>
        </w:fldChar>
      </w:r>
      <w:r w:rsidRPr="00BD26F4">
        <w:rPr>
          <w:rFonts w:ascii="Times New Roman" w:hAnsi="Times New Roman" w:cs="Times New Roman"/>
        </w:rPr>
        <w:instrText xml:space="preserve"> ADDIN EN.CITE </w:instrText>
      </w:r>
      <w:r w:rsidRPr="00BD26F4">
        <w:rPr>
          <w:rFonts w:ascii="Times New Roman" w:hAnsi="Times New Roman" w:cs="Times New Roman"/>
        </w:rPr>
        <w:fldChar w:fldCharType="begin">
          <w:fldData xml:space="preserve">PEVuZE5vdGU+PENpdGU+PEF1dGhvcj5NY0xlbW9yZTwvQXV0aG9yPjxZZWFyPjIwMTU8L1llYXI+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</w:fldData>
        </w:fldChar>
      </w:r>
      <w:r w:rsidRPr="00BD26F4">
        <w:rPr>
          <w:rFonts w:ascii="Times New Roman" w:hAnsi="Times New Roman" w:cs="Times New Roman"/>
        </w:rPr>
        <w:instrText xml:space="preserve"> ADDIN EN.CITE.DATA </w:instrText>
      </w:r>
      <w:r w:rsidRPr="00BD26F4">
        <w:rPr>
          <w:rFonts w:ascii="Times New Roman" w:hAnsi="Times New Roman" w:cs="Times New Roman"/>
        </w:rPr>
      </w:r>
      <w:r w:rsidRPr="00BD26F4">
        <w:rPr>
          <w:rFonts w:ascii="Times New Roman" w:hAnsi="Times New Roman" w:cs="Times New Roman"/>
        </w:rPr>
        <w:fldChar w:fldCharType="end"/>
      </w:r>
      <w:r w:rsidRPr="00BD26F4">
        <w:rPr>
          <w:rFonts w:ascii="Times New Roman" w:hAnsi="Times New Roman" w:cs="Times New Roman"/>
        </w:rPr>
      </w:r>
      <w:r w:rsidRPr="00BD26F4">
        <w:rPr>
          <w:rFonts w:ascii="Times New Roman" w:hAnsi="Times New Roman" w:cs="Times New Roman"/>
        </w:rPr>
        <w:fldChar w:fldCharType="separate"/>
      </w:r>
      <w:r w:rsidRPr="00BD26F4">
        <w:rPr>
          <w:rFonts w:ascii="Times New Roman" w:hAnsi="Times New Roman" w:cs="Times New Roman"/>
          <w:noProof/>
          <w:vertAlign w:val="superscript"/>
        </w:rPr>
        <w:t>23</w:t>
      </w:r>
      <w:r w:rsidRPr="00BD26F4">
        <w:rPr>
          <w:rFonts w:ascii="Times New Roman" w:hAnsi="Times New Roman" w:cs="Times New Roman"/>
        </w:rPr>
        <w:fldChar w:fldCharType="end"/>
      </w:r>
    </w:p>
    <w:p w14:paraId="232492F2" w14:textId="18B88B92" w:rsidR="002F494F" w:rsidRPr="00BD26F4" w:rsidRDefault="00CE697F" w:rsidP="002F494F">
      <w:pPr>
        <w:pStyle w:val="ListParagraph"/>
        <w:spacing w:line="480" w:lineRule="auto"/>
        <w:ind w:left="0" w:firstLine="720"/>
        <w:jc w:val="both"/>
        <w:rPr>
          <w:rFonts w:ascii="Times New Roman" w:hAnsi="Times New Roman" w:cs="Times New Roman"/>
        </w:rPr>
      </w:pPr>
      <w:r w:rsidRPr="00BD26F4">
        <w:rPr>
          <w:rFonts w:ascii="Times New Roman" w:hAnsi="Times New Roman" w:cs="Times New Roman"/>
        </w:rPr>
        <w:t>Our findings on the importance of workplace communication in facilitating anesthesia provider participation in hospital-based abortion care re</w:t>
      </w:r>
      <w:r w:rsidR="00202452" w:rsidRPr="00BD26F4">
        <w:rPr>
          <w:rFonts w:ascii="Times New Roman" w:hAnsi="Times New Roman" w:cs="Times New Roman"/>
        </w:rPr>
        <w:t>calls</w:t>
      </w:r>
      <w:r w:rsidRPr="00BD26F4">
        <w:rPr>
          <w:rFonts w:ascii="Times New Roman" w:hAnsi="Times New Roman" w:cs="Times New Roman"/>
        </w:rPr>
        <w:t xml:space="preserve"> the impact</w:t>
      </w:r>
      <w:r w:rsidR="00202452" w:rsidRPr="00BD26F4">
        <w:rPr>
          <w:rFonts w:ascii="Times New Roman" w:hAnsi="Times New Roman" w:cs="Times New Roman"/>
        </w:rPr>
        <w:t xml:space="preserve"> of</w:t>
      </w:r>
      <w:r w:rsidRPr="00BD26F4">
        <w:rPr>
          <w:rFonts w:ascii="Times New Roman" w:hAnsi="Times New Roman" w:cs="Times New Roman"/>
        </w:rPr>
        <w:t xml:space="preserve"> storytelling </w:t>
      </w:r>
      <w:r w:rsidR="00202452" w:rsidRPr="00BD26F4">
        <w:rPr>
          <w:rFonts w:ascii="Times New Roman" w:hAnsi="Times New Roman" w:cs="Times New Roman"/>
        </w:rPr>
        <w:t>on</w:t>
      </w:r>
      <w:r w:rsidRPr="00BD26F4">
        <w:rPr>
          <w:rFonts w:ascii="Times New Roman" w:hAnsi="Times New Roman" w:cs="Times New Roman"/>
        </w:rPr>
        <w:t xml:space="preserve"> political-cultural discourse on abortion worldwide. Storytelling is empowering to abortion rights advocates because personal narratives </w:t>
      </w:r>
      <w:r w:rsidR="00202452" w:rsidRPr="00BD26F4">
        <w:rPr>
          <w:rFonts w:ascii="Times New Roman" w:hAnsi="Times New Roman" w:cs="Times New Roman"/>
        </w:rPr>
        <w:t>help</w:t>
      </w:r>
      <w:r w:rsidRPr="00BD26F4">
        <w:rPr>
          <w:rFonts w:ascii="Times New Roman" w:hAnsi="Times New Roman" w:cs="Times New Roman"/>
        </w:rPr>
        <w:t xml:space="preserve"> </w:t>
      </w:r>
      <w:r w:rsidR="00202452" w:rsidRPr="00BD26F4">
        <w:rPr>
          <w:rFonts w:ascii="Times New Roman" w:hAnsi="Times New Roman" w:cs="Times New Roman"/>
        </w:rPr>
        <w:t xml:space="preserve">normalize and </w:t>
      </w:r>
      <w:r w:rsidRPr="00BD26F4">
        <w:rPr>
          <w:rFonts w:ascii="Times New Roman" w:hAnsi="Times New Roman" w:cs="Times New Roman"/>
        </w:rPr>
        <w:t>humanize</w:t>
      </w:r>
      <w:r w:rsidR="00202452" w:rsidRPr="00BD26F4">
        <w:rPr>
          <w:rFonts w:ascii="Times New Roman" w:hAnsi="Times New Roman" w:cs="Times New Roman"/>
        </w:rPr>
        <w:t xml:space="preserve"> abortion more easily than abstract ideas and medical facts.</w:t>
      </w:r>
      <w:r w:rsidR="00202452" w:rsidRPr="00BD26F4">
        <w:rPr>
          <w:rFonts w:ascii="Times New Roman" w:hAnsi="Times New Roman" w:cs="Times New Roman"/>
        </w:rPr>
        <w:fldChar w:fldCharType="begin"/>
      </w:r>
      <w:r w:rsidR="00202452" w:rsidRPr="00BD26F4">
        <w:rPr>
          <w:rFonts w:ascii="Times New Roman" w:hAnsi="Times New Roman" w:cs="Times New Roman"/>
        </w:rPr>
        <w:instrText xml:space="preserve"> ADDIN EN.CITE &lt;EndNote&gt;&lt;Cite&gt;&lt;Author&gt;Gamson&lt;/Author&gt;&lt;Year&gt;2002&lt;/Year&gt;&lt;RecNum&gt;260&lt;/RecNum&gt;&lt;DisplayText&gt;&lt;style face="superscript"&gt;97&lt;/style&gt;&lt;/DisplayText&gt;&lt;record&gt;&lt;rec-number&gt;260&lt;/rec-number&gt;&lt;foreign-keys&gt;&lt;key app="EN" db-id="zf22tawawwvra8e9rwap9rdbewdwtvpvfe5x" timestamp="1556121944"&gt;260&lt;/key&gt;&lt;/foreign-keys&gt;&lt;ref-type name="Journal Article"&gt;17&lt;/ref-type&gt;&lt;contributors&gt;&lt;authors&gt;&lt;author&gt;Gamson, William A&lt;/author&gt;&lt;/authors&gt;&lt;/contributors&gt;&lt;titles&gt;&lt;title&gt;How storytelling can be empowering&lt;/title&gt;&lt;secondary-title&gt;Culture in mind: Toward a sociology of culture and cognition&lt;/secondary-title&gt;&lt;/titles&gt;&lt;periodical&gt;&lt;full-title&gt;Culture in mind: Toward a sociology of culture and cognition&lt;/full-title&gt;&lt;/periodical&gt;&lt;pages&gt;187-198&lt;/pages&gt;&lt;dates&gt;&lt;year&gt;2002&lt;/year&gt;&lt;/dates&gt;&lt;urls&gt;&lt;/urls&gt;&lt;/record&gt;&lt;/Cite&gt;&lt;/EndNote&gt;</w:instrText>
      </w:r>
      <w:r w:rsidR="00202452" w:rsidRPr="00BD26F4">
        <w:rPr>
          <w:rFonts w:ascii="Times New Roman" w:hAnsi="Times New Roman" w:cs="Times New Roman"/>
        </w:rPr>
        <w:fldChar w:fldCharType="separate"/>
      </w:r>
      <w:r w:rsidR="00202452" w:rsidRPr="00BD26F4">
        <w:rPr>
          <w:rFonts w:ascii="Times New Roman" w:hAnsi="Times New Roman" w:cs="Times New Roman"/>
          <w:noProof/>
          <w:vertAlign w:val="superscript"/>
        </w:rPr>
        <w:t>97</w:t>
      </w:r>
      <w:r w:rsidR="00202452" w:rsidRPr="00BD26F4">
        <w:rPr>
          <w:rFonts w:ascii="Times New Roman" w:hAnsi="Times New Roman" w:cs="Times New Roman"/>
        </w:rPr>
        <w:fldChar w:fldCharType="end"/>
      </w:r>
      <w:r w:rsidR="00202452" w:rsidRPr="00BD26F4">
        <w:rPr>
          <w:rFonts w:ascii="Times New Roman" w:hAnsi="Times New Roman" w:cs="Times New Roman"/>
        </w:rPr>
        <w:t xml:space="preserve"> </w:t>
      </w:r>
      <w:r w:rsidR="00A82081" w:rsidRPr="00BD26F4">
        <w:rPr>
          <w:rFonts w:ascii="Times New Roman" w:hAnsi="Times New Roman" w:cs="Times New Roman"/>
        </w:rPr>
        <w:t xml:space="preserve">For example, the “1 in 3 Campaign” is a national program by Advocates for Youth that aims to combat abortion stigma through storytelling. A 2012 evaluation of their storytelling campaign demonstrated </w:t>
      </w:r>
      <w:r w:rsidR="001256BB" w:rsidRPr="00BD26F4">
        <w:rPr>
          <w:rFonts w:ascii="Times New Roman" w:hAnsi="Times New Roman" w:cs="Times New Roman"/>
        </w:rPr>
        <w:t xml:space="preserve">strengthened support for abortion access and reinforced views </w:t>
      </w:r>
      <w:r w:rsidR="001256BB" w:rsidRPr="00BD26F4">
        <w:rPr>
          <w:rFonts w:ascii="Times New Roman" w:hAnsi="Times New Roman" w:cs="Times New Roman"/>
        </w:rPr>
        <w:lastRenderedPageBreak/>
        <w:t>on abortion as a responsible decision among minority youth with varying personal opinions about abortion.</w:t>
      </w:r>
      <w:r w:rsidR="001256BB" w:rsidRPr="00BD26F4">
        <w:rPr>
          <w:rFonts w:ascii="Times New Roman" w:hAnsi="Times New Roman" w:cs="Times New Roman"/>
        </w:rPr>
        <w:fldChar w:fldCharType="begin"/>
      </w:r>
      <w:r w:rsidR="001256BB" w:rsidRPr="00BD26F4">
        <w:rPr>
          <w:rFonts w:ascii="Times New Roman" w:hAnsi="Times New Roman" w:cs="Times New Roman"/>
        </w:rPr>
        <w:instrText xml:space="preserve"> ADDIN EN.CITE &lt;EndNote&gt;&lt;Cite&gt;&lt;Author&gt;Advocates for Youth&lt;/Author&gt;&lt;Year&gt;September 2012&lt;/Year&gt;&lt;RecNum&gt;262&lt;/RecNum&gt;&lt;DisplayText&gt;&lt;style face="superscript"&gt;98&lt;/style&gt;&lt;/DisplayText&gt;&lt;record&gt;&lt;rec-number&gt;262&lt;/rec-number&gt;&lt;foreign-keys&gt;&lt;key app="EN" db-id="zf22tawawwvra8e9rwap9rdbewdwtvpvfe5x" timestamp="1556125597"&gt;262&lt;/key&gt;&lt;/foreign-keys&gt;&lt;ref-type name="Report"&gt;27&lt;/ref-type&gt;&lt;contributors&gt;&lt;authors&gt;&lt;author&gt;Advocates for Youth, &lt;/author&gt;&lt;/authors&gt;&lt;/contributors&gt;&lt;titles&gt;&lt;title&gt;Effective Storytelling of Abortion Experiences:  Evaluating the Impact of the 1 in 3 Campaign&lt;/title&gt;&lt;/titles&gt;&lt;dates&gt;&lt;year&gt;September 2012&lt;/year&gt;&lt;/dates&gt;&lt;urls&gt;&lt;related-urls&gt;&lt;url&gt;http://www.1in3campaign.org/wp-content/uploads/2015/04/Effective-Storytelling-of-Abortion-Experiences-1-in-3-Campaign.pdf&lt;/url&gt;&lt;/related-urls&gt;&lt;/urls&gt;&lt;access-date&gt;4/24/2019&lt;/access-date&gt;&lt;/record&gt;&lt;/Cite&gt;&lt;/EndNote&gt;</w:instrText>
      </w:r>
      <w:r w:rsidR="001256BB" w:rsidRPr="00BD26F4">
        <w:rPr>
          <w:rFonts w:ascii="Times New Roman" w:hAnsi="Times New Roman" w:cs="Times New Roman"/>
        </w:rPr>
        <w:fldChar w:fldCharType="separate"/>
      </w:r>
      <w:r w:rsidR="001256BB" w:rsidRPr="00BD26F4">
        <w:rPr>
          <w:rFonts w:ascii="Times New Roman" w:hAnsi="Times New Roman" w:cs="Times New Roman"/>
          <w:noProof/>
          <w:vertAlign w:val="superscript"/>
        </w:rPr>
        <w:t>98</w:t>
      </w:r>
      <w:r w:rsidR="001256BB" w:rsidRPr="00BD26F4">
        <w:rPr>
          <w:rFonts w:ascii="Times New Roman" w:hAnsi="Times New Roman" w:cs="Times New Roman"/>
        </w:rPr>
        <w:fldChar w:fldCharType="end"/>
      </w:r>
      <w:r w:rsidR="001256BB" w:rsidRPr="00BD26F4">
        <w:rPr>
          <w:rFonts w:ascii="Times New Roman" w:hAnsi="Times New Roman" w:cs="Times New Roman"/>
        </w:rPr>
        <w:t xml:space="preserve"> </w:t>
      </w:r>
      <w:r w:rsidR="00F706D1" w:rsidRPr="00BD26F4">
        <w:rPr>
          <w:rFonts w:ascii="Times New Roman" w:hAnsi="Times New Roman" w:cs="Times New Roman"/>
        </w:rPr>
        <w:t xml:space="preserve">In Ireland, digital storytelling was shown to raise awareness of the barriers created by restrictive abortion laws and </w:t>
      </w:r>
      <w:r w:rsidR="004B6325" w:rsidRPr="00BD26F4">
        <w:rPr>
          <w:rFonts w:ascii="Times New Roman" w:hAnsi="Times New Roman" w:cs="Times New Roman"/>
        </w:rPr>
        <w:t>reject false narratives about abortion.</w:t>
      </w:r>
      <w:r w:rsidR="004B6325" w:rsidRPr="00BD26F4">
        <w:rPr>
          <w:rFonts w:ascii="Times New Roman" w:hAnsi="Times New Roman" w:cs="Times New Roman"/>
        </w:rPr>
        <w:fldChar w:fldCharType="begin"/>
      </w:r>
      <w:r w:rsidR="001256BB" w:rsidRPr="00BD26F4">
        <w:rPr>
          <w:rFonts w:ascii="Times New Roman" w:hAnsi="Times New Roman" w:cs="Times New Roman"/>
        </w:rPr>
        <w:instrText xml:space="preserve"> ADDIN EN.CITE &lt;EndNote&gt;&lt;Cite&gt;&lt;Author&gt;Michie&lt;/Author&gt;&lt;Year&gt;2018&lt;/Year&gt;&lt;RecNum&gt;261&lt;/RecNum&gt;&lt;DisplayText&gt;&lt;style face="superscript"&gt;99&lt;/style&gt;&lt;/DisplayText&gt;&lt;record&gt;&lt;rec-number&gt;261&lt;/rec-number&gt;&lt;foreign-keys&gt;&lt;key app="EN" db-id="zf22tawawwvra8e9rwap9rdbewdwtvpvfe5x" timestamp="1556123644"&gt;261&lt;/key&gt;&lt;/foreign-keys&gt;&lt;ref-type name="Conference Proceedings"&gt;10&lt;/ref-type&gt;&lt;contributors&gt;&lt;authors&gt;&lt;author&gt;Michie, Lydia&lt;/author&gt;&lt;author&gt;Balaam, Madeline&lt;/author&gt;&lt;author&gt;McCarthy, John&lt;/author&gt;&lt;author&gt;Osadchiy, Timur&lt;/author&gt;&lt;author&gt;Morrissey, Kellie&lt;/author&gt;&lt;/authors&gt;&lt;/contributors&gt;&lt;titles&gt;&lt;title&gt;From her story, to our story: Digital storytelling as public engagement around abortion rights advocacy in Ireland&lt;/title&gt;&lt;secondary-title&gt;Proceedings of the 2018 CHI Conference on Human Factors in Computing Systems&lt;/secondary-title&gt;&lt;/titles&gt;&lt;pages&gt;357&lt;/pages&gt;&lt;dates&gt;&lt;year&gt;2018&lt;/year&gt;&lt;/dates&gt;&lt;publisher&gt;ACM&lt;/publisher&gt;&lt;isbn&gt;1450356206&lt;/isbn&gt;&lt;urls&gt;&lt;/urls&gt;&lt;/record&gt;&lt;/Cite&gt;&lt;/EndNote&gt;</w:instrText>
      </w:r>
      <w:r w:rsidR="004B6325" w:rsidRPr="00BD26F4">
        <w:rPr>
          <w:rFonts w:ascii="Times New Roman" w:hAnsi="Times New Roman" w:cs="Times New Roman"/>
        </w:rPr>
        <w:fldChar w:fldCharType="separate"/>
      </w:r>
      <w:r w:rsidR="001256BB" w:rsidRPr="00BD26F4">
        <w:rPr>
          <w:rFonts w:ascii="Times New Roman" w:hAnsi="Times New Roman" w:cs="Times New Roman"/>
          <w:noProof/>
          <w:vertAlign w:val="superscript"/>
        </w:rPr>
        <w:t>99</w:t>
      </w:r>
      <w:r w:rsidR="004B6325" w:rsidRPr="00BD26F4">
        <w:rPr>
          <w:rFonts w:ascii="Times New Roman" w:hAnsi="Times New Roman" w:cs="Times New Roman"/>
        </w:rPr>
        <w:fldChar w:fldCharType="end"/>
      </w:r>
      <w:r w:rsidR="004B6325" w:rsidRPr="00BD26F4">
        <w:rPr>
          <w:rFonts w:ascii="Times New Roman" w:hAnsi="Times New Roman" w:cs="Times New Roman"/>
        </w:rPr>
        <w:t xml:space="preserve"> Based on our study’s findings, there may be a role for storytelling</w:t>
      </w:r>
      <w:r w:rsidR="002F494F" w:rsidRPr="00BD26F4">
        <w:rPr>
          <w:rFonts w:ascii="Times New Roman" w:hAnsi="Times New Roman" w:cs="Times New Roman"/>
        </w:rPr>
        <w:t xml:space="preserve"> </w:t>
      </w:r>
      <w:r w:rsidR="004B6325" w:rsidRPr="00BD26F4">
        <w:rPr>
          <w:rFonts w:ascii="Times New Roman" w:hAnsi="Times New Roman" w:cs="Times New Roman"/>
        </w:rPr>
        <w:t>to facilitate</w:t>
      </w:r>
      <w:r w:rsidR="002F494F" w:rsidRPr="00BD26F4">
        <w:rPr>
          <w:rFonts w:ascii="Times New Roman" w:hAnsi="Times New Roman" w:cs="Times New Roman"/>
        </w:rPr>
        <w:t xml:space="preserve"> abortion participation among anesthesia providers</w:t>
      </w:r>
      <w:r w:rsidR="004B6325" w:rsidRPr="00BD26F4">
        <w:rPr>
          <w:rFonts w:ascii="Times New Roman" w:hAnsi="Times New Roman" w:cs="Times New Roman"/>
        </w:rPr>
        <w:t xml:space="preserve"> as well.</w:t>
      </w:r>
    </w:p>
    <w:p w14:paraId="5F15982A" w14:textId="7179FA2B" w:rsidR="00E43B91" w:rsidRPr="00BD26F4" w:rsidRDefault="00E43B91" w:rsidP="00222C55">
      <w:pPr>
        <w:spacing w:line="480" w:lineRule="auto"/>
        <w:ind w:firstLine="720"/>
        <w:jc w:val="both"/>
        <w:rPr>
          <w:rFonts w:ascii="Times New Roman" w:hAnsi="Times New Roman" w:cs="Times New Roman"/>
        </w:rPr>
      </w:pPr>
      <w:r w:rsidRPr="00BD26F4">
        <w:rPr>
          <w:rFonts w:ascii="Times New Roman" w:hAnsi="Times New Roman" w:cs="Times New Roman"/>
        </w:rPr>
        <w:t>Anesthesia providers, OB/GYNs, and nurses demonstrate a range of acceptability of abortion indication.</w:t>
      </w:r>
      <w:r w:rsidRPr="00BD26F4">
        <w:rPr>
          <w:rFonts w:ascii="Times New Roman" w:hAnsi="Times New Roman" w:cs="Times New Roman"/>
        </w:rPr>
        <w:fldChar w:fldCharType="begin">
          <w:fldData xml:space="preserve">PEVuZE5vdGU+PENpdGU+PEF1dGhvcj5TdG93ZXJzPC9BdXRob3I+PFllYXI+MjAxODwvWWVhcj48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</w:fldData>
        </w:fldChar>
      </w:r>
      <w:r w:rsidRPr="00BD26F4">
        <w:rPr>
          <w:rFonts w:ascii="Times New Roman" w:hAnsi="Times New Roman" w:cs="Times New Roman"/>
        </w:rPr>
        <w:instrText xml:space="preserve"> ADDIN EN.CITE </w:instrText>
      </w:r>
      <w:r w:rsidRPr="00BD26F4">
        <w:rPr>
          <w:rFonts w:ascii="Times New Roman" w:hAnsi="Times New Roman" w:cs="Times New Roman"/>
        </w:rPr>
        <w:fldChar w:fldCharType="begin">
          <w:fldData xml:space="preserve">PEVuZE5vdGU+PENpdGU+PEF1dGhvcj5TdG93ZXJzPC9BdXRob3I+PFllYXI+MjAxODwvWWVhcj48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</w:fldData>
        </w:fldChar>
      </w:r>
      <w:r w:rsidRPr="00BD26F4">
        <w:rPr>
          <w:rFonts w:ascii="Times New Roman" w:hAnsi="Times New Roman" w:cs="Times New Roman"/>
        </w:rPr>
        <w:instrText xml:space="preserve"> ADDIN EN.CITE.DATA </w:instrText>
      </w:r>
      <w:r w:rsidRPr="00BD26F4">
        <w:rPr>
          <w:rFonts w:ascii="Times New Roman" w:hAnsi="Times New Roman" w:cs="Times New Roman"/>
        </w:rPr>
      </w:r>
      <w:r w:rsidRPr="00BD26F4">
        <w:rPr>
          <w:rFonts w:ascii="Times New Roman" w:hAnsi="Times New Roman" w:cs="Times New Roman"/>
        </w:rPr>
        <w:fldChar w:fldCharType="end"/>
      </w:r>
      <w:r w:rsidRPr="00BD26F4">
        <w:rPr>
          <w:rFonts w:ascii="Times New Roman" w:hAnsi="Times New Roman" w:cs="Times New Roman"/>
        </w:rPr>
      </w:r>
      <w:r w:rsidRPr="00BD26F4">
        <w:rPr>
          <w:rFonts w:ascii="Times New Roman" w:hAnsi="Times New Roman" w:cs="Times New Roman"/>
        </w:rPr>
        <w:fldChar w:fldCharType="separate"/>
      </w:r>
      <w:r w:rsidRPr="00BD26F4">
        <w:rPr>
          <w:rFonts w:ascii="Times New Roman" w:hAnsi="Times New Roman" w:cs="Times New Roman"/>
          <w:noProof/>
          <w:vertAlign w:val="superscript"/>
        </w:rPr>
        <w:t>20,24,87</w:t>
      </w:r>
      <w:r w:rsidRPr="00BD26F4">
        <w:rPr>
          <w:rFonts w:ascii="Times New Roman" w:hAnsi="Times New Roman" w:cs="Times New Roman"/>
        </w:rPr>
        <w:fldChar w:fldCharType="end"/>
      </w:r>
      <w:r w:rsidRPr="00BD26F4">
        <w:rPr>
          <w:rFonts w:ascii="Times New Roman" w:hAnsi="Times New Roman" w:cs="Times New Roman"/>
        </w:rPr>
        <w:t xml:space="preserve"> Therefore, information about a patient’s reason for abortion very practically allow</w:t>
      </w:r>
      <w:r w:rsidR="00C678D1">
        <w:rPr>
          <w:rFonts w:ascii="Times New Roman" w:hAnsi="Times New Roman" w:cs="Times New Roman"/>
        </w:rPr>
        <w:t>s</w:t>
      </w:r>
      <w:r w:rsidRPr="00BD26F4">
        <w:rPr>
          <w:rFonts w:ascii="Times New Roman" w:hAnsi="Times New Roman" w:cs="Times New Roman"/>
        </w:rPr>
        <w:t xml:space="preserve"> the anesthesia provider to decide if the patient’s need for abortion outweighs the potential moral cost for the anesthetist to provide the anesthesia.</w:t>
      </w:r>
      <w:r w:rsidR="00222C55" w:rsidRPr="00BD26F4">
        <w:rPr>
          <w:rFonts w:ascii="Times New Roman" w:hAnsi="Times New Roman" w:cs="Times New Roman"/>
        </w:rPr>
        <w:t xml:space="preserve"> </w:t>
      </w:r>
      <w:r w:rsidRPr="00BD26F4">
        <w:rPr>
          <w:rFonts w:ascii="Times New Roman" w:hAnsi="Times New Roman" w:cs="Times New Roman"/>
        </w:rPr>
        <w:t xml:space="preserve">Despite </w:t>
      </w:r>
      <w:r w:rsidR="00222C55" w:rsidRPr="00BD26F4">
        <w:rPr>
          <w:rFonts w:ascii="Times New Roman" w:hAnsi="Times New Roman" w:cs="Times New Roman"/>
        </w:rPr>
        <w:t xml:space="preserve">many </w:t>
      </w:r>
      <w:r w:rsidRPr="00BD26F4">
        <w:rPr>
          <w:rFonts w:ascii="Times New Roman" w:hAnsi="Times New Roman" w:cs="Times New Roman"/>
        </w:rPr>
        <w:t xml:space="preserve">research participants stating that they would not judge a patient choosing abortion, anesthesia providers </w:t>
      </w:r>
      <w:r w:rsidR="00222C55" w:rsidRPr="00BD26F4">
        <w:rPr>
          <w:rFonts w:ascii="Times New Roman" w:hAnsi="Times New Roman" w:cs="Times New Roman"/>
        </w:rPr>
        <w:t xml:space="preserve">also </w:t>
      </w:r>
      <w:r w:rsidRPr="00BD26F4">
        <w:rPr>
          <w:rFonts w:ascii="Times New Roman" w:hAnsi="Times New Roman" w:cs="Times New Roman"/>
        </w:rPr>
        <w:t>wanted to know abortion indication both to satisfy their “human nature” and to provide appropriate patient interaction like sympathy for the loss of a desired pregnancy. Previous reports in the anesthesiology literature show the important role anesthesia providers have in providing emotionally-supportive patient care,</w:t>
      </w:r>
      <w:r w:rsidRPr="00BD26F4">
        <w:rPr>
          <w:rFonts w:ascii="Times New Roman" w:hAnsi="Times New Roman" w:cs="Times New Roman"/>
        </w:rPr>
        <w:fldChar w:fldCharType="begin"/>
      </w:r>
      <w:r w:rsidRPr="00BD26F4">
        <w:rPr>
          <w:rFonts w:ascii="Times New Roman" w:hAnsi="Times New Roman" w:cs="Times New Roman"/>
        </w:rPr>
        <w:instrText xml:space="preserve"> ADDIN EN.CITE &lt;EndNote&gt;&lt;Cite&gt;&lt;Author&gt;DiMiceli-Zsigmond&lt;/Author&gt;&lt;Year&gt;2015&lt;/Year&gt;&lt;RecNum&gt;2&lt;/RecNum&gt;&lt;DisplayText&gt;&lt;style face="superscript"&gt;27&lt;/style&gt;&lt;/DisplayText&gt;&lt;record&gt;&lt;rec-number&gt;2&lt;/rec-number&gt;&lt;foreign-keys&gt;&lt;key app="EN" db-id="zf22tawawwvra8e9rwap9rdbewdwtvpvfe5x" timestamp="1507061058"&gt;2&lt;/key&gt;&lt;key app="ENWeb" db-id=""&gt;0&lt;/key&gt;&lt;/foreign-keys&gt;&lt;ref-type name="Journal Article"&gt;17&lt;/ref-type&gt;&lt;contributors&gt;&lt;authors&gt;&lt;author&gt;DiMiceli-Zsigmond, M.&lt;/author&gt;&lt;author&gt;Williams, A. K.&lt;/author&gt;&lt;author&gt;Richardson, M. G.&lt;/author&gt;&lt;/authors&gt;&lt;/contributors&gt;&lt;auth-address&gt;From the Department of Anesthesiology, Vanderbilt University School of Medicine, Nashville, Tennessee.&lt;/auth-address&gt;&lt;titles&gt;&lt;title&gt;Expecting the Unexpected: Perspectives on Stillbirth and Late Termination of Pregnancy for Fetal Anomalies&lt;/title&gt;&lt;secondary-title&gt;Anesth Analg&lt;/secondary-title&gt;&lt;/titles&gt;&lt;periodical&gt;&lt;full-title&gt;Anesth Analg&lt;/full-title&gt;&lt;/periodical&gt;&lt;pages&gt;457-64&lt;/pages&gt;&lt;volume&gt;121&lt;/volume&gt;&lt;number&gt;2&lt;/number&gt;&lt;edition&gt;2015/07/22&lt;/edition&gt;&lt;keywords&gt;&lt;keyword&gt;Abortion, Therapeutic/adverse effects/*psychology&lt;/keyword&gt;&lt;keyword&gt;Adaptation, Psychological&lt;/keyword&gt;&lt;keyword&gt;Adult&lt;/keyword&gt;&lt;keyword&gt;Bereavement&lt;/keyword&gt;&lt;keyword&gt;Congenital Abnormalities/diagnosis/*psychology/*surgery&lt;/keyword&gt;&lt;keyword&gt;Female&lt;/keyword&gt;&lt;keyword&gt;Hospice Care&lt;/keyword&gt;&lt;keyword&gt;Humans&lt;/keyword&gt;&lt;keyword&gt;Labor, Induced/adverse effects/*psychology&lt;/keyword&gt;&lt;keyword&gt;Mothers/*psychology&lt;/keyword&gt;&lt;keyword&gt;Predictive Value of Tests&lt;/keyword&gt;&lt;keyword&gt;Pregnancy&lt;/keyword&gt;&lt;keyword&gt;Prenatal Diagnosis&lt;/keyword&gt;&lt;keyword&gt;Stillbirth/*psychology&lt;/keyword&gt;&lt;keyword&gt;Treatment Outcome&lt;/keyword&gt;&lt;/keywords&gt;&lt;dates&gt;&lt;year&gt;2015&lt;/year&gt;&lt;pub-dates&gt;&lt;date&gt;Aug&lt;/date&gt;&lt;/pub-dates&gt;&lt;/dates&gt;&lt;isbn&gt;1526-7598 (Electronic)&amp;#xD;0003-2999 (Linking)&lt;/isbn&gt;&lt;accession-num&gt;26197374&lt;/accession-num&gt;&lt;urls&gt;&lt;related-urls&gt;&lt;url&gt;https://www.ncbi.nlm.nih.gov/pubmed/26197374&lt;/url&gt;&lt;/related-urls&gt;&lt;/urls&gt;&lt;electronic-resource-num&gt;10.1213/ANE.0000000000000785&lt;/electronic-resource-num&gt;&lt;/record&gt;&lt;/Cite&gt;&lt;/EndNote&gt;</w:instrText>
      </w:r>
      <w:r w:rsidRPr="00BD26F4">
        <w:rPr>
          <w:rFonts w:ascii="Times New Roman" w:hAnsi="Times New Roman" w:cs="Times New Roman"/>
        </w:rPr>
        <w:fldChar w:fldCharType="separate"/>
      </w:r>
      <w:r w:rsidRPr="00BD26F4">
        <w:rPr>
          <w:rFonts w:ascii="Times New Roman" w:hAnsi="Times New Roman" w:cs="Times New Roman"/>
          <w:noProof/>
          <w:vertAlign w:val="superscript"/>
        </w:rPr>
        <w:t>27</w:t>
      </w:r>
      <w:r w:rsidRPr="00BD26F4">
        <w:rPr>
          <w:rFonts w:ascii="Times New Roman" w:hAnsi="Times New Roman" w:cs="Times New Roman"/>
        </w:rPr>
        <w:fldChar w:fldCharType="end"/>
      </w:r>
      <w:r w:rsidRPr="00BD26F4">
        <w:rPr>
          <w:rFonts w:ascii="Times New Roman" w:hAnsi="Times New Roman" w:cs="Times New Roman"/>
        </w:rPr>
        <w:t xml:space="preserve"> which is also reflected in our study.</w:t>
      </w:r>
    </w:p>
    <w:p w14:paraId="5A7B7E97" w14:textId="6DC7D9DC" w:rsidR="00E43B91" w:rsidRPr="00BD26F4" w:rsidRDefault="00222C55" w:rsidP="007570D6">
      <w:pPr>
        <w:spacing w:line="480" w:lineRule="auto"/>
        <w:ind w:firstLine="720"/>
        <w:jc w:val="both"/>
        <w:rPr>
          <w:rFonts w:ascii="Times New Roman" w:hAnsi="Times New Roman" w:cs="Times New Roman"/>
        </w:rPr>
      </w:pPr>
      <w:r w:rsidRPr="00BD26F4">
        <w:rPr>
          <w:rFonts w:ascii="Times New Roman" w:hAnsi="Times New Roman" w:cs="Times New Roman"/>
        </w:rPr>
        <w:t xml:space="preserve">Several anesthesia providers in our sample mentioned that current anesthesiology training and continuing medical education </w:t>
      </w:r>
      <w:r w:rsidR="009A55FC" w:rsidRPr="00BD26F4">
        <w:rPr>
          <w:rFonts w:ascii="Times New Roman" w:hAnsi="Times New Roman" w:cs="Times New Roman"/>
        </w:rPr>
        <w:t>were insufficient to address the unique issue</w:t>
      </w:r>
      <w:r w:rsidR="0065398D" w:rsidRPr="00BD26F4">
        <w:rPr>
          <w:rFonts w:ascii="Times New Roman" w:hAnsi="Times New Roman" w:cs="Times New Roman"/>
        </w:rPr>
        <w:t>s associated with</w:t>
      </w:r>
      <w:r w:rsidR="009A55FC" w:rsidRPr="00BD26F4">
        <w:rPr>
          <w:rFonts w:ascii="Times New Roman" w:hAnsi="Times New Roman" w:cs="Times New Roman"/>
        </w:rPr>
        <w:t xml:space="preserve"> abortion. Although </w:t>
      </w:r>
      <w:r w:rsidR="00C678D1">
        <w:rPr>
          <w:rFonts w:ascii="Times New Roman" w:hAnsi="Times New Roman" w:cs="Times New Roman"/>
        </w:rPr>
        <w:t xml:space="preserve">many participants admitted that </w:t>
      </w:r>
      <w:r w:rsidR="009A55FC" w:rsidRPr="00BD26F4">
        <w:rPr>
          <w:rFonts w:ascii="Times New Roman" w:hAnsi="Times New Roman" w:cs="Times New Roman"/>
        </w:rPr>
        <w:t xml:space="preserve">the technical aspects of anesthesia care </w:t>
      </w:r>
      <w:r w:rsidR="00C678D1">
        <w:rPr>
          <w:rFonts w:ascii="Times New Roman" w:hAnsi="Times New Roman" w:cs="Times New Roman"/>
        </w:rPr>
        <w:t xml:space="preserve">for abortion </w:t>
      </w:r>
      <w:r w:rsidR="009A55FC" w:rsidRPr="00BD26F4">
        <w:rPr>
          <w:rFonts w:ascii="Times New Roman" w:hAnsi="Times New Roman" w:cs="Times New Roman"/>
        </w:rPr>
        <w:t xml:space="preserve">were no different than in other obstetric and gynecologic procedures, </w:t>
      </w:r>
      <w:r w:rsidR="00C678D1">
        <w:rPr>
          <w:rFonts w:ascii="Times New Roman" w:hAnsi="Times New Roman" w:cs="Times New Roman"/>
        </w:rPr>
        <w:t xml:space="preserve">many </w:t>
      </w:r>
      <w:proofErr w:type="gramStart"/>
      <w:r w:rsidR="00C678D1">
        <w:rPr>
          <w:rFonts w:ascii="Times New Roman" w:hAnsi="Times New Roman" w:cs="Times New Roman"/>
        </w:rPr>
        <w:t>saw</w:t>
      </w:r>
      <w:proofErr w:type="gramEnd"/>
      <w:r w:rsidR="00C678D1">
        <w:rPr>
          <w:rFonts w:ascii="Times New Roman" w:hAnsi="Times New Roman" w:cs="Times New Roman"/>
        </w:rPr>
        <w:t xml:space="preserve"> </w:t>
      </w:r>
      <w:r w:rsidR="009A55FC" w:rsidRPr="00BD26F4">
        <w:rPr>
          <w:rFonts w:ascii="Times New Roman" w:hAnsi="Times New Roman" w:cs="Times New Roman"/>
        </w:rPr>
        <w:t xml:space="preserve">abortion </w:t>
      </w:r>
      <w:r w:rsidR="00C678D1">
        <w:rPr>
          <w:rFonts w:ascii="Times New Roman" w:hAnsi="Times New Roman" w:cs="Times New Roman"/>
        </w:rPr>
        <w:t xml:space="preserve">care as </w:t>
      </w:r>
      <w:r w:rsidR="009A55FC" w:rsidRPr="00BD26F4">
        <w:rPr>
          <w:rFonts w:ascii="Times New Roman" w:hAnsi="Times New Roman" w:cs="Times New Roman"/>
        </w:rPr>
        <w:t xml:space="preserve">distinguished by </w:t>
      </w:r>
      <w:r w:rsidR="00C678D1">
        <w:rPr>
          <w:rFonts w:ascii="Times New Roman" w:hAnsi="Times New Roman" w:cs="Times New Roman"/>
        </w:rPr>
        <w:t xml:space="preserve">personal, </w:t>
      </w:r>
      <w:r w:rsidR="009A55FC" w:rsidRPr="00BD26F4">
        <w:rPr>
          <w:rFonts w:ascii="Times New Roman" w:hAnsi="Times New Roman" w:cs="Times New Roman"/>
        </w:rPr>
        <w:t xml:space="preserve">psychosocial, moral, ethical, and political </w:t>
      </w:r>
      <w:r w:rsidR="00C678D1">
        <w:rPr>
          <w:rFonts w:ascii="Times New Roman" w:hAnsi="Times New Roman" w:cs="Times New Roman"/>
        </w:rPr>
        <w:t>issues</w:t>
      </w:r>
      <w:r w:rsidR="0065398D" w:rsidRPr="00BD26F4">
        <w:rPr>
          <w:rFonts w:ascii="Times New Roman" w:hAnsi="Times New Roman" w:cs="Times New Roman"/>
        </w:rPr>
        <w:t>. Multiple participants recommended increased collaboration with OB/GYN departments to increase understanding of patients who have abortion and to improve collegiality between the departments and the quality of care for these patients. Specific recommendations mentioned by participants included regular educational conferences with OB/GYN</w:t>
      </w:r>
      <w:r w:rsidR="007570D6" w:rsidRPr="00BD26F4">
        <w:rPr>
          <w:rFonts w:ascii="Times New Roman" w:hAnsi="Times New Roman" w:cs="Times New Roman"/>
        </w:rPr>
        <w:t xml:space="preserve"> or presentations at regional meetings. One </w:t>
      </w:r>
      <w:r w:rsidR="007570D6" w:rsidRPr="00BD26F4">
        <w:rPr>
          <w:rFonts w:ascii="Times New Roman" w:hAnsi="Times New Roman" w:cs="Times New Roman"/>
        </w:rPr>
        <w:lastRenderedPageBreak/>
        <w:t>participant</w:t>
      </w:r>
      <w:r w:rsidR="00EA0429">
        <w:rPr>
          <w:rFonts w:ascii="Times New Roman" w:hAnsi="Times New Roman" w:cs="Times New Roman"/>
        </w:rPr>
        <w:t xml:space="preserve"> offered the example of the improved collegiality </w:t>
      </w:r>
      <w:r w:rsidR="007570D6" w:rsidRPr="00BD26F4">
        <w:rPr>
          <w:rFonts w:ascii="Times New Roman" w:hAnsi="Times New Roman" w:cs="Times New Roman"/>
        </w:rPr>
        <w:t>to</w:t>
      </w:r>
      <w:r w:rsidR="00EA0429">
        <w:rPr>
          <w:rFonts w:ascii="Times New Roman" w:hAnsi="Times New Roman" w:cs="Times New Roman"/>
        </w:rPr>
        <w:t xml:space="preserve"> his department and Trauma Surgery after initiation of joint</w:t>
      </w:r>
      <w:r w:rsidR="007570D6" w:rsidRPr="00BD26F4">
        <w:rPr>
          <w:rFonts w:ascii="Times New Roman" w:hAnsi="Times New Roman" w:cs="Times New Roman"/>
        </w:rPr>
        <w:t xml:space="preserve"> Morbidity and Mortality conferences. He recommended that quarterly or yearly meetings with OB/GYN may improve communication between departments regarding abortion. Understanding the importance of communication around abortion as a facilitator to abortion access in the hospital setting has implications for the development of collaborative care models in abortion, as will be discussed later.</w:t>
      </w:r>
    </w:p>
    <w:p w14:paraId="7E7A05A3" w14:textId="74CD8D41" w:rsidR="00AB5B9A" w:rsidRPr="00BD26F4" w:rsidRDefault="00AB5B9A" w:rsidP="008A14F3">
      <w:pPr>
        <w:pStyle w:val="Heading3"/>
        <w:numPr>
          <w:ilvl w:val="0"/>
          <w:numId w:val="32"/>
        </w:numPr>
        <w:spacing w:line="480" w:lineRule="auto"/>
        <w:rPr>
          <w:rFonts w:cs="Times New Roman"/>
        </w:rPr>
      </w:pPr>
      <w:bookmarkStart w:id="132" w:name="_Toc7020495"/>
      <w:r w:rsidRPr="00BD26F4">
        <w:rPr>
          <w:rFonts w:cs="Times New Roman"/>
        </w:rPr>
        <w:t>Transfer of Responsibility</w:t>
      </w:r>
      <w:bookmarkEnd w:id="132"/>
    </w:p>
    <w:p w14:paraId="2A373640" w14:textId="0C2F5A2E" w:rsidR="00AB5B9A" w:rsidRPr="00BD26F4" w:rsidRDefault="00AB5B9A" w:rsidP="008A14F3">
      <w:pPr>
        <w:pStyle w:val="ListParagraph"/>
        <w:autoSpaceDE w:val="0"/>
        <w:autoSpaceDN w:val="0"/>
        <w:adjustRightInd w:val="0"/>
        <w:spacing w:line="480" w:lineRule="auto"/>
        <w:ind w:left="0" w:firstLine="720"/>
        <w:jc w:val="both"/>
        <w:rPr>
          <w:rFonts w:ascii="Times New Roman" w:hAnsi="Times New Roman" w:cs="Times New Roman"/>
        </w:rPr>
      </w:pPr>
      <w:r w:rsidRPr="00BD26F4">
        <w:rPr>
          <w:rFonts w:ascii="Times New Roman" w:hAnsi="Times New Roman" w:cs="Times New Roman"/>
        </w:rPr>
        <w:t xml:space="preserve">Transfer of responsibility for abortion was a unique finding in our study, in which participants explained that anesthesia providers are ultimately not responsible for the patient’s choice of abortion. All participants in our study exhibited passion for their field and desire to provide safe, effective anesthesia for their patients, so transfer of responsibility is not to imply that anesthesia providers do not care about </w:t>
      </w:r>
      <w:r w:rsidR="00A55080">
        <w:rPr>
          <w:rFonts w:ascii="Times New Roman" w:hAnsi="Times New Roman" w:cs="Times New Roman"/>
        </w:rPr>
        <w:t>abo</w:t>
      </w:r>
      <w:r w:rsidR="00625B6E">
        <w:rPr>
          <w:rFonts w:ascii="Times New Roman" w:hAnsi="Times New Roman" w:cs="Times New Roman"/>
        </w:rPr>
        <w:t>r</w:t>
      </w:r>
      <w:r w:rsidR="00A55080">
        <w:rPr>
          <w:rFonts w:ascii="Times New Roman" w:hAnsi="Times New Roman" w:cs="Times New Roman"/>
        </w:rPr>
        <w:t>tion</w:t>
      </w:r>
      <w:r w:rsidRPr="00BD26F4">
        <w:rPr>
          <w:rFonts w:ascii="Times New Roman" w:hAnsi="Times New Roman" w:cs="Times New Roman"/>
        </w:rPr>
        <w:t xml:space="preserve"> patients</w:t>
      </w:r>
      <w:r w:rsidR="00445FA1" w:rsidRPr="00BD26F4">
        <w:rPr>
          <w:rFonts w:ascii="Times New Roman" w:hAnsi="Times New Roman" w:cs="Times New Roman"/>
        </w:rPr>
        <w:t>.</w:t>
      </w:r>
      <w:r w:rsidRPr="00BD26F4">
        <w:rPr>
          <w:rFonts w:ascii="Times New Roman" w:hAnsi="Times New Roman" w:cs="Times New Roman"/>
        </w:rPr>
        <w:t xml:space="preserve"> Instead, this theme explains that anesthesia providers may be acceptable of participating in abortion due to their ability to recognize that the consequences of </w:t>
      </w:r>
      <w:r w:rsidR="00445FA1" w:rsidRPr="00BD26F4">
        <w:rPr>
          <w:rFonts w:ascii="Times New Roman" w:hAnsi="Times New Roman" w:cs="Times New Roman"/>
        </w:rPr>
        <w:t xml:space="preserve">the </w:t>
      </w:r>
      <w:r w:rsidRPr="00BD26F4">
        <w:rPr>
          <w:rFonts w:ascii="Times New Roman" w:hAnsi="Times New Roman" w:cs="Times New Roman"/>
        </w:rPr>
        <w:t xml:space="preserve">abortion </w:t>
      </w:r>
      <w:r w:rsidR="00445FA1" w:rsidRPr="00BD26F4">
        <w:rPr>
          <w:rFonts w:ascii="Times New Roman" w:hAnsi="Times New Roman" w:cs="Times New Roman"/>
        </w:rPr>
        <w:t xml:space="preserve">decision </w:t>
      </w:r>
      <w:r w:rsidRPr="00BD26F4">
        <w:rPr>
          <w:rFonts w:ascii="Times New Roman" w:hAnsi="Times New Roman" w:cs="Times New Roman"/>
        </w:rPr>
        <w:t>do not rest on them</w:t>
      </w:r>
      <w:r w:rsidR="00625B6E">
        <w:rPr>
          <w:rFonts w:ascii="Times New Roman" w:hAnsi="Times New Roman" w:cs="Times New Roman"/>
        </w:rPr>
        <w:t>selves</w:t>
      </w:r>
      <w:r w:rsidRPr="00BD26F4">
        <w:rPr>
          <w:rFonts w:ascii="Times New Roman" w:hAnsi="Times New Roman" w:cs="Times New Roman"/>
        </w:rPr>
        <w:t>. Instead, anesthesia providers trust the patient, the health care provider performing the abortion, or legal parameters to dictate the ‘right’ or ‘wrong’ of abortion.</w:t>
      </w:r>
    </w:p>
    <w:p w14:paraId="02278576" w14:textId="10647013" w:rsidR="00445372" w:rsidRPr="00BD26F4" w:rsidRDefault="00445372" w:rsidP="008A14F3">
      <w:pPr>
        <w:pStyle w:val="ListParagraph"/>
        <w:autoSpaceDE w:val="0"/>
        <w:autoSpaceDN w:val="0"/>
        <w:adjustRightInd w:val="0"/>
        <w:spacing w:line="480" w:lineRule="auto"/>
        <w:ind w:left="0" w:firstLine="720"/>
        <w:jc w:val="both"/>
        <w:rPr>
          <w:rFonts w:ascii="Times New Roman" w:hAnsi="Times New Roman" w:cs="Times New Roman"/>
        </w:rPr>
      </w:pPr>
      <w:r w:rsidRPr="00BD26F4">
        <w:rPr>
          <w:rFonts w:ascii="Times New Roman" w:hAnsi="Times New Roman" w:cs="Times New Roman"/>
        </w:rPr>
        <w:t xml:space="preserve">This theme helped describe both that the anesthesia provider’s professional role was not to weigh-in on the abortion decision, but also could be </w:t>
      </w:r>
      <w:r w:rsidR="00017306" w:rsidRPr="00BD26F4">
        <w:rPr>
          <w:rFonts w:ascii="Times New Roman" w:hAnsi="Times New Roman" w:cs="Times New Roman"/>
        </w:rPr>
        <w:t>considered as</w:t>
      </w:r>
      <w:r w:rsidRPr="00BD26F4">
        <w:rPr>
          <w:rFonts w:ascii="Times New Roman" w:hAnsi="Times New Roman" w:cs="Times New Roman"/>
        </w:rPr>
        <w:t xml:space="preserve"> a coping strategy to assuage the anesthesia provider’s potential moral distress for providing anesthesia against their personal views towards abortion. </w:t>
      </w:r>
      <w:r w:rsidR="0011049D" w:rsidRPr="00BD26F4">
        <w:rPr>
          <w:rFonts w:ascii="Times New Roman" w:hAnsi="Times New Roman" w:cs="Times New Roman"/>
        </w:rPr>
        <w:t>Transfer of responsibility</w:t>
      </w:r>
      <w:r w:rsidR="00017306" w:rsidRPr="00BD26F4">
        <w:rPr>
          <w:rFonts w:ascii="Times New Roman" w:hAnsi="Times New Roman" w:cs="Times New Roman"/>
        </w:rPr>
        <w:t xml:space="preserve"> resembles the concept of “locus of responsibility,” which is described in </w:t>
      </w:r>
      <w:r w:rsidR="0011049D" w:rsidRPr="00BD26F4">
        <w:rPr>
          <w:rFonts w:ascii="Times New Roman" w:hAnsi="Times New Roman" w:cs="Times New Roman"/>
        </w:rPr>
        <w:t xml:space="preserve">Social </w:t>
      </w:r>
      <w:r w:rsidR="00017306" w:rsidRPr="00BD26F4">
        <w:rPr>
          <w:rFonts w:ascii="Times New Roman" w:hAnsi="Times New Roman" w:cs="Times New Roman"/>
        </w:rPr>
        <w:t>Psychology as</w:t>
      </w:r>
      <w:r w:rsidR="0011049D" w:rsidRPr="00BD26F4">
        <w:rPr>
          <w:rFonts w:ascii="Times New Roman" w:hAnsi="Times New Roman" w:cs="Times New Roman"/>
        </w:rPr>
        <w:t xml:space="preserve"> what an individual perceives as the source of responsibility for an outcome, usually described as either internal or external to the person.</w:t>
      </w:r>
      <w:r w:rsidR="001776F6" w:rsidRPr="00BD26F4">
        <w:rPr>
          <w:rFonts w:ascii="Times New Roman" w:hAnsi="Times New Roman" w:cs="Times New Roman"/>
        </w:rPr>
        <w:fldChar w:fldCharType="begin"/>
      </w:r>
      <w:r w:rsidR="001776F6" w:rsidRPr="00BD26F4">
        <w:rPr>
          <w:rFonts w:ascii="Times New Roman" w:hAnsi="Times New Roman" w:cs="Times New Roman"/>
        </w:rPr>
        <w:instrText xml:space="preserve"> ADDIN EN.CITE &lt;EndNote&gt;&lt;Cite&gt;&lt;RecNum&gt;263&lt;/RecNum&gt;&lt;DisplayText&gt;&lt;style face="superscript"&gt;100&lt;/style&gt;&lt;/DisplayText&gt;&lt;record&gt;&lt;rec-number&gt;263&lt;/rec-number&gt;&lt;foreign-keys&gt;&lt;key app="EN" db-id="zf22tawawwvra8e9rwap9rdbewdwtvpvfe5x" timestamp="1556142136"&gt;263&lt;/key&gt;&lt;/foreign-keys&gt;&lt;ref-type name="Web Page"&gt;12&lt;/ref-type&gt;&lt;contributors&gt;&lt;/contributors&gt;&lt;titles&gt;&lt;title&gt;Locus control responsibility&lt;/title&gt;&lt;secondary-title&gt;StudyLib study guide&lt;/secondary-title&gt;&lt;/titles&gt;&lt;number&gt;4/24/2019&lt;/number&gt;&lt;dates&gt;&lt;/dates&gt;&lt;urls&gt;&lt;related-urls&gt;&lt;url&gt;https://studylib.net/doc/9038558/locus-control-responsibility&lt;/url&gt;&lt;/related-urls&gt;&lt;/urls&gt;&lt;/record&gt;&lt;/Cite&gt;&lt;/EndNote&gt;</w:instrText>
      </w:r>
      <w:r w:rsidR="001776F6" w:rsidRPr="00BD26F4">
        <w:rPr>
          <w:rFonts w:ascii="Times New Roman" w:hAnsi="Times New Roman" w:cs="Times New Roman"/>
        </w:rPr>
        <w:fldChar w:fldCharType="separate"/>
      </w:r>
      <w:r w:rsidR="001776F6" w:rsidRPr="00BD26F4">
        <w:rPr>
          <w:rFonts w:ascii="Times New Roman" w:hAnsi="Times New Roman" w:cs="Times New Roman"/>
          <w:noProof/>
          <w:vertAlign w:val="superscript"/>
        </w:rPr>
        <w:t>100</w:t>
      </w:r>
      <w:r w:rsidR="001776F6" w:rsidRPr="00BD26F4">
        <w:rPr>
          <w:rFonts w:ascii="Times New Roman" w:hAnsi="Times New Roman" w:cs="Times New Roman"/>
        </w:rPr>
        <w:fldChar w:fldCharType="end"/>
      </w:r>
      <w:r w:rsidR="0011049D" w:rsidRPr="00BD26F4">
        <w:rPr>
          <w:rFonts w:ascii="Times New Roman" w:hAnsi="Times New Roman" w:cs="Times New Roman"/>
        </w:rPr>
        <w:t xml:space="preserve"> </w:t>
      </w:r>
      <w:r w:rsidR="000D5F58" w:rsidRPr="00BD26F4">
        <w:rPr>
          <w:rFonts w:ascii="Times New Roman" w:hAnsi="Times New Roman" w:cs="Times New Roman"/>
        </w:rPr>
        <w:t xml:space="preserve">Related to locus of control, this concept can be viewed as either adaptive or maladaptive depending </w:t>
      </w:r>
      <w:r w:rsidR="000D5F58" w:rsidRPr="00BD26F4">
        <w:rPr>
          <w:rFonts w:ascii="Times New Roman" w:hAnsi="Times New Roman" w:cs="Times New Roman"/>
        </w:rPr>
        <w:lastRenderedPageBreak/>
        <w:t xml:space="preserve">on the circumstance. As applies to our research, although anesthesia providers are directly </w:t>
      </w:r>
      <w:r w:rsidR="00FE5F29">
        <w:rPr>
          <w:rFonts w:ascii="Times New Roman" w:hAnsi="Times New Roman" w:cs="Times New Roman"/>
        </w:rPr>
        <w:t>providing medical care</w:t>
      </w:r>
      <w:r w:rsidR="000D5F58" w:rsidRPr="00BD26F4">
        <w:rPr>
          <w:rFonts w:ascii="Times New Roman" w:hAnsi="Times New Roman" w:cs="Times New Roman"/>
        </w:rPr>
        <w:t xml:space="preserve"> for </w:t>
      </w:r>
      <w:r w:rsidR="00FE5F29">
        <w:rPr>
          <w:rFonts w:ascii="Times New Roman" w:hAnsi="Times New Roman" w:cs="Times New Roman"/>
        </w:rPr>
        <w:t>the</w:t>
      </w:r>
      <w:r w:rsidR="000D5F58" w:rsidRPr="00BD26F4">
        <w:rPr>
          <w:rFonts w:ascii="Times New Roman" w:hAnsi="Times New Roman" w:cs="Times New Roman"/>
        </w:rPr>
        <w:t xml:space="preserve"> patient </w:t>
      </w:r>
      <w:r w:rsidR="00FE5F29">
        <w:rPr>
          <w:rFonts w:ascii="Times New Roman" w:hAnsi="Times New Roman" w:cs="Times New Roman"/>
        </w:rPr>
        <w:t>having a hospital-based</w:t>
      </w:r>
      <w:r w:rsidR="000D5F58" w:rsidRPr="00BD26F4">
        <w:rPr>
          <w:rFonts w:ascii="Times New Roman" w:hAnsi="Times New Roman" w:cs="Times New Roman"/>
        </w:rPr>
        <w:t xml:space="preserve"> abortion (e.g. administering sedation during surgical induced abortion), they transfer the locus of responsibility for abortion to an outside party (e.g. the patient, the provider, or the law). More research is needed to further explore how transfer of responsibility applies to the field of abortion</w:t>
      </w:r>
      <w:r w:rsidR="00017306" w:rsidRPr="00BD26F4">
        <w:rPr>
          <w:rFonts w:ascii="Times New Roman" w:hAnsi="Times New Roman" w:cs="Times New Roman"/>
        </w:rPr>
        <w:t xml:space="preserve"> </w:t>
      </w:r>
      <w:r w:rsidR="000D5F58" w:rsidRPr="00BD26F4">
        <w:rPr>
          <w:rFonts w:ascii="Times New Roman" w:hAnsi="Times New Roman" w:cs="Times New Roman"/>
        </w:rPr>
        <w:t>practice and other medical issues.</w:t>
      </w:r>
    </w:p>
    <w:p w14:paraId="39048114" w14:textId="59B97A1B" w:rsidR="00AB5B9A" w:rsidRPr="00BD26F4" w:rsidRDefault="00AB5B9A" w:rsidP="008214D6">
      <w:pPr>
        <w:pStyle w:val="ListParagraph"/>
        <w:autoSpaceDE w:val="0"/>
        <w:autoSpaceDN w:val="0"/>
        <w:adjustRightInd w:val="0"/>
        <w:spacing w:line="480" w:lineRule="auto"/>
        <w:ind w:left="0" w:firstLine="720"/>
        <w:jc w:val="both"/>
        <w:rPr>
          <w:rFonts w:ascii="Times New Roman" w:hAnsi="Times New Roman" w:cs="Times New Roman"/>
        </w:rPr>
      </w:pPr>
      <w:r w:rsidRPr="00BD26F4">
        <w:rPr>
          <w:rFonts w:ascii="Times New Roman" w:hAnsi="Times New Roman" w:cs="Times New Roman"/>
        </w:rPr>
        <w:t xml:space="preserve">Not all participants in our study believed that anesthesia providers were exempt from the moral onus of abortion. Those participants felt that their participation would be performing </w:t>
      </w:r>
      <w:r w:rsidR="00F96039">
        <w:rPr>
          <w:rFonts w:ascii="Times New Roman" w:hAnsi="Times New Roman" w:cs="Times New Roman"/>
        </w:rPr>
        <w:t xml:space="preserve">the </w:t>
      </w:r>
      <w:r w:rsidRPr="00BD26F4">
        <w:rPr>
          <w:rFonts w:ascii="Times New Roman" w:hAnsi="Times New Roman" w:cs="Times New Roman"/>
        </w:rPr>
        <w:t xml:space="preserve">abortion by proxy, which was unacceptable to them. Importantly, anesthesia providers can be politically pro-choice, but still decline to participate due to this perceived moral responsibility. Our research suggests that complex </w:t>
      </w:r>
      <w:r w:rsidR="00445372" w:rsidRPr="00BD26F4">
        <w:rPr>
          <w:rFonts w:ascii="Times New Roman" w:hAnsi="Times New Roman" w:cs="Times New Roman"/>
        </w:rPr>
        <w:t xml:space="preserve">personal </w:t>
      </w:r>
      <w:r w:rsidRPr="00BD26F4">
        <w:rPr>
          <w:rFonts w:ascii="Times New Roman" w:hAnsi="Times New Roman" w:cs="Times New Roman"/>
        </w:rPr>
        <w:t>perspectives on abortion care are possible, and moral responsibility is an important feature to consider when working with anesthesia providers and other healthcare personnel</w:t>
      </w:r>
      <w:r w:rsidRPr="00BD26F4">
        <w:rPr>
          <w:rFonts w:ascii="Times New Roman" w:hAnsi="Times New Roman" w:cs="Times New Roman"/>
          <w:color w:val="000000"/>
        </w:rPr>
        <w:t>.</w:t>
      </w:r>
    </w:p>
    <w:p w14:paraId="188FBD18" w14:textId="6BF2DC80" w:rsidR="00AB5B9A" w:rsidRPr="00BD26F4" w:rsidRDefault="00AB5B9A" w:rsidP="000B27CE">
      <w:pPr>
        <w:pStyle w:val="Heading2"/>
        <w:spacing w:line="480" w:lineRule="auto"/>
      </w:pPr>
      <w:bookmarkStart w:id="133" w:name="_Toc7020496"/>
      <w:r w:rsidRPr="00BD26F4">
        <w:t>Strengths and Limitations</w:t>
      </w:r>
      <w:bookmarkEnd w:id="133"/>
    </w:p>
    <w:p w14:paraId="5D55F950" w14:textId="7B49602F" w:rsidR="00AB5B9A" w:rsidRPr="00BD26F4" w:rsidRDefault="00AB5B9A" w:rsidP="00AB5B9A">
      <w:pPr>
        <w:spacing w:line="480" w:lineRule="auto"/>
        <w:ind w:firstLine="720"/>
        <w:jc w:val="both"/>
        <w:rPr>
          <w:rFonts w:ascii="Times New Roman" w:hAnsi="Times New Roman" w:cs="Times New Roman"/>
        </w:rPr>
      </w:pPr>
      <w:r w:rsidRPr="00BD26F4">
        <w:rPr>
          <w:rFonts w:ascii="Times New Roman" w:hAnsi="Times New Roman" w:cs="Times New Roman"/>
        </w:rPr>
        <w:t xml:space="preserve">This thesis presents the first </w:t>
      </w:r>
      <w:r w:rsidR="00B81C34" w:rsidRPr="00BD26F4">
        <w:rPr>
          <w:rFonts w:ascii="Times New Roman" w:hAnsi="Times New Roman" w:cs="Times New Roman"/>
        </w:rPr>
        <w:t xml:space="preserve">known </w:t>
      </w:r>
      <w:r w:rsidRPr="00BD26F4">
        <w:rPr>
          <w:rFonts w:ascii="Times New Roman" w:hAnsi="Times New Roman" w:cs="Times New Roman"/>
        </w:rPr>
        <w:t>qualitative evaluation of anesthesia providers in abortion. It provides thick, rich description of Georgia-area anesthesia providers’ perspectives on participating in the anesthesia care of patients scheduled for abortion. Strengths include rigorous qualitative design, novel approach to abortion discussion, and incorporation of public health theory.</w:t>
      </w:r>
    </w:p>
    <w:p w14:paraId="464A69B9" w14:textId="56CC9716" w:rsidR="00AB5B9A" w:rsidRPr="00BD26F4" w:rsidRDefault="00AB5B9A" w:rsidP="00AB5B9A">
      <w:pPr>
        <w:spacing w:line="480" w:lineRule="auto"/>
        <w:ind w:firstLine="720"/>
        <w:jc w:val="both"/>
        <w:rPr>
          <w:rFonts w:ascii="Times New Roman" w:hAnsi="Times New Roman" w:cs="Times New Roman"/>
        </w:rPr>
      </w:pPr>
      <w:r w:rsidRPr="00BD26F4">
        <w:rPr>
          <w:rFonts w:ascii="Times New Roman" w:hAnsi="Times New Roman" w:cs="Times New Roman"/>
        </w:rPr>
        <w:t>In qualitative research, study completion is determined by saturation as previously described in Chapter 3. Development of more defined criteria to determine data saturation is ongoing in the field of qualitative research. In one homogenous sample, twelve was the minimum number of participants needed for thematic saturation.</w:t>
      </w:r>
      <w:r w:rsidRPr="00BD26F4">
        <w:rPr>
          <w:rFonts w:ascii="Times New Roman" w:hAnsi="Times New Roman" w:cs="Times New Roman"/>
        </w:rPr>
        <w:fldChar w:fldCharType="begin"/>
      </w:r>
      <w:r w:rsidR="001776F6" w:rsidRPr="00BD26F4">
        <w:rPr>
          <w:rFonts w:ascii="Times New Roman" w:hAnsi="Times New Roman" w:cs="Times New Roman"/>
        </w:rPr>
        <w:instrText xml:space="preserve"> ADDIN EN.CITE &lt;EndNote&gt;&lt;Cite&gt;&lt;Author&gt;Guest&lt;/Author&gt;&lt;Year&gt;2006&lt;/Year&gt;&lt;RecNum&gt;230&lt;/RecNum&gt;&lt;DisplayText&gt;&lt;style face="superscript"&gt;101&lt;/style&gt;&lt;/DisplayText&gt;&lt;record&gt;&lt;rec-number&gt;230&lt;/rec-number&gt;&lt;foreign-keys&gt;&lt;key app="EN" db-id="zf22tawawwvra8e9rwap9rdbewdwtvpvfe5x" timestamp="1552506713"&gt;230&lt;/key&gt;&lt;/foreign-keys&gt;&lt;ref-type name="Journal Article"&gt;17&lt;/ref-type&gt;&lt;contributors&gt;&lt;authors&gt;&lt;author&gt;Guest, Greg&lt;/author&gt;&lt;author&gt;Bunce, Arwen&lt;/author&gt;&lt;author&gt;Johnson, Laura&lt;/author&gt;&lt;/authors&gt;&lt;/contributors&gt;&lt;titles&gt;&lt;title&gt;How many interviews are enough? An experiment with data saturation and variability&lt;/title&gt;&lt;secondary-title&gt;Field methods&lt;/secondary-title&gt;&lt;/titles&gt;&lt;periodical&gt;&lt;full-title&gt;Field methods&lt;/full-title&gt;&lt;/periodical&gt;&lt;pages&gt;59-82&lt;/pages&gt;&lt;volume&gt;18&lt;/volume&gt;&lt;number&gt;1&lt;/number&gt;&lt;dates&gt;&lt;year&gt;2006&lt;/year&gt;&lt;/dates&gt;&lt;isbn&gt;1525-822X&lt;/isbn&gt;&lt;urls&gt;&lt;/urls&gt;&lt;/record&gt;&lt;/Cite&gt;&lt;/EndNote&gt;</w:instrText>
      </w:r>
      <w:r w:rsidRPr="00BD26F4">
        <w:rPr>
          <w:rFonts w:ascii="Times New Roman" w:hAnsi="Times New Roman" w:cs="Times New Roman"/>
        </w:rPr>
        <w:fldChar w:fldCharType="separate"/>
      </w:r>
      <w:r w:rsidR="001776F6" w:rsidRPr="00BD26F4">
        <w:rPr>
          <w:rFonts w:ascii="Times New Roman" w:hAnsi="Times New Roman" w:cs="Times New Roman"/>
          <w:noProof/>
          <w:vertAlign w:val="superscript"/>
        </w:rPr>
        <w:t>101</w:t>
      </w:r>
      <w:r w:rsidRPr="00BD26F4">
        <w:rPr>
          <w:rFonts w:ascii="Times New Roman" w:hAnsi="Times New Roman" w:cs="Times New Roman"/>
        </w:rPr>
        <w:fldChar w:fldCharType="end"/>
      </w:r>
      <w:r w:rsidRPr="00BD26F4">
        <w:rPr>
          <w:rFonts w:ascii="Times New Roman" w:hAnsi="Times New Roman" w:cs="Times New Roman"/>
        </w:rPr>
        <w:t xml:space="preserve"> In a recent methodological study by Hennink, Kaiser, and Marconi, code saturation occurred when researchers had “heard it all,” which </w:t>
      </w:r>
      <w:r w:rsidRPr="00BD26F4">
        <w:rPr>
          <w:rFonts w:ascii="Times New Roman" w:hAnsi="Times New Roman" w:cs="Times New Roman"/>
        </w:rPr>
        <w:lastRenderedPageBreak/>
        <w:t>was  reached in their sample after nine interviews, but meaning saturation, the point at which no new insights or nuances emerged (when researchers have “understood it all”) occurred between 16-24 interviews.</w:t>
      </w:r>
      <w:r w:rsidRPr="00BD26F4">
        <w:rPr>
          <w:rFonts w:ascii="Times New Roman" w:hAnsi="Times New Roman" w:cs="Times New Roman"/>
        </w:rPr>
        <w:fldChar w:fldCharType="begin"/>
      </w:r>
      <w:r w:rsidR="00D80546" w:rsidRPr="00BD26F4">
        <w:rPr>
          <w:rFonts w:ascii="Times New Roman" w:hAnsi="Times New Roman" w:cs="Times New Roman"/>
        </w:rPr>
        <w:instrText xml:space="preserve"> ADDIN EN.CITE &lt;EndNote&gt;&lt;Cite&gt;&lt;Author&gt;Hennink&lt;/Author&gt;&lt;Year&gt;2017&lt;/Year&gt;&lt;RecNum&gt;224&lt;/RecNum&gt;&lt;DisplayText&gt;&lt;style face="superscript"&gt;51&lt;/style&gt;&lt;/DisplayText&gt;&lt;record&gt;&lt;rec-number&gt;224&lt;/rec-number&gt;&lt;foreign-keys&gt;&lt;key app="EN" db-id="zf22tawawwvra8e9rwap9rdbewdwtvpvfe5x" timestamp="1552502886"&gt;224&lt;/key&gt;&lt;/foreign-keys&gt;&lt;ref-type name="Journal Article"&gt;17&lt;/ref-type&gt;&lt;contributors&gt;&lt;authors&gt;&lt;author&gt;Hennink, Monique M&lt;/author&gt;&lt;author&gt;Kaiser, Bonnie N&lt;/author&gt;&lt;author&gt;Marconi, Vincent C&lt;/author&gt;&lt;/authors&gt;&lt;/contributors&gt;&lt;titles&gt;&lt;title&gt;Code saturation versus meaning saturation: how many interviews are enough?&lt;/title&gt;&lt;secondary-title&gt;Qualitative health research&lt;/secondary-title&gt;&lt;/titles&gt;&lt;periodical&gt;&lt;full-title&gt;Qual Health Res&lt;/full-title&gt;&lt;abbr-1&gt;Qualitative health research&lt;/abbr-1&gt;&lt;/periodical&gt;&lt;pages&gt;591-608&lt;/pages&gt;&lt;volume&gt;27&lt;/volume&gt;&lt;number&gt;4&lt;/number&gt;&lt;dates&gt;&lt;year&gt;2017&lt;/year&gt;&lt;/dates&gt;&lt;isbn&gt;1049-7323&lt;/isbn&gt;&lt;urls&gt;&lt;/urls&gt;&lt;/record&gt;&lt;/Cite&gt;&lt;/EndNote&gt;</w:instrText>
      </w:r>
      <w:r w:rsidRPr="00BD26F4">
        <w:rPr>
          <w:rFonts w:ascii="Times New Roman" w:hAnsi="Times New Roman" w:cs="Times New Roman"/>
        </w:rPr>
        <w:fldChar w:fldCharType="separate"/>
      </w:r>
      <w:r w:rsidR="00D80546" w:rsidRPr="00BD26F4">
        <w:rPr>
          <w:rFonts w:ascii="Times New Roman" w:hAnsi="Times New Roman" w:cs="Times New Roman"/>
          <w:noProof/>
          <w:vertAlign w:val="superscript"/>
        </w:rPr>
        <w:t>51</w:t>
      </w:r>
      <w:r w:rsidRPr="00BD26F4">
        <w:rPr>
          <w:rFonts w:ascii="Times New Roman" w:hAnsi="Times New Roman" w:cs="Times New Roman"/>
        </w:rPr>
        <w:fldChar w:fldCharType="end"/>
      </w:r>
      <w:r w:rsidRPr="00BD26F4">
        <w:rPr>
          <w:rFonts w:ascii="Times New Roman" w:hAnsi="Times New Roman" w:cs="Times New Roman"/>
        </w:rPr>
        <w:t xml:space="preserve"> Based on thematic analysis, our study achieved thematic saturation for the primary aim, suggesting that all major concepts characterizing anesthesia participation in abortion provision were identified.</w:t>
      </w:r>
    </w:p>
    <w:p w14:paraId="2FC6BB1F" w14:textId="670B4E45" w:rsidR="00AB5B9A" w:rsidRPr="00BD26F4" w:rsidRDefault="00AB5B9A" w:rsidP="00AB5B9A">
      <w:pPr>
        <w:spacing w:line="480" w:lineRule="auto"/>
        <w:ind w:firstLine="720"/>
        <w:jc w:val="both"/>
        <w:rPr>
          <w:rFonts w:ascii="Times New Roman" w:hAnsi="Times New Roman" w:cs="Times New Roman"/>
        </w:rPr>
      </w:pPr>
      <w:r w:rsidRPr="00BD26F4">
        <w:rPr>
          <w:rFonts w:ascii="Times New Roman" w:hAnsi="Times New Roman" w:cs="Times New Roman"/>
        </w:rPr>
        <w:t>Given the qualitative nature of the study, generalizability is not applicable. Instead, qualitative researchers aspire to transferability of the data to other settings or populations.</w:t>
      </w:r>
      <w:r w:rsidRPr="00BD26F4">
        <w:rPr>
          <w:rFonts w:ascii="Times New Roman" w:hAnsi="Times New Roman" w:cs="Times New Roman"/>
        </w:rPr>
        <w:fldChar w:fldCharType="begin"/>
      </w:r>
      <w:r w:rsidR="00D80546" w:rsidRPr="00BD26F4">
        <w:rPr>
          <w:rFonts w:ascii="Times New Roman" w:hAnsi="Times New Roman" w:cs="Times New Roman"/>
        </w:rPr>
        <w:instrText xml:space="preserve"> ADDIN EN.CITE &lt;EndNote&gt;&lt;Cite&gt;&lt;Author&gt;Bazeley&lt;/Author&gt;&lt;Year&gt;2013&lt;/Year&gt;&lt;RecNum&gt;232&lt;/RecNum&gt;&lt;DisplayText&gt;&lt;style face="superscript"&gt;48,81&lt;/style&gt;&lt;/DisplayText&gt;&lt;record&gt;&lt;rec-number&gt;232&lt;/rec-number&gt;&lt;foreign-keys&gt;&lt;key app="EN" db-id="zf22tawawwvra8e9rwap9rdbewdwtvpvfe5x" timestamp="1552512648"&gt;232&lt;/key&gt;&lt;/foreign-keys&gt;&lt;ref-type name="Book"&gt;6&lt;/ref-type&gt;&lt;contributors&gt;&lt;authors&gt;&lt;author&gt;Bazeley, Patricia&lt;/author&gt;&lt;/authors&gt;&lt;/contributors&gt;&lt;titles&gt;&lt;title&gt;Qualitative data analysis: Practical strategies&lt;/title&gt;&lt;/titles&gt;&lt;dates&gt;&lt;year&gt;2013&lt;/year&gt;&lt;/dates&gt;&lt;publisher&gt;Sage&lt;/publisher&gt;&lt;isbn&gt;1849203024&lt;/isbn&gt;&lt;urls&gt;&lt;/urls&gt;&lt;/record&gt;&lt;/Cite&gt;&lt;Cite&gt;&lt;Author&gt;Monique Hennick&lt;/Author&gt;&lt;Year&gt;2011&lt;/Year&gt;&lt;RecNum&gt;136&lt;/RecNum&gt;&lt;record&gt;&lt;rec-number&gt;136&lt;/rec-number&gt;&lt;foreign-keys&gt;&lt;key app="EN" db-id="zf22tawawwvra8e9rwap9rdbewdwtvpvfe5x" timestamp="1524755035"&gt;136&lt;/key&gt;&lt;/foreign-keys&gt;&lt;ref-type name="Book"&gt;6&lt;/ref-type&gt;&lt;contributors&gt;&lt;authors&gt;&lt;author&gt;Monique Hennick, Hutter I, Bailey A.&lt;/author&gt;&lt;/authors&gt;&lt;/contributors&gt;&lt;titles&gt;&lt;title&gt;Qualitative Research Methods&lt;/title&gt;&lt;/titles&gt;&lt;dates&gt;&lt;year&gt;2011&lt;/year&gt;&lt;/dates&gt;&lt;pub-location&gt;Los Angeles&lt;/pub-location&gt;&lt;publisher&gt;SAGE Publications Ltd.&lt;/publisher&gt;&lt;urls&gt;&lt;/urls&gt;&lt;/record&gt;&lt;/Cite&gt;&lt;/EndNote&gt;</w:instrText>
      </w:r>
      <w:r w:rsidRPr="00BD26F4">
        <w:rPr>
          <w:rFonts w:ascii="Times New Roman" w:hAnsi="Times New Roman" w:cs="Times New Roman"/>
        </w:rPr>
        <w:fldChar w:fldCharType="separate"/>
      </w:r>
      <w:r w:rsidR="00D80546" w:rsidRPr="00BD26F4">
        <w:rPr>
          <w:rFonts w:ascii="Times New Roman" w:hAnsi="Times New Roman" w:cs="Times New Roman"/>
          <w:noProof/>
          <w:vertAlign w:val="superscript"/>
        </w:rPr>
        <w:t>48,81</w:t>
      </w:r>
      <w:r w:rsidRPr="00BD26F4">
        <w:rPr>
          <w:rFonts w:ascii="Times New Roman" w:hAnsi="Times New Roman" w:cs="Times New Roman"/>
        </w:rPr>
        <w:fldChar w:fldCharType="end"/>
      </w:r>
      <w:r w:rsidRPr="00BD26F4">
        <w:rPr>
          <w:rFonts w:ascii="Times New Roman" w:hAnsi="Times New Roman" w:cs="Times New Roman"/>
        </w:rPr>
        <w:t xml:space="preserve"> Our data are likely transferable to other hospital-based anesthesia providers in politically-conservative parts of the country, however may not be transferable to all anesthesia providers in the US. Additional research is needed to further define and explore anesthesia providers perspectives on abortion provision</w:t>
      </w:r>
      <w:r w:rsidR="00D80DB9">
        <w:rPr>
          <w:rFonts w:ascii="Times New Roman" w:hAnsi="Times New Roman" w:cs="Times New Roman"/>
        </w:rPr>
        <w:t xml:space="preserve"> outside of Georgia</w:t>
      </w:r>
      <w:r w:rsidRPr="00BD26F4">
        <w:rPr>
          <w:rFonts w:ascii="Times New Roman" w:hAnsi="Times New Roman" w:cs="Times New Roman"/>
        </w:rPr>
        <w:t>.</w:t>
      </w:r>
    </w:p>
    <w:p w14:paraId="760550BA" w14:textId="3E9B1F69" w:rsidR="00AB5B9A" w:rsidRPr="00BD26F4" w:rsidRDefault="00AB5B9A" w:rsidP="00AB5B9A">
      <w:pPr>
        <w:spacing w:line="480" w:lineRule="auto"/>
        <w:ind w:firstLine="720"/>
        <w:jc w:val="both"/>
        <w:rPr>
          <w:rFonts w:ascii="Times New Roman" w:hAnsi="Times New Roman" w:cs="Times New Roman"/>
        </w:rPr>
      </w:pPr>
      <w:r w:rsidRPr="00BD26F4">
        <w:rPr>
          <w:rFonts w:ascii="Times New Roman" w:hAnsi="Times New Roman" w:cs="Times New Roman"/>
        </w:rPr>
        <w:t>Case-based scenarios were a novel way to introduce the topic of abortion in the present study and were well-received by participants. Case-based scenarios may have appealed to anesthesia providers because of the common use of case-based learning approaches in medical training.</w:t>
      </w:r>
      <w:r w:rsidRPr="00BD26F4">
        <w:rPr>
          <w:rFonts w:ascii="Times New Roman" w:hAnsi="Times New Roman" w:cs="Times New Roman"/>
        </w:rPr>
        <w:fldChar w:fldCharType="begin"/>
      </w:r>
      <w:r w:rsidR="001776F6" w:rsidRPr="00BD26F4">
        <w:rPr>
          <w:rFonts w:ascii="Times New Roman" w:hAnsi="Times New Roman" w:cs="Times New Roman"/>
        </w:rPr>
        <w:instrText xml:space="preserve"> ADDIN EN.CITE &lt;EndNote&gt;&lt;Cite&gt;&lt;Author&gt;Kinkade&lt;/Author&gt;&lt;Year&gt;2005&lt;/Year&gt;&lt;RecNum&gt;240&lt;/RecNum&gt;&lt;DisplayText&gt;&lt;style face="superscript"&gt;102&lt;/style&gt;&lt;/DisplayText&gt;&lt;record&gt;&lt;rec-number&gt;240&lt;/rec-number&gt;&lt;foreign-keys&gt;&lt;key app="EN" db-id="zf22tawawwvra8e9rwap9rdbewdwtvpvfe5x" timestamp="1553873815"&gt;240&lt;/key&gt;&lt;/foreign-keys&gt;&lt;ref-type name="Journal Article"&gt;17&lt;/ref-type&gt;&lt;contributors&gt;&lt;authors&gt;&lt;author&gt;Kinkade, Scott&lt;/author&gt;&lt;/authors&gt;&lt;/contributors&gt;&lt;titles&gt;&lt;title&gt;A snapshot of the status of problem-based learning in US medical schools, 2003–04&lt;/title&gt;&lt;secondary-title&gt;Academic Medicine&lt;/secondary-title&gt;&lt;/titles&gt;&lt;periodical&gt;&lt;full-title&gt;Academic Medicine&lt;/full-title&gt;&lt;/periodical&gt;&lt;pages&gt;300-301&lt;/pages&gt;&lt;volume&gt;80&lt;/volume&gt;&lt;number&gt;3&lt;/number&gt;&lt;dates&gt;&lt;year&gt;2005&lt;/year&gt;&lt;/dates&gt;&lt;isbn&gt;1040-2446&lt;/isbn&gt;&lt;urls&gt;&lt;/urls&gt;&lt;/record&gt;&lt;/Cite&gt;&lt;/EndNote&gt;</w:instrText>
      </w:r>
      <w:r w:rsidRPr="00BD26F4">
        <w:rPr>
          <w:rFonts w:ascii="Times New Roman" w:hAnsi="Times New Roman" w:cs="Times New Roman"/>
        </w:rPr>
        <w:fldChar w:fldCharType="separate"/>
      </w:r>
      <w:r w:rsidR="001776F6" w:rsidRPr="00BD26F4">
        <w:rPr>
          <w:rFonts w:ascii="Times New Roman" w:hAnsi="Times New Roman" w:cs="Times New Roman"/>
          <w:noProof/>
          <w:vertAlign w:val="superscript"/>
        </w:rPr>
        <w:t>102</w:t>
      </w:r>
      <w:r w:rsidRPr="00BD26F4">
        <w:rPr>
          <w:rFonts w:ascii="Times New Roman" w:hAnsi="Times New Roman" w:cs="Times New Roman"/>
        </w:rPr>
        <w:fldChar w:fldCharType="end"/>
      </w:r>
      <w:r w:rsidRPr="00BD26F4">
        <w:rPr>
          <w:rFonts w:ascii="Times New Roman" w:hAnsi="Times New Roman" w:cs="Times New Roman"/>
        </w:rPr>
        <w:t xml:space="preserve"> The familiarity of thinking through a patient case may have facilitated open and honest discussion among participants</w:t>
      </w:r>
      <w:r w:rsidR="00B81C34" w:rsidRPr="00BD26F4">
        <w:rPr>
          <w:rFonts w:ascii="Times New Roman" w:hAnsi="Times New Roman" w:cs="Times New Roman"/>
        </w:rPr>
        <w:t>, allowing them to appropriately frame</w:t>
      </w:r>
      <w:r w:rsidRPr="00BD26F4">
        <w:rPr>
          <w:rFonts w:ascii="Times New Roman" w:hAnsi="Times New Roman" w:cs="Times New Roman"/>
        </w:rPr>
        <w:t xml:space="preserve"> abortion</w:t>
      </w:r>
      <w:r w:rsidR="00B81C34" w:rsidRPr="00BD26F4">
        <w:rPr>
          <w:rFonts w:ascii="Times New Roman" w:hAnsi="Times New Roman" w:cs="Times New Roman"/>
        </w:rPr>
        <w:t xml:space="preserve"> as a medical procedure rather than a “taboo” topic</w:t>
      </w:r>
      <w:r w:rsidRPr="00BD26F4">
        <w:rPr>
          <w:rFonts w:ascii="Times New Roman" w:hAnsi="Times New Roman" w:cs="Times New Roman"/>
        </w:rPr>
        <w:t>.</w:t>
      </w:r>
    </w:p>
    <w:p w14:paraId="44F6DFD0" w14:textId="5059733C" w:rsidR="00AB5B9A" w:rsidRPr="00BD26F4" w:rsidRDefault="00AB5B9A" w:rsidP="00AB5B9A">
      <w:pPr>
        <w:spacing w:line="480" w:lineRule="auto"/>
        <w:ind w:firstLine="720"/>
        <w:jc w:val="both"/>
        <w:rPr>
          <w:rFonts w:ascii="Times New Roman" w:hAnsi="Times New Roman" w:cs="Times New Roman"/>
        </w:rPr>
      </w:pPr>
      <w:r w:rsidRPr="00BD26F4">
        <w:rPr>
          <w:rFonts w:ascii="Times New Roman" w:hAnsi="Times New Roman" w:cs="Times New Roman"/>
        </w:rPr>
        <w:t>The most rigorous public health research is grounded in theory.</w:t>
      </w:r>
      <w:r w:rsidRPr="00BD26F4">
        <w:rPr>
          <w:rFonts w:ascii="Times New Roman" w:hAnsi="Times New Roman" w:cs="Times New Roman"/>
        </w:rPr>
        <w:fldChar w:fldCharType="begin"/>
      </w:r>
      <w:r w:rsidRPr="00BD26F4">
        <w:rPr>
          <w:rFonts w:ascii="Times New Roman" w:hAnsi="Times New Roman" w:cs="Times New Roman"/>
        </w:rPr>
        <w:instrText xml:space="preserve"> ADDIN EN.CITE &lt;EndNote&gt;&lt;Cite&gt;&lt;Author&gt;Glanz&lt;/Author&gt;&lt;Year&gt;2010&lt;/Year&gt;&lt;RecNum&gt;44&lt;/RecNum&gt;&lt;DisplayText&gt;&lt;style face="superscript"&gt;37&lt;/style&gt;&lt;/DisplayText&gt;&lt;record&gt;&lt;rec-number&gt;44&lt;/rec-number&gt;&lt;foreign-keys&gt;&lt;key app="EN" db-id="zf22tawawwvra8e9rwap9rdbewdwtvpvfe5x" timestamp="1511925365"&gt;44&lt;/key&gt;&lt;/foreign-keys&gt;&lt;ref-type name="Journal Article"&gt;17&lt;/ref-type&gt;&lt;contributors&gt;&lt;authors&gt;&lt;author&gt;Glanz, K.&lt;/author&gt;&lt;author&gt;Bishop, D. B.&lt;/author&gt;&lt;/authors&gt;&lt;/contributors&gt;&lt;auth-address&gt;Schoolof Medicine, University of Pennsylvania, Philadelphia, Pennsylvania 19104, USA. kglanz@upenn.edu&lt;/auth-address&gt;&lt;titles&gt;&lt;title&gt;The role of behavioral science theory in development and implementation of public health interventions&lt;/title&gt;&lt;secondary-title&gt;Annu Rev Public Health&lt;/secondary-title&gt;&lt;alt-title&gt;Annual review of public health&lt;/alt-title&gt;&lt;/titles&gt;&lt;periodical&gt;&lt;full-title&gt;Annu Rev Public Health&lt;/full-title&gt;&lt;abbr-1&gt;Annual review of public health&lt;/abbr-1&gt;&lt;/periodical&gt;&lt;alt-periodical&gt;&lt;full-title&gt;Annu Rev Public Health&lt;/full-title&gt;&lt;abbr-1&gt;Annual review of public health&lt;/abbr-1&gt;&lt;/alt-periodical&gt;&lt;pages&gt;399-418&lt;/pages&gt;&lt;volume&gt;31&lt;/volume&gt;&lt;edition&gt;2010/01/15&lt;/edition&gt;&lt;keywords&gt;&lt;keyword&gt;*Behavioral Sciences&lt;/keyword&gt;&lt;keyword&gt;Health Behavior&lt;/keyword&gt;&lt;keyword&gt;Humans&lt;/keyword&gt;&lt;keyword&gt;*Models, Theoretical&lt;/keyword&gt;&lt;keyword&gt;*Public Health Practice&lt;/keyword&gt;&lt;/keywords&gt;&lt;dates&gt;&lt;year&gt;2010&lt;/year&gt;&lt;/dates&gt;&lt;isbn&gt;0163-7525&lt;/isbn&gt;&lt;accession-num&gt;20070207&lt;/accession-num&gt;&lt;urls&gt;&lt;/urls&gt;&lt;electronic-resource-num&gt;10.1146/annurev.publhealth.012809.103604&lt;/electronic-resource-num&gt;&lt;remote-database-provider&gt;NLM&lt;/remote-database-provider&gt;&lt;language&gt;eng&lt;/language&gt;&lt;/record&gt;&lt;/Cite&gt;&lt;/EndNote&gt;</w:instrText>
      </w:r>
      <w:r w:rsidRPr="00BD26F4">
        <w:rPr>
          <w:rFonts w:ascii="Times New Roman" w:hAnsi="Times New Roman" w:cs="Times New Roman"/>
        </w:rPr>
        <w:fldChar w:fldCharType="separate"/>
      </w:r>
      <w:r w:rsidRPr="00BD26F4">
        <w:rPr>
          <w:rFonts w:ascii="Times New Roman" w:hAnsi="Times New Roman" w:cs="Times New Roman"/>
          <w:noProof/>
          <w:vertAlign w:val="superscript"/>
        </w:rPr>
        <w:t>37</w:t>
      </w:r>
      <w:r w:rsidRPr="00BD26F4">
        <w:rPr>
          <w:rFonts w:ascii="Times New Roman" w:hAnsi="Times New Roman" w:cs="Times New Roman"/>
        </w:rPr>
        <w:fldChar w:fldCharType="end"/>
      </w:r>
      <w:r w:rsidRPr="00BD26F4">
        <w:rPr>
          <w:rFonts w:ascii="Times New Roman" w:hAnsi="Times New Roman" w:cs="Times New Roman"/>
        </w:rPr>
        <w:t xml:space="preserve"> Conceptualizing and testing a research question against the basis of a working theory on health behavior helps connect the current study to existing knowledge and pushes the field forward. Theory-based research is increasingly utilized and encouraged in the field of public health</w:t>
      </w:r>
      <w:r w:rsidRPr="00BD26F4">
        <w:rPr>
          <w:rFonts w:ascii="Times New Roman" w:hAnsi="Times New Roman" w:cs="Times New Roman"/>
          <w:color w:val="000000"/>
        </w:rPr>
        <w:t>.</w:t>
      </w:r>
      <w:r w:rsidRPr="00BD26F4">
        <w:rPr>
          <w:rFonts w:ascii="Times New Roman" w:hAnsi="Times New Roman" w:cs="Times New Roman"/>
          <w:color w:val="000000"/>
        </w:rPr>
        <w:fldChar w:fldCharType="begin">
          <w:fldData xml:space="preserve">PEVuZE5vdGU+PENpdGU+PEF1dGhvcj5HbGFuejwvQXV0aG9yPjxZZWFyPjIwMTA8L1llYXI+PFJl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=
</w:fldData>
        </w:fldChar>
      </w:r>
      <w:r w:rsidRPr="00BD26F4">
        <w:rPr>
          <w:rFonts w:ascii="Times New Roman" w:hAnsi="Times New Roman" w:cs="Times New Roman"/>
          <w:color w:val="000000"/>
        </w:rPr>
        <w:instrText xml:space="preserve"> ADDIN EN.CITE </w:instrText>
      </w:r>
      <w:r w:rsidRPr="00BD26F4">
        <w:rPr>
          <w:rFonts w:ascii="Times New Roman" w:hAnsi="Times New Roman" w:cs="Times New Roman"/>
          <w:color w:val="000000"/>
        </w:rPr>
        <w:fldChar w:fldCharType="begin">
          <w:fldData xml:space="preserve">PEVuZE5vdGU+PENpdGU+PEF1dGhvcj5HbGFuejwvQXV0aG9yPjxZZWFyPjIwMTA8L1llYXI+PFJl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=
</w:fldData>
        </w:fldChar>
      </w:r>
      <w:r w:rsidRPr="00BD26F4">
        <w:rPr>
          <w:rFonts w:ascii="Times New Roman" w:hAnsi="Times New Roman" w:cs="Times New Roman"/>
          <w:color w:val="000000"/>
        </w:rPr>
        <w:instrText xml:space="preserve"> ADDIN EN.CITE.DATA </w:instrText>
      </w:r>
      <w:r w:rsidRPr="00BD26F4">
        <w:rPr>
          <w:rFonts w:ascii="Times New Roman" w:hAnsi="Times New Roman" w:cs="Times New Roman"/>
          <w:color w:val="000000"/>
        </w:rPr>
      </w:r>
      <w:r w:rsidRPr="00BD26F4">
        <w:rPr>
          <w:rFonts w:ascii="Times New Roman" w:hAnsi="Times New Roman" w:cs="Times New Roman"/>
          <w:color w:val="000000"/>
        </w:rPr>
        <w:fldChar w:fldCharType="end"/>
      </w:r>
      <w:r w:rsidRPr="00BD26F4">
        <w:rPr>
          <w:rFonts w:ascii="Times New Roman" w:hAnsi="Times New Roman" w:cs="Times New Roman"/>
          <w:color w:val="000000"/>
        </w:rPr>
      </w:r>
      <w:r w:rsidRPr="00BD26F4">
        <w:rPr>
          <w:rFonts w:ascii="Times New Roman" w:hAnsi="Times New Roman" w:cs="Times New Roman"/>
          <w:color w:val="000000"/>
        </w:rPr>
        <w:fldChar w:fldCharType="separate"/>
      </w:r>
      <w:r w:rsidRPr="00BD26F4">
        <w:rPr>
          <w:rFonts w:ascii="Times New Roman" w:hAnsi="Times New Roman" w:cs="Times New Roman"/>
          <w:noProof/>
          <w:color w:val="000000"/>
          <w:vertAlign w:val="superscript"/>
        </w:rPr>
        <w:t>34,37</w:t>
      </w:r>
      <w:r w:rsidRPr="00BD26F4">
        <w:rPr>
          <w:rFonts w:ascii="Times New Roman" w:hAnsi="Times New Roman" w:cs="Times New Roman"/>
          <w:color w:val="000000"/>
        </w:rPr>
        <w:fldChar w:fldCharType="end"/>
      </w:r>
      <w:r w:rsidRPr="00BD26F4">
        <w:rPr>
          <w:rFonts w:ascii="Times New Roman" w:hAnsi="Times New Roman" w:cs="Times New Roman"/>
          <w:color w:val="000000"/>
        </w:rPr>
        <w:t xml:space="preserve"> Given the thesis’s thorough incorporation and analysis of the SEM as it applies to our population, results from the study deepen our understand</w:t>
      </w:r>
      <w:r w:rsidR="00AA3081" w:rsidRPr="00BD26F4">
        <w:rPr>
          <w:rFonts w:ascii="Times New Roman" w:hAnsi="Times New Roman" w:cs="Times New Roman"/>
          <w:color w:val="000000"/>
        </w:rPr>
        <w:t>ing</w:t>
      </w:r>
      <w:r w:rsidRPr="00BD26F4">
        <w:rPr>
          <w:rFonts w:ascii="Times New Roman" w:hAnsi="Times New Roman" w:cs="Times New Roman"/>
          <w:color w:val="000000"/>
        </w:rPr>
        <w:t xml:space="preserve"> of this population </w:t>
      </w:r>
      <w:r w:rsidR="00AA3081" w:rsidRPr="00BD26F4">
        <w:rPr>
          <w:rFonts w:ascii="Times New Roman" w:hAnsi="Times New Roman" w:cs="Times New Roman"/>
          <w:color w:val="000000"/>
        </w:rPr>
        <w:t xml:space="preserve">of health care providers that is important </w:t>
      </w:r>
      <w:r w:rsidRPr="00BD26F4">
        <w:rPr>
          <w:rFonts w:ascii="Times New Roman" w:hAnsi="Times New Roman" w:cs="Times New Roman"/>
          <w:color w:val="000000"/>
        </w:rPr>
        <w:t>to abortion care.</w:t>
      </w:r>
    </w:p>
    <w:p w14:paraId="4DF50C4C" w14:textId="07AA3D71" w:rsidR="00AB5B9A" w:rsidRPr="00BD26F4" w:rsidRDefault="00AB5B9A" w:rsidP="00AB5B9A">
      <w:pPr>
        <w:spacing w:line="480" w:lineRule="auto"/>
        <w:ind w:firstLine="720"/>
        <w:jc w:val="both"/>
        <w:rPr>
          <w:rFonts w:ascii="Times New Roman" w:hAnsi="Times New Roman" w:cs="Times New Roman"/>
        </w:rPr>
      </w:pPr>
      <w:r w:rsidRPr="00BD26F4">
        <w:rPr>
          <w:rFonts w:ascii="Times New Roman" w:hAnsi="Times New Roman" w:cs="Times New Roman"/>
        </w:rPr>
        <w:lastRenderedPageBreak/>
        <w:t>The results of this thesis are limited by several important considerations. These include the low frequency of abortion practice among our sample, social desirability bias,</w:t>
      </w:r>
      <w:r w:rsidR="00AE4954">
        <w:rPr>
          <w:rFonts w:ascii="Times New Roman" w:hAnsi="Times New Roman" w:cs="Times New Roman"/>
        </w:rPr>
        <w:t xml:space="preserve"> </w:t>
      </w:r>
      <w:r w:rsidRPr="00BD26F4">
        <w:rPr>
          <w:rFonts w:ascii="Times New Roman" w:hAnsi="Times New Roman" w:cs="Times New Roman"/>
        </w:rPr>
        <w:t>selection bias</w:t>
      </w:r>
      <w:r w:rsidR="00AE4954">
        <w:rPr>
          <w:rFonts w:ascii="Times New Roman" w:hAnsi="Times New Roman" w:cs="Times New Roman"/>
        </w:rPr>
        <w:t>, and the personal bias of the researcher</w:t>
      </w:r>
      <w:r w:rsidRPr="00BD26F4">
        <w:rPr>
          <w:rFonts w:ascii="Times New Roman" w:hAnsi="Times New Roman" w:cs="Times New Roman"/>
        </w:rPr>
        <w:t>.</w:t>
      </w:r>
    </w:p>
    <w:p w14:paraId="4CE5A25D" w14:textId="1C7FF9D1" w:rsidR="00AB5B9A" w:rsidRPr="00BD26F4" w:rsidRDefault="00AB5B9A" w:rsidP="00AB5B9A">
      <w:pPr>
        <w:spacing w:line="480" w:lineRule="auto"/>
        <w:ind w:firstLine="720"/>
        <w:jc w:val="both"/>
        <w:rPr>
          <w:rFonts w:ascii="Times New Roman" w:hAnsi="Times New Roman" w:cs="Times New Roman"/>
        </w:rPr>
      </w:pPr>
      <w:r w:rsidRPr="00BD26F4">
        <w:rPr>
          <w:rFonts w:ascii="Times New Roman" w:hAnsi="Times New Roman" w:cs="Times New Roman"/>
        </w:rPr>
        <w:t xml:space="preserve">Although many anesthesia providers in our study theorized that they would be willing to participate in abortion for any or </w:t>
      </w:r>
      <w:r w:rsidR="00AA3081" w:rsidRPr="00BD26F4">
        <w:rPr>
          <w:rFonts w:ascii="Times New Roman" w:hAnsi="Times New Roman" w:cs="Times New Roman"/>
        </w:rPr>
        <w:t xml:space="preserve">for </w:t>
      </w:r>
      <w:r w:rsidRPr="00BD26F4">
        <w:rPr>
          <w:rFonts w:ascii="Times New Roman" w:hAnsi="Times New Roman" w:cs="Times New Roman"/>
        </w:rPr>
        <w:t>certain abortion indications or gestational ages, these present only hypothetical considerations. Most of our participants did not have high-volume or frequency of experience in abortion, so we cannot conclude that their actual practice would mirror their hypothetical answers during the interview. Due to the fragmentation of abortion care in the US and other reasons, most US abortions are not performed in the hospital setting.</w:t>
      </w:r>
      <w:r w:rsidRPr="00BD26F4">
        <w:rPr>
          <w:rFonts w:ascii="Times New Roman" w:hAnsi="Times New Roman" w:cs="Times New Roman"/>
        </w:rPr>
        <w:fldChar w:fldCharType="begin"/>
      </w:r>
      <w:r w:rsidR="001776F6" w:rsidRPr="00BD26F4">
        <w:rPr>
          <w:rFonts w:ascii="Times New Roman" w:hAnsi="Times New Roman" w:cs="Times New Roman"/>
        </w:rPr>
        <w:instrText xml:space="preserve"> ADDIN EN.CITE &lt;EndNote&gt;&lt;Cite&gt;&lt;Author&gt;Jones&lt;/Author&gt;&lt;Year&gt;2017&lt;/Year&gt;&lt;RecNum&gt;241&lt;/RecNum&gt;&lt;DisplayText&gt;&lt;style face="superscript"&gt;103&lt;/style&gt;&lt;/DisplayText&gt;&lt;record&gt;&lt;rec-number&gt;241&lt;/rec-number&gt;&lt;foreign-keys&gt;&lt;key app="EN" db-id="zf22tawawwvra8e9rwap9rdbewdwtvpvfe5x" timestamp="1553875033"&gt;241&lt;/key&gt;&lt;/foreign-keys&gt;&lt;ref-type name="Journal Article"&gt;17&lt;/ref-type&gt;&lt;contributors&gt;&lt;authors&gt;&lt;author&gt;Jones, Rachel K&lt;/author&gt;&lt;author&gt;Jerman, Jenna&lt;/author&gt;&lt;/authors&gt;&lt;/contributors&gt;&lt;titles&gt;&lt;title&gt;Abortion incidence and service availability in the United States, 2014&lt;/title&gt;&lt;secondary-title&gt;Perspectives on Sexual and Reproductive Health&lt;/secondary-title&gt;&lt;/titles&gt;&lt;periodical&gt;&lt;full-title&gt;Perspect Sex Reprod Health&lt;/full-title&gt;&lt;abbr-1&gt;Perspectives on sexual and reproductive health&lt;/abbr-1&gt;&lt;/periodical&gt;&lt;pages&gt;17-27&lt;/pages&gt;&lt;volume&gt;49&lt;/volume&gt;&lt;number&gt;1&lt;/number&gt;&lt;dates&gt;&lt;year&gt;2017&lt;/year&gt;&lt;/dates&gt;&lt;isbn&gt;1538-6341&lt;/isbn&gt;&lt;urls&gt;&lt;/urls&gt;&lt;/record&gt;&lt;/Cite&gt;&lt;/EndNote&gt;</w:instrText>
      </w:r>
      <w:r w:rsidRPr="00BD26F4">
        <w:rPr>
          <w:rFonts w:ascii="Times New Roman" w:hAnsi="Times New Roman" w:cs="Times New Roman"/>
        </w:rPr>
        <w:fldChar w:fldCharType="separate"/>
      </w:r>
      <w:r w:rsidR="001776F6" w:rsidRPr="00BD26F4">
        <w:rPr>
          <w:rFonts w:ascii="Times New Roman" w:hAnsi="Times New Roman" w:cs="Times New Roman"/>
          <w:noProof/>
          <w:vertAlign w:val="superscript"/>
        </w:rPr>
        <w:t>103</w:t>
      </w:r>
      <w:r w:rsidRPr="00BD26F4">
        <w:rPr>
          <w:rFonts w:ascii="Times New Roman" w:hAnsi="Times New Roman" w:cs="Times New Roman"/>
        </w:rPr>
        <w:fldChar w:fldCharType="end"/>
      </w:r>
      <w:r w:rsidRPr="00BD26F4">
        <w:rPr>
          <w:rFonts w:ascii="Times New Roman" w:hAnsi="Times New Roman" w:cs="Times New Roman"/>
        </w:rPr>
        <w:t xml:space="preserve"> It is possible that anesthesia providers who work in abortion clinics or other specialized clinics and more commonly participate in abortion care may have different perspectives on their work. Understanding this, the research team was intentional in recruiting primarily hospital-based general anesthesia providers since they are a targetable population for future research and intervention to improve patient care in abortion.</w:t>
      </w:r>
    </w:p>
    <w:p w14:paraId="2092B310" w14:textId="7AE9D8A7" w:rsidR="00AB5B9A" w:rsidRPr="00BD26F4" w:rsidRDefault="00AB5B9A" w:rsidP="00AB5B9A">
      <w:pPr>
        <w:spacing w:line="480" w:lineRule="auto"/>
        <w:ind w:firstLine="720"/>
        <w:jc w:val="both"/>
        <w:rPr>
          <w:rFonts w:ascii="Times New Roman" w:hAnsi="Times New Roman" w:cs="Times New Roman"/>
          <w:u w:val="single"/>
        </w:rPr>
      </w:pPr>
      <w:r w:rsidRPr="00BD26F4">
        <w:rPr>
          <w:rFonts w:ascii="Times New Roman" w:hAnsi="Times New Roman" w:cs="Times New Roman"/>
        </w:rPr>
        <w:t xml:space="preserve">Social desirability bias may have also influenced participants’ responses, such that they expected that they should express </w:t>
      </w:r>
      <w:r w:rsidR="0021420B" w:rsidRPr="00BD26F4">
        <w:rPr>
          <w:rFonts w:ascii="Times New Roman" w:hAnsi="Times New Roman" w:cs="Times New Roman"/>
        </w:rPr>
        <w:t>politically moderate</w:t>
      </w:r>
      <w:r w:rsidRPr="00BD26F4">
        <w:rPr>
          <w:rFonts w:ascii="Times New Roman" w:hAnsi="Times New Roman" w:cs="Times New Roman"/>
        </w:rPr>
        <w:t xml:space="preserve"> or pro-choice attitudes and willingness to participate in the presented cases. The interview guide was designed with neutral language and the topic of abortion was gradually introduced after rapport-building to minimize this effect; however, the influence of social desirability bias cannot be eliminated from analysis of our results.</w:t>
      </w:r>
    </w:p>
    <w:p w14:paraId="36EC2828" w14:textId="4B965864" w:rsidR="00AB5B9A" w:rsidRDefault="00AB5B9A" w:rsidP="00AB5B9A">
      <w:pPr>
        <w:spacing w:line="480" w:lineRule="auto"/>
        <w:ind w:firstLine="720"/>
        <w:jc w:val="both"/>
        <w:rPr>
          <w:rFonts w:ascii="Times New Roman" w:hAnsi="Times New Roman" w:cs="Times New Roman"/>
        </w:rPr>
      </w:pPr>
      <w:r w:rsidRPr="00BD26F4">
        <w:rPr>
          <w:rFonts w:ascii="Times New Roman" w:hAnsi="Times New Roman" w:cs="Times New Roman"/>
        </w:rPr>
        <w:t>Additionally, selection bias affects interpretation of study results. Because our sampling frame for recruitment w</w:t>
      </w:r>
      <w:r w:rsidR="00AA3081" w:rsidRPr="00BD26F4">
        <w:rPr>
          <w:rFonts w:ascii="Times New Roman" w:hAnsi="Times New Roman" w:cs="Times New Roman"/>
        </w:rPr>
        <w:t>as</w:t>
      </w:r>
      <w:r w:rsidRPr="00BD26F4">
        <w:rPr>
          <w:rFonts w:ascii="Times New Roman" w:hAnsi="Times New Roman" w:cs="Times New Roman"/>
        </w:rPr>
        <w:t xml:space="preserve"> anesthesia providers in attendance of regional professional society meetings, our study sample may not be representative of general anesthesia providers in Georgia. Snowball sampling was planned to reach non-attendees of these meetings; however, effectiveness </w:t>
      </w:r>
      <w:r w:rsidRPr="00BD26F4">
        <w:rPr>
          <w:rFonts w:ascii="Times New Roman" w:hAnsi="Times New Roman" w:cs="Times New Roman"/>
        </w:rPr>
        <w:lastRenderedPageBreak/>
        <w:t>of this recruitment technique was limited. A large portion of our study sample reported leadership positions, which may also have impacted our findings.</w:t>
      </w:r>
    </w:p>
    <w:p w14:paraId="61C9D9DB" w14:textId="24948832" w:rsidR="008F7D2C" w:rsidRPr="00BD26F4" w:rsidRDefault="008F7D2C" w:rsidP="00AB5B9A">
      <w:pPr>
        <w:spacing w:line="480" w:lineRule="auto"/>
        <w:ind w:firstLine="720"/>
        <w:jc w:val="both"/>
        <w:rPr>
          <w:rFonts w:ascii="Times New Roman" w:hAnsi="Times New Roman" w:cs="Times New Roman"/>
        </w:rPr>
      </w:pPr>
      <w:r>
        <w:rPr>
          <w:rFonts w:ascii="Times New Roman" w:hAnsi="Times New Roman" w:cs="Times New Roman"/>
        </w:rPr>
        <w:t>Finally, the primary author of this thesis (JR) is a practicing OB/GYN and abortion provider. As such, she has a personal bias towards increased abortion access and special interest in increasing collegiality and collaboration with anesthesia providers. Overall, interviews were conducted in a neutral, non-judgmental manner and few participants knew about her clinical abortion work at the time of interview. Regardless, the possibility of personal bias affecting study results cannot be eliminated.</w:t>
      </w:r>
    </w:p>
    <w:p w14:paraId="1CCD5AFA" w14:textId="77777777" w:rsidR="00AB5B9A" w:rsidRPr="00BD26F4" w:rsidRDefault="00AB5B9A" w:rsidP="000B27CE">
      <w:pPr>
        <w:pStyle w:val="Heading2"/>
        <w:spacing w:line="480" w:lineRule="auto"/>
      </w:pPr>
      <w:bookmarkStart w:id="134" w:name="_Toc7020497"/>
      <w:r w:rsidRPr="00BD26F4">
        <w:t>Implications, Recommendations, and Conclusions</w:t>
      </w:r>
      <w:bookmarkEnd w:id="134"/>
    </w:p>
    <w:p w14:paraId="0D27F780" w14:textId="15FCF6A6" w:rsidR="00AB5B9A" w:rsidRPr="00BD26F4" w:rsidRDefault="00AB5B9A" w:rsidP="00AB5B9A">
      <w:pPr>
        <w:pStyle w:val="ListParagraph"/>
        <w:spacing w:line="480" w:lineRule="auto"/>
        <w:ind w:left="0" w:firstLine="720"/>
        <w:jc w:val="both"/>
        <w:rPr>
          <w:rFonts w:ascii="Times New Roman" w:hAnsi="Times New Roman" w:cs="Times New Roman"/>
        </w:rPr>
      </w:pPr>
      <w:r w:rsidRPr="00BD26F4">
        <w:rPr>
          <w:rFonts w:ascii="Times New Roman" w:hAnsi="Times New Roman" w:cs="Times New Roman"/>
        </w:rPr>
        <w:t xml:space="preserve">Our research has several important implications for how to improve patient care for people seeking abortion, particularly in the hospital setting where a multidisciplinary team approach with anesthesia providers and others are critical. By understanding the ways in which anesthesia providers perceive their roles in abortion provision, future interventions may be designed that target this population </w:t>
      </w:r>
      <w:r w:rsidR="00607631" w:rsidRPr="00BD26F4">
        <w:rPr>
          <w:rFonts w:ascii="Times New Roman" w:hAnsi="Times New Roman" w:cs="Times New Roman"/>
        </w:rPr>
        <w:t xml:space="preserve">in order </w:t>
      </w:r>
      <w:r w:rsidRPr="00BD26F4">
        <w:rPr>
          <w:rFonts w:ascii="Times New Roman" w:hAnsi="Times New Roman" w:cs="Times New Roman"/>
        </w:rPr>
        <w:t>to reduce abortion stigma and improve patient care. Stigma is minimized by creating and existing within safe spaces in the workplace, and when abortion is normalized in professional settings, resistance to the effects of stigma increases.</w:t>
      </w:r>
      <w:r w:rsidRPr="00BD26F4">
        <w:rPr>
          <w:rFonts w:ascii="Times New Roman" w:hAnsi="Times New Roman" w:cs="Times New Roman"/>
        </w:rPr>
        <w:fldChar w:fldCharType="begin"/>
      </w:r>
      <w:r w:rsidR="00D80546" w:rsidRPr="00BD26F4">
        <w:rPr>
          <w:rFonts w:ascii="Times New Roman" w:hAnsi="Times New Roman" w:cs="Times New Roman"/>
        </w:rPr>
        <w:instrText xml:space="preserve"> ADDIN EN.CITE &lt;EndNote&gt;&lt;Cite&gt;&lt;Author&gt;O’Donnell&lt;/Author&gt;&lt;Year&gt;2011&lt;/Year&gt;&lt;RecNum&gt;187&lt;/RecNum&gt;&lt;DisplayText&gt;&lt;style face="superscript"&gt;69&lt;/style&gt;&lt;/DisplayText&gt;&lt;record&gt;&lt;rec-number&gt;187&lt;/rec-number&gt;&lt;foreign-keys&gt;&lt;key app="EN" db-id="zf22tawawwvra8e9rwap9rdbewdwtvpvfe5x" timestamp="1552312703"&gt;187&lt;/key&gt;&lt;/foreign-keys&gt;&lt;ref-type name="Journal Article"&gt;17&lt;/ref-type&gt;&lt;contributors&gt;&lt;authors&gt;&lt;author&gt;O’Donnell, Jenny&lt;/author&gt;&lt;author&gt;Weitz, Tracy A&lt;/author&gt;&lt;author&gt;Freedman, Lori R&lt;/author&gt;&lt;/authors&gt;&lt;/contributors&gt;&lt;titles&gt;&lt;title&gt;Resistance and vulnerability to stigmatization in abortion work&lt;/title&gt;&lt;secondary-title&gt;Social science &amp;amp; medicine&lt;/secondary-title&gt;&lt;/titles&gt;&lt;periodical&gt;&lt;full-title&gt;Social science &amp;amp; medicine&lt;/full-title&gt;&lt;/periodical&gt;&lt;pages&gt;1357-1364&lt;/pages&gt;&lt;volume&gt;73&lt;/volume&gt;&lt;number&gt;9&lt;/number&gt;&lt;dates&gt;&lt;year&gt;2011&lt;/year&gt;&lt;/dates&gt;&lt;isbn&gt;0277-9536&lt;/isbn&gt;&lt;urls&gt;&lt;/urls&gt;&lt;/record&gt;&lt;/Cite&gt;&lt;/EndNote&gt;</w:instrText>
      </w:r>
      <w:r w:rsidRPr="00BD26F4">
        <w:rPr>
          <w:rFonts w:ascii="Times New Roman" w:hAnsi="Times New Roman" w:cs="Times New Roman"/>
        </w:rPr>
        <w:fldChar w:fldCharType="separate"/>
      </w:r>
      <w:r w:rsidR="00D80546" w:rsidRPr="00BD26F4">
        <w:rPr>
          <w:rFonts w:ascii="Times New Roman" w:hAnsi="Times New Roman" w:cs="Times New Roman"/>
          <w:noProof/>
          <w:vertAlign w:val="superscript"/>
        </w:rPr>
        <w:t>69</w:t>
      </w:r>
      <w:r w:rsidRPr="00BD26F4">
        <w:rPr>
          <w:rFonts w:ascii="Times New Roman" w:hAnsi="Times New Roman" w:cs="Times New Roman"/>
        </w:rPr>
        <w:fldChar w:fldCharType="end"/>
      </w:r>
      <w:r w:rsidRPr="00BD26F4">
        <w:rPr>
          <w:rFonts w:ascii="Times New Roman" w:hAnsi="Times New Roman" w:cs="Times New Roman"/>
        </w:rPr>
        <w:t xml:space="preserve"> </w:t>
      </w:r>
      <w:r w:rsidR="008214D6" w:rsidRPr="00BD26F4">
        <w:rPr>
          <w:rFonts w:ascii="Times New Roman" w:hAnsi="Times New Roman" w:cs="Times New Roman"/>
        </w:rPr>
        <w:t xml:space="preserve">Our findings also suggest that future research and intervention to improve collegiality and participation in abortion care among hospital-based anesthesia providers should consider higher-order influences like location, religion, culture, and political climate. </w:t>
      </w:r>
      <w:r w:rsidRPr="00BD26F4">
        <w:rPr>
          <w:rFonts w:ascii="Times New Roman" w:hAnsi="Times New Roman" w:cs="Times New Roman"/>
        </w:rPr>
        <w:t xml:space="preserve">Recommendations on future directions include conducting values clarification workshops and interdepartmental professional development </w:t>
      </w:r>
      <w:r w:rsidR="009D03B0">
        <w:rPr>
          <w:rFonts w:ascii="Times New Roman" w:hAnsi="Times New Roman" w:cs="Times New Roman"/>
        </w:rPr>
        <w:t>sessions</w:t>
      </w:r>
      <w:r w:rsidRPr="00BD26F4">
        <w:rPr>
          <w:rFonts w:ascii="Times New Roman" w:hAnsi="Times New Roman" w:cs="Times New Roman"/>
        </w:rPr>
        <w:t xml:space="preserve">, increasing exposure to abortion during anesthesiology training, </w:t>
      </w:r>
      <w:r w:rsidR="009D03B0">
        <w:rPr>
          <w:rFonts w:ascii="Times New Roman" w:hAnsi="Times New Roman" w:cs="Times New Roman"/>
        </w:rPr>
        <w:t xml:space="preserve">developing collaborative care models in the hospital, </w:t>
      </w:r>
      <w:r w:rsidRPr="00BD26F4">
        <w:rPr>
          <w:rFonts w:ascii="Times New Roman" w:hAnsi="Times New Roman" w:cs="Times New Roman"/>
        </w:rPr>
        <w:t>and engaging anesthesiology organizations to advocate on behalf of abortion access at local and national levels.</w:t>
      </w:r>
    </w:p>
    <w:p w14:paraId="6FC06A75" w14:textId="1DB10A95" w:rsidR="00753A36" w:rsidRPr="00BD26F4" w:rsidRDefault="00AB5B9A" w:rsidP="00AB5B9A">
      <w:pPr>
        <w:pStyle w:val="ListParagraph"/>
        <w:spacing w:line="480" w:lineRule="auto"/>
        <w:ind w:left="0" w:firstLine="720"/>
        <w:jc w:val="both"/>
        <w:rPr>
          <w:rFonts w:ascii="Times New Roman" w:hAnsi="Times New Roman" w:cs="Times New Roman"/>
        </w:rPr>
      </w:pPr>
      <w:r w:rsidRPr="00BD26F4">
        <w:rPr>
          <w:rFonts w:ascii="Times New Roman" w:hAnsi="Times New Roman" w:cs="Times New Roman"/>
        </w:rPr>
        <w:lastRenderedPageBreak/>
        <w:t>Previous studies have shown the value of interdepartmental and professional development workshops in the setting of abortion.</w:t>
      </w:r>
      <w:r w:rsidRPr="00BD26F4">
        <w:rPr>
          <w:rFonts w:ascii="Times New Roman" w:hAnsi="Times New Roman" w:cs="Times New Roman"/>
        </w:rPr>
        <w:fldChar w:fldCharType="begin">
          <w:fldData xml:space="preserve">PEVuZE5vdGU+PENpdGU+PEF1dGhvcj5LamVsc3ZpazwvQXV0aG9yPjxZZWFyPjIwMTg8L1llYXI+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</w:fldData>
        </w:fldChar>
      </w:r>
      <w:r w:rsidR="001776F6" w:rsidRPr="00BD26F4">
        <w:rPr>
          <w:rFonts w:ascii="Times New Roman" w:hAnsi="Times New Roman" w:cs="Times New Roman"/>
        </w:rPr>
        <w:instrText xml:space="preserve"> ADDIN EN.CITE </w:instrText>
      </w:r>
      <w:r w:rsidR="001776F6" w:rsidRPr="00BD26F4">
        <w:rPr>
          <w:rFonts w:ascii="Times New Roman" w:hAnsi="Times New Roman" w:cs="Times New Roman"/>
        </w:rPr>
        <w:fldChar w:fldCharType="begin">
          <w:fldData xml:space="preserve">PEVuZE5vdGU+PENpdGU+PEF1dGhvcj5LamVsc3ZpazwvQXV0aG9yPjxZZWFyPjIwMTg8L1llYXI+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</w:fldData>
        </w:fldChar>
      </w:r>
      <w:r w:rsidR="001776F6" w:rsidRPr="00BD26F4">
        <w:rPr>
          <w:rFonts w:ascii="Times New Roman" w:hAnsi="Times New Roman" w:cs="Times New Roman"/>
        </w:rPr>
        <w:instrText xml:space="preserve"> ADDIN EN.CITE.DATA </w:instrText>
      </w:r>
      <w:r w:rsidR="001776F6" w:rsidRPr="00BD26F4">
        <w:rPr>
          <w:rFonts w:ascii="Times New Roman" w:hAnsi="Times New Roman" w:cs="Times New Roman"/>
        </w:rPr>
      </w:r>
      <w:r w:rsidR="001776F6" w:rsidRPr="00BD26F4">
        <w:rPr>
          <w:rFonts w:ascii="Times New Roman" w:hAnsi="Times New Roman" w:cs="Times New Roman"/>
        </w:rPr>
        <w:fldChar w:fldCharType="end"/>
      </w:r>
      <w:r w:rsidRPr="00BD26F4">
        <w:rPr>
          <w:rFonts w:ascii="Times New Roman" w:hAnsi="Times New Roman" w:cs="Times New Roman"/>
        </w:rPr>
        <w:fldChar w:fldCharType="separate"/>
      </w:r>
      <w:r w:rsidR="001776F6" w:rsidRPr="00BD26F4">
        <w:rPr>
          <w:rFonts w:ascii="Times New Roman" w:hAnsi="Times New Roman" w:cs="Times New Roman"/>
          <w:noProof/>
          <w:vertAlign w:val="superscript"/>
        </w:rPr>
        <w:t>70,104,105</w:t>
      </w:r>
      <w:r w:rsidRPr="00BD26F4">
        <w:rPr>
          <w:rFonts w:ascii="Times New Roman" w:hAnsi="Times New Roman" w:cs="Times New Roman"/>
        </w:rPr>
        <w:fldChar w:fldCharType="end"/>
      </w:r>
      <w:r w:rsidRPr="00BD26F4">
        <w:rPr>
          <w:rFonts w:ascii="Times New Roman" w:hAnsi="Times New Roman" w:cs="Times New Roman"/>
        </w:rPr>
        <w:t xml:space="preserve"> All health care workers involved in abortion, including anesthesia providers, should explore and understand their values and beliefs, including how their words and actions may impact or stigmatize their patients, their colleagues, and their community.</w:t>
      </w:r>
      <w:r w:rsidRPr="00BD26F4">
        <w:rPr>
          <w:rFonts w:ascii="Times New Roman" w:hAnsi="Times New Roman" w:cs="Times New Roman"/>
        </w:rPr>
        <w:fldChar w:fldCharType="begin">
          <w:fldData xml:space="preserve">PEVuZE5vdGU+PENpdGU+PEF1dGhvcj5Db29rPC9BdXRob3I+PFllYXI+MjAxNDwvWWVhcj48UmVj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Z3kgYW5kIE9ic3RldHJpY3M8L2FiYnItMT48L3BlcmlvZGljYWw+PGFsdC1wZXJpb2RpY2FsPjxm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YW5kIE9ic3RldHJpY3M8L2FiYnItMT48L2FsdC1wZXJpb2RpY2FsPjxwYWdlcz44OS05MjwvcGFn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</w:fldData>
        </w:fldChar>
      </w:r>
      <w:r w:rsidR="00D80546" w:rsidRPr="00BD26F4">
        <w:rPr>
          <w:rFonts w:ascii="Times New Roman" w:hAnsi="Times New Roman" w:cs="Times New Roman"/>
        </w:rPr>
        <w:instrText xml:space="preserve"> ADDIN EN.CITE </w:instrText>
      </w:r>
      <w:r w:rsidR="00D80546" w:rsidRPr="00BD26F4">
        <w:rPr>
          <w:rFonts w:ascii="Times New Roman" w:hAnsi="Times New Roman" w:cs="Times New Roman"/>
        </w:rPr>
        <w:fldChar w:fldCharType="begin">
          <w:fldData xml:space="preserve">PEVuZE5vdGU+PENpdGU+PEF1dGhvcj5Db29rPC9BdXRob3I+PFllYXI+MjAxNDwvWWVhcj48UmVj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</w:fldData>
        </w:fldChar>
      </w:r>
      <w:r w:rsidR="00D80546" w:rsidRPr="00BD26F4">
        <w:rPr>
          <w:rFonts w:ascii="Times New Roman" w:hAnsi="Times New Roman" w:cs="Times New Roman"/>
        </w:rPr>
        <w:instrText xml:space="preserve"> ADDIN EN.CITE.DATA </w:instrText>
      </w:r>
      <w:r w:rsidR="00D80546" w:rsidRPr="00BD26F4">
        <w:rPr>
          <w:rFonts w:ascii="Times New Roman" w:hAnsi="Times New Roman" w:cs="Times New Roman"/>
        </w:rPr>
      </w:r>
      <w:r w:rsidR="00D80546" w:rsidRPr="00BD26F4">
        <w:rPr>
          <w:rFonts w:ascii="Times New Roman" w:hAnsi="Times New Roman" w:cs="Times New Roman"/>
        </w:rPr>
        <w:fldChar w:fldCharType="end"/>
      </w:r>
      <w:r w:rsidRPr="00BD26F4">
        <w:rPr>
          <w:rFonts w:ascii="Times New Roman" w:hAnsi="Times New Roman" w:cs="Times New Roman"/>
        </w:rPr>
      </w:r>
      <w:r w:rsidRPr="00BD26F4">
        <w:rPr>
          <w:rFonts w:ascii="Times New Roman" w:hAnsi="Times New Roman" w:cs="Times New Roman"/>
        </w:rPr>
        <w:fldChar w:fldCharType="separate"/>
      </w:r>
      <w:r w:rsidR="00D80546" w:rsidRPr="00BD26F4">
        <w:rPr>
          <w:rFonts w:ascii="Times New Roman" w:hAnsi="Times New Roman" w:cs="Times New Roman"/>
          <w:noProof/>
          <w:vertAlign w:val="superscript"/>
        </w:rPr>
        <w:t>50</w:t>
      </w:r>
      <w:r w:rsidRPr="00BD26F4">
        <w:rPr>
          <w:rFonts w:ascii="Times New Roman" w:hAnsi="Times New Roman" w:cs="Times New Roman"/>
        </w:rPr>
        <w:fldChar w:fldCharType="end"/>
      </w:r>
      <w:r w:rsidR="00EA5894" w:rsidRPr="00BD26F4">
        <w:rPr>
          <w:rFonts w:ascii="Times New Roman" w:hAnsi="Times New Roman" w:cs="Times New Roman"/>
        </w:rPr>
        <w:t xml:space="preserve"> </w:t>
      </w:r>
      <w:r w:rsidRPr="00BD26F4">
        <w:rPr>
          <w:rFonts w:ascii="Times New Roman" w:hAnsi="Times New Roman" w:cs="Times New Roman"/>
        </w:rPr>
        <w:t>Values Clarification for Abortion Attitude Transformation (VCAT) is one validated curriculum that has been used to identify the moral and ethical standings of individuals and transform attitudes regarding abortion.</w:t>
      </w:r>
      <w:r w:rsidRPr="00BD26F4">
        <w:rPr>
          <w:rFonts w:ascii="Times New Roman" w:hAnsi="Times New Roman" w:cs="Times New Roman"/>
        </w:rPr>
        <w:fldChar w:fldCharType="begin"/>
      </w:r>
      <w:r w:rsidR="001776F6" w:rsidRPr="00BD26F4">
        <w:rPr>
          <w:rFonts w:ascii="Times New Roman" w:hAnsi="Times New Roman" w:cs="Times New Roman"/>
        </w:rPr>
        <w:instrText xml:space="preserve"> ADDIN EN.CITE &lt;EndNote&gt;&lt;Cite&gt;&lt;Author&gt;Turner&lt;/Author&gt;&lt;Year&gt;2008&lt;/Year&gt;&lt;RecNum&gt;244&lt;/RecNum&gt;&lt;DisplayText&gt;&lt;style face="superscript"&gt;105&lt;/style&gt;&lt;/DisplayText&gt;&lt;record&gt;&lt;rec-number&gt;244&lt;/rec-number&gt;&lt;foreign-keys&gt;&lt;key app="EN" db-id="zf22tawawwvra8e9rwap9rdbewdwtvpvfe5x" timestamp="1553967426"&gt;244&lt;/key&gt;&lt;/foreign-keys&gt;&lt;ref-type name="Journal Article"&gt;17&lt;/ref-type&gt;&lt;contributors&gt;&lt;authors&gt;&lt;author&gt;Turner, Katherine L&lt;/author&gt;&lt;author&gt;Hyman, Alyson G&lt;/author&gt;&lt;author&gt;Gabriel, Mosotho C&lt;/author&gt;&lt;/authors&gt;&lt;/contributors&gt;&lt;titles&gt;&lt;title&gt;Clarifying values and transforming attitudes to improve access to second trimester abortion&lt;/title&gt;&lt;secondary-title&gt;Reproductive health matters&lt;/secondary-title&gt;&lt;/titles&gt;&lt;periodical&gt;&lt;full-title&gt;Reprod Health Matters&lt;/full-title&gt;&lt;abbr-1&gt;Reproductive health matters&lt;/abbr-1&gt;&lt;/periodical&gt;&lt;pages&gt;108-116&lt;/pages&gt;&lt;volume&gt;16&lt;/volume&gt;&lt;number&gt;sup31&lt;/number&gt;&lt;dates&gt;&lt;year&gt;2008&lt;/year&gt;&lt;/dates&gt;&lt;isbn&gt;0968-8080&lt;/isbn&gt;&lt;urls&gt;&lt;/urls&gt;&lt;/record&gt;&lt;/Cite&gt;&lt;/EndNote&gt;</w:instrText>
      </w:r>
      <w:r w:rsidRPr="00BD26F4">
        <w:rPr>
          <w:rFonts w:ascii="Times New Roman" w:hAnsi="Times New Roman" w:cs="Times New Roman"/>
        </w:rPr>
        <w:fldChar w:fldCharType="separate"/>
      </w:r>
      <w:r w:rsidR="001776F6" w:rsidRPr="00BD26F4">
        <w:rPr>
          <w:rFonts w:ascii="Times New Roman" w:hAnsi="Times New Roman" w:cs="Times New Roman"/>
          <w:noProof/>
          <w:vertAlign w:val="superscript"/>
        </w:rPr>
        <w:t>105</w:t>
      </w:r>
      <w:r w:rsidRPr="00BD26F4">
        <w:rPr>
          <w:rFonts w:ascii="Times New Roman" w:hAnsi="Times New Roman" w:cs="Times New Roman"/>
        </w:rPr>
        <w:fldChar w:fldCharType="end"/>
      </w:r>
      <w:r w:rsidRPr="00BD26F4">
        <w:rPr>
          <w:rFonts w:ascii="Times New Roman" w:hAnsi="Times New Roman" w:cs="Times New Roman"/>
        </w:rPr>
        <w:t xml:space="preserve"> Use of values clarification activities have been shown to improve access to second-trimester abortion, and has been widely utilized by many groups locally and globally, inside and outside of medicine.</w:t>
      </w:r>
      <w:r w:rsidRPr="00BD26F4">
        <w:rPr>
          <w:rFonts w:ascii="Times New Roman" w:hAnsi="Times New Roman" w:cs="Times New Roman"/>
        </w:rPr>
        <w:fldChar w:fldCharType="begin"/>
      </w:r>
      <w:r w:rsidR="001776F6" w:rsidRPr="00BD26F4">
        <w:rPr>
          <w:rFonts w:ascii="Times New Roman" w:hAnsi="Times New Roman" w:cs="Times New Roman"/>
        </w:rPr>
        <w:instrText xml:space="preserve"> ADDIN EN.CITE &lt;EndNote&gt;&lt;Cite&gt;&lt;Author&gt;Turner&lt;/Author&gt;&lt;Year&gt;2008&lt;/Year&gt;&lt;RecNum&gt;209&lt;/RecNum&gt;&lt;DisplayText&gt;&lt;style face="superscript"&gt;105&lt;/style&gt;&lt;/DisplayText&gt;&lt;record&gt;&lt;rec-number&gt;209&lt;/rec-number&gt;&lt;foreign-keys&gt;&lt;key app="EN" db-id="zf22tawawwvra8e9rwap9rdbewdwtvpvfe5x" timestamp="1552405312"&gt;209&lt;/key&gt;&lt;/foreign-keys&gt;&lt;ref-type name="Journal Article"&gt;17&lt;/ref-type&gt;&lt;contributors&gt;&lt;authors&gt;&lt;author&gt;Turner, Katherine L&lt;/author&gt;&lt;author&gt;Hyman, Alyson G&lt;/author&gt;&lt;author&gt;Gabriel, Mosotho C&lt;/author&gt;&lt;/authors&gt;&lt;/contributors&gt;&lt;titles&gt;&lt;title&gt;Clarifying values and transforming attitudes to improve access to second trimester abortion&lt;/title&gt;&lt;secondary-title&gt;Reproductive health matters&lt;/secondary-title&gt;&lt;/titles&gt;&lt;periodical&gt;&lt;full-title&gt;Reprod Health Matters&lt;/full-title&gt;&lt;abbr-1&gt;Reproductive health matters&lt;/abbr-1&gt;&lt;/periodical&gt;&lt;pages&gt;108-116&lt;/pages&gt;&lt;volume&gt;16&lt;/volume&gt;&lt;number&gt;sup31&lt;/number&gt;&lt;dates&gt;&lt;year&gt;2008&lt;/year&gt;&lt;/dates&gt;&lt;isbn&gt;0968-8080&lt;/isbn&gt;&lt;urls&gt;&lt;/urls&gt;&lt;/record&gt;&lt;/Cite&gt;&lt;/EndNote&gt;</w:instrText>
      </w:r>
      <w:r w:rsidRPr="00BD26F4">
        <w:rPr>
          <w:rFonts w:ascii="Times New Roman" w:hAnsi="Times New Roman" w:cs="Times New Roman"/>
        </w:rPr>
        <w:fldChar w:fldCharType="separate"/>
      </w:r>
      <w:r w:rsidR="001776F6" w:rsidRPr="00BD26F4">
        <w:rPr>
          <w:rFonts w:ascii="Times New Roman" w:hAnsi="Times New Roman" w:cs="Times New Roman"/>
          <w:noProof/>
          <w:vertAlign w:val="superscript"/>
        </w:rPr>
        <w:t>105</w:t>
      </w:r>
      <w:r w:rsidRPr="00BD26F4">
        <w:rPr>
          <w:rFonts w:ascii="Times New Roman" w:hAnsi="Times New Roman" w:cs="Times New Roman"/>
        </w:rPr>
        <w:fldChar w:fldCharType="end"/>
      </w:r>
      <w:r w:rsidRPr="00BD26F4">
        <w:rPr>
          <w:rFonts w:ascii="Times New Roman" w:hAnsi="Times New Roman" w:cs="Times New Roman"/>
        </w:rPr>
        <w:t xml:space="preserve"> VCAT activities can be adapted for anesthesia providers to incorporate the themes generated by this research:  distinguishing professional versus personal beliefs, transfer of responsibility, and communication</w:t>
      </w:r>
      <w:r w:rsidR="001163B3">
        <w:rPr>
          <w:rFonts w:ascii="Times New Roman" w:hAnsi="Times New Roman" w:cs="Times New Roman"/>
        </w:rPr>
        <w:t xml:space="preserve"> as facilitator</w:t>
      </w:r>
      <w:r w:rsidRPr="00BD26F4">
        <w:rPr>
          <w:rFonts w:ascii="Times New Roman" w:hAnsi="Times New Roman" w:cs="Times New Roman"/>
        </w:rPr>
        <w:t xml:space="preserve">. </w:t>
      </w:r>
    </w:p>
    <w:p w14:paraId="6403F2A2" w14:textId="171E3ABA" w:rsidR="00EA5894" w:rsidRPr="00BD26F4" w:rsidRDefault="00586177" w:rsidP="00AB5B9A">
      <w:pPr>
        <w:pStyle w:val="ListParagraph"/>
        <w:spacing w:line="480" w:lineRule="auto"/>
        <w:ind w:left="0" w:firstLine="720"/>
        <w:jc w:val="both"/>
        <w:rPr>
          <w:rFonts w:ascii="Times New Roman" w:hAnsi="Times New Roman" w:cs="Times New Roman"/>
        </w:rPr>
      </w:pPr>
      <w:r w:rsidRPr="00BD26F4">
        <w:rPr>
          <w:rFonts w:ascii="Times New Roman" w:hAnsi="Times New Roman" w:cs="Times New Roman"/>
        </w:rPr>
        <w:t>Another intervention targeting stigma among healthcare providers that has been developed is the Provider</w:t>
      </w:r>
      <w:r w:rsidR="00753A36" w:rsidRPr="00BD26F4">
        <w:rPr>
          <w:rFonts w:ascii="Times New Roman" w:hAnsi="Times New Roman" w:cs="Times New Roman"/>
        </w:rPr>
        <w:t>s’</w:t>
      </w:r>
      <w:r w:rsidRPr="00BD26F4">
        <w:rPr>
          <w:rFonts w:ascii="Times New Roman" w:hAnsi="Times New Roman" w:cs="Times New Roman"/>
        </w:rPr>
        <w:t xml:space="preserve"> Share Workshop</w:t>
      </w:r>
      <w:r w:rsidR="00EA5894" w:rsidRPr="00BD26F4">
        <w:rPr>
          <w:rFonts w:ascii="Times New Roman" w:hAnsi="Times New Roman" w:cs="Times New Roman"/>
        </w:rPr>
        <w:t xml:space="preserve"> (PSW)</w:t>
      </w:r>
      <w:r w:rsidRPr="00BD26F4">
        <w:rPr>
          <w:rFonts w:ascii="Times New Roman" w:hAnsi="Times New Roman" w:cs="Times New Roman"/>
        </w:rPr>
        <w:t xml:space="preserve">. This is a </w:t>
      </w:r>
      <w:r w:rsidR="00753A36" w:rsidRPr="00BD26F4">
        <w:rPr>
          <w:rFonts w:ascii="Times New Roman" w:hAnsi="Times New Roman" w:cs="Times New Roman"/>
        </w:rPr>
        <w:t>six-session workshop for abortion providers to discuss their experiences in abortion, including stigma.</w:t>
      </w:r>
      <w:r w:rsidR="00753A36" w:rsidRPr="00BD26F4">
        <w:rPr>
          <w:rFonts w:ascii="Times New Roman" w:hAnsi="Times New Roman" w:cs="Times New Roman"/>
        </w:rPr>
        <w:fldChar w:fldCharType="begin">
          <w:fldData xml:space="preserve">PEVuZE5vdGU+PENpdGU+PEF1dGhvcj5IYXJyaXM8L0F1dGhvcj48WWVhcj4yMDExPC9ZZWFyPjxS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</w:fldData>
        </w:fldChar>
      </w:r>
      <w:r w:rsidR="00753A36" w:rsidRPr="00BD26F4">
        <w:rPr>
          <w:rFonts w:ascii="Times New Roman" w:hAnsi="Times New Roman" w:cs="Times New Roman"/>
        </w:rPr>
        <w:instrText xml:space="preserve"> ADDIN EN.CITE </w:instrText>
      </w:r>
      <w:r w:rsidR="00753A36" w:rsidRPr="00BD26F4">
        <w:rPr>
          <w:rFonts w:ascii="Times New Roman" w:hAnsi="Times New Roman" w:cs="Times New Roman"/>
        </w:rPr>
        <w:fldChar w:fldCharType="begin">
          <w:fldData xml:space="preserve">PEVuZE5vdGU+PENpdGU+PEF1dGhvcj5IYXJyaXM8L0F1dGhvcj48WWVhcj4yMDExPC9ZZWFyPjxS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</w:fldData>
        </w:fldChar>
      </w:r>
      <w:r w:rsidR="00753A36" w:rsidRPr="00BD26F4">
        <w:rPr>
          <w:rFonts w:ascii="Times New Roman" w:hAnsi="Times New Roman" w:cs="Times New Roman"/>
        </w:rPr>
        <w:instrText xml:space="preserve"> ADDIN EN.CITE.DATA </w:instrText>
      </w:r>
      <w:r w:rsidR="00753A36" w:rsidRPr="00BD26F4">
        <w:rPr>
          <w:rFonts w:ascii="Times New Roman" w:hAnsi="Times New Roman" w:cs="Times New Roman"/>
        </w:rPr>
      </w:r>
      <w:r w:rsidR="00753A36" w:rsidRPr="00BD26F4">
        <w:rPr>
          <w:rFonts w:ascii="Times New Roman" w:hAnsi="Times New Roman" w:cs="Times New Roman"/>
        </w:rPr>
        <w:fldChar w:fldCharType="end"/>
      </w:r>
      <w:r w:rsidR="00753A36" w:rsidRPr="00BD26F4">
        <w:rPr>
          <w:rFonts w:ascii="Times New Roman" w:hAnsi="Times New Roman" w:cs="Times New Roman"/>
        </w:rPr>
      </w:r>
      <w:r w:rsidR="00753A36" w:rsidRPr="00BD26F4">
        <w:rPr>
          <w:rFonts w:ascii="Times New Roman" w:hAnsi="Times New Roman" w:cs="Times New Roman"/>
        </w:rPr>
        <w:fldChar w:fldCharType="separate"/>
      </w:r>
      <w:r w:rsidR="00753A36" w:rsidRPr="00BD26F4">
        <w:rPr>
          <w:rFonts w:ascii="Times New Roman" w:hAnsi="Times New Roman" w:cs="Times New Roman"/>
          <w:noProof/>
          <w:vertAlign w:val="superscript"/>
        </w:rPr>
        <w:t>70</w:t>
      </w:r>
      <w:r w:rsidR="00753A36" w:rsidRPr="00BD26F4">
        <w:rPr>
          <w:rFonts w:ascii="Times New Roman" w:hAnsi="Times New Roman" w:cs="Times New Roman"/>
        </w:rPr>
        <w:fldChar w:fldCharType="end"/>
      </w:r>
      <w:r w:rsidR="00753A36" w:rsidRPr="00BD26F4">
        <w:rPr>
          <w:rFonts w:ascii="Times New Roman" w:hAnsi="Times New Roman" w:cs="Times New Roman"/>
        </w:rPr>
        <w:t xml:space="preserve"> </w:t>
      </w:r>
      <w:r w:rsidR="00EA5894" w:rsidRPr="00BD26F4">
        <w:rPr>
          <w:rFonts w:ascii="Times New Roman" w:hAnsi="Times New Roman" w:cs="Times New Roman"/>
        </w:rPr>
        <w:t>A p</w:t>
      </w:r>
      <w:r w:rsidR="00753A36" w:rsidRPr="00BD26F4">
        <w:rPr>
          <w:rFonts w:ascii="Times New Roman" w:hAnsi="Times New Roman" w:cs="Times New Roman"/>
        </w:rPr>
        <w:t>rospective stud</w:t>
      </w:r>
      <w:r w:rsidR="00EA5894" w:rsidRPr="00BD26F4">
        <w:rPr>
          <w:rFonts w:ascii="Times New Roman" w:hAnsi="Times New Roman" w:cs="Times New Roman"/>
        </w:rPr>
        <w:t>y</w:t>
      </w:r>
      <w:r w:rsidR="00753A36" w:rsidRPr="00BD26F4">
        <w:rPr>
          <w:rFonts w:ascii="Times New Roman" w:hAnsi="Times New Roman" w:cs="Times New Roman"/>
        </w:rPr>
        <w:t xml:space="preserve"> of </w:t>
      </w:r>
      <w:r w:rsidR="00EA5894" w:rsidRPr="00BD26F4">
        <w:rPr>
          <w:rFonts w:ascii="Times New Roman" w:hAnsi="Times New Roman" w:cs="Times New Roman"/>
        </w:rPr>
        <w:t>nationwide participants of PSW</w:t>
      </w:r>
      <w:r w:rsidR="00753A36" w:rsidRPr="00BD26F4">
        <w:rPr>
          <w:rFonts w:ascii="Times New Roman" w:hAnsi="Times New Roman" w:cs="Times New Roman"/>
        </w:rPr>
        <w:t xml:space="preserve"> has demonstrated </w:t>
      </w:r>
      <w:r w:rsidR="00EA5894" w:rsidRPr="00BD26F4">
        <w:rPr>
          <w:rFonts w:ascii="Times New Roman" w:hAnsi="Times New Roman" w:cs="Times New Roman"/>
        </w:rPr>
        <w:t>reduced provider stigma and improved provider quality of life in abortion service delivery settings.</w:t>
      </w:r>
      <w:r w:rsidR="00EA5894" w:rsidRPr="00BD26F4">
        <w:rPr>
          <w:rFonts w:ascii="Times New Roman" w:hAnsi="Times New Roman" w:cs="Times New Roman"/>
        </w:rPr>
        <w:fldChar w:fldCharType="begin">
          <w:fldData xml:space="preserve">PEVuZE5vdGU+PENpdGU+PEF1dGhvcj5NYXJ0aW48L0F1dGhvcj48WWVhcj4yMDE0PC9ZZWFyPjxS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</w:fldData>
        </w:fldChar>
      </w:r>
      <w:r w:rsidR="00EA5894" w:rsidRPr="00BD26F4">
        <w:rPr>
          <w:rFonts w:ascii="Times New Roman" w:hAnsi="Times New Roman" w:cs="Times New Roman"/>
        </w:rPr>
        <w:instrText xml:space="preserve"> ADDIN EN.CITE </w:instrText>
      </w:r>
      <w:r w:rsidR="00EA5894" w:rsidRPr="00BD26F4">
        <w:rPr>
          <w:rFonts w:ascii="Times New Roman" w:hAnsi="Times New Roman" w:cs="Times New Roman"/>
        </w:rPr>
        <w:fldChar w:fldCharType="begin">
          <w:fldData xml:space="preserve">PEVuZE5vdGU+PENpdGU+PEF1dGhvcj5NYXJ0aW48L0F1dGhvcj48WWVhcj4yMDE0PC9ZZWFyPjxS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</w:fldData>
        </w:fldChar>
      </w:r>
      <w:r w:rsidR="00EA5894" w:rsidRPr="00BD26F4">
        <w:rPr>
          <w:rFonts w:ascii="Times New Roman" w:hAnsi="Times New Roman" w:cs="Times New Roman"/>
        </w:rPr>
        <w:instrText xml:space="preserve"> ADDIN EN.CITE.DATA </w:instrText>
      </w:r>
      <w:r w:rsidR="00EA5894" w:rsidRPr="00BD26F4">
        <w:rPr>
          <w:rFonts w:ascii="Times New Roman" w:hAnsi="Times New Roman" w:cs="Times New Roman"/>
        </w:rPr>
      </w:r>
      <w:r w:rsidR="00EA5894" w:rsidRPr="00BD26F4">
        <w:rPr>
          <w:rFonts w:ascii="Times New Roman" w:hAnsi="Times New Roman" w:cs="Times New Roman"/>
        </w:rPr>
        <w:fldChar w:fldCharType="end"/>
      </w:r>
      <w:r w:rsidR="00EA5894" w:rsidRPr="00BD26F4">
        <w:rPr>
          <w:rFonts w:ascii="Times New Roman" w:hAnsi="Times New Roman" w:cs="Times New Roman"/>
        </w:rPr>
      </w:r>
      <w:r w:rsidR="00EA5894" w:rsidRPr="00BD26F4">
        <w:rPr>
          <w:rFonts w:ascii="Times New Roman" w:hAnsi="Times New Roman" w:cs="Times New Roman"/>
        </w:rPr>
        <w:fldChar w:fldCharType="separate"/>
      </w:r>
      <w:r w:rsidR="00EA5894" w:rsidRPr="00BD26F4">
        <w:rPr>
          <w:rFonts w:ascii="Times New Roman" w:hAnsi="Times New Roman" w:cs="Times New Roman"/>
          <w:noProof/>
          <w:vertAlign w:val="superscript"/>
        </w:rPr>
        <w:t>21</w:t>
      </w:r>
      <w:r w:rsidR="00EA5894" w:rsidRPr="00BD26F4">
        <w:rPr>
          <w:rFonts w:ascii="Times New Roman" w:hAnsi="Times New Roman" w:cs="Times New Roman"/>
        </w:rPr>
        <w:fldChar w:fldCharType="end"/>
      </w:r>
      <w:r w:rsidR="00EA5894" w:rsidRPr="00BD26F4">
        <w:rPr>
          <w:rFonts w:ascii="Times New Roman" w:hAnsi="Times New Roman" w:cs="Times New Roman"/>
        </w:rPr>
        <w:t xml:space="preserve"> Although PSW has not yet been used outside of direct abortion provision settings, this type of intervention aimed at reducing stigma has strong implications for others in abortion care, such as anesthesia providers.</w:t>
      </w:r>
    </w:p>
    <w:p w14:paraId="7DBF9D66" w14:textId="0E13509E" w:rsidR="00BD200C" w:rsidRPr="00BD26F4" w:rsidRDefault="00BD200C" w:rsidP="00BD200C">
      <w:pPr>
        <w:pStyle w:val="ListParagraph"/>
        <w:spacing w:line="480" w:lineRule="auto"/>
        <w:ind w:left="0" w:firstLine="720"/>
        <w:jc w:val="both"/>
        <w:rPr>
          <w:rFonts w:ascii="Times New Roman" w:hAnsi="Times New Roman" w:cs="Times New Roman"/>
        </w:rPr>
      </w:pPr>
      <w:r w:rsidRPr="00BD26F4">
        <w:rPr>
          <w:rFonts w:ascii="Times New Roman" w:hAnsi="Times New Roman" w:cs="Times New Roman"/>
        </w:rPr>
        <w:t>Abortion stigma has been measured at the individual and provider levels</w:t>
      </w:r>
      <w:r w:rsidRPr="00BD26F4">
        <w:rPr>
          <w:rFonts w:ascii="Times New Roman" w:hAnsi="Times New Roman" w:cs="Times New Roman"/>
        </w:rPr>
        <w:fldChar w:fldCharType="begin">
          <w:fldData xml:space="preserve">PEVuZE5vdGU+PENpdGU+PEF1dGhvcj5Db2NrcmlsbDwvQXV0aG9yPjxZZWFyPjIwMTM8L1llYXI+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</w:fldData>
        </w:fldChar>
      </w:r>
      <w:r w:rsidR="001776F6" w:rsidRPr="00BD26F4">
        <w:rPr>
          <w:rFonts w:ascii="Times New Roman" w:hAnsi="Times New Roman" w:cs="Times New Roman"/>
        </w:rPr>
        <w:instrText xml:space="preserve"> ADDIN EN.CITE </w:instrText>
      </w:r>
      <w:r w:rsidR="001776F6" w:rsidRPr="00BD26F4">
        <w:rPr>
          <w:rFonts w:ascii="Times New Roman" w:hAnsi="Times New Roman" w:cs="Times New Roman"/>
        </w:rPr>
        <w:fldChar w:fldCharType="begin">
          <w:fldData xml:space="preserve">PEVuZE5vdGU+PENpdGU+PEF1dGhvcj5Db2NrcmlsbDwvQXV0aG9yPjxZZWFyPjIwMTM8L1llYXI+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</w:fldData>
        </w:fldChar>
      </w:r>
      <w:r w:rsidR="001776F6" w:rsidRPr="00BD26F4">
        <w:rPr>
          <w:rFonts w:ascii="Times New Roman" w:hAnsi="Times New Roman" w:cs="Times New Roman"/>
        </w:rPr>
        <w:instrText xml:space="preserve"> ADDIN EN.CITE.DATA </w:instrText>
      </w:r>
      <w:r w:rsidR="001776F6" w:rsidRPr="00BD26F4">
        <w:rPr>
          <w:rFonts w:ascii="Times New Roman" w:hAnsi="Times New Roman" w:cs="Times New Roman"/>
        </w:rPr>
      </w:r>
      <w:r w:rsidR="001776F6" w:rsidRPr="00BD26F4">
        <w:rPr>
          <w:rFonts w:ascii="Times New Roman" w:hAnsi="Times New Roman" w:cs="Times New Roman"/>
        </w:rPr>
        <w:fldChar w:fldCharType="end"/>
      </w:r>
      <w:r w:rsidRPr="00BD26F4">
        <w:rPr>
          <w:rFonts w:ascii="Times New Roman" w:hAnsi="Times New Roman" w:cs="Times New Roman"/>
        </w:rPr>
        <w:fldChar w:fldCharType="separate"/>
      </w:r>
      <w:r w:rsidR="001776F6" w:rsidRPr="00BD26F4">
        <w:rPr>
          <w:rFonts w:ascii="Times New Roman" w:hAnsi="Times New Roman" w:cs="Times New Roman"/>
          <w:noProof/>
          <w:vertAlign w:val="superscript"/>
        </w:rPr>
        <w:t>47,71,106</w:t>
      </w:r>
      <w:r w:rsidRPr="00BD26F4">
        <w:rPr>
          <w:rFonts w:ascii="Times New Roman" w:hAnsi="Times New Roman" w:cs="Times New Roman"/>
        </w:rPr>
        <w:fldChar w:fldCharType="end"/>
      </w:r>
      <w:r w:rsidRPr="00BD26F4">
        <w:rPr>
          <w:rFonts w:ascii="Times New Roman" w:hAnsi="Times New Roman" w:cs="Times New Roman"/>
        </w:rPr>
        <w:t xml:space="preserve"> and such scales could be applied to groups of anesthesia providers to evaluate the effects of stigma on patient care at the hospital level. Even among anesthesia providers who conscientiously object to administering anesthesia for abortion, VCAT, PSW, and similar interventions may increase </w:t>
      </w:r>
      <w:r w:rsidRPr="00BD26F4">
        <w:rPr>
          <w:rFonts w:ascii="Times New Roman" w:hAnsi="Times New Roman" w:cs="Times New Roman"/>
        </w:rPr>
        <w:lastRenderedPageBreak/>
        <w:t>awareness of abortion stigma, improve intra- and inter-departmental communication, and thereby improve patient care.</w:t>
      </w:r>
    </w:p>
    <w:p w14:paraId="4E50C6DB" w14:textId="70DF7202" w:rsidR="00AB5B9A" w:rsidRPr="00BD26F4" w:rsidRDefault="00AB5B9A" w:rsidP="00AB5B9A">
      <w:pPr>
        <w:spacing w:line="480" w:lineRule="auto"/>
        <w:ind w:firstLine="720"/>
        <w:jc w:val="both"/>
        <w:rPr>
          <w:rFonts w:ascii="Times New Roman" w:hAnsi="Times New Roman" w:cs="Times New Roman"/>
        </w:rPr>
      </w:pPr>
      <w:r w:rsidRPr="00BD26F4">
        <w:rPr>
          <w:rFonts w:ascii="Times New Roman" w:hAnsi="Times New Roman" w:cs="Times New Roman"/>
        </w:rPr>
        <w:t>Another recommendation guided by findings in the current research is that trainees in anesthesiology should be exposed to abortion as part of training. Participants in our study who had been exposed to abortion care were more likely to sympathize with patients, understand access issues, and participate in abortion care. Similar findings were demonstrated among nurses with exposure to abortion care during training.</w:t>
      </w:r>
      <w:r w:rsidRPr="00BD26F4">
        <w:rPr>
          <w:rFonts w:ascii="Times New Roman" w:hAnsi="Times New Roman" w:cs="Times New Roman"/>
        </w:rPr>
        <w:fldChar w:fldCharType="begin">
          <w:fldData xml:space="preserve">PEVuZE5vdGU+PENpdGU+PEF1dGhvcj5NY0xlbW9yZTwvQXV0aG9yPjxZZWFyPjIwMTU8L1llYXI+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</w:fldData>
        </w:fldChar>
      </w:r>
      <w:r w:rsidRPr="00BD26F4">
        <w:rPr>
          <w:rFonts w:ascii="Times New Roman" w:hAnsi="Times New Roman" w:cs="Times New Roman"/>
        </w:rPr>
        <w:instrText xml:space="preserve"> ADDIN EN.CITE </w:instrText>
      </w:r>
      <w:r w:rsidRPr="00BD26F4">
        <w:rPr>
          <w:rFonts w:ascii="Times New Roman" w:hAnsi="Times New Roman" w:cs="Times New Roman"/>
        </w:rPr>
        <w:fldChar w:fldCharType="begin">
          <w:fldData xml:space="preserve">PEVuZE5vdGU+PENpdGU+PEF1dGhvcj5NY0xlbW9yZTwvQXV0aG9yPjxZZWFyPjIwMTU8L1llYXI+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</w:fldData>
        </w:fldChar>
      </w:r>
      <w:r w:rsidRPr="00BD26F4">
        <w:rPr>
          <w:rFonts w:ascii="Times New Roman" w:hAnsi="Times New Roman" w:cs="Times New Roman"/>
        </w:rPr>
        <w:instrText xml:space="preserve"> ADDIN EN.CITE.DATA </w:instrText>
      </w:r>
      <w:r w:rsidRPr="00BD26F4">
        <w:rPr>
          <w:rFonts w:ascii="Times New Roman" w:hAnsi="Times New Roman" w:cs="Times New Roman"/>
        </w:rPr>
      </w:r>
      <w:r w:rsidRPr="00BD26F4">
        <w:rPr>
          <w:rFonts w:ascii="Times New Roman" w:hAnsi="Times New Roman" w:cs="Times New Roman"/>
        </w:rPr>
        <w:fldChar w:fldCharType="end"/>
      </w:r>
      <w:r w:rsidRPr="00BD26F4">
        <w:rPr>
          <w:rFonts w:ascii="Times New Roman" w:hAnsi="Times New Roman" w:cs="Times New Roman"/>
        </w:rPr>
      </w:r>
      <w:r w:rsidRPr="00BD26F4">
        <w:rPr>
          <w:rFonts w:ascii="Times New Roman" w:hAnsi="Times New Roman" w:cs="Times New Roman"/>
        </w:rPr>
        <w:fldChar w:fldCharType="separate"/>
      </w:r>
      <w:r w:rsidRPr="00BD26F4">
        <w:rPr>
          <w:rFonts w:ascii="Times New Roman" w:hAnsi="Times New Roman" w:cs="Times New Roman"/>
          <w:noProof/>
          <w:vertAlign w:val="superscript"/>
        </w:rPr>
        <w:t>22</w:t>
      </w:r>
      <w:r w:rsidRPr="00BD26F4">
        <w:rPr>
          <w:rFonts w:ascii="Times New Roman" w:hAnsi="Times New Roman" w:cs="Times New Roman"/>
        </w:rPr>
        <w:fldChar w:fldCharType="end"/>
      </w:r>
      <w:r w:rsidRPr="00BD26F4">
        <w:rPr>
          <w:rFonts w:ascii="Times New Roman" w:hAnsi="Times New Roman" w:cs="Times New Roman"/>
        </w:rPr>
        <w:t xml:space="preserve"> If an anesthesia provider opts out of participation in abortion during training, other professional skills might be gained from the exposure to patients seeking abortion, as was seen among partial participators in abortion training in OB/GYN residencies.</w:t>
      </w:r>
      <w:r w:rsidRPr="00BD26F4">
        <w:rPr>
          <w:rFonts w:ascii="Times New Roman" w:hAnsi="Times New Roman" w:cs="Times New Roman"/>
        </w:rPr>
        <w:fldChar w:fldCharType="begin"/>
      </w:r>
      <w:r w:rsidR="001776F6" w:rsidRPr="00BD26F4">
        <w:rPr>
          <w:rFonts w:ascii="Times New Roman" w:hAnsi="Times New Roman" w:cs="Times New Roman"/>
        </w:rPr>
        <w:instrText xml:space="preserve"> ADDIN EN.CITE &lt;EndNote&gt;&lt;Cite&gt;&lt;Author&gt;Steinauer&lt;/Author&gt;&lt;Year&gt;2014&lt;/Year&gt;&lt;RecNum&gt;221&lt;/RecNum&gt;&lt;DisplayText&gt;&lt;style face="superscript"&gt;107&lt;/style&gt;&lt;/DisplayText&gt;&lt;record&gt;&lt;rec-number&gt;221&lt;/rec-number&gt;&lt;foreign-keys&gt;&lt;key app="EN" db-id="zf22tawawwvra8e9rwap9rdbewdwtvpvfe5x" timestamp="1552423732"&gt;221&lt;/key&gt;&lt;/foreign-keys&gt;&lt;ref-type name="Journal Article"&gt;17&lt;/ref-type&gt;&lt;contributors&gt;&lt;authors&gt;&lt;author&gt;Steinauer, Jody E&lt;/author&gt;&lt;author&gt;Turk, Jema K&lt;/author&gt;&lt;author&gt;Preskill, Felisa&lt;/author&gt;&lt;author&gt;Devaskar, Sangita&lt;/author&gt;&lt;author&gt;Freedman, Lori&lt;/author&gt;&lt;author&gt;Landy, Uta&lt;/author&gt;&lt;/authors&gt;&lt;/contributors&gt;&lt;titles&gt;&lt;title&gt;Impact of partial participation in integrated family planning training on medical knowledge, patient communication and professionalism&lt;/title&gt;&lt;secondary-title&gt;Contraception&lt;/secondary-title&gt;&lt;/titles&gt;&lt;periodical&gt;&lt;full-title&gt;Contraception&lt;/full-title&gt;&lt;/periodical&gt;&lt;pages&gt;278-285&lt;/pages&gt;&lt;volume&gt;89&lt;/volume&gt;&lt;number&gt;4&lt;/number&gt;&lt;dates&gt;&lt;year&gt;2014&lt;/year&gt;&lt;/dates&gt;&lt;isbn&gt;0010-7824&lt;/isbn&gt;&lt;urls&gt;&lt;/urls&gt;&lt;/record&gt;&lt;/Cite&gt;&lt;/EndNote&gt;</w:instrText>
      </w:r>
      <w:r w:rsidRPr="00BD26F4">
        <w:rPr>
          <w:rFonts w:ascii="Times New Roman" w:hAnsi="Times New Roman" w:cs="Times New Roman"/>
        </w:rPr>
        <w:fldChar w:fldCharType="separate"/>
      </w:r>
      <w:r w:rsidR="001776F6" w:rsidRPr="00BD26F4">
        <w:rPr>
          <w:rFonts w:ascii="Times New Roman" w:hAnsi="Times New Roman" w:cs="Times New Roman"/>
          <w:noProof/>
          <w:vertAlign w:val="superscript"/>
        </w:rPr>
        <w:t>107</w:t>
      </w:r>
      <w:r w:rsidRPr="00BD26F4">
        <w:rPr>
          <w:rFonts w:ascii="Times New Roman" w:hAnsi="Times New Roman" w:cs="Times New Roman"/>
        </w:rPr>
        <w:fldChar w:fldCharType="end"/>
      </w:r>
    </w:p>
    <w:p w14:paraId="7FE6A2B5" w14:textId="64B492D0" w:rsidR="002F494F" w:rsidRPr="00BD26F4" w:rsidRDefault="002F494F" w:rsidP="00AB5B9A">
      <w:pPr>
        <w:spacing w:line="480" w:lineRule="auto"/>
        <w:ind w:firstLine="720"/>
        <w:jc w:val="both"/>
        <w:rPr>
          <w:rFonts w:ascii="Times New Roman" w:hAnsi="Times New Roman" w:cs="Times New Roman"/>
        </w:rPr>
      </w:pPr>
      <w:r w:rsidRPr="00BD26F4">
        <w:rPr>
          <w:rFonts w:ascii="Times New Roman" w:hAnsi="Times New Roman" w:cs="Times New Roman"/>
        </w:rPr>
        <w:t xml:space="preserve">Our findings may also inform </w:t>
      </w:r>
      <w:r w:rsidR="00814560">
        <w:rPr>
          <w:rFonts w:ascii="Times New Roman" w:hAnsi="Times New Roman" w:cs="Times New Roman"/>
        </w:rPr>
        <w:t>the</w:t>
      </w:r>
      <w:r w:rsidRPr="00BD26F4">
        <w:rPr>
          <w:rFonts w:ascii="Times New Roman" w:hAnsi="Times New Roman" w:cs="Times New Roman"/>
        </w:rPr>
        <w:t xml:space="preserve"> implementation and improvement of collaborative care models and communication between hospital care teams. Besides </w:t>
      </w:r>
      <w:r w:rsidR="00C364BC" w:rsidRPr="00BD26F4">
        <w:rPr>
          <w:rFonts w:ascii="Times New Roman" w:hAnsi="Times New Roman" w:cs="Times New Roman"/>
        </w:rPr>
        <w:t xml:space="preserve">the addition of regular </w:t>
      </w:r>
      <w:r w:rsidRPr="00BD26F4">
        <w:rPr>
          <w:rFonts w:ascii="Times New Roman" w:hAnsi="Times New Roman" w:cs="Times New Roman"/>
        </w:rPr>
        <w:t xml:space="preserve">academic </w:t>
      </w:r>
      <w:r w:rsidR="00C364BC" w:rsidRPr="00BD26F4">
        <w:rPr>
          <w:rFonts w:ascii="Times New Roman" w:hAnsi="Times New Roman" w:cs="Times New Roman"/>
        </w:rPr>
        <w:t>educational conferences as recommended by a few of our participants, multidisciplinary care communication could be enhanced based on findings of our study. This may take the form of daily surgical team briefs or pre-operative perinatal conferences as required in France.</w:t>
      </w:r>
      <w:r w:rsidR="00C364BC" w:rsidRPr="00BD26F4">
        <w:rPr>
          <w:rFonts w:ascii="Times New Roman" w:hAnsi="Times New Roman" w:cs="Times New Roman"/>
        </w:rPr>
        <w:fldChar w:fldCharType="begin"/>
      </w:r>
      <w:r w:rsidR="00C364BC" w:rsidRPr="00BD26F4">
        <w:rPr>
          <w:rFonts w:ascii="Times New Roman" w:hAnsi="Times New Roman" w:cs="Times New Roman"/>
        </w:rPr>
        <w:instrText xml:space="preserve"> ADDIN EN.CITE &lt;EndNote&gt;&lt;Cite&gt;&lt;Author&gt;Dubar&lt;/Author&gt;&lt;Year&gt;2010&lt;/Year&gt;&lt;RecNum&gt;1&lt;/RecNum&gt;&lt;DisplayText&gt;&lt;style face="superscript"&gt;74&lt;/style&gt;&lt;/DisplayText&gt;&lt;record&gt;&lt;rec-number&gt;1&lt;/rec-number&gt;&lt;foreign-keys&gt;&lt;key app="EN" db-id="zf22tawawwvra8e9rwap9rdbewdwtvpvfe5x" timestamp="1507061033"&gt;1&lt;/key&gt;&lt;key app="ENWeb" db-id=""&gt;0&lt;/key&gt;&lt;/foreign-keys&gt;&lt;ref-type name="Journal Article"&gt;17&lt;/ref-type&gt;&lt;contributors&gt;&lt;authors&gt;&lt;author&gt;Dubar, G.&lt;/author&gt;&lt;author&gt;Benhamou, D.&lt;/author&gt;&lt;/authors&gt;&lt;/contributors&gt;&lt;auth-address&gt;Departement d&amp;apos;Anesthesie-Reanimation, Hopital de Bicetre, Le Kremlin-Bicetre, France.&lt;/auth-address&gt;&lt;titles&gt;&lt;title&gt;Anesthesiologists&amp;apos; practices for late termination of pregnancy: a French national survey&lt;/title&gt;&lt;secondary-title&gt;Int J Obstet Anesth&lt;/secondary-title&gt;&lt;/titles&gt;&lt;periodical&gt;&lt;full-title&gt;Int J Obstet Anesth&lt;/full-title&gt;&lt;/periodical&gt;&lt;pages&gt;395-400&lt;/pages&gt;&lt;volume&gt;19&lt;/volume&gt;&lt;number&gt;4&lt;/number&gt;&lt;edition&gt;2010/09/08&lt;/edition&gt;&lt;keywords&gt;&lt;keyword&gt;Abortion, Therapeutic/*methods&lt;/keyword&gt;&lt;keyword&gt;Adult&lt;/keyword&gt;&lt;keyword&gt;Analgesia&lt;/keyword&gt;&lt;keyword&gt;Analgesia, Epidural&lt;/keyword&gt;&lt;keyword&gt;Anesthesia/*standards&lt;/keyword&gt;&lt;keyword&gt;Anesthesiology/*standards&lt;/keyword&gt;&lt;keyword&gt;Female&lt;/keyword&gt;&lt;keyword&gt;France/epidemiology&lt;/keyword&gt;&lt;keyword&gt;Health Care Surveys&lt;/keyword&gt;&lt;keyword&gt;Hospital Units/organization &amp;amp; administration&lt;/keyword&gt;&lt;keyword&gt;Humans&lt;/keyword&gt;&lt;keyword&gt;Pregnancy&lt;/keyword&gt;&lt;keyword&gt;Prenatal Diagnosis&lt;/keyword&gt;&lt;keyword&gt;Referral and Consultation&lt;/keyword&gt;&lt;keyword&gt;Surveys and Questionnaires&lt;/keyword&gt;&lt;/keywords&gt;&lt;dates&gt;&lt;year&gt;2010&lt;/year&gt;&lt;pub-dates&gt;&lt;date&gt;Oct&lt;/date&gt;&lt;/pub-dates&gt;&lt;/dates&gt;&lt;isbn&gt;1532-3374 (Electronic)&amp;#xD;0959-289X (Linking)&lt;/isbn&gt;&lt;accession-num&gt;20817508&lt;/accession-num&gt;&lt;urls&gt;&lt;related-urls&gt;&lt;url&gt;https://www.ncbi.nlm.nih.gov/pubmed/20817508&lt;/url&gt;&lt;/related-urls&gt;&lt;/urls&gt;&lt;electronic-resource-num&gt;10.1016/j.ijoa.2010.05.005&lt;/electronic-resource-num&gt;&lt;/record&gt;&lt;/Cite&gt;&lt;/EndNote&gt;</w:instrText>
      </w:r>
      <w:r w:rsidR="00C364BC" w:rsidRPr="00BD26F4">
        <w:rPr>
          <w:rFonts w:ascii="Times New Roman" w:hAnsi="Times New Roman" w:cs="Times New Roman"/>
        </w:rPr>
        <w:fldChar w:fldCharType="separate"/>
      </w:r>
      <w:r w:rsidR="00C364BC" w:rsidRPr="00BD26F4">
        <w:rPr>
          <w:rFonts w:ascii="Times New Roman" w:hAnsi="Times New Roman" w:cs="Times New Roman"/>
          <w:noProof/>
          <w:vertAlign w:val="superscript"/>
        </w:rPr>
        <w:t>74</w:t>
      </w:r>
      <w:r w:rsidR="00C364BC" w:rsidRPr="00BD26F4">
        <w:rPr>
          <w:rFonts w:ascii="Times New Roman" w:hAnsi="Times New Roman" w:cs="Times New Roman"/>
        </w:rPr>
        <w:fldChar w:fldCharType="end"/>
      </w:r>
      <w:r w:rsidR="00C364BC" w:rsidRPr="00BD26F4">
        <w:rPr>
          <w:rFonts w:ascii="Times New Roman" w:hAnsi="Times New Roman" w:cs="Times New Roman"/>
        </w:rPr>
        <w:t xml:space="preserve"> Additional research is needed to evaluate the effectiveness of such multidisciplinary conferences to reduce hospital-level abortion stigma and improve patient care in US settings.</w:t>
      </w:r>
    </w:p>
    <w:p w14:paraId="0BE9A2B1" w14:textId="2DB09878" w:rsidR="00AB5B9A" w:rsidRPr="00BD26F4" w:rsidRDefault="00AB5B9A" w:rsidP="00AB5B9A">
      <w:pPr>
        <w:spacing w:line="480" w:lineRule="auto"/>
        <w:ind w:firstLine="720"/>
        <w:jc w:val="both"/>
        <w:rPr>
          <w:rFonts w:ascii="Times New Roman" w:hAnsi="Times New Roman" w:cs="Times New Roman"/>
        </w:rPr>
      </w:pPr>
      <w:r w:rsidRPr="00BD26F4">
        <w:rPr>
          <w:rFonts w:ascii="Times New Roman" w:hAnsi="Times New Roman" w:cs="Times New Roman"/>
        </w:rPr>
        <w:t xml:space="preserve">Another strategy to break the silence of abortion stigma and improve patient access to abortion in the hospital setting would be </w:t>
      </w:r>
      <w:r w:rsidR="002F494F" w:rsidRPr="00BD26F4">
        <w:rPr>
          <w:rFonts w:ascii="Times New Roman" w:hAnsi="Times New Roman" w:cs="Times New Roman"/>
        </w:rPr>
        <w:t xml:space="preserve">to partner with </w:t>
      </w:r>
      <w:r w:rsidRPr="00BD26F4">
        <w:rPr>
          <w:rFonts w:ascii="Times New Roman" w:hAnsi="Times New Roman" w:cs="Times New Roman"/>
        </w:rPr>
        <w:t>anesthesia providers involved in their regional and national professional organizations. OB/GYN organizations have demonstrated their institutional commitment to comprehensive reproductive health, including abortion,</w:t>
      </w:r>
      <w:r w:rsidRPr="00BD26F4">
        <w:rPr>
          <w:rFonts w:ascii="Times New Roman" w:hAnsi="Times New Roman" w:cs="Times New Roman"/>
        </w:rPr>
        <w:fldChar w:fldCharType="begin">
          <w:fldData xml:space="preserve">PEVuZE5vdGU+PENpdGU+PEF1dGhvcj5vZiBPYnN0ZXRyaWNzPC9BdXRob3I+PFllYXI+MjAxMzwv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</w:fldData>
        </w:fldChar>
      </w:r>
      <w:r w:rsidR="001776F6" w:rsidRPr="00BD26F4">
        <w:rPr>
          <w:rFonts w:ascii="Times New Roman" w:hAnsi="Times New Roman" w:cs="Times New Roman"/>
        </w:rPr>
        <w:instrText xml:space="preserve"> ADDIN EN.CITE </w:instrText>
      </w:r>
      <w:r w:rsidR="001776F6" w:rsidRPr="00BD26F4">
        <w:rPr>
          <w:rFonts w:ascii="Times New Roman" w:hAnsi="Times New Roman" w:cs="Times New Roman"/>
        </w:rPr>
        <w:fldChar w:fldCharType="begin">
          <w:fldData xml:space="preserve">PEVuZE5vdGU+PENpdGU+PEF1dGhvcj5vZiBPYnN0ZXRyaWNzPC9BdXRob3I+PFllYXI+MjAxMzwv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</w:fldData>
        </w:fldChar>
      </w:r>
      <w:r w:rsidR="001776F6" w:rsidRPr="00BD26F4">
        <w:rPr>
          <w:rFonts w:ascii="Times New Roman" w:hAnsi="Times New Roman" w:cs="Times New Roman"/>
        </w:rPr>
        <w:instrText xml:space="preserve"> ADDIN EN.CITE.DATA </w:instrText>
      </w:r>
      <w:r w:rsidR="001776F6" w:rsidRPr="00BD26F4">
        <w:rPr>
          <w:rFonts w:ascii="Times New Roman" w:hAnsi="Times New Roman" w:cs="Times New Roman"/>
        </w:rPr>
      </w:r>
      <w:r w:rsidR="001776F6" w:rsidRPr="00BD26F4">
        <w:rPr>
          <w:rFonts w:ascii="Times New Roman" w:hAnsi="Times New Roman" w:cs="Times New Roman"/>
        </w:rPr>
        <w:fldChar w:fldCharType="end"/>
      </w:r>
      <w:r w:rsidRPr="00BD26F4">
        <w:rPr>
          <w:rFonts w:ascii="Times New Roman" w:hAnsi="Times New Roman" w:cs="Times New Roman"/>
        </w:rPr>
        <w:fldChar w:fldCharType="separate"/>
      </w:r>
      <w:r w:rsidR="001776F6" w:rsidRPr="00BD26F4">
        <w:rPr>
          <w:rFonts w:ascii="Times New Roman" w:hAnsi="Times New Roman" w:cs="Times New Roman"/>
          <w:noProof/>
          <w:vertAlign w:val="superscript"/>
        </w:rPr>
        <w:t>108,109</w:t>
      </w:r>
      <w:r w:rsidRPr="00BD26F4">
        <w:rPr>
          <w:rFonts w:ascii="Times New Roman" w:hAnsi="Times New Roman" w:cs="Times New Roman"/>
        </w:rPr>
        <w:fldChar w:fldCharType="end"/>
      </w:r>
      <w:r w:rsidRPr="00BD26F4">
        <w:rPr>
          <w:rFonts w:ascii="Times New Roman" w:hAnsi="Times New Roman" w:cs="Times New Roman"/>
        </w:rPr>
        <w:t xml:space="preserve"> and anesthesia organizations could be called </w:t>
      </w:r>
      <w:r w:rsidR="002F494F" w:rsidRPr="00BD26F4">
        <w:rPr>
          <w:rFonts w:ascii="Times New Roman" w:hAnsi="Times New Roman" w:cs="Times New Roman"/>
        </w:rPr>
        <w:t xml:space="preserve">upon </w:t>
      </w:r>
      <w:r w:rsidRPr="00BD26F4">
        <w:rPr>
          <w:rFonts w:ascii="Times New Roman" w:hAnsi="Times New Roman" w:cs="Times New Roman"/>
        </w:rPr>
        <w:t xml:space="preserve">to do the same. Several participants in our study were involved in policy affairs </w:t>
      </w:r>
      <w:r w:rsidR="002F494F" w:rsidRPr="00BD26F4">
        <w:rPr>
          <w:rFonts w:ascii="Times New Roman" w:hAnsi="Times New Roman" w:cs="Times New Roman"/>
        </w:rPr>
        <w:t>or held</w:t>
      </w:r>
      <w:r w:rsidRPr="00BD26F4">
        <w:rPr>
          <w:rFonts w:ascii="Times New Roman" w:hAnsi="Times New Roman" w:cs="Times New Roman"/>
        </w:rPr>
        <w:t xml:space="preserve"> leadership positions in their professional societies. By </w:t>
      </w:r>
      <w:r w:rsidRPr="00BD26F4">
        <w:rPr>
          <w:rFonts w:ascii="Times New Roman" w:hAnsi="Times New Roman" w:cs="Times New Roman"/>
        </w:rPr>
        <w:lastRenderedPageBreak/>
        <w:t>seeking organizational leaders’ alliance in the shared work of reproductive health, we may be able to address institutional policies and state laws that limit abortion access.</w:t>
      </w:r>
    </w:p>
    <w:p w14:paraId="3BE07B3C" w14:textId="7280A157" w:rsidR="00732000" w:rsidRPr="00BD26F4" w:rsidRDefault="00AB5B9A" w:rsidP="000B27CE">
      <w:pPr>
        <w:spacing w:line="480" w:lineRule="auto"/>
        <w:ind w:firstLine="720"/>
        <w:jc w:val="both"/>
        <w:rPr>
          <w:rFonts w:ascii="Times New Roman" w:hAnsi="Times New Roman" w:cs="Times New Roman"/>
        </w:rPr>
      </w:pPr>
      <w:r w:rsidRPr="00BD26F4">
        <w:rPr>
          <w:rFonts w:ascii="Times New Roman" w:hAnsi="Times New Roman" w:cs="Times New Roman"/>
        </w:rPr>
        <w:t>In conclusion, this thesis explored the perspectives on abortion provision among a broad range of Georgia-area</w:t>
      </w:r>
      <w:r w:rsidR="00C364BC" w:rsidRPr="00BD26F4">
        <w:rPr>
          <w:rFonts w:ascii="Times New Roman" w:hAnsi="Times New Roman" w:cs="Times New Roman"/>
        </w:rPr>
        <w:t xml:space="preserve"> </w:t>
      </w:r>
      <w:r w:rsidRPr="00BD26F4">
        <w:rPr>
          <w:rFonts w:ascii="Times New Roman" w:hAnsi="Times New Roman" w:cs="Times New Roman"/>
        </w:rPr>
        <w:t>anesthesia providers. Through modified grounded theory techniques, several important themes that describe anesthesia providers’ decision-making process to participat</w:t>
      </w:r>
      <w:r w:rsidR="00C364BC" w:rsidRPr="00BD26F4">
        <w:rPr>
          <w:rFonts w:ascii="Times New Roman" w:hAnsi="Times New Roman" w:cs="Times New Roman"/>
        </w:rPr>
        <w:t>e</w:t>
      </w:r>
      <w:r w:rsidRPr="00BD26F4">
        <w:rPr>
          <w:rFonts w:ascii="Times New Roman" w:hAnsi="Times New Roman" w:cs="Times New Roman"/>
        </w:rPr>
        <w:t xml:space="preserve"> in abortion care were identified. Professional versus personal described how anesthesia providers distinguished their professional roles as an objective health care provider and their varied personal views about abortion. Transfer of responsibility was a phenomenon in which anesthesia providers identified others in abortion care who were more responsible for the </w:t>
      </w:r>
      <w:r w:rsidR="001A413A" w:rsidRPr="00BD26F4">
        <w:rPr>
          <w:rFonts w:ascii="Times New Roman" w:hAnsi="Times New Roman" w:cs="Times New Roman"/>
        </w:rPr>
        <w:t>ultimate decision</w:t>
      </w:r>
      <w:r w:rsidRPr="00BD26F4">
        <w:rPr>
          <w:rFonts w:ascii="Times New Roman" w:hAnsi="Times New Roman" w:cs="Times New Roman"/>
        </w:rPr>
        <w:t xml:space="preserve"> of abortion. Participants in our study trusted patients, abortion providers, and the law to make abortion care decisions. Finally, communication with abortion providers on the patient’s abortion indication was important to some </w:t>
      </w:r>
      <w:r w:rsidR="00814560">
        <w:rPr>
          <w:rFonts w:ascii="Times New Roman" w:hAnsi="Times New Roman" w:cs="Times New Roman"/>
        </w:rPr>
        <w:t>participant</w:t>
      </w:r>
      <w:r w:rsidRPr="00BD26F4">
        <w:rPr>
          <w:rFonts w:ascii="Times New Roman" w:hAnsi="Times New Roman" w:cs="Times New Roman"/>
        </w:rPr>
        <w:t xml:space="preserve">s in deciding how and when to participate in anesthesia </w:t>
      </w:r>
      <w:r w:rsidR="00814560">
        <w:rPr>
          <w:rFonts w:ascii="Times New Roman" w:hAnsi="Times New Roman" w:cs="Times New Roman"/>
        </w:rPr>
        <w:t>care</w:t>
      </w:r>
      <w:r w:rsidRPr="00BD26F4">
        <w:rPr>
          <w:rFonts w:ascii="Times New Roman" w:hAnsi="Times New Roman" w:cs="Times New Roman"/>
        </w:rPr>
        <w:t xml:space="preserve"> for abortion. More information from the abortion provider </w:t>
      </w:r>
      <w:r w:rsidR="001A413A" w:rsidRPr="00BD26F4">
        <w:rPr>
          <w:rFonts w:ascii="Times New Roman" w:hAnsi="Times New Roman" w:cs="Times New Roman"/>
        </w:rPr>
        <w:t>about</w:t>
      </w:r>
      <w:r w:rsidRPr="00BD26F4">
        <w:rPr>
          <w:rFonts w:ascii="Times New Roman" w:hAnsi="Times New Roman" w:cs="Times New Roman"/>
        </w:rPr>
        <w:t xml:space="preserve"> the patient’s specific circumstances increased sympathy and the likelihood of participation among anesthesia providers. Major findings from the present study were set in a multi-level ecological model, which increased our understanding of the complexity of anesthesia providers’ perspectives on abortion provision. Findings from this study have several important implications on improving abortion access and reducing abortion stigma at the hospital level. Future interventions to improve anesthesia providers’ understanding of their personal values in the setting of their professional roles, increase exposure to abortion during anesthesiology training, and engaging anesthesiology leadership in regional and national organizations are indicated based on study findings.</w:t>
      </w:r>
      <w:bookmarkEnd w:id="124"/>
      <w:r w:rsidR="00732000" w:rsidRPr="00BD26F4">
        <w:rPr>
          <w:rFonts w:ascii="Times New Roman" w:hAnsi="Times New Roman" w:cs="Times New Roman"/>
        </w:rPr>
        <w:br w:type="page"/>
      </w:r>
    </w:p>
    <w:p w14:paraId="5ED5ED2C" w14:textId="5C0CFC31" w:rsidR="00054CE9" w:rsidRPr="00BD26F4" w:rsidRDefault="00C740E7" w:rsidP="000B27CE">
      <w:pPr>
        <w:pStyle w:val="Heading1"/>
        <w:rPr>
          <w:rFonts w:ascii="Times New Roman" w:hAnsi="Times New Roman" w:cs="Times New Roman"/>
          <w:szCs w:val="24"/>
        </w:rPr>
      </w:pPr>
      <w:bookmarkStart w:id="135" w:name="_Toc7020498"/>
      <w:r w:rsidRPr="00BD26F4">
        <w:rPr>
          <w:rFonts w:ascii="Times New Roman" w:hAnsi="Times New Roman" w:cs="Times New Roman"/>
          <w:szCs w:val="24"/>
        </w:rPr>
        <w:lastRenderedPageBreak/>
        <w:t>References</w:t>
      </w:r>
      <w:bookmarkEnd w:id="135"/>
    </w:p>
    <w:p w14:paraId="3C2EF86A" w14:textId="77777777" w:rsidR="001776F6" w:rsidRPr="00BD26F4" w:rsidRDefault="003502F0" w:rsidP="001776F6">
      <w:pPr>
        <w:pStyle w:val="EndNoteBibliography"/>
        <w:ind w:left="720" w:hanging="720"/>
        <w:rPr>
          <w:rFonts w:ascii="Times New Roman" w:hAnsi="Times New Roman" w:cs="Times New Roman"/>
          <w:noProof/>
        </w:rPr>
      </w:pPr>
      <w:r w:rsidRPr="00BD26F4">
        <w:rPr>
          <w:rFonts w:ascii="Times New Roman" w:hAnsi="Times New Roman" w:cs="Times New Roman"/>
        </w:rPr>
        <w:fldChar w:fldCharType="begin"/>
      </w:r>
      <w:r w:rsidRPr="00BD26F4">
        <w:rPr>
          <w:rFonts w:ascii="Times New Roman" w:hAnsi="Times New Roman" w:cs="Times New Roman"/>
        </w:rPr>
        <w:instrText xml:space="preserve"> ADDIN EN.REFLIST </w:instrText>
      </w:r>
      <w:r w:rsidRPr="00BD26F4">
        <w:rPr>
          <w:rFonts w:ascii="Times New Roman" w:hAnsi="Times New Roman" w:cs="Times New Roman"/>
        </w:rPr>
        <w:fldChar w:fldCharType="separate"/>
      </w:r>
      <w:r w:rsidR="001776F6" w:rsidRPr="00BD26F4">
        <w:rPr>
          <w:rFonts w:ascii="Times New Roman" w:hAnsi="Times New Roman" w:cs="Times New Roman"/>
          <w:noProof/>
        </w:rPr>
        <w:t>1.</w:t>
      </w:r>
      <w:r w:rsidR="001776F6" w:rsidRPr="00BD26F4">
        <w:rPr>
          <w:rFonts w:ascii="Times New Roman" w:hAnsi="Times New Roman" w:cs="Times New Roman"/>
          <w:noProof/>
        </w:rPr>
        <w:tab/>
        <w:t xml:space="preserve">Finer LB, Zolna MR. Declines in unintended pregnancy in the United States, 2008-2011. </w:t>
      </w:r>
      <w:r w:rsidR="001776F6" w:rsidRPr="00BD26F4">
        <w:rPr>
          <w:rFonts w:ascii="Times New Roman" w:hAnsi="Times New Roman" w:cs="Times New Roman"/>
          <w:i/>
          <w:noProof/>
        </w:rPr>
        <w:t xml:space="preserve">The New England journal of medicine. </w:t>
      </w:r>
      <w:r w:rsidR="001776F6" w:rsidRPr="00BD26F4">
        <w:rPr>
          <w:rFonts w:ascii="Times New Roman" w:hAnsi="Times New Roman" w:cs="Times New Roman"/>
          <w:noProof/>
        </w:rPr>
        <w:t>2016;374(9):843-852.</w:t>
      </w:r>
    </w:p>
    <w:p w14:paraId="588B1440"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2.</w:t>
      </w:r>
      <w:r w:rsidRPr="00BD26F4">
        <w:rPr>
          <w:rFonts w:ascii="Times New Roman" w:hAnsi="Times New Roman" w:cs="Times New Roman"/>
          <w:noProof/>
        </w:rPr>
        <w:tab/>
        <w:t xml:space="preserve">Jones RK, Jerman J. Population group abortion rates and lifetime incidence of abortion: United States, 2008–2014. </w:t>
      </w:r>
      <w:r w:rsidRPr="00BD26F4">
        <w:rPr>
          <w:rFonts w:ascii="Times New Roman" w:hAnsi="Times New Roman" w:cs="Times New Roman"/>
          <w:i/>
          <w:noProof/>
        </w:rPr>
        <w:t xml:space="preserve">American Journal of Public Health. </w:t>
      </w:r>
      <w:r w:rsidRPr="00BD26F4">
        <w:rPr>
          <w:rFonts w:ascii="Times New Roman" w:hAnsi="Times New Roman" w:cs="Times New Roman"/>
          <w:noProof/>
        </w:rPr>
        <w:t>2017;107(12):1904-1909.</w:t>
      </w:r>
    </w:p>
    <w:p w14:paraId="681ECC11"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3.</w:t>
      </w:r>
      <w:r w:rsidRPr="00BD26F4">
        <w:rPr>
          <w:rFonts w:ascii="Times New Roman" w:hAnsi="Times New Roman" w:cs="Times New Roman"/>
          <w:noProof/>
        </w:rPr>
        <w:tab/>
        <w:t xml:space="preserve">Jatlaoui TC, Shah J, Mandel MG, et al. Abortion surveillance—United States, 2015. </w:t>
      </w:r>
      <w:r w:rsidRPr="00BD26F4">
        <w:rPr>
          <w:rFonts w:ascii="Times New Roman" w:hAnsi="Times New Roman" w:cs="Times New Roman"/>
          <w:i/>
          <w:noProof/>
        </w:rPr>
        <w:t xml:space="preserve">MMWR Surveillance Summaries. </w:t>
      </w:r>
      <w:r w:rsidRPr="00BD26F4">
        <w:rPr>
          <w:rFonts w:ascii="Times New Roman" w:hAnsi="Times New Roman" w:cs="Times New Roman"/>
          <w:noProof/>
        </w:rPr>
        <w:t>2018;66(25):1.</w:t>
      </w:r>
    </w:p>
    <w:p w14:paraId="4E3AC5B1"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4.</w:t>
      </w:r>
      <w:r w:rsidRPr="00BD26F4">
        <w:rPr>
          <w:rFonts w:ascii="Times New Roman" w:hAnsi="Times New Roman" w:cs="Times New Roman"/>
          <w:noProof/>
        </w:rPr>
        <w:tab/>
        <w:t xml:space="preserve">Rasch V. Unsafe abortion and postabortion care - an overview. </w:t>
      </w:r>
      <w:r w:rsidRPr="00BD26F4">
        <w:rPr>
          <w:rFonts w:ascii="Times New Roman" w:hAnsi="Times New Roman" w:cs="Times New Roman"/>
          <w:i/>
          <w:noProof/>
        </w:rPr>
        <w:t xml:space="preserve">Acta obstetricia et gynecologica Scandinavica. </w:t>
      </w:r>
      <w:r w:rsidRPr="00BD26F4">
        <w:rPr>
          <w:rFonts w:ascii="Times New Roman" w:hAnsi="Times New Roman" w:cs="Times New Roman"/>
          <w:noProof/>
        </w:rPr>
        <w:t>2011;90(7):692-700.</w:t>
      </w:r>
    </w:p>
    <w:p w14:paraId="1CCDF163"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5.</w:t>
      </w:r>
      <w:r w:rsidRPr="00BD26F4">
        <w:rPr>
          <w:rFonts w:ascii="Times New Roman" w:hAnsi="Times New Roman" w:cs="Times New Roman"/>
          <w:noProof/>
        </w:rPr>
        <w:tab/>
        <w:t xml:space="preserve">Hirshberg A, Srinivas SK. Epidemiology of maternal morbidity and mortality. </w:t>
      </w:r>
      <w:r w:rsidRPr="00BD26F4">
        <w:rPr>
          <w:rFonts w:ascii="Times New Roman" w:hAnsi="Times New Roman" w:cs="Times New Roman"/>
          <w:i/>
          <w:noProof/>
        </w:rPr>
        <w:t xml:space="preserve">Seminars in perinatology. </w:t>
      </w:r>
      <w:r w:rsidRPr="00BD26F4">
        <w:rPr>
          <w:rFonts w:ascii="Times New Roman" w:hAnsi="Times New Roman" w:cs="Times New Roman"/>
          <w:noProof/>
        </w:rPr>
        <w:t>2017;41(6):332-337.</w:t>
      </w:r>
    </w:p>
    <w:p w14:paraId="41F41F7C"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6.</w:t>
      </w:r>
      <w:r w:rsidRPr="00BD26F4">
        <w:rPr>
          <w:rFonts w:ascii="Times New Roman" w:hAnsi="Times New Roman" w:cs="Times New Roman"/>
          <w:noProof/>
        </w:rPr>
        <w:tab/>
        <w:t xml:space="preserve">MacDorman MF, Declercq E, Thoma ME. Trends in Maternal Mortality by Sociodemographic Characteristics and Cause of Death in 27 States and the District of Columbia. </w:t>
      </w:r>
      <w:r w:rsidRPr="00BD26F4">
        <w:rPr>
          <w:rFonts w:ascii="Times New Roman" w:hAnsi="Times New Roman" w:cs="Times New Roman"/>
          <w:i/>
          <w:noProof/>
        </w:rPr>
        <w:t xml:space="preserve">Obstetrics and gynecology. </w:t>
      </w:r>
      <w:r w:rsidRPr="00BD26F4">
        <w:rPr>
          <w:rFonts w:ascii="Times New Roman" w:hAnsi="Times New Roman" w:cs="Times New Roman"/>
          <w:noProof/>
        </w:rPr>
        <w:t>2017;129(5):811-818.</w:t>
      </w:r>
    </w:p>
    <w:p w14:paraId="79B5FC70"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7.</w:t>
      </w:r>
      <w:r w:rsidRPr="00BD26F4">
        <w:rPr>
          <w:rFonts w:ascii="Times New Roman" w:hAnsi="Times New Roman" w:cs="Times New Roman"/>
          <w:noProof/>
        </w:rPr>
        <w:tab/>
        <w:t xml:space="preserve">Mauldon J, Foster DG, Roberts SC. Effect of abortion vs. carrying to term on a woman's relationship with the man involved in the pregnancy. </w:t>
      </w:r>
      <w:r w:rsidRPr="00BD26F4">
        <w:rPr>
          <w:rFonts w:ascii="Times New Roman" w:hAnsi="Times New Roman" w:cs="Times New Roman"/>
          <w:i/>
          <w:noProof/>
        </w:rPr>
        <w:t xml:space="preserve">Perspectives on sexual and reproductive health. </w:t>
      </w:r>
      <w:r w:rsidRPr="00BD26F4">
        <w:rPr>
          <w:rFonts w:ascii="Times New Roman" w:hAnsi="Times New Roman" w:cs="Times New Roman"/>
          <w:noProof/>
        </w:rPr>
        <w:t>2015;47(1):11-18.</w:t>
      </w:r>
    </w:p>
    <w:p w14:paraId="68B79D58"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8.</w:t>
      </w:r>
      <w:r w:rsidRPr="00BD26F4">
        <w:rPr>
          <w:rFonts w:ascii="Times New Roman" w:hAnsi="Times New Roman" w:cs="Times New Roman"/>
          <w:noProof/>
        </w:rPr>
        <w:tab/>
        <w:t xml:space="preserve">Kost K, Lindberg L. Pregnancy intentions, maternal behaviors, and infant health: investigating relationships with new measures and propensity score analysis. </w:t>
      </w:r>
      <w:r w:rsidRPr="00BD26F4">
        <w:rPr>
          <w:rFonts w:ascii="Times New Roman" w:hAnsi="Times New Roman" w:cs="Times New Roman"/>
          <w:i/>
          <w:noProof/>
        </w:rPr>
        <w:t xml:space="preserve">Demography. </w:t>
      </w:r>
      <w:r w:rsidRPr="00BD26F4">
        <w:rPr>
          <w:rFonts w:ascii="Times New Roman" w:hAnsi="Times New Roman" w:cs="Times New Roman"/>
          <w:noProof/>
        </w:rPr>
        <w:t>2015;52(1):83-111.</w:t>
      </w:r>
    </w:p>
    <w:p w14:paraId="4B1BAB58"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9.</w:t>
      </w:r>
      <w:r w:rsidRPr="00BD26F4">
        <w:rPr>
          <w:rFonts w:ascii="Times New Roman" w:hAnsi="Times New Roman" w:cs="Times New Roman"/>
          <w:noProof/>
        </w:rPr>
        <w:tab/>
        <w:t xml:space="preserve">Sonfield A, Kost K, Gold RB, Finer LB. The public costs of births resulting from unintended pregnancies: national and state-level estimates. </w:t>
      </w:r>
      <w:r w:rsidRPr="00BD26F4">
        <w:rPr>
          <w:rFonts w:ascii="Times New Roman" w:hAnsi="Times New Roman" w:cs="Times New Roman"/>
          <w:i/>
          <w:noProof/>
        </w:rPr>
        <w:t xml:space="preserve">Perspectives on sexual and reproductive health. </w:t>
      </w:r>
      <w:r w:rsidRPr="00BD26F4">
        <w:rPr>
          <w:rFonts w:ascii="Times New Roman" w:hAnsi="Times New Roman" w:cs="Times New Roman"/>
          <w:noProof/>
        </w:rPr>
        <w:t>2011;43(2):94-102.</w:t>
      </w:r>
    </w:p>
    <w:p w14:paraId="4D343042"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10.</w:t>
      </w:r>
      <w:r w:rsidRPr="00BD26F4">
        <w:rPr>
          <w:rFonts w:ascii="Times New Roman" w:hAnsi="Times New Roman" w:cs="Times New Roman"/>
          <w:noProof/>
        </w:rPr>
        <w:tab/>
        <w:t xml:space="preserve">Grossman D, Hendrick E, Fuentes L, et al. Knowledge, opinion and experience related to abortion self-induction in Texas. </w:t>
      </w:r>
      <w:r w:rsidRPr="00BD26F4">
        <w:rPr>
          <w:rFonts w:ascii="Times New Roman" w:hAnsi="Times New Roman" w:cs="Times New Roman"/>
          <w:i/>
          <w:noProof/>
        </w:rPr>
        <w:t xml:space="preserve">Contraception. </w:t>
      </w:r>
      <w:r w:rsidRPr="00BD26F4">
        <w:rPr>
          <w:rFonts w:ascii="Times New Roman" w:hAnsi="Times New Roman" w:cs="Times New Roman"/>
          <w:noProof/>
        </w:rPr>
        <w:t>2015;92(4):360-361.</w:t>
      </w:r>
    </w:p>
    <w:p w14:paraId="335F6348"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11.</w:t>
      </w:r>
      <w:r w:rsidRPr="00BD26F4">
        <w:rPr>
          <w:rFonts w:ascii="Times New Roman" w:hAnsi="Times New Roman" w:cs="Times New Roman"/>
          <w:noProof/>
        </w:rPr>
        <w:tab/>
        <w:t xml:space="preserve">Grossman D, Holt K, Pena M, et al. Self-induction of abortion among women in the United States. </w:t>
      </w:r>
      <w:r w:rsidRPr="00BD26F4">
        <w:rPr>
          <w:rFonts w:ascii="Times New Roman" w:hAnsi="Times New Roman" w:cs="Times New Roman"/>
          <w:i/>
          <w:noProof/>
        </w:rPr>
        <w:t xml:space="preserve">Reproductive health matters. </w:t>
      </w:r>
      <w:r w:rsidRPr="00BD26F4">
        <w:rPr>
          <w:rFonts w:ascii="Times New Roman" w:hAnsi="Times New Roman" w:cs="Times New Roman"/>
          <w:noProof/>
        </w:rPr>
        <w:t>2010;18(36):136-146.</w:t>
      </w:r>
    </w:p>
    <w:p w14:paraId="13B4DD49"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12.</w:t>
      </w:r>
      <w:r w:rsidRPr="00BD26F4">
        <w:rPr>
          <w:rFonts w:ascii="Times New Roman" w:hAnsi="Times New Roman" w:cs="Times New Roman"/>
          <w:noProof/>
        </w:rPr>
        <w:tab/>
        <w:t xml:space="preserve">Major B. </w:t>
      </w:r>
      <w:r w:rsidRPr="00BD26F4">
        <w:rPr>
          <w:rFonts w:ascii="Times New Roman" w:hAnsi="Times New Roman" w:cs="Times New Roman"/>
          <w:i/>
          <w:noProof/>
        </w:rPr>
        <w:t>Report of the APA task force on mental health and abortion.</w:t>
      </w:r>
      <w:r w:rsidRPr="00BD26F4">
        <w:rPr>
          <w:rFonts w:ascii="Times New Roman" w:hAnsi="Times New Roman" w:cs="Times New Roman"/>
          <w:noProof/>
        </w:rPr>
        <w:t xml:space="preserve"> American Psychological Association;2008.</w:t>
      </w:r>
    </w:p>
    <w:p w14:paraId="64D28249"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13.</w:t>
      </w:r>
      <w:r w:rsidRPr="00BD26F4">
        <w:rPr>
          <w:rFonts w:ascii="Times New Roman" w:hAnsi="Times New Roman" w:cs="Times New Roman"/>
          <w:noProof/>
        </w:rPr>
        <w:tab/>
        <w:t xml:space="preserve">ACOG Committee opinion no. 612: Abortion training and education. </w:t>
      </w:r>
      <w:r w:rsidRPr="00BD26F4">
        <w:rPr>
          <w:rFonts w:ascii="Times New Roman" w:hAnsi="Times New Roman" w:cs="Times New Roman"/>
          <w:i/>
          <w:noProof/>
        </w:rPr>
        <w:t xml:space="preserve">Obstetrics and gynecology. </w:t>
      </w:r>
      <w:r w:rsidRPr="00BD26F4">
        <w:rPr>
          <w:rFonts w:ascii="Times New Roman" w:hAnsi="Times New Roman" w:cs="Times New Roman"/>
          <w:noProof/>
        </w:rPr>
        <w:t>2014;124(5):1055-1059.</w:t>
      </w:r>
    </w:p>
    <w:p w14:paraId="0BFFEEF8"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14.</w:t>
      </w:r>
      <w:r w:rsidRPr="00BD26F4">
        <w:rPr>
          <w:rFonts w:ascii="Times New Roman" w:hAnsi="Times New Roman" w:cs="Times New Roman"/>
          <w:noProof/>
        </w:rPr>
        <w:tab/>
        <w:t xml:space="preserve">Lipp A. A review of termination of pregnancy: prevalent health care professional attitudes and ways of influencing them. </w:t>
      </w:r>
      <w:r w:rsidRPr="00BD26F4">
        <w:rPr>
          <w:rFonts w:ascii="Times New Roman" w:hAnsi="Times New Roman" w:cs="Times New Roman"/>
          <w:i/>
          <w:noProof/>
        </w:rPr>
        <w:t xml:space="preserve">Journal of Clinical Nursing. </w:t>
      </w:r>
      <w:r w:rsidRPr="00BD26F4">
        <w:rPr>
          <w:rFonts w:ascii="Times New Roman" w:hAnsi="Times New Roman" w:cs="Times New Roman"/>
          <w:noProof/>
        </w:rPr>
        <w:t>2008;17(13):1683-1688.</w:t>
      </w:r>
    </w:p>
    <w:p w14:paraId="29ED2338"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15.</w:t>
      </w:r>
      <w:r w:rsidRPr="00BD26F4">
        <w:rPr>
          <w:rFonts w:ascii="Times New Roman" w:hAnsi="Times New Roman" w:cs="Times New Roman"/>
          <w:noProof/>
        </w:rPr>
        <w:tab/>
        <w:t xml:space="preserve">Ferris LE, McMain-Klein M, Iron K. Factors influencing the delivery of abortion services in Ontario: a descriptive study. </w:t>
      </w:r>
      <w:r w:rsidRPr="00BD26F4">
        <w:rPr>
          <w:rFonts w:ascii="Times New Roman" w:hAnsi="Times New Roman" w:cs="Times New Roman"/>
          <w:i/>
          <w:noProof/>
        </w:rPr>
        <w:t xml:space="preserve">Family planning perspectives. </w:t>
      </w:r>
      <w:r w:rsidRPr="00BD26F4">
        <w:rPr>
          <w:rFonts w:ascii="Times New Roman" w:hAnsi="Times New Roman" w:cs="Times New Roman"/>
          <w:noProof/>
        </w:rPr>
        <w:t>1998;30(3):134-138.</w:t>
      </w:r>
    </w:p>
    <w:p w14:paraId="26787D31"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16.</w:t>
      </w:r>
      <w:r w:rsidRPr="00BD26F4">
        <w:rPr>
          <w:rFonts w:ascii="Times New Roman" w:hAnsi="Times New Roman" w:cs="Times New Roman"/>
          <w:noProof/>
        </w:rPr>
        <w:tab/>
        <w:t xml:space="preserve">Freedman L, Landy U, Darney P, Steinauer J. Obstacles to the integration of abortion into obstetrics and gynecology practice. </w:t>
      </w:r>
      <w:r w:rsidRPr="00BD26F4">
        <w:rPr>
          <w:rFonts w:ascii="Times New Roman" w:hAnsi="Times New Roman" w:cs="Times New Roman"/>
          <w:i/>
          <w:noProof/>
        </w:rPr>
        <w:t xml:space="preserve">Perspectives on sexual and reproductive health. </w:t>
      </w:r>
      <w:r w:rsidRPr="00BD26F4">
        <w:rPr>
          <w:rFonts w:ascii="Times New Roman" w:hAnsi="Times New Roman" w:cs="Times New Roman"/>
          <w:noProof/>
        </w:rPr>
        <w:t>2010;42(3):146-151.</w:t>
      </w:r>
    </w:p>
    <w:p w14:paraId="574C14CF"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17.</w:t>
      </w:r>
      <w:r w:rsidRPr="00BD26F4">
        <w:rPr>
          <w:rFonts w:ascii="Times New Roman" w:hAnsi="Times New Roman" w:cs="Times New Roman"/>
          <w:noProof/>
        </w:rPr>
        <w:tab/>
        <w:t xml:space="preserve">Kade K, Kumar D, Polis C, Schaffer K. Effect of nurses' attitudes on hospital-based abortion procedures in Massachusetts. </w:t>
      </w:r>
      <w:r w:rsidRPr="00BD26F4">
        <w:rPr>
          <w:rFonts w:ascii="Times New Roman" w:hAnsi="Times New Roman" w:cs="Times New Roman"/>
          <w:i/>
          <w:noProof/>
        </w:rPr>
        <w:t xml:space="preserve">Contraception. </w:t>
      </w:r>
      <w:r w:rsidRPr="00BD26F4">
        <w:rPr>
          <w:rFonts w:ascii="Times New Roman" w:hAnsi="Times New Roman" w:cs="Times New Roman"/>
          <w:noProof/>
        </w:rPr>
        <w:t>2004;69(1):59-62.</w:t>
      </w:r>
    </w:p>
    <w:p w14:paraId="5B1DEABA"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18.</w:t>
      </w:r>
      <w:r w:rsidRPr="00BD26F4">
        <w:rPr>
          <w:rFonts w:ascii="Times New Roman" w:hAnsi="Times New Roman" w:cs="Times New Roman"/>
          <w:noProof/>
        </w:rPr>
        <w:tab/>
        <w:t xml:space="preserve">Gallagher K, Porock D, Edgley A. The concept of 'nursing' in the abortion services. </w:t>
      </w:r>
      <w:r w:rsidRPr="00BD26F4">
        <w:rPr>
          <w:rFonts w:ascii="Times New Roman" w:hAnsi="Times New Roman" w:cs="Times New Roman"/>
          <w:i/>
          <w:noProof/>
        </w:rPr>
        <w:t xml:space="preserve">Journal of advanced nursing. </w:t>
      </w:r>
      <w:r w:rsidRPr="00BD26F4">
        <w:rPr>
          <w:rFonts w:ascii="Times New Roman" w:hAnsi="Times New Roman" w:cs="Times New Roman"/>
          <w:noProof/>
        </w:rPr>
        <w:t>2010;66(4):849-857.</w:t>
      </w:r>
    </w:p>
    <w:p w14:paraId="3C76C77A"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19.</w:t>
      </w:r>
      <w:r w:rsidRPr="00BD26F4">
        <w:rPr>
          <w:rFonts w:ascii="Times New Roman" w:hAnsi="Times New Roman" w:cs="Times New Roman"/>
          <w:noProof/>
        </w:rPr>
        <w:tab/>
        <w:t xml:space="preserve">Joffe C. Commentary: abortion provider stigma and mainstream medicine. </w:t>
      </w:r>
      <w:r w:rsidRPr="00BD26F4">
        <w:rPr>
          <w:rFonts w:ascii="Times New Roman" w:hAnsi="Times New Roman" w:cs="Times New Roman"/>
          <w:i/>
          <w:noProof/>
        </w:rPr>
        <w:t xml:space="preserve">Women &amp; health. </w:t>
      </w:r>
      <w:r w:rsidRPr="00BD26F4">
        <w:rPr>
          <w:rFonts w:ascii="Times New Roman" w:hAnsi="Times New Roman" w:cs="Times New Roman"/>
          <w:noProof/>
        </w:rPr>
        <w:t>2014;54(7):666-671.</w:t>
      </w:r>
    </w:p>
    <w:p w14:paraId="0D015E4F"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lastRenderedPageBreak/>
        <w:t>20.</w:t>
      </w:r>
      <w:r w:rsidRPr="00BD26F4">
        <w:rPr>
          <w:rFonts w:ascii="Times New Roman" w:hAnsi="Times New Roman" w:cs="Times New Roman"/>
          <w:noProof/>
        </w:rPr>
        <w:tab/>
        <w:t xml:space="preserve">Marek MJ. Nurses' attitudes toward pregnancy termination in the labor and delivery setting. </w:t>
      </w:r>
      <w:r w:rsidRPr="00BD26F4">
        <w:rPr>
          <w:rFonts w:ascii="Times New Roman" w:hAnsi="Times New Roman" w:cs="Times New Roman"/>
          <w:i/>
          <w:noProof/>
        </w:rPr>
        <w:t xml:space="preserve">Journal of obstetric, gynecologic, and neonatal nursing : JOGNN. </w:t>
      </w:r>
      <w:r w:rsidRPr="00BD26F4">
        <w:rPr>
          <w:rFonts w:ascii="Times New Roman" w:hAnsi="Times New Roman" w:cs="Times New Roman"/>
          <w:noProof/>
        </w:rPr>
        <w:t>2004;33(4):472-479.</w:t>
      </w:r>
    </w:p>
    <w:p w14:paraId="71596854"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21.</w:t>
      </w:r>
      <w:r w:rsidRPr="00BD26F4">
        <w:rPr>
          <w:rFonts w:ascii="Times New Roman" w:hAnsi="Times New Roman" w:cs="Times New Roman"/>
          <w:noProof/>
        </w:rPr>
        <w:tab/>
        <w:t xml:space="preserve">Martin LA, Debbink M, Hassinger J, Youatt E, Harris LH. Abortion providers, stigma and professional quality of life. </w:t>
      </w:r>
      <w:r w:rsidRPr="00BD26F4">
        <w:rPr>
          <w:rFonts w:ascii="Times New Roman" w:hAnsi="Times New Roman" w:cs="Times New Roman"/>
          <w:i/>
          <w:noProof/>
        </w:rPr>
        <w:t xml:space="preserve">Contraception. </w:t>
      </w:r>
      <w:r w:rsidRPr="00BD26F4">
        <w:rPr>
          <w:rFonts w:ascii="Times New Roman" w:hAnsi="Times New Roman" w:cs="Times New Roman"/>
          <w:noProof/>
        </w:rPr>
        <w:t>2014;90(6):581-587.</w:t>
      </w:r>
    </w:p>
    <w:p w14:paraId="576AD955"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22.</w:t>
      </w:r>
      <w:r w:rsidRPr="00BD26F4">
        <w:rPr>
          <w:rFonts w:ascii="Times New Roman" w:hAnsi="Times New Roman" w:cs="Times New Roman"/>
          <w:noProof/>
        </w:rPr>
        <w:tab/>
        <w:t xml:space="preserve">McLemore MR, Levi A, James EA. Recruitment and retention strategies for expert nurses in abortion care provision. </w:t>
      </w:r>
      <w:r w:rsidRPr="00BD26F4">
        <w:rPr>
          <w:rFonts w:ascii="Times New Roman" w:hAnsi="Times New Roman" w:cs="Times New Roman"/>
          <w:i/>
          <w:noProof/>
        </w:rPr>
        <w:t xml:space="preserve">Contraception. </w:t>
      </w:r>
      <w:r w:rsidRPr="00BD26F4">
        <w:rPr>
          <w:rFonts w:ascii="Times New Roman" w:hAnsi="Times New Roman" w:cs="Times New Roman"/>
          <w:noProof/>
        </w:rPr>
        <w:t>2015;91(6):474-479.</w:t>
      </w:r>
    </w:p>
    <w:p w14:paraId="56AE130E"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23.</w:t>
      </w:r>
      <w:r w:rsidRPr="00BD26F4">
        <w:rPr>
          <w:rFonts w:ascii="Times New Roman" w:hAnsi="Times New Roman" w:cs="Times New Roman"/>
          <w:noProof/>
        </w:rPr>
        <w:tab/>
        <w:t xml:space="preserve">McLemore MR, Kools S, Levi AJ. Calculus formation: nurses' decision-making in abortion-related care. </w:t>
      </w:r>
      <w:r w:rsidRPr="00BD26F4">
        <w:rPr>
          <w:rFonts w:ascii="Times New Roman" w:hAnsi="Times New Roman" w:cs="Times New Roman"/>
          <w:i/>
          <w:noProof/>
        </w:rPr>
        <w:t xml:space="preserve">Research in nursing &amp; health. </w:t>
      </w:r>
      <w:r w:rsidRPr="00BD26F4">
        <w:rPr>
          <w:rFonts w:ascii="Times New Roman" w:hAnsi="Times New Roman" w:cs="Times New Roman"/>
          <w:noProof/>
        </w:rPr>
        <w:t>2015;38(3):222-231.</w:t>
      </w:r>
    </w:p>
    <w:p w14:paraId="3BA0796C"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24.</w:t>
      </w:r>
      <w:r w:rsidRPr="00BD26F4">
        <w:rPr>
          <w:rFonts w:ascii="Times New Roman" w:hAnsi="Times New Roman" w:cs="Times New Roman"/>
          <w:noProof/>
        </w:rPr>
        <w:tab/>
        <w:t xml:space="preserve">Stowers P, Thannickal A, Wojtowycz M, Wallis J, Reiss ZV. National survey of attitudes towards pregnancy termination procedures among anaesthesiology residents in the US. </w:t>
      </w:r>
      <w:r w:rsidRPr="00BD26F4">
        <w:rPr>
          <w:rFonts w:ascii="Times New Roman" w:hAnsi="Times New Roman" w:cs="Times New Roman"/>
          <w:i/>
          <w:noProof/>
        </w:rPr>
        <w:t xml:space="preserve">Sexual health. </w:t>
      </w:r>
      <w:r w:rsidRPr="00BD26F4">
        <w:rPr>
          <w:rFonts w:ascii="Times New Roman" w:hAnsi="Times New Roman" w:cs="Times New Roman"/>
          <w:noProof/>
        </w:rPr>
        <w:t>2018.</w:t>
      </w:r>
    </w:p>
    <w:p w14:paraId="52E1AC1F"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25.</w:t>
      </w:r>
      <w:r w:rsidRPr="00BD26F4">
        <w:rPr>
          <w:rFonts w:ascii="Times New Roman" w:hAnsi="Times New Roman" w:cs="Times New Roman"/>
          <w:noProof/>
        </w:rPr>
        <w:tab/>
        <w:t xml:space="preserve">Ireland LD, Allen RH. Pain Management for Gynecologic Procedures in the Office. </w:t>
      </w:r>
      <w:r w:rsidRPr="00BD26F4">
        <w:rPr>
          <w:rFonts w:ascii="Times New Roman" w:hAnsi="Times New Roman" w:cs="Times New Roman"/>
          <w:i/>
          <w:noProof/>
        </w:rPr>
        <w:t xml:space="preserve">Obstetrical &amp; gynecological survey. </w:t>
      </w:r>
      <w:r w:rsidRPr="00BD26F4">
        <w:rPr>
          <w:rFonts w:ascii="Times New Roman" w:hAnsi="Times New Roman" w:cs="Times New Roman"/>
          <w:noProof/>
        </w:rPr>
        <w:t>2016;71(2):89-98.</w:t>
      </w:r>
    </w:p>
    <w:p w14:paraId="2C282F9D"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26.</w:t>
      </w:r>
      <w:r w:rsidRPr="00BD26F4">
        <w:rPr>
          <w:rFonts w:ascii="Times New Roman" w:hAnsi="Times New Roman" w:cs="Times New Roman"/>
          <w:noProof/>
        </w:rPr>
        <w:tab/>
        <w:t xml:space="preserve">Higginbotham SL. The SFP research priority setting process. </w:t>
      </w:r>
      <w:r w:rsidRPr="00BD26F4">
        <w:rPr>
          <w:rFonts w:ascii="Times New Roman" w:hAnsi="Times New Roman" w:cs="Times New Roman"/>
          <w:i/>
          <w:noProof/>
        </w:rPr>
        <w:t xml:space="preserve">Contraception. </w:t>
      </w:r>
      <w:r w:rsidRPr="00BD26F4">
        <w:rPr>
          <w:rFonts w:ascii="Times New Roman" w:hAnsi="Times New Roman" w:cs="Times New Roman"/>
          <w:noProof/>
        </w:rPr>
        <w:t>2015;92(4):282-288.</w:t>
      </w:r>
    </w:p>
    <w:p w14:paraId="45246734"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27.</w:t>
      </w:r>
      <w:r w:rsidRPr="00BD26F4">
        <w:rPr>
          <w:rFonts w:ascii="Times New Roman" w:hAnsi="Times New Roman" w:cs="Times New Roman"/>
          <w:noProof/>
        </w:rPr>
        <w:tab/>
        <w:t xml:space="preserve">DiMiceli-Zsigmond M, Williams AK, Richardson MG. Expecting the Unexpected: Perspectives on Stillbirth and Late Termination of Pregnancy for Fetal Anomalies. </w:t>
      </w:r>
      <w:r w:rsidRPr="00BD26F4">
        <w:rPr>
          <w:rFonts w:ascii="Times New Roman" w:hAnsi="Times New Roman" w:cs="Times New Roman"/>
          <w:i/>
          <w:noProof/>
        </w:rPr>
        <w:t xml:space="preserve">Anesth Analg. </w:t>
      </w:r>
      <w:r w:rsidRPr="00BD26F4">
        <w:rPr>
          <w:rFonts w:ascii="Times New Roman" w:hAnsi="Times New Roman" w:cs="Times New Roman"/>
          <w:noProof/>
        </w:rPr>
        <w:t>2015;121(2):457-464.</w:t>
      </w:r>
    </w:p>
    <w:p w14:paraId="5F8B8AB0"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28.</w:t>
      </w:r>
      <w:r w:rsidRPr="00BD26F4">
        <w:rPr>
          <w:rFonts w:ascii="Times New Roman" w:hAnsi="Times New Roman" w:cs="Times New Roman"/>
          <w:noProof/>
        </w:rPr>
        <w:tab/>
        <w:t xml:space="preserve">An Overview of Abortion Laws. </w:t>
      </w:r>
      <w:r w:rsidRPr="00BD26F4">
        <w:rPr>
          <w:rFonts w:ascii="Times New Roman" w:hAnsi="Times New Roman" w:cs="Times New Roman"/>
          <w:i/>
          <w:noProof/>
        </w:rPr>
        <w:t xml:space="preserve">Guttmacher Policy Review. </w:t>
      </w:r>
      <w:r w:rsidRPr="00BD26F4">
        <w:rPr>
          <w:rFonts w:ascii="Times New Roman" w:hAnsi="Times New Roman" w:cs="Times New Roman"/>
          <w:noProof/>
        </w:rPr>
        <w:t>2017;20.</w:t>
      </w:r>
    </w:p>
    <w:p w14:paraId="4F0BF385"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29.</w:t>
      </w:r>
      <w:r w:rsidRPr="00BD26F4">
        <w:rPr>
          <w:rFonts w:ascii="Times New Roman" w:hAnsi="Times New Roman" w:cs="Times New Roman"/>
          <w:noProof/>
        </w:rPr>
        <w:tab/>
        <w:t>H.R. 954. In: 151st GA General Assembly; 2012.</w:t>
      </w:r>
    </w:p>
    <w:p w14:paraId="6C86A9C2"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30.</w:t>
      </w:r>
      <w:r w:rsidRPr="00BD26F4">
        <w:rPr>
          <w:rFonts w:ascii="Times New Roman" w:hAnsi="Times New Roman" w:cs="Times New Roman"/>
          <w:noProof/>
        </w:rPr>
        <w:tab/>
        <w:t>Pasteur N, Haddad LB, Lathrop E, Rochat R. Obstetrician opinions of a Georgia law limiting late 2nd trimester abortions. In: Department of Gynecology and Obstetrics, Emory University School of Medicine; 2015.</w:t>
      </w:r>
    </w:p>
    <w:p w14:paraId="6BC6EC21"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31.</w:t>
      </w:r>
      <w:r w:rsidRPr="00BD26F4">
        <w:rPr>
          <w:rFonts w:ascii="Times New Roman" w:hAnsi="Times New Roman" w:cs="Times New Roman"/>
          <w:noProof/>
        </w:rPr>
        <w:tab/>
        <w:t xml:space="preserve">Roberts SC, Gould H, Upadhyay UD. Implications of Georgia's 20-Week Abortion Ban. </w:t>
      </w:r>
      <w:r w:rsidRPr="00BD26F4">
        <w:rPr>
          <w:rFonts w:ascii="Times New Roman" w:hAnsi="Times New Roman" w:cs="Times New Roman"/>
          <w:i/>
          <w:noProof/>
        </w:rPr>
        <w:t xml:space="preserve">Am J Public Health. </w:t>
      </w:r>
      <w:r w:rsidRPr="00BD26F4">
        <w:rPr>
          <w:rFonts w:ascii="Times New Roman" w:hAnsi="Times New Roman" w:cs="Times New Roman"/>
          <w:noProof/>
        </w:rPr>
        <w:t>2015;105(8):e77-82.</w:t>
      </w:r>
    </w:p>
    <w:p w14:paraId="25178513"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32.</w:t>
      </w:r>
      <w:r w:rsidRPr="00BD26F4">
        <w:rPr>
          <w:rFonts w:ascii="Times New Roman" w:hAnsi="Times New Roman" w:cs="Times New Roman"/>
          <w:noProof/>
        </w:rPr>
        <w:tab/>
        <w:t xml:space="preserve">Brofenbrenner U. </w:t>
      </w:r>
      <w:r w:rsidRPr="00BD26F4">
        <w:rPr>
          <w:rFonts w:ascii="Times New Roman" w:hAnsi="Times New Roman" w:cs="Times New Roman"/>
          <w:i/>
          <w:noProof/>
        </w:rPr>
        <w:t xml:space="preserve">The social ecology of human development </w:t>
      </w:r>
      <w:r w:rsidRPr="00BD26F4">
        <w:rPr>
          <w:rFonts w:ascii="Times New Roman" w:hAnsi="Times New Roman" w:cs="Times New Roman"/>
          <w:noProof/>
        </w:rPr>
        <w:t>Cambridge, MA: Harvard University Press; 1979.</w:t>
      </w:r>
    </w:p>
    <w:p w14:paraId="787649C8"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33.</w:t>
      </w:r>
      <w:r w:rsidRPr="00BD26F4">
        <w:rPr>
          <w:rFonts w:ascii="Times New Roman" w:hAnsi="Times New Roman" w:cs="Times New Roman"/>
          <w:noProof/>
        </w:rPr>
        <w:tab/>
        <w:t xml:space="preserve">McLeroy KR, Bibeau D, Steckler A, Glanz K. An Ecological Perspective on Health Promotion Programs. </w:t>
      </w:r>
      <w:r w:rsidRPr="00BD26F4">
        <w:rPr>
          <w:rFonts w:ascii="Times New Roman" w:hAnsi="Times New Roman" w:cs="Times New Roman"/>
          <w:i/>
          <w:noProof/>
        </w:rPr>
        <w:t xml:space="preserve">Health Education Quarterly. </w:t>
      </w:r>
      <w:r w:rsidRPr="00BD26F4">
        <w:rPr>
          <w:rFonts w:ascii="Times New Roman" w:hAnsi="Times New Roman" w:cs="Times New Roman"/>
          <w:noProof/>
        </w:rPr>
        <w:t>1988;4(15):351-377.</w:t>
      </w:r>
    </w:p>
    <w:p w14:paraId="0B7FE260"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34.</w:t>
      </w:r>
      <w:r w:rsidRPr="00BD26F4">
        <w:rPr>
          <w:rFonts w:ascii="Times New Roman" w:hAnsi="Times New Roman" w:cs="Times New Roman"/>
          <w:noProof/>
        </w:rPr>
        <w:tab/>
        <w:t xml:space="preserve">Joseph RP, Daniel CL, Thind H, Benitez TJ, Pekmezi D. Applying Psychological Theories to Promote Long-Term Maintenance of Health Behaviors. </w:t>
      </w:r>
      <w:r w:rsidRPr="00BD26F4">
        <w:rPr>
          <w:rFonts w:ascii="Times New Roman" w:hAnsi="Times New Roman" w:cs="Times New Roman"/>
          <w:i/>
          <w:noProof/>
        </w:rPr>
        <w:t xml:space="preserve">American journal of lifestyle medicine. </w:t>
      </w:r>
      <w:r w:rsidRPr="00BD26F4">
        <w:rPr>
          <w:rFonts w:ascii="Times New Roman" w:hAnsi="Times New Roman" w:cs="Times New Roman"/>
          <w:noProof/>
        </w:rPr>
        <w:t>2016;10(6):356-368.</w:t>
      </w:r>
    </w:p>
    <w:p w14:paraId="4556DF67"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35.</w:t>
      </w:r>
      <w:r w:rsidRPr="00BD26F4">
        <w:rPr>
          <w:rFonts w:ascii="Times New Roman" w:hAnsi="Times New Roman" w:cs="Times New Roman"/>
          <w:noProof/>
        </w:rPr>
        <w:tab/>
        <w:t xml:space="preserve">Anderson CK, Walch TJ, Lindberg SM, Smith AM, Lindheim SR, Whigham LD. Excess Gestational Weight Gain in Low-Income Overweight and Obese Women: A Qualitative Study. </w:t>
      </w:r>
      <w:r w:rsidRPr="00BD26F4">
        <w:rPr>
          <w:rFonts w:ascii="Times New Roman" w:hAnsi="Times New Roman" w:cs="Times New Roman"/>
          <w:i/>
          <w:noProof/>
        </w:rPr>
        <w:t xml:space="preserve">Journal of nutrition education and behavior. </w:t>
      </w:r>
      <w:r w:rsidRPr="00BD26F4">
        <w:rPr>
          <w:rFonts w:ascii="Times New Roman" w:hAnsi="Times New Roman" w:cs="Times New Roman"/>
          <w:noProof/>
        </w:rPr>
        <w:t>2015;47(5):404-411.e401.</w:t>
      </w:r>
    </w:p>
    <w:p w14:paraId="3A79D2F1"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36.</w:t>
      </w:r>
      <w:r w:rsidRPr="00BD26F4">
        <w:rPr>
          <w:rFonts w:ascii="Times New Roman" w:hAnsi="Times New Roman" w:cs="Times New Roman"/>
          <w:noProof/>
        </w:rPr>
        <w:tab/>
        <w:t xml:space="preserve">Grau LE, Griffiths-Kundishora A, Heimer R, et al. Barriers and facilitators of the HIV care continuum in Southern New England for people with drug or alcohol use and living with HIV/AIDS: perspectives of HIV surveillance experts and service providers. </w:t>
      </w:r>
      <w:r w:rsidRPr="00BD26F4">
        <w:rPr>
          <w:rFonts w:ascii="Times New Roman" w:hAnsi="Times New Roman" w:cs="Times New Roman"/>
          <w:i/>
          <w:noProof/>
        </w:rPr>
        <w:t xml:space="preserve">Addiction science &amp; clinical practice. </w:t>
      </w:r>
      <w:r w:rsidRPr="00BD26F4">
        <w:rPr>
          <w:rFonts w:ascii="Times New Roman" w:hAnsi="Times New Roman" w:cs="Times New Roman"/>
          <w:noProof/>
        </w:rPr>
        <w:t>2017;12(1):24.</w:t>
      </w:r>
    </w:p>
    <w:p w14:paraId="5222C0A9"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37.</w:t>
      </w:r>
      <w:r w:rsidRPr="00BD26F4">
        <w:rPr>
          <w:rFonts w:ascii="Times New Roman" w:hAnsi="Times New Roman" w:cs="Times New Roman"/>
          <w:noProof/>
        </w:rPr>
        <w:tab/>
        <w:t xml:space="preserve">Glanz K, Bishop DB. The role of behavioral science theory in development and implementation of public health interventions. </w:t>
      </w:r>
      <w:r w:rsidRPr="00BD26F4">
        <w:rPr>
          <w:rFonts w:ascii="Times New Roman" w:hAnsi="Times New Roman" w:cs="Times New Roman"/>
          <w:i/>
          <w:noProof/>
        </w:rPr>
        <w:t xml:space="preserve">Annual review of public health. </w:t>
      </w:r>
      <w:r w:rsidRPr="00BD26F4">
        <w:rPr>
          <w:rFonts w:ascii="Times New Roman" w:hAnsi="Times New Roman" w:cs="Times New Roman"/>
          <w:noProof/>
        </w:rPr>
        <w:t>2010;31:399-418.</w:t>
      </w:r>
    </w:p>
    <w:p w14:paraId="6E1130C7"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38.</w:t>
      </w:r>
      <w:r w:rsidRPr="00BD26F4">
        <w:rPr>
          <w:rFonts w:ascii="Times New Roman" w:hAnsi="Times New Roman" w:cs="Times New Roman"/>
          <w:noProof/>
        </w:rPr>
        <w:tab/>
        <w:t xml:space="preserve">Stokols D. Translating social ecological theory into guidelines for community health promotion. </w:t>
      </w:r>
      <w:r w:rsidRPr="00BD26F4">
        <w:rPr>
          <w:rFonts w:ascii="Times New Roman" w:hAnsi="Times New Roman" w:cs="Times New Roman"/>
          <w:i/>
          <w:noProof/>
        </w:rPr>
        <w:t xml:space="preserve">American journal of health promotion : AJHP. </w:t>
      </w:r>
      <w:r w:rsidRPr="00BD26F4">
        <w:rPr>
          <w:rFonts w:ascii="Times New Roman" w:hAnsi="Times New Roman" w:cs="Times New Roman"/>
          <w:noProof/>
        </w:rPr>
        <w:t>1996;10(4):282-298.</w:t>
      </w:r>
    </w:p>
    <w:p w14:paraId="3C118A33"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lastRenderedPageBreak/>
        <w:t>39.</w:t>
      </w:r>
      <w:r w:rsidRPr="00BD26F4">
        <w:rPr>
          <w:rFonts w:ascii="Times New Roman" w:hAnsi="Times New Roman" w:cs="Times New Roman"/>
          <w:noProof/>
        </w:rPr>
        <w:tab/>
        <w:t xml:space="preserve">Golden SD, Earp JAL. Social Ecological Approaches to Individuals and Their Contexts: Twenty Years of Health Education &amp; Behavior Health Promotion Interventions. </w:t>
      </w:r>
      <w:r w:rsidRPr="00BD26F4">
        <w:rPr>
          <w:rFonts w:ascii="Times New Roman" w:hAnsi="Times New Roman" w:cs="Times New Roman"/>
          <w:i/>
          <w:noProof/>
        </w:rPr>
        <w:t xml:space="preserve">Health Education &amp; Behavior. </w:t>
      </w:r>
      <w:r w:rsidRPr="00BD26F4">
        <w:rPr>
          <w:rFonts w:ascii="Times New Roman" w:hAnsi="Times New Roman" w:cs="Times New Roman"/>
          <w:noProof/>
        </w:rPr>
        <w:t>2012;3(39):364-372.</w:t>
      </w:r>
    </w:p>
    <w:p w14:paraId="48EFAA9B"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40.</w:t>
      </w:r>
      <w:r w:rsidRPr="00BD26F4">
        <w:rPr>
          <w:rFonts w:ascii="Times New Roman" w:hAnsi="Times New Roman" w:cs="Times New Roman"/>
          <w:noProof/>
        </w:rPr>
        <w:tab/>
        <w:t xml:space="preserve">Gattis MN. An Ecological Systems Comparison Between Homeless Sexual Minority Youths and Homeless Heterosexual Youths. </w:t>
      </w:r>
      <w:r w:rsidRPr="00BD26F4">
        <w:rPr>
          <w:rFonts w:ascii="Times New Roman" w:hAnsi="Times New Roman" w:cs="Times New Roman"/>
          <w:i/>
          <w:noProof/>
        </w:rPr>
        <w:t xml:space="preserve">Journal of social service research. </w:t>
      </w:r>
      <w:r w:rsidRPr="00BD26F4">
        <w:rPr>
          <w:rFonts w:ascii="Times New Roman" w:hAnsi="Times New Roman" w:cs="Times New Roman"/>
          <w:noProof/>
        </w:rPr>
        <w:t>2013;39(1):38-49.</w:t>
      </w:r>
    </w:p>
    <w:p w14:paraId="2094DF47"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41.</w:t>
      </w:r>
      <w:r w:rsidRPr="00BD26F4">
        <w:rPr>
          <w:rFonts w:ascii="Times New Roman" w:hAnsi="Times New Roman" w:cs="Times New Roman"/>
          <w:noProof/>
        </w:rPr>
        <w:tab/>
        <w:t xml:space="preserve">Mulchan SS, Valenzuela JM, Crosby LE, Diaz Pow Sang C. Applicability of the SMART Model of Transition Readiness for Sickle-Cell Disease. </w:t>
      </w:r>
      <w:r w:rsidRPr="00BD26F4">
        <w:rPr>
          <w:rFonts w:ascii="Times New Roman" w:hAnsi="Times New Roman" w:cs="Times New Roman"/>
          <w:i/>
          <w:noProof/>
        </w:rPr>
        <w:t xml:space="preserve">Journal of pediatric psychology. </w:t>
      </w:r>
      <w:r w:rsidRPr="00BD26F4">
        <w:rPr>
          <w:rFonts w:ascii="Times New Roman" w:hAnsi="Times New Roman" w:cs="Times New Roman"/>
          <w:noProof/>
        </w:rPr>
        <w:t>2016;41(5):543-554.</w:t>
      </w:r>
    </w:p>
    <w:p w14:paraId="3B13E3D3"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42.</w:t>
      </w:r>
      <w:r w:rsidRPr="00BD26F4">
        <w:rPr>
          <w:rFonts w:ascii="Times New Roman" w:hAnsi="Times New Roman" w:cs="Times New Roman"/>
          <w:noProof/>
        </w:rPr>
        <w:tab/>
        <w:t xml:space="preserve">Onono M, Kwena Z, Turan J, Bukusi EA, Cohen CR, Gray GE. "You Know You Are Sick, Why Do You Carry A Pregnancy Again?" Applying the Socio-Ecological Model to Understand Barriers to PMTCT Service Utilization in Western Kenya. </w:t>
      </w:r>
      <w:r w:rsidRPr="00BD26F4">
        <w:rPr>
          <w:rFonts w:ascii="Times New Roman" w:hAnsi="Times New Roman" w:cs="Times New Roman"/>
          <w:i/>
          <w:noProof/>
        </w:rPr>
        <w:t xml:space="preserve">Journal of AIDS &amp; clinical research. </w:t>
      </w:r>
      <w:r w:rsidRPr="00BD26F4">
        <w:rPr>
          <w:rFonts w:ascii="Times New Roman" w:hAnsi="Times New Roman" w:cs="Times New Roman"/>
          <w:noProof/>
        </w:rPr>
        <w:t>2015;6(6).</w:t>
      </w:r>
    </w:p>
    <w:p w14:paraId="3C948C93"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43.</w:t>
      </w:r>
      <w:r w:rsidRPr="00BD26F4">
        <w:rPr>
          <w:rFonts w:ascii="Times New Roman" w:hAnsi="Times New Roman" w:cs="Times New Roman"/>
          <w:noProof/>
        </w:rPr>
        <w:tab/>
        <w:t xml:space="preserve">Poteat TC, Logie CH, Adams D, et al. Stigma, sexual health, and human rights among women who have sex with women in Lesotho. </w:t>
      </w:r>
      <w:r w:rsidRPr="00BD26F4">
        <w:rPr>
          <w:rFonts w:ascii="Times New Roman" w:hAnsi="Times New Roman" w:cs="Times New Roman"/>
          <w:i/>
          <w:noProof/>
        </w:rPr>
        <w:t xml:space="preserve">Reproductive health matters. </w:t>
      </w:r>
      <w:r w:rsidRPr="00BD26F4">
        <w:rPr>
          <w:rFonts w:ascii="Times New Roman" w:hAnsi="Times New Roman" w:cs="Times New Roman"/>
          <w:noProof/>
        </w:rPr>
        <w:t>2015;23(46):107-116.</w:t>
      </w:r>
    </w:p>
    <w:p w14:paraId="5567B6B6"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44.</w:t>
      </w:r>
      <w:r w:rsidRPr="00BD26F4">
        <w:rPr>
          <w:rFonts w:ascii="Times New Roman" w:hAnsi="Times New Roman" w:cs="Times New Roman"/>
          <w:noProof/>
        </w:rPr>
        <w:tab/>
        <w:t xml:space="preserve">Thomas RG, Norris AH, Gallo MF. Anti-legal attitude toward abortion among abortion patients in the United States. </w:t>
      </w:r>
      <w:r w:rsidRPr="00BD26F4">
        <w:rPr>
          <w:rFonts w:ascii="Times New Roman" w:hAnsi="Times New Roman" w:cs="Times New Roman"/>
          <w:i/>
          <w:noProof/>
        </w:rPr>
        <w:t xml:space="preserve">Contraception. </w:t>
      </w:r>
      <w:r w:rsidRPr="00BD26F4">
        <w:rPr>
          <w:rFonts w:ascii="Times New Roman" w:hAnsi="Times New Roman" w:cs="Times New Roman"/>
          <w:noProof/>
        </w:rPr>
        <w:t>2017;96(5):357-364.</w:t>
      </w:r>
    </w:p>
    <w:p w14:paraId="21E1F9A5"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45.</w:t>
      </w:r>
      <w:r w:rsidRPr="00BD26F4">
        <w:rPr>
          <w:rFonts w:ascii="Times New Roman" w:hAnsi="Times New Roman" w:cs="Times New Roman"/>
          <w:noProof/>
        </w:rPr>
        <w:tab/>
        <w:t xml:space="preserve">Brodie HK, Banner L. Normatology: a review and commentary with reference to abortion and physician-assisted suicide. </w:t>
      </w:r>
      <w:r w:rsidRPr="00BD26F4">
        <w:rPr>
          <w:rFonts w:ascii="Times New Roman" w:hAnsi="Times New Roman" w:cs="Times New Roman"/>
          <w:i/>
          <w:noProof/>
        </w:rPr>
        <w:t xml:space="preserve">The American journal of psychiatry. </w:t>
      </w:r>
      <w:r w:rsidRPr="00BD26F4">
        <w:rPr>
          <w:rFonts w:ascii="Times New Roman" w:hAnsi="Times New Roman" w:cs="Times New Roman"/>
          <w:noProof/>
        </w:rPr>
        <w:t>1997;154(6 Suppl):13-19.</w:t>
      </w:r>
    </w:p>
    <w:p w14:paraId="3EEAF49A"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46.</w:t>
      </w:r>
      <w:r w:rsidRPr="00BD26F4">
        <w:rPr>
          <w:rFonts w:ascii="Times New Roman" w:hAnsi="Times New Roman" w:cs="Times New Roman"/>
          <w:noProof/>
        </w:rPr>
        <w:tab/>
        <w:t xml:space="preserve">Kumar A, Hessini L, Mitchell EM. Conceptualising abortion stigma. </w:t>
      </w:r>
      <w:r w:rsidRPr="00BD26F4">
        <w:rPr>
          <w:rFonts w:ascii="Times New Roman" w:hAnsi="Times New Roman" w:cs="Times New Roman"/>
          <w:i/>
          <w:noProof/>
        </w:rPr>
        <w:t xml:space="preserve">Culture, health &amp; sexuality. </w:t>
      </w:r>
      <w:r w:rsidRPr="00BD26F4">
        <w:rPr>
          <w:rFonts w:ascii="Times New Roman" w:hAnsi="Times New Roman" w:cs="Times New Roman"/>
          <w:noProof/>
        </w:rPr>
        <w:t>2009;11(6):625-639.</w:t>
      </w:r>
    </w:p>
    <w:p w14:paraId="264E6B16"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47.</w:t>
      </w:r>
      <w:r w:rsidRPr="00BD26F4">
        <w:rPr>
          <w:rFonts w:ascii="Times New Roman" w:hAnsi="Times New Roman" w:cs="Times New Roman"/>
          <w:noProof/>
        </w:rPr>
        <w:tab/>
        <w:t xml:space="preserve">Cockrill K, Upadhyay UD, Turan J, Greene Foster D. The stigma of having an abortion: development of a scale and characteristics of women experiencing abortion stigma. </w:t>
      </w:r>
      <w:r w:rsidRPr="00BD26F4">
        <w:rPr>
          <w:rFonts w:ascii="Times New Roman" w:hAnsi="Times New Roman" w:cs="Times New Roman"/>
          <w:i/>
          <w:noProof/>
        </w:rPr>
        <w:t xml:space="preserve">Perspectives on sexual and reproductive health. </w:t>
      </w:r>
      <w:r w:rsidRPr="00BD26F4">
        <w:rPr>
          <w:rFonts w:ascii="Times New Roman" w:hAnsi="Times New Roman" w:cs="Times New Roman"/>
          <w:noProof/>
        </w:rPr>
        <w:t>2013;45(2):79-88.</w:t>
      </w:r>
    </w:p>
    <w:p w14:paraId="3801E019"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48.</w:t>
      </w:r>
      <w:r w:rsidRPr="00BD26F4">
        <w:rPr>
          <w:rFonts w:ascii="Times New Roman" w:hAnsi="Times New Roman" w:cs="Times New Roman"/>
          <w:noProof/>
        </w:rPr>
        <w:tab/>
        <w:t xml:space="preserve">Monique Hennick HI, Bailey A. </w:t>
      </w:r>
      <w:r w:rsidRPr="00BD26F4">
        <w:rPr>
          <w:rFonts w:ascii="Times New Roman" w:hAnsi="Times New Roman" w:cs="Times New Roman"/>
          <w:i/>
          <w:noProof/>
        </w:rPr>
        <w:t>Qualitative Research Methods.</w:t>
      </w:r>
      <w:r w:rsidRPr="00BD26F4">
        <w:rPr>
          <w:rFonts w:ascii="Times New Roman" w:hAnsi="Times New Roman" w:cs="Times New Roman"/>
          <w:noProof/>
        </w:rPr>
        <w:t xml:space="preserve"> Los Angeles: SAGE Publications Ltd.; 2011.</w:t>
      </w:r>
    </w:p>
    <w:p w14:paraId="60616145"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49.</w:t>
      </w:r>
      <w:r w:rsidRPr="00BD26F4">
        <w:rPr>
          <w:rFonts w:ascii="Times New Roman" w:hAnsi="Times New Roman" w:cs="Times New Roman"/>
          <w:noProof/>
        </w:rPr>
        <w:tab/>
        <w:t xml:space="preserve">Beauchamp TL, Childress JF. </w:t>
      </w:r>
      <w:r w:rsidRPr="00BD26F4">
        <w:rPr>
          <w:rFonts w:ascii="Times New Roman" w:hAnsi="Times New Roman" w:cs="Times New Roman"/>
          <w:i/>
          <w:noProof/>
        </w:rPr>
        <w:t>Principles of biomedical ethics.</w:t>
      </w:r>
      <w:r w:rsidRPr="00BD26F4">
        <w:rPr>
          <w:rFonts w:ascii="Times New Roman" w:hAnsi="Times New Roman" w:cs="Times New Roman"/>
          <w:noProof/>
        </w:rPr>
        <w:t xml:space="preserve"> Oxford University Press, USA; 2001.</w:t>
      </w:r>
    </w:p>
    <w:p w14:paraId="667C3992"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50.</w:t>
      </w:r>
      <w:r w:rsidRPr="00BD26F4">
        <w:rPr>
          <w:rFonts w:ascii="Times New Roman" w:hAnsi="Times New Roman" w:cs="Times New Roman"/>
          <w:noProof/>
        </w:rPr>
        <w:tab/>
        <w:t xml:space="preserve">Cook RJ, Dickens BM. Reducing stigma in reproductive health. </w:t>
      </w:r>
      <w:r w:rsidRPr="00BD26F4">
        <w:rPr>
          <w:rFonts w:ascii="Times New Roman" w:hAnsi="Times New Roman" w:cs="Times New Roman"/>
          <w:i/>
          <w:noProof/>
        </w:rPr>
        <w:t xml:space="preserve">International journal of gynaecology and obstetrics: the official organ of the International Federation of Gynaecology and Obstetrics. </w:t>
      </w:r>
      <w:r w:rsidRPr="00BD26F4">
        <w:rPr>
          <w:rFonts w:ascii="Times New Roman" w:hAnsi="Times New Roman" w:cs="Times New Roman"/>
          <w:noProof/>
        </w:rPr>
        <w:t>2014;125(1):89-92.</w:t>
      </w:r>
    </w:p>
    <w:p w14:paraId="7D6C5424"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51.</w:t>
      </w:r>
      <w:r w:rsidRPr="00BD26F4">
        <w:rPr>
          <w:rFonts w:ascii="Times New Roman" w:hAnsi="Times New Roman" w:cs="Times New Roman"/>
          <w:noProof/>
        </w:rPr>
        <w:tab/>
        <w:t xml:space="preserve">Hennink MM, Kaiser BN, Marconi VC. Code saturation versus meaning saturation: how many interviews are enough? </w:t>
      </w:r>
      <w:r w:rsidRPr="00BD26F4">
        <w:rPr>
          <w:rFonts w:ascii="Times New Roman" w:hAnsi="Times New Roman" w:cs="Times New Roman"/>
          <w:i/>
          <w:noProof/>
        </w:rPr>
        <w:t xml:space="preserve">Qualitative health research. </w:t>
      </w:r>
      <w:r w:rsidRPr="00BD26F4">
        <w:rPr>
          <w:rFonts w:ascii="Times New Roman" w:hAnsi="Times New Roman" w:cs="Times New Roman"/>
          <w:noProof/>
        </w:rPr>
        <w:t>2017;27(4):591-608.</w:t>
      </w:r>
    </w:p>
    <w:p w14:paraId="4BD640E7"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52.</w:t>
      </w:r>
      <w:r w:rsidRPr="00BD26F4">
        <w:rPr>
          <w:rFonts w:ascii="Times New Roman" w:hAnsi="Times New Roman" w:cs="Times New Roman"/>
          <w:noProof/>
        </w:rPr>
        <w:tab/>
        <w:t xml:space="preserve">Kerr C, Nixon A, Wild D. Assessing and demonstrating data saturation in qualitative inquiry supporting patient-reported outcomes research. </w:t>
      </w:r>
      <w:r w:rsidRPr="00BD26F4">
        <w:rPr>
          <w:rFonts w:ascii="Times New Roman" w:hAnsi="Times New Roman" w:cs="Times New Roman"/>
          <w:i/>
          <w:noProof/>
        </w:rPr>
        <w:t xml:space="preserve">Expert review of pharmacoeconomics &amp; outcomes research. </w:t>
      </w:r>
      <w:r w:rsidRPr="00BD26F4">
        <w:rPr>
          <w:rFonts w:ascii="Times New Roman" w:hAnsi="Times New Roman" w:cs="Times New Roman"/>
          <w:noProof/>
        </w:rPr>
        <w:t>2010;10(3):269-281.</w:t>
      </w:r>
    </w:p>
    <w:p w14:paraId="745F0AC1"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53.</w:t>
      </w:r>
      <w:r w:rsidRPr="00BD26F4">
        <w:rPr>
          <w:rFonts w:ascii="Times New Roman" w:hAnsi="Times New Roman" w:cs="Times New Roman"/>
          <w:noProof/>
        </w:rPr>
        <w:tab/>
        <w:t xml:space="preserve">Jones RK, Jerman J. Abortion Incidence and Service Availability In the United States, 2014. </w:t>
      </w:r>
      <w:r w:rsidRPr="00BD26F4">
        <w:rPr>
          <w:rFonts w:ascii="Times New Roman" w:hAnsi="Times New Roman" w:cs="Times New Roman"/>
          <w:i/>
          <w:noProof/>
        </w:rPr>
        <w:t xml:space="preserve">Perspectives on sexual and reproductive health. </w:t>
      </w:r>
      <w:r w:rsidRPr="00BD26F4">
        <w:rPr>
          <w:rFonts w:ascii="Times New Roman" w:hAnsi="Times New Roman" w:cs="Times New Roman"/>
          <w:noProof/>
        </w:rPr>
        <w:t>2017;49(1):17-27.</w:t>
      </w:r>
    </w:p>
    <w:p w14:paraId="67D044D3"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54.</w:t>
      </w:r>
      <w:r w:rsidRPr="00BD26F4">
        <w:rPr>
          <w:rFonts w:ascii="Times New Roman" w:hAnsi="Times New Roman" w:cs="Times New Roman"/>
          <w:noProof/>
        </w:rPr>
        <w:tab/>
        <w:t xml:space="preserve">Wadhera S, Millar WJ. Second trimester abortions: trends and medical complications. </w:t>
      </w:r>
      <w:r w:rsidRPr="00BD26F4">
        <w:rPr>
          <w:rFonts w:ascii="Times New Roman" w:hAnsi="Times New Roman" w:cs="Times New Roman"/>
          <w:i/>
          <w:noProof/>
        </w:rPr>
        <w:t xml:space="preserve">Health reports. </w:t>
      </w:r>
      <w:r w:rsidRPr="00BD26F4">
        <w:rPr>
          <w:rFonts w:ascii="Times New Roman" w:hAnsi="Times New Roman" w:cs="Times New Roman"/>
          <w:noProof/>
        </w:rPr>
        <w:t>1994;6(4):441-454.</w:t>
      </w:r>
    </w:p>
    <w:p w14:paraId="1A70CEA8"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55.</w:t>
      </w:r>
      <w:r w:rsidRPr="00BD26F4">
        <w:rPr>
          <w:rFonts w:ascii="Times New Roman" w:hAnsi="Times New Roman" w:cs="Times New Roman"/>
          <w:noProof/>
        </w:rPr>
        <w:tab/>
        <w:t xml:space="preserve">Bartlett LA, Berg CJ, Shulman HB, et al. Risk factors for legal induced abortion–related mortality in the United States. </w:t>
      </w:r>
      <w:r w:rsidRPr="00BD26F4">
        <w:rPr>
          <w:rFonts w:ascii="Times New Roman" w:hAnsi="Times New Roman" w:cs="Times New Roman"/>
          <w:i/>
          <w:noProof/>
        </w:rPr>
        <w:t xml:space="preserve">Obstetrics &amp; gynecology. </w:t>
      </w:r>
      <w:r w:rsidRPr="00BD26F4">
        <w:rPr>
          <w:rFonts w:ascii="Times New Roman" w:hAnsi="Times New Roman" w:cs="Times New Roman"/>
          <w:noProof/>
        </w:rPr>
        <w:t>2004;103(4):729-737.</w:t>
      </w:r>
    </w:p>
    <w:p w14:paraId="1161CF83"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56.</w:t>
      </w:r>
      <w:r w:rsidRPr="00BD26F4">
        <w:rPr>
          <w:rFonts w:ascii="Times New Roman" w:hAnsi="Times New Roman" w:cs="Times New Roman"/>
          <w:noProof/>
        </w:rPr>
        <w:tab/>
        <w:t xml:space="preserve">Raymond EG, Grimes DA. The comparative safety of legal induced abortion and childbirth in the United States. </w:t>
      </w:r>
      <w:r w:rsidRPr="00BD26F4">
        <w:rPr>
          <w:rFonts w:ascii="Times New Roman" w:hAnsi="Times New Roman" w:cs="Times New Roman"/>
          <w:i/>
          <w:noProof/>
        </w:rPr>
        <w:t xml:space="preserve">Obstetrics &amp; Gynecology. </w:t>
      </w:r>
      <w:r w:rsidRPr="00BD26F4">
        <w:rPr>
          <w:rFonts w:ascii="Times New Roman" w:hAnsi="Times New Roman" w:cs="Times New Roman"/>
          <w:noProof/>
        </w:rPr>
        <w:t>2012;119(2):215-219.</w:t>
      </w:r>
    </w:p>
    <w:p w14:paraId="0D7B37D4"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lastRenderedPageBreak/>
        <w:t>57.</w:t>
      </w:r>
      <w:r w:rsidRPr="00BD26F4">
        <w:rPr>
          <w:rFonts w:ascii="Times New Roman" w:hAnsi="Times New Roman" w:cs="Times New Roman"/>
          <w:noProof/>
        </w:rPr>
        <w:tab/>
        <w:t xml:space="preserve">Organization WH. </w:t>
      </w:r>
      <w:r w:rsidRPr="00BD26F4">
        <w:rPr>
          <w:rFonts w:ascii="Times New Roman" w:hAnsi="Times New Roman" w:cs="Times New Roman"/>
          <w:i/>
          <w:noProof/>
        </w:rPr>
        <w:t>Safe abortion: technical and policy guidance for health systems evidence summaries and grade tables.</w:t>
      </w:r>
      <w:r w:rsidRPr="00BD26F4">
        <w:rPr>
          <w:rFonts w:ascii="Times New Roman" w:hAnsi="Times New Roman" w:cs="Times New Roman"/>
          <w:noProof/>
        </w:rPr>
        <w:t xml:space="preserve"> World Health Organization;2012.</w:t>
      </w:r>
    </w:p>
    <w:p w14:paraId="7D15B52C"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58.</w:t>
      </w:r>
      <w:r w:rsidRPr="00BD26F4">
        <w:rPr>
          <w:rFonts w:ascii="Times New Roman" w:hAnsi="Times New Roman" w:cs="Times New Roman"/>
          <w:noProof/>
        </w:rPr>
        <w:tab/>
        <w:t xml:space="preserve">Ǻhman E, Shah IH. New estimates and trends regarding unsafe abortion mortality. </w:t>
      </w:r>
      <w:r w:rsidRPr="00BD26F4">
        <w:rPr>
          <w:rFonts w:ascii="Times New Roman" w:hAnsi="Times New Roman" w:cs="Times New Roman"/>
          <w:i/>
          <w:noProof/>
        </w:rPr>
        <w:t xml:space="preserve">International Journal of Gynecology &amp; Obstetrics. </w:t>
      </w:r>
      <w:r w:rsidRPr="00BD26F4">
        <w:rPr>
          <w:rFonts w:ascii="Times New Roman" w:hAnsi="Times New Roman" w:cs="Times New Roman"/>
          <w:noProof/>
        </w:rPr>
        <w:t>2011;115(2):121-126.</w:t>
      </w:r>
    </w:p>
    <w:p w14:paraId="4265F465"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59.</w:t>
      </w:r>
      <w:r w:rsidRPr="00BD26F4">
        <w:rPr>
          <w:rFonts w:ascii="Times New Roman" w:hAnsi="Times New Roman" w:cs="Times New Roman"/>
          <w:noProof/>
        </w:rPr>
        <w:tab/>
        <w:t xml:space="preserve">Singh S. Hospital admissions resulting from unsafe abortion: estimates from 13 developing countries. </w:t>
      </w:r>
      <w:r w:rsidRPr="00BD26F4">
        <w:rPr>
          <w:rFonts w:ascii="Times New Roman" w:hAnsi="Times New Roman" w:cs="Times New Roman"/>
          <w:i/>
          <w:noProof/>
        </w:rPr>
        <w:t xml:space="preserve">The Lancet. </w:t>
      </w:r>
      <w:r w:rsidRPr="00BD26F4">
        <w:rPr>
          <w:rFonts w:ascii="Times New Roman" w:hAnsi="Times New Roman" w:cs="Times New Roman"/>
          <w:noProof/>
        </w:rPr>
        <w:t>2006;368(9550):1887-1892.</w:t>
      </w:r>
    </w:p>
    <w:p w14:paraId="103783D2"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60.</w:t>
      </w:r>
      <w:r w:rsidRPr="00BD26F4">
        <w:rPr>
          <w:rFonts w:ascii="Times New Roman" w:hAnsi="Times New Roman" w:cs="Times New Roman"/>
          <w:noProof/>
        </w:rPr>
        <w:tab/>
        <w:t xml:space="preserve">Grimes DA, Benson J, Singh S, et al. Unsafe abortion: the preventable pandemic. </w:t>
      </w:r>
      <w:r w:rsidRPr="00BD26F4">
        <w:rPr>
          <w:rFonts w:ascii="Times New Roman" w:hAnsi="Times New Roman" w:cs="Times New Roman"/>
          <w:i/>
          <w:noProof/>
        </w:rPr>
        <w:t xml:space="preserve">The lancet. </w:t>
      </w:r>
      <w:r w:rsidRPr="00BD26F4">
        <w:rPr>
          <w:rFonts w:ascii="Times New Roman" w:hAnsi="Times New Roman" w:cs="Times New Roman"/>
          <w:noProof/>
        </w:rPr>
        <w:t>2006;368(9550):1908-1919.</w:t>
      </w:r>
    </w:p>
    <w:p w14:paraId="577E5B45"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61.</w:t>
      </w:r>
      <w:r w:rsidRPr="00BD26F4">
        <w:rPr>
          <w:rFonts w:ascii="Times New Roman" w:hAnsi="Times New Roman" w:cs="Times New Roman"/>
          <w:noProof/>
        </w:rPr>
        <w:tab/>
        <w:t xml:space="preserve">Hanschmidt F, Linde K, Hilbert A, Riedel-Heller SG, Kersting A. Abortion Stigma: A Systematic Review. </w:t>
      </w:r>
      <w:r w:rsidRPr="00BD26F4">
        <w:rPr>
          <w:rFonts w:ascii="Times New Roman" w:hAnsi="Times New Roman" w:cs="Times New Roman"/>
          <w:i/>
          <w:noProof/>
        </w:rPr>
        <w:t xml:space="preserve">Perspectives on sexual and reproductive health. </w:t>
      </w:r>
      <w:r w:rsidRPr="00BD26F4">
        <w:rPr>
          <w:rFonts w:ascii="Times New Roman" w:hAnsi="Times New Roman" w:cs="Times New Roman"/>
          <w:noProof/>
        </w:rPr>
        <w:t>2016;48(4):169-177.</w:t>
      </w:r>
    </w:p>
    <w:p w14:paraId="45A1A7A0"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62.</w:t>
      </w:r>
      <w:r w:rsidRPr="00BD26F4">
        <w:rPr>
          <w:rFonts w:ascii="Times New Roman" w:hAnsi="Times New Roman" w:cs="Times New Roman"/>
          <w:noProof/>
        </w:rPr>
        <w:tab/>
        <w:t xml:space="preserve">Goffman E. </w:t>
      </w:r>
      <w:r w:rsidRPr="00BD26F4">
        <w:rPr>
          <w:rFonts w:ascii="Times New Roman" w:hAnsi="Times New Roman" w:cs="Times New Roman"/>
          <w:i/>
          <w:noProof/>
        </w:rPr>
        <w:t>Stigma: Notes on the management of spoiled identity.</w:t>
      </w:r>
      <w:r w:rsidRPr="00BD26F4">
        <w:rPr>
          <w:rFonts w:ascii="Times New Roman" w:hAnsi="Times New Roman" w:cs="Times New Roman"/>
          <w:noProof/>
        </w:rPr>
        <w:t xml:space="preserve"> Simon and Schuster; 2009.</w:t>
      </w:r>
    </w:p>
    <w:p w14:paraId="00EF8E8E"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63.</w:t>
      </w:r>
      <w:r w:rsidRPr="00BD26F4">
        <w:rPr>
          <w:rFonts w:ascii="Times New Roman" w:hAnsi="Times New Roman" w:cs="Times New Roman"/>
          <w:noProof/>
        </w:rPr>
        <w:tab/>
        <w:t xml:space="preserve">Foster DG, Jackson RA, Cosby K, Weitz TA, Darney PD, Drey EA. Predictors of delay in each step leading to an abortion. </w:t>
      </w:r>
      <w:r w:rsidRPr="00BD26F4">
        <w:rPr>
          <w:rFonts w:ascii="Times New Roman" w:hAnsi="Times New Roman" w:cs="Times New Roman"/>
          <w:i/>
          <w:noProof/>
        </w:rPr>
        <w:t xml:space="preserve">Contraception. </w:t>
      </w:r>
      <w:r w:rsidRPr="00BD26F4">
        <w:rPr>
          <w:rFonts w:ascii="Times New Roman" w:hAnsi="Times New Roman" w:cs="Times New Roman"/>
          <w:noProof/>
        </w:rPr>
        <w:t>2008;77(4):289-293.</w:t>
      </w:r>
    </w:p>
    <w:p w14:paraId="09AA5A9B"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64.</w:t>
      </w:r>
      <w:r w:rsidRPr="00BD26F4">
        <w:rPr>
          <w:rFonts w:ascii="Times New Roman" w:hAnsi="Times New Roman" w:cs="Times New Roman"/>
          <w:noProof/>
        </w:rPr>
        <w:tab/>
        <w:t xml:space="preserve">Cockrill K, Nack A. “I'm not that type of person”: managing the stigma of having an abortion. </w:t>
      </w:r>
      <w:r w:rsidRPr="00BD26F4">
        <w:rPr>
          <w:rFonts w:ascii="Times New Roman" w:hAnsi="Times New Roman" w:cs="Times New Roman"/>
          <w:i/>
          <w:noProof/>
        </w:rPr>
        <w:t xml:space="preserve">Deviant Behavior. </w:t>
      </w:r>
      <w:r w:rsidRPr="00BD26F4">
        <w:rPr>
          <w:rFonts w:ascii="Times New Roman" w:hAnsi="Times New Roman" w:cs="Times New Roman"/>
          <w:noProof/>
        </w:rPr>
        <w:t>2013;34(12):973-990.</w:t>
      </w:r>
    </w:p>
    <w:p w14:paraId="597AB28E"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65.</w:t>
      </w:r>
      <w:r w:rsidRPr="00BD26F4">
        <w:rPr>
          <w:rFonts w:ascii="Times New Roman" w:hAnsi="Times New Roman" w:cs="Times New Roman"/>
          <w:noProof/>
        </w:rPr>
        <w:tab/>
        <w:t xml:space="preserve">Littman LL, Zarcadoolas C, Jacobs AR. Introducing abortion patients to a culture of support: a pilot study. </w:t>
      </w:r>
      <w:r w:rsidRPr="00BD26F4">
        <w:rPr>
          <w:rFonts w:ascii="Times New Roman" w:hAnsi="Times New Roman" w:cs="Times New Roman"/>
          <w:i/>
          <w:noProof/>
        </w:rPr>
        <w:t xml:space="preserve">Archives of women's mental health. </w:t>
      </w:r>
      <w:r w:rsidRPr="00BD26F4">
        <w:rPr>
          <w:rFonts w:ascii="Times New Roman" w:hAnsi="Times New Roman" w:cs="Times New Roman"/>
          <w:noProof/>
        </w:rPr>
        <w:t>2009;12(6):419-431.</w:t>
      </w:r>
    </w:p>
    <w:p w14:paraId="200CEA9F"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66.</w:t>
      </w:r>
      <w:r w:rsidRPr="00BD26F4">
        <w:rPr>
          <w:rFonts w:ascii="Times New Roman" w:hAnsi="Times New Roman" w:cs="Times New Roman"/>
          <w:noProof/>
        </w:rPr>
        <w:tab/>
        <w:t xml:space="preserve">Rice WS, Turan B, Stringer KL, et al. Norms and stigma regarding pregnancy decisions during an unintended pregnancy: Development and predictors of scales among young women in the U.S. South. </w:t>
      </w:r>
      <w:r w:rsidRPr="00BD26F4">
        <w:rPr>
          <w:rFonts w:ascii="Times New Roman" w:hAnsi="Times New Roman" w:cs="Times New Roman"/>
          <w:i/>
          <w:noProof/>
        </w:rPr>
        <w:t xml:space="preserve">PloS one. </w:t>
      </w:r>
      <w:r w:rsidRPr="00BD26F4">
        <w:rPr>
          <w:rFonts w:ascii="Times New Roman" w:hAnsi="Times New Roman" w:cs="Times New Roman"/>
          <w:noProof/>
        </w:rPr>
        <w:t>2017;12(3):e0174210.</w:t>
      </w:r>
    </w:p>
    <w:p w14:paraId="310AA421"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67.</w:t>
      </w:r>
      <w:r w:rsidRPr="00BD26F4">
        <w:rPr>
          <w:rFonts w:ascii="Times New Roman" w:hAnsi="Times New Roman" w:cs="Times New Roman"/>
          <w:noProof/>
        </w:rPr>
        <w:tab/>
        <w:t xml:space="preserve">Gold RB, Nash E. Flouting the Facts:  State Abortion Restrictions Flying in the Face of Science. </w:t>
      </w:r>
      <w:r w:rsidRPr="00BD26F4">
        <w:rPr>
          <w:rFonts w:ascii="Times New Roman" w:hAnsi="Times New Roman" w:cs="Times New Roman"/>
          <w:i/>
          <w:noProof/>
        </w:rPr>
        <w:t xml:space="preserve">Guttmacher Policy Review. </w:t>
      </w:r>
      <w:r w:rsidRPr="00BD26F4">
        <w:rPr>
          <w:rFonts w:ascii="Times New Roman" w:hAnsi="Times New Roman" w:cs="Times New Roman"/>
          <w:noProof/>
        </w:rPr>
        <w:t>2017;20.</w:t>
      </w:r>
    </w:p>
    <w:p w14:paraId="6140C195"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68.</w:t>
      </w:r>
      <w:r w:rsidRPr="00BD26F4">
        <w:rPr>
          <w:rFonts w:ascii="Times New Roman" w:hAnsi="Times New Roman" w:cs="Times New Roman"/>
          <w:noProof/>
        </w:rPr>
        <w:tab/>
      </w:r>
      <w:r w:rsidRPr="00BD26F4">
        <w:rPr>
          <w:rFonts w:ascii="Times New Roman" w:hAnsi="Times New Roman" w:cs="Times New Roman"/>
          <w:i/>
          <w:noProof/>
        </w:rPr>
        <w:t xml:space="preserve">Restriciting Insurance Coverage of Abortion. </w:t>
      </w:r>
      <w:r w:rsidRPr="00BD26F4">
        <w:rPr>
          <w:rFonts w:ascii="Times New Roman" w:hAnsi="Times New Roman" w:cs="Times New Roman"/>
          <w:noProof/>
        </w:rPr>
        <w:t xml:space="preserve"> 12/1/2017 2017.</w:t>
      </w:r>
    </w:p>
    <w:p w14:paraId="5DAD67B5"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69.</w:t>
      </w:r>
      <w:r w:rsidRPr="00BD26F4">
        <w:rPr>
          <w:rFonts w:ascii="Times New Roman" w:hAnsi="Times New Roman" w:cs="Times New Roman"/>
          <w:noProof/>
        </w:rPr>
        <w:tab/>
        <w:t xml:space="preserve">O’Donnell J, Weitz TA, Freedman LR. Resistance and vulnerability to stigmatization in abortion work. </w:t>
      </w:r>
      <w:r w:rsidRPr="00BD26F4">
        <w:rPr>
          <w:rFonts w:ascii="Times New Roman" w:hAnsi="Times New Roman" w:cs="Times New Roman"/>
          <w:i/>
          <w:noProof/>
        </w:rPr>
        <w:t xml:space="preserve">Social science &amp; medicine. </w:t>
      </w:r>
      <w:r w:rsidRPr="00BD26F4">
        <w:rPr>
          <w:rFonts w:ascii="Times New Roman" w:hAnsi="Times New Roman" w:cs="Times New Roman"/>
          <w:noProof/>
        </w:rPr>
        <w:t>2011;73(9):1357-1364.</w:t>
      </w:r>
    </w:p>
    <w:p w14:paraId="01D9F369"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70.</w:t>
      </w:r>
      <w:r w:rsidRPr="00BD26F4">
        <w:rPr>
          <w:rFonts w:ascii="Times New Roman" w:hAnsi="Times New Roman" w:cs="Times New Roman"/>
          <w:noProof/>
        </w:rPr>
        <w:tab/>
        <w:t xml:space="preserve">Harris LH, Debbink M, Martin L, Hassinger J. Dynamics of stigma in abortion work: findings from a pilot study of the Providers Share Workshop. </w:t>
      </w:r>
      <w:r w:rsidRPr="00BD26F4">
        <w:rPr>
          <w:rFonts w:ascii="Times New Roman" w:hAnsi="Times New Roman" w:cs="Times New Roman"/>
          <w:i/>
          <w:noProof/>
        </w:rPr>
        <w:t xml:space="preserve">Social science &amp; medicine (1982). </w:t>
      </w:r>
      <w:r w:rsidRPr="00BD26F4">
        <w:rPr>
          <w:rFonts w:ascii="Times New Roman" w:hAnsi="Times New Roman" w:cs="Times New Roman"/>
          <w:noProof/>
        </w:rPr>
        <w:t>2011;73(7):1062-1070.</w:t>
      </w:r>
    </w:p>
    <w:p w14:paraId="182C4C9D"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71.</w:t>
      </w:r>
      <w:r w:rsidRPr="00BD26F4">
        <w:rPr>
          <w:rFonts w:ascii="Times New Roman" w:hAnsi="Times New Roman" w:cs="Times New Roman"/>
          <w:noProof/>
        </w:rPr>
        <w:tab/>
        <w:t xml:space="preserve">Martin LA, Debbink M, Hassinger J, Youatt E, Eagen-Torkko M, Harris LH. Measuring stigma among abortion providers: assessing the Abortion Provider Stigma Survey instrument. </w:t>
      </w:r>
      <w:r w:rsidRPr="00BD26F4">
        <w:rPr>
          <w:rFonts w:ascii="Times New Roman" w:hAnsi="Times New Roman" w:cs="Times New Roman"/>
          <w:i/>
          <w:noProof/>
        </w:rPr>
        <w:t xml:space="preserve">Women &amp; health. </w:t>
      </w:r>
      <w:r w:rsidRPr="00BD26F4">
        <w:rPr>
          <w:rFonts w:ascii="Times New Roman" w:hAnsi="Times New Roman" w:cs="Times New Roman"/>
          <w:noProof/>
        </w:rPr>
        <w:t>2014;54(7):641-661.</w:t>
      </w:r>
    </w:p>
    <w:p w14:paraId="6EEDF572"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72.</w:t>
      </w:r>
      <w:r w:rsidRPr="00BD26F4">
        <w:rPr>
          <w:rFonts w:ascii="Times New Roman" w:hAnsi="Times New Roman" w:cs="Times New Roman"/>
          <w:noProof/>
        </w:rPr>
        <w:tab/>
        <w:t xml:space="preserve">Harris LH. Second trimester abortion provision: breaking the silence and changing the discourse. </w:t>
      </w:r>
      <w:r w:rsidRPr="00BD26F4">
        <w:rPr>
          <w:rFonts w:ascii="Times New Roman" w:hAnsi="Times New Roman" w:cs="Times New Roman"/>
          <w:i/>
          <w:noProof/>
        </w:rPr>
        <w:t xml:space="preserve">Reproductive health matters. </w:t>
      </w:r>
      <w:r w:rsidRPr="00BD26F4">
        <w:rPr>
          <w:rFonts w:ascii="Times New Roman" w:hAnsi="Times New Roman" w:cs="Times New Roman"/>
          <w:noProof/>
        </w:rPr>
        <w:t>2008;16(sup31):74-81.</w:t>
      </w:r>
    </w:p>
    <w:p w14:paraId="7A34C7C4"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73.</w:t>
      </w:r>
      <w:r w:rsidRPr="00BD26F4">
        <w:rPr>
          <w:rFonts w:ascii="Times New Roman" w:hAnsi="Times New Roman" w:cs="Times New Roman"/>
          <w:noProof/>
        </w:rPr>
        <w:tab/>
        <w:t xml:space="preserve">Hern WM, Corrigan B. What about us? Staff reactions to D&amp;E. </w:t>
      </w:r>
      <w:r w:rsidRPr="00BD26F4">
        <w:rPr>
          <w:rFonts w:ascii="Times New Roman" w:hAnsi="Times New Roman" w:cs="Times New Roman"/>
          <w:i/>
          <w:noProof/>
        </w:rPr>
        <w:t xml:space="preserve">Advances in planned parenthood. </w:t>
      </w:r>
      <w:r w:rsidRPr="00BD26F4">
        <w:rPr>
          <w:rFonts w:ascii="Times New Roman" w:hAnsi="Times New Roman" w:cs="Times New Roman"/>
          <w:noProof/>
        </w:rPr>
        <w:t>1980;15(1):3-8.</w:t>
      </w:r>
    </w:p>
    <w:p w14:paraId="2B77EF70"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74.</w:t>
      </w:r>
      <w:r w:rsidRPr="00BD26F4">
        <w:rPr>
          <w:rFonts w:ascii="Times New Roman" w:hAnsi="Times New Roman" w:cs="Times New Roman"/>
          <w:noProof/>
        </w:rPr>
        <w:tab/>
        <w:t xml:space="preserve">Dubar G, Benhamou D. Anesthesiologists' practices for late termination of pregnancy: a French national survey. </w:t>
      </w:r>
      <w:r w:rsidRPr="00BD26F4">
        <w:rPr>
          <w:rFonts w:ascii="Times New Roman" w:hAnsi="Times New Roman" w:cs="Times New Roman"/>
          <w:i/>
          <w:noProof/>
        </w:rPr>
        <w:t xml:space="preserve">Int J Obstet Anesth. </w:t>
      </w:r>
      <w:r w:rsidRPr="00BD26F4">
        <w:rPr>
          <w:rFonts w:ascii="Times New Roman" w:hAnsi="Times New Roman" w:cs="Times New Roman"/>
          <w:noProof/>
        </w:rPr>
        <w:t>2010;19(4):395-400.</w:t>
      </w:r>
    </w:p>
    <w:p w14:paraId="5843D113"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75.</w:t>
      </w:r>
      <w:r w:rsidRPr="00BD26F4">
        <w:rPr>
          <w:rFonts w:ascii="Times New Roman" w:hAnsi="Times New Roman" w:cs="Times New Roman"/>
          <w:noProof/>
        </w:rPr>
        <w:tab/>
        <w:t xml:space="preserve">Gold RB, Nash E. TRAP laws gain political traction while abortion clinics—and the women they serve—pay the price. </w:t>
      </w:r>
      <w:r w:rsidRPr="00BD26F4">
        <w:rPr>
          <w:rFonts w:ascii="Times New Roman" w:hAnsi="Times New Roman" w:cs="Times New Roman"/>
          <w:i/>
          <w:noProof/>
        </w:rPr>
        <w:t xml:space="preserve">Guttmacher Policy Review. </w:t>
      </w:r>
      <w:r w:rsidRPr="00BD26F4">
        <w:rPr>
          <w:rFonts w:ascii="Times New Roman" w:hAnsi="Times New Roman" w:cs="Times New Roman"/>
          <w:noProof/>
        </w:rPr>
        <w:t>2013;16(2):7-12.</w:t>
      </w:r>
    </w:p>
    <w:p w14:paraId="1652D9F8"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76.</w:t>
      </w:r>
      <w:r w:rsidRPr="00BD26F4">
        <w:rPr>
          <w:rFonts w:ascii="Times New Roman" w:hAnsi="Times New Roman" w:cs="Times New Roman"/>
          <w:noProof/>
        </w:rPr>
        <w:tab/>
        <w:t xml:space="preserve">Lathrop v Deal. In. </w:t>
      </w:r>
      <w:r w:rsidRPr="00BD26F4">
        <w:rPr>
          <w:rFonts w:ascii="Times New Roman" w:hAnsi="Times New Roman" w:cs="Times New Roman"/>
          <w:i/>
          <w:noProof/>
        </w:rPr>
        <w:t>CV224423</w:t>
      </w:r>
      <w:r w:rsidRPr="00BD26F4">
        <w:rPr>
          <w:rFonts w:ascii="Times New Roman" w:hAnsi="Times New Roman" w:cs="Times New Roman"/>
          <w:noProof/>
        </w:rPr>
        <w:t>2012.</w:t>
      </w:r>
    </w:p>
    <w:p w14:paraId="7D64AE69"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77.</w:t>
      </w:r>
      <w:r w:rsidRPr="00BD26F4">
        <w:rPr>
          <w:rFonts w:ascii="Times New Roman" w:hAnsi="Times New Roman" w:cs="Times New Roman"/>
          <w:noProof/>
        </w:rPr>
        <w:tab/>
        <w:t xml:space="preserve">Ga. Supreme Court rejects challenge to 20-week abortion ban. </w:t>
      </w:r>
      <w:r w:rsidRPr="00BD26F4">
        <w:rPr>
          <w:rFonts w:ascii="Times New Roman" w:hAnsi="Times New Roman" w:cs="Times New Roman"/>
          <w:i/>
          <w:noProof/>
        </w:rPr>
        <w:t>Atlanta WABE</w:t>
      </w:r>
      <w:r w:rsidRPr="00BD26F4">
        <w:rPr>
          <w:rFonts w:ascii="Times New Roman" w:hAnsi="Times New Roman" w:cs="Times New Roman"/>
          <w:noProof/>
        </w:rPr>
        <w:t>2017.</w:t>
      </w:r>
    </w:p>
    <w:p w14:paraId="51CA1F87"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78.</w:t>
      </w:r>
      <w:r w:rsidRPr="00BD26F4">
        <w:rPr>
          <w:rFonts w:ascii="Times New Roman" w:hAnsi="Times New Roman" w:cs="Times New Roman"/>
          <w:noProof/>
        </w:rPr>
        <w:tab/>
        <w:t xml:space="preserve">Pazol K, Creanga AA, Jamieson DJ. Abortion Surveillance - United States, 2012. </w:t>
      </w:r>
      <w:r w:rsidRPr="00BD26F4">
        <w:rPr>
          <w:rFonts w:ascii="Times New Roman" w:hAnsi="Times New Roman" w:cs="Times New Roman"/>
          <w:i/>
          <w:noProof/>
        </w:rPr>
        <w:t xml:space="preserve">Morbidity and mortality weekly report Surveillance summaries (Washington, DC : 2002). </w:t>
      </w:r>
      <w:r w:rsidRPr="00BD26F4">
        <w:rPr>
          <w:rFonts w:ascii="Times New Roman" w:hAnsi="Times New Roman" w:cs="Times New Roman"/>
          <w:noProof/>
        </w:rPr>
        <w:t>2015;64(10):1-40.</w:t>
      </w:r>
    </w:p>
    <w:p w14:paraId="7E23CA2F" w14:textId="70CEA7C3"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lastRenderedPageBreak/>
        <w:t>79.</w:t>
      </w:r>
      <w:r w:rsidRPr="00BD26F4">
        <w:rPr>
          <w:rFonts w:ascii="Times New Roman" w:hAnsi="Times New Roman" w:cs="Times New Roman"/>
          <w:noProof/>
        </w:rPr>
        <w:tab/>
        <w:t xml:space="preserve">Upcoming Events: Georgia Society of Anesthesiologists website.  </w:t>
      </w:r>
      <w:hyperlink r:id="rId12" w:history="1">
        <w:r w:rsidRPr="00BD26F4">
          <w:rPr>
            <w:rStyle w:val="Hyperlink"/>
            <w:rFonts w:ascii="Times New Roman" w:hAnsi="Times New Roman" w:cs="Times New Roman"/>
            <w:noProof/>
          </w:rPr>
          <w:t>http://www.gsahq.org</w:t>
        </w:r>
      </w:hyperlink>
      <w:r w:rsidRPr="00BD26F4">
        <w:rPr>
          <w:rFonts w:ascii="Times New Roman" w:hAnsi="Times New Roman" w:cs="Times New Roman"/>
          <w:noProof/>
        </w:rPr>
        <w:t>. Accessed 11/15/17.</w:t>
      </w:r>
    </w:p>
    <w:p w14:paraId="13D335DC"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80.</w:t>
      </w:r>
      <w:r w:rsidRPr="00BD26F4">
        <w:rPr>
          <w:rFonts w:ascii="Times New Roman" w:hAnsi="Times New Roman" w:cs="Times New Roman"/>
          <w:noProof/>
        </w:rPr>
        <w:tab/>
        <w:t xml:space="preserve">In. </w:t>
      </w:r>
      <w:r w:rsidRPr="00BD26F4">
        <w:rPr>
          <w:rFonts w:ascii="Times New Roman" w:hAnsi="Times New Roman" w:cs="Times New Roman"/>
          <w:i/>
          <w:noProof/>
        </w:rPr>
        <w:t>To &amp; Fro. Georgia Association of Nurse Anesthetists</w:t>
      </w:r>
      <w:r w:rsidRPr="00BD26F4">
        <w:rPr>
          <w:rFonts w:ascii="Times New Roman" w:hAnsi="Times New Roman" w:cs="Times New Roman"/>
          <w:noProof/>
        </w:rPr>
        <w:t>Fall 2017:1-20.</w:t>
      </w:r>
    </w:p>
    <w:p w14:paraId="4B0B023C"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81.</w:t>
      </w:r>
      <w:r w:rsidRPr="00BD26F4">
        <w:rPr>
          <w:rFonts w:ascii="Times New Roman" w:hAnsi="Times New Roman" w:cs="Times New Roman"/>
          <w:noProof/>
        </w:rPr>
        <w:tab/>
        <w:t xml:space="preserve">Bazeley P. </w:t>
      </w:r>
      <w:r w:rsidRPr="00BD26F4">
        <w:rPr>
          <w:rFonts w:ascii="Times New Roman" w:hAnsi="Times New Roman" w:cs="Times New Roman"/>
          <w:i/>
          <w:noProof/>
        </w:rPr>
        <w:t>Qualitative data analysis: Practical strategies.</w:t>
      </w:r>
      <w:r w:rsidRPr="00BD26F4">
        <w:rPr>
          <w:rFonts w:ascii="Times New Roman" w:hAnsi="Times New Roman" w:cs="Times New Roman"/>
          <w:noProof/>
        </w:rPr>
        <w:t xml:space="preserve"> Sage; 2013.</w:t>
      </w:r>
    </w:p>
    <w:p w14:paraId="0DDC7823"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82.</w:t>
      </w:r>
      <w:r w:rsidRPr="00BD26F4">
        <w:rPr>
          <w:rFonts w:ascii="Times New Roman" w:hAnsi="Times New Roman" w:cs="Times New Roman"/>
          <w:noProof/>
        </w:rPr>
        <w:tab/>
        <w:t xml:space="preserve">Strauss A, Corbin JM. </w:t>
      </w:r>
      <w:r w:rsidRPr="00BD26F4">
        <w:rPr>
          <w:rFonts w:ascii="Times New Roman" w:hAnsi="Times New Roman" w:cs="Times New Roman"/>
          <w:i/>
          <w:noProof/>
        </w:rPr>
        <w:t>Basics of qualitative research: Grounded theory procedures and techniques.</w:t>
      </w:r>
      <w:r w:rsidRPr="00BD26F4">
        <w:rPr>
          <w:rFonts w:ascii="Times New Roman" w:hAnsi="Times New Roman" w:cs="Times New Roman"/>
          <w:noProof/>
        </w:rPr>
        <w:t xml:space="preserve"> Sage Publications, Inc; 1990.</w:t>
      </w:r>
    </w:p>
    <w:p w14:paraId="6B7C589F"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83.</w:t>
      </w:r>
      <w:r w:rsidRPr="00BD26F4">
        <w:rPr>
          <w:rFonts w:ascii="Times New Roman" w:hAnsi="Times New Roman" w:cs="Times New Roman"/>
          <w:noProof/>
        </w:rPr>
        <w:tab/>
        <w:t xml:space="preserve">Charmaz K. Teaching Theory Construction With Initial Grounded Theory Tools: A Reflection on Lessons and Learning. </w:t>
      </w:r>
      <w:r w:rsidRPr="00BD26F4">
        <w:rPr>
          <w:rFonts w:ascii="Times New Roman" w:hAnsi="Times New Roman" w:cs="Times New Roman"/>
          <w:i/>
          <w:noProof/>
        </w:rPr>
        <w:t xml:space="preserve">Qualitative health research. </w:t>
      </w:r>
      <w:r w:rsidRPr="00BD26F4">
        <w:rPr>
          <w:rFonts w:ascii="Times New Roman" w:hAnsi="Times New Roman" w:cs="Times New Roman"/>
          <w:noProof/>
        </w:rPr>
        <w:t>2015;25(12):1610-1622.</w:t>
      </w:r>
    </w:p>
    <w:p w14:paraId="4738C32A"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84.</w:t>
      </w:r>
      <w:r w:rsidRPr="00BD26F4">
        <w:rPr>
          <w:rFonts w:ascii="Times New Roman" w:hAnsi="Times New Roman" w:cs="Times New Roman"/>
          <w:noProof/>
        </w:rPr>
        <w:tab/>
        <w:t xml:space="preserve">Charmaz K. 'Discovering' chronic illness: using grounded theory. </w:t>
      </w:r>
      <w:r w:rsidRPr="00BD26F4">
        <w:rPr>
          <w:rFonts w:ascii="Times New Roman" w:hAnsi="Times New Roman" w:cs="Times New Roman"/>
          <w:i/>
          <w:noProof/>
        </w:rPr>
        <w:t xml:space="preserve">Social science &amp; medicine (1982). </w:t>
      </w:r>
      <w:r w:rsidRPr="00BD26F4">
        <w:rPr>
          <w:rFonts w:ascii="Times New Roman" w:hAnsi="Times New Roman" w:cs="Times New Roman"/>
          <w:noProof/>
        </w:rPr>
        <w:t>1990;30(11):1161-1172.</w:t>
      </w:r>
    </w:p>
    <w:p w14:paraId="7964C40E"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85.</w:t>
      </w:r>
      <w:r w:rsidRPr="00BD26F4">
        <w:rPr>
          <w:rFonts w:ascii="Times New Roman" w:hAnsi="Times New Roman" w:cs="Times New Roman"/>
          <w:noProof/>
        </w:rPr>
        <w:tab/>
        <w:t xml:space="preserve">Braun V, Clarke V, Hayfield N, Terry G. Thematic analysis. </w:t>
      </w:r>
      <w:r w:rsidRPr="00BD26F4">
        <w:rPr>
          <w:rFonts w:ascii="Times New Roman" w:hAnsi="Times New Roman" w:cs="Times New Roman"/>
          <w:i/>
          <w:noProof/>
        </w:rPr>
        <w:t xml:space="preserve">Handbook of Research Methods in Health Social Sciences. </w:t>
      </w:r>
      <w:r w:rsidRPr="00BD26F4">
        <w:rPr>
          <w:rFonts w:ascii="Times New Roman" w:hAnsi="Times New Roman" w:cs="Times New Roman"/>
          <w:noProof/>
        </w:rPr>
        <w:t>2019:843-860.</w:t>
      </w:r>
    </w:p>
    <w:p w14:paraId="1EF657CE"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86.</w:t>
      </w:r>
      <w:r w:rsidRPr="00BD26F4">
        <w:rPr>
          <w:rFonts w:ascii="Times New Roman" w:hAnsi="Times New Roman" w:cs="Times New Roman"/>
          <w:noProof/>
        </w:rPr>
        <w:tab/>
        <w:t xml:space="preserve">Andes K. </w:t>
      </w:r>
      <w:r w:rsidRPr="00BD26F4">
        <w:rPr>
          <w:rFonts w:ascii="Times New Roman" w:hAnsi="Times New Roman" w:cs="Times New Roman"/>
          <w:i/>
          <w:noProof/>
        </w:rPr>
        <w:t>Comparative Analysis.</w:t>
      </w:r>
      <w:r w:rsidRPr="00BD26F4">
        <w:rPr>
          <w:rFonts w:ascii="Times New Roman" w:hAnsi="Times New Roman" w:cs="Times New Roman"/>
          <w:noProof/>
        </w:rPr>
        <w:t>: Emory University, BSHE 539; Lecture given 11/4/18 2018.</w:t>
      </w:r>
    </w:p>
    <w:p w14:paraId="1E5A6E70"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87.</w:t>
      </w:r>
      <w:r w:rsidRPr="00BD26F4">
        <w:rPr>
          <w:rFonts w:ascii="Times New Roman" w:hAnsi="Times New Roman" w:cs="Times New Roman"/>
          <w:noProof/>
        </w:rPr>
        <w:tab/>
        <w:t xml:space="preserve">Harris LH, Cooper A, Rasinski KA, Curlin FA, Lyerly AD. Obstetrician-gynecologists' objections to and willingness to help patients obtain an abortion. </w:t>
      </w:r>
      <w:r w:rsidRPr="00BD26F4">
        <w:rPr>
          <w:rFonts w:ascii="Times New Roman" w:hAnsi="Times New Roman" w:cs="Times New Roman"/>
          <w:i/>
          <w:noProof/>
        </w:rPr>
        <w:t xml:space="preserve">Obstetrics and gynecology. </w:t>
      </w:r>
      <w:r w:rsidRPr="00BD26F4">
        <w:rPr>
          <w:rFonts w:ascii="Times New Roman" w:hAnsi="Times New Roman" w:cs="Times New Roman"/>
          <w:noProof/>
        </w:rPr>
        <w:t>2011;118(4):905-912.</w:t>
      </w:r>
    </w:p>
    <w:p w14:paraId="7EE06D01"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88.</w:t>
      </w:r>
      <w:r w:rsidRPr="00BD26F4">
        <w:rPr>
          <w:rFonts w:ascii="Times New Roman" w:hAnsi="Times New Roman" w:cs="Times New Roman"/>
          <w:noProof/>
        </w:rPr>
        <w:tab/>
        <w:t xml:space="preserve">Adamczyk A, Valdimarsdottir M. Understanding Americans' abortion attitudes: The role of the local religious context. </w:t>
      </w:r>
      <w:r w:rsidRPr="00BD26F4">
        <w:rPr>
          <w:rFonts w:ascii="Times New Roman" w:hAnsi="Times New Roman" w:cs="Times New Roman"/>
          <w:i/>
          <w:noProof/>
        </w:rPr>
        <w:t xml:space="preserve">Social science research. </w:t>
      </w:r>
      <w:r w:rsidRPr="00BD26F4">
        <w:rPr>
          <w:rFonts w:ascii="Times New Roman" w:hAnsi="Times New Roman" w:cs="Times New Roman"/>
          <w:noProof/>
        </w:rPr>
        <w:t>2018;71:129-144.</w:t>
      </w:r>
    </w:p>
    <w:p w14:paraId="39999E63"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89.</w:t>
      </w:r>
      <w:r w:rsidRPr="00BD26F4">
        <w:rPr>
          <w:rFonts w:ascii="Times New Roman" w:hAnsi="Times New Roman" w:cs="Times New Roman"/>
          <w:noProof/>
        </w:rPr>
        <w:tab/>
        <w:t xml:space="preserve">Harris LH. Recognizing conscience in abortion provision. </w:t>
      </w:r>
      <w:r w:rsidRPr="00BD26F4">
        <w:rPr>
          <w:rFonts w:ascii="Times New Roman" w:hAnsi="Times New Roman" w:cs="Times New Roman"/>
          <w:i/>
          <w:noProof/>
        </w:rPr>
        <w:t xml:space="preserve">The New England journal of medicine. </w:t>
      </w:r>
      <w:r w:rsidRPr="00BD26F4">
        <w:rPr>
          <w:rFonts w:ascii="Times New Roman" w:hAnsi="Times New Roman" w:cs="Times New Roman"/>
          <w:noProof/>
        </w:rPr>
        <w:t>2012;367(11):981-983.</w:t>
      </w:r>
    </w:p>
    <w:p w14:paraId="1700C3C8"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90.</w:t>
      </w:r>
      <w:r w:rsidRPr="00BD26F4">
        <w:rPr>
          <w:rFonts w:ascii="Times New Roman" w:hAnsi="Times New Roman" w:cs="Times New Roman"/>
          <w:noProof/>
        </w:rPr>
        <w:tab/>
        <w:t xml:space="preserve">Harris LH. Divisions, New and Old - Conscience and Religious Freedom at HHS. </w:t>
      </w:r>
      <w:r w:rsidRPr="00BD26F4">
        <w:rPr>
          <w:rFonts w:ascii="Times New Roman" w:hAnsi="Times New Roman" w:cs="Times New Roman"/>
          <w:i/>
          <w:noProof/>
        </w:rPr>
        <w:t xml:space="preserve">The New England journal of medicine. </w:t>
      </w:r>
      <w:r w:rsidRPr="00BD26F4">
        <w:rPr>
          <w:rFonts w:ascii="Times New Roman" w:hAnsi="Times New Roman" w:cs="Times New Roman"/>
          <w:noProof/>
        </w:rPr>
        <w:t>2018;378(15):1369-1371.</w:t>
      </w:r>
    </w:p>
    <w:p w14:paraId="10AE21C6"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91.</w:t>
      </w:r>
      <w:r w:rsidRPr="00BD26F4">
        <w:rPr>
          <w:rFonts w:ascii="Times New Roman" w:hAnsi="Times New Roman" w:cs="Times New Roman"/>
          <w:noProof/>
        </w:rPr>
        <w:tab/>
        <w:t xml:space="preserve">Askitopoulou H, Vgontzas AN. The relevance of the Hippocratic Oath to the ethical and moral values of contemporary medicine. Part II: interpretation of the Hippocratic Oath-today's perspective. </w:t>
      </w:r>
      <w:r w:rsidRPr="00BD26F4">
        <w:rPr>
          <w:rFonts w:ascii="Times New Roman" w:hAnsi="Times New Roman" w:cs="Times New Roman"/>
          <w:i/>
          <w:noProof/>
        </w:rPr>
        <w:t xml:space="preserve">European spine journal : official publication of the European Spine Society, the European Spinal Deformity Society, and the European Section of the Cervical Spine Research Society. </w:t>
      </w:r>
      <w:r w:rsidRPr="00BD26F4">
        <w:rPr>
          <w:rFonts w:ascii="Times New Roman" w:hAnsi="Times New Roman" w:cs="Times New Roman"/>
          <w:noProof/>
        </w:rPr>
        <w:t>2018;27(7):1491-1500.</w:t>
      </w:r>
    </w:p>
    <w:p w14:paraId="355D7EA7"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92.</w:t>
      </w:r>
      <w:r w:rsidRPr="00BD26F4">
        <w:rPr>
          <w:rFonts w:ascii="Times New Roman" w:hAnsi="Times New Roman" w:cs="Times New Roman"/>
          <w:noProof/>
        </w:rPr>
        <w:tab/>
        <w:t xml:space="preserve">Askitopoulou H, Vgontzas AN. The relevance of the Hippocratic Oath to the ethical and moral values of contemporary medicine. Part I: The Hippocratic Oath from antiquity to modern times. </w:t>
      </w:r>
      <w:r w:rsidRPr="00BD26F4">
        <w:rPr>
          <w:rFonts w:ascii="Times New Roman" w:hAnsi="Times New Roman" w:cs="Times New Roman"/>
          <w:i/>
          <w:noProof/>
        </w:rPr>
        <w:t xml:space="preserve">European spine journal : official publication of the European Spine Society, the European Spinal Deformity Society, and the European Section of the Cervical Spine Research Society. </w:t>
      </w:r>
      <w:r w:rsidRPr="00BD26F4">
        <w:rPr>
          <w:rFonts w:ascii="Times New Roman" w:hAnsi="Times New Roman" w:cs="Times New Roman"/>
          <w:noProof/>
        </w:rPr>
        <w:t>2018;27(7):1481-1490.</w:t>
      </w:r>
    </w:p>
    <w:p w14:paraId="067D7B43"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93.</w:t>
      </w:r>
      <w:r w:rsidRPr="00BD26F4">
        <w:rPr>
          <w:rFonts w:ascii="Times New Roman" w:hAnsi="Times New Roman" w:cs="Times New Roman"/>
          <w:noProof/>
        </w:rPr>
        <w:tab/>
        <w:t xml:space="preserve">Chervenak FA, McCullough LB. An ethically justified practical approach to offering, recommending, performing, and referring for induced abortion and feticide. </w:t>
      </w:r>
      <w:r w:rsidRPr="00BD26F4">
        <w:rPr>
          <w:rFonts w:ascii="Times New Roman" w:hAnsi="Times New Roman" w:cs="Times New Roman"/>
          <w:i/>
          <w:noProof/>
        </w:rPr>
        <w:t xml:space="preserve">Am J Obstet Gynecol. </w:t>
      </w:r>
      <w:r w:rsidRPr="00BD26F4">
        <w:rPr>
          <w:rFonts w:ascii="Times New Roman" w:hAnsi="Times New Roman" w:cs="Times New Roman"/>
          <w:noProof/>
        </w:rPr>
        <w:t>2009;201(6):560 e561-566.</w:t>
      </w:r>
    </w:p>
    <w:p w14:paraId="43D99220"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94.</w:t>
      </w:r>
      <w:r w:rsidRPr="00BD26F4">
        <w:rPr>
          <w:rFonts w:ascii="Times New Roman" w:hAnsi="Times New Roman" w:cs="Times New Roman"/>
          <w:noProof/>
        </w:rPr>
        <w:tab/>
        <w:t xml:space="preserve">Lipp A. Self‐preservation in abortion care: A grounded theory study. </w:t>
      </w:r>
      <w:r w:rsidRPr="00BD26F4">
        <w:rPr>
          <w:rFonts w:ascii="Times New Roman" w:hAnsi="Times New Roman" w:cs="Times New Roman"/>
          <w:i/>
          <w:noProof/>
        </w:rPr>
        <w:t xml:space="preserve">Journal of clinical nursing. </w:t>
      </w:r>
      <w:r w:rsidRPr="00BD26F4">
        <w:rPr>
          <w:rFonts w:ascii="Times New Roman" w:hAnsi="Times New Roman" w:cs="Times New Roman"/>
          <w:noProof/>
        </w:rPr>
        <w:t>2011;20(5‐6):892-900.</w:t>
      </w:r>
    </w:p>
    <w:p w14:paraId="6583444E"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95.</w:t>
      </w:r>
      <w:r w:rsidRPr="00BD26F4">
        <w:rPr>
          <w:rFonts w:ascii="Times New Roman" w:hAnsi="Times New Roman" w:cs="Times New Roman"/>
          <w:noProof/>
        </w:rPr>
        <w:tab/>
        <w:t xml:space="preserve">Lipp AJ, Fothergill A. Nurses in abortion care: Identifying and managing stress. </w:t>
      </w:r>
      <w:r w:rsidRPr="00BD26F4">
        <w:rPr>
          <w:rFonts w:ascii="Times New Roman" w:hAnsi="Times New Roman" w:cs="Times New Roman"/>
          <w:i/>
          <w:noProof/>
        </w:rPr>
        <w:t xml:space="preserve">Contemporary Nurse. </w:t>
      </w:r>
      <w:r w:rsidRPr="00BD26F4">
        <w:rPr>
          <w:rFonts w:ascii="Times New Roman" w:hAnsi="Times New Roman" w:cs="Times New Roman"/>
          <w:noProof/>
        </w:rPr>
        <w:t>2009;31(2):108-120.</w:t>
      </w:r>
    </w:p>
    <w:p w14:paraId="0C3FEE8D"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96.</w:t>
      </w:r>
      <w:r w:rsidRPr="00BD26F4">
        <w:rPr>
          <w:rFonts w:ascii="Times New Roman" w:hAnsi="Times New Roman" w:cs="Times New Roman"/>
          <w:noProof/>
        </w:rPr>
        <w:tab/>
        <w:t xml:space="preserve">Wilkinson JM. Moral distress in nursing practice: experience and effect. </w:t>
      </w:r>
      <w:r w:rsidRPr="00BD26F4">
        <w:rPr>
          <w:rFonts w:ascii="Times New Roman" w:hAnsi="Times New Roman" w:cs="Times New Roman"/>
          <w:i/>
          <w:noProof/>
        </w:rPr>
        <w:t xml:space="preserve">Nursing forum. </w:t>
      </w:r>
      <w:r w:rsidRPr="00BD26F4">
        <w:rPr>
          <w:rFonts w:ascii="Times New Roman" w:hAnsi="Times New Roman" w:cs="Times New Roman"/>
          <w:noProof/>
        </w:rPr>
        <w:t>1988;23(1):16-29.</w:t>
      </w:r>
    </w:p>
    <w:p w14:paraId="5F897E6C"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97.</w:t>
      </w:r>
      <w:r w:rsidRPr="00BD26F4">
        <w:rPr>
          <w:rFonts w:ascii="Times New Roman" w:hAnsi="Times New Roman" w:cs="Times New Roman"/>
          <w:noProof/>
        </w:rPr>
        <w:tab/>
        <w:t xml:space="preserve">Gamson WA. How storytelling can be empowering. </w:t>
      </w:r>
      <w:r w:rsidRPr="00BD26F4">
        <w:rPr>
          <w:rFonts w:ascii="Times New Roman" w:hAnsi="Times New Roman" w:cs="Times New Roman"/>
          <w:i/>
          <w:noProof/>
        </w:rPr>
        <w:t xml:space="preserve">Culture in mind: Toward a sociology of culture and cognition. </w:t>
      </w:r>
      <w:r w:rsidRPr="00BD26F4">
        <w:rPr>
          <w:rFonts w:ascii="Times New Roman" w:hAnsi="Times New Roman" w:cs="Times New Roman"/>
          <w:noProof/>
        </w:rPr>
        <w:t>2002:187-198.</w:t>
      </w:r>
    </w:p>
    <w:p w14:paraId="51942773"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lastRenderedPageBreak/>
        <w:t>98.</w:t>
      </w:r>
      <w:r w:rsidRPr="00BD26F4">
        <w:rPr>
          <w:rFonts w:ascii="Times New Roman" w:hAnsi="Times New Roman" w:cs="Times New Roman"/>
          <w:noProof/>
        </w:rPr>
        <w:tab/>
        <w:t xml:space="preserve">Advocates for Youth. </w:t>
      </w:r>
      <w:r w:rsidRPr="00BD26F4">
        <w:rPr>
          <w:rFonts w:ascii="Times New Roman" w:hAnsi="Times New Roman" w:cs="Times New Roman"/>
          <w:i/>
          <w:noProof/>
        </w:rPr>
        <w:t xml:space="preserve">Effective Storytelling of Abortion Experiences:  Evaluating the Impact of the 1 in 3 Campaign. </w:t>
      </w:r>
      <w:r w:rsidRPr="00BD26F4">
        <w:rPr>
          <w:rFonts w:ascii="Times New Roman" w:hAnsi="Times New Roman" w:cs="Times New Roman"/>
          <w:noProof/>
        </w:rPr>
        <w:t>September 2012.</w:t>
      </w:r>
    </w:p>
    <w:p w14:paraId="2FC9C62B"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99.</w:t>
      </w:r>
      <w:r w:rsidRPr="00BD26F4">
        <w:rPr>
          <w:rFonts w:ascii="Times New Roman" w:hAnsi="Times New Roman" w:cs="Times New Roman"/>
          <w:noProof/>
        </w:rPr>
        <w:tab/>
        <w:t>Michie L, Balaam M, McCarthy J, Osadchiy T, Morrissey K. From her story, to our story: Digital storytelling as public engagement around abortion rights advocacy in Ireland. Paper presented at: Proceedings of the 2018 CHI Conference on Human Factors in Computing Systems2018.</w:t>
      </w:r>
    </w:p>
    <w:p w14:paraId="04F43482" w14:textId="42342601"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100.</w:t>
      </w:r>
      <w:r w:rsidRPr="00BD26F4">
        <w:rPr>
          <w:rFonts w:ascii="Times New Roman" w:hAnsi="Times New Roman" w:cs="Times New Roman"/>
          <w:noProof/>
        </w:rPr>
        <w:tab/>
        <w:t xml:space="preserve">Locus control responsibility. </w:t>
      </w:r>
      <w:r w:rsidRPr="00BD26F4">
        <w:rPr>
          <w:rFonts w:ascii="Times New Roman" w:hAnsi="Times New Roman" w:cs="Times New Roman"/>
          <w:i/>
          <w:noProof/>
        </w:rPr>
        <w:t>StudyLib study guide</w:t>
      </w:r>
      <w:r w:rsidRPr="00BD26F4">
        <w:rPr>
          <w:rFonts w:ascii="Times New Roman" w:hAnsi="Times New Roman" w:cs="Times New Roman"/>
          <w:noProof/>
        </w:rPr>
        <w:t xml:space="preserve">  </w:t>
      </w:r>
      <w:hyperlink r:id="rId13" w:history="1">
        <w:r w:rsidRPr="00BD26F4">
          <w:rPr>
            <w:rStyle w:val="Hyperlink"/>
            <w:rFonts w:ascii="Times New Roman" w:hAnsi="Times New Roman" w:cs="Times New Roman"/>
            <w:noProof/>
          </w:rPr>
          <w:t>https://studylib.net/doc/9038558/locus-control-responsibility</w:t>
        </w:r>
      </w:hyperlink>
      <w:r w:rsidRPr="00BD26F4">
        <w:rPr>
          <w:rFonts w:ascii="Times New Roman" w:hAnsi="Times New Roman" w:cs="Times New Roman"/>
          <w:noProof/>
        </w:rPr>
        <w:t>. Accessed 4/24/2019.</w:t>
      </w:r>
    </w:p>
    <w:p w14:paraId="6C6C6CFC"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101.</w:t>
      </w:r>
      <w:r w:rsidRPr="00BD26F4">
        <w:rPr>
          <w:rFonts w:ascii="Times New Roman" w:hAnsi="Times New Roman" w:cs="Times New Roman"/>
          <w:noProof/>
        </w:rPr>
        <w:tab/>
        <w:t xml:space="preserve">Guest G, Bunce A, Johnson L. How many interviews are enough? An experiment with data saturation and variability. </w:t>
      </w:r>
      <w:r w:rsidRPr="00BD26F4">
        <w:rPr>
          <w:rFonts w:ascii="Times New Roman" w:hAnsi="Times New Roman" w:cs="Times New Roman"/>
          <w:i/>
          <w:noProof/>
        </w:rPr>
        <w:t xml:space="preserve">Field methods. </w:t>
      </w:r>
      <w:r w:rsidRPr="00BD26F4">
        <w:rPr>
          <w:rFonts w:ascii="Times New Roman" w:hAnsi="Times New Roman" w:cs="Times New Roman"/>
          <w:noProof/>
        </w:rPr>
        <w:t>2006;18(1):59-82.</w:t>
      </w:r>
    </w:p>
    <w:p w14:paraId="23477537"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102.</w:t>
      </w:r>
      <w:r w:rsidRPr="00BD26F4">
        <w:rPr>
          <w:rFonts w:ascii="Times New Roman" w:hAnsi="Times New Roman" w:cs="Times New Roman"/>
          <w:noProof/>
        </w:rPr>
        <w:tab/>
        <w:t xml:space="preserve">Kinkade S. A snapshot of the status of problem-based learning in US medical schools, 2003–04. </w:t>
      </w:r>
      <w:r w:rsidRPr="00BD26F4">
        <w:rPr>
          <w:rFonts w:ascii="Times New Roman" w:hAnsi="Times New Roman" w:cs="Times New Roman"/>
          <w:i/>
          <w:noProof/>
        </w:rPr>
        <w:t xml:space="preserve">Academic Medicine. </w:t>
      </w:r>
      <w:r w:rsidRPr="00BD26F4">
        <w:rPr>
          <w:rFonts w:ascii="Times New Roman" w:hAnsi="Times New Roman" w:cs="Times New Roman"/>
          <w:noProof/>
        </w:rPr>
        <w:t>2005;80(3):300-301.</w:t>
      </w:r>
    </w:p>
    <w:p w14:paraId="4E157780"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103.</w:t>
      </w:r>
      <w:r w:rsidRPr="00BD26F4">
        <w:rPr>
          <w:rFonts w:ascii="Times New Roman" w:hAnsi="Times New Roman" w:cs="Times New Roman"/>
          <w:noProof/>
        </w:rPr>
        <w:tab/>
        <w:t xml:space="preserve">Jones RK, Jerman J. Abortion incidence and service availability in the United States, 2014. </w:t>
      </w:r>
      <w:r w:rsidRPr="00BD26F4">
        <w:rPr>
          <w:rFonts w:ascii="Times New Roman" w:hAnsi="Times New Roman" w:cs="Times New Roman"/>
          <w:i/>
          <w:noProof/>
        </w:rPr>
        <w:t xml:space="preserve">Perspectives on sexual and reproductive health. </w:t>
      </w:r>
      <w:r w:rsidRPr="00BD26F4">
        <w:rPr>
          <w:rFonts w:ascii="Times New Roman" w:hAnsi="Times New Roman" w:cs="Times New Roman"/>
          <w:noProof/>
        </w:rPr>
        <w:t>2017;49(1):17-27.</w:t>
      </w:r>
    </w:p>
    <w:p w14:paraId="3D594561"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104.</w:t>
      </w:r>
      <w:r w:rsidRPr="00BD26F4">
        <w:rPr>
          <w:rFonts w:ascii="Times New Roman" w:hAnsi="Times New Roman" w:cs="Times New Roman"/>
          <w:noProof/>
        </w:rPr>
        <w:tab/>
        <w:t xml:space="preserve">Kjelsvik M, Tveit Sekse RJ, Moi AL, Aasen EM, Gjengedal E. Walking on a tightrope—Caring for ambivalent women considering abortions in the first trimester. </w:t>
      </w:r>
      <w:r w:rsidRPr="00BD26F4">
        <w:rPr>
          <w:rFonts w:ascii="Times New Roman" w:hAnsi="Times New Roman" w:cs="Times New Roman"/>
          <w:i/>
          <w:noProof/>
        </w:rPr>
        <w:t xml:space="preserve">Journal of clinical nursing. </w:t>
      </w:r>
      <w:r w:rsidRPr="00BD26F4">
        <w:rPr>
          <w:rFonts w:ascii="Times New Roman" w:hAnsi="Times New Roman" w:cs="Times New Roman"/>
          <w:noProof/>
        </w:rPr>
        <w:t>2018;27(21-22):4192-4202.</w:t>
      </w:r>
    </w:p>
    <w:p w14:paraId="6453DE77"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105.</w:t>
      </w:r>
      <w:r w:rsidRPr="00BD26F4">
        <w:rPr>
          <w:rFonts w:ascii="Times New Roman" w:hAnsi="Times New Roman" w:cs="Times New Roman"/>
          <w:noProof/>
        </w:rPr>
        <w:tab/>
        <w:t xml:space="preserve">Turner KL, Hyman AG, Gabriel MC. Clarifying values and transforming attitudes to improve access to second trimester abortion. </w:t>
      </w:r>
      <w:r w:rsidRPr="00BD26F4">
        <w:rPr>
          <w:rFonts w:ascii="Times New Roman" w:hAnsi="Times New Roman" w:cs="Times New Roman"/>
          <w:i/>
          <w:noProof/>
        </w:rPr>
        <w:t xml:space="preserve">Reproductive health matters. </w:t>
      </w:r>
      <w:r w:rsidRPr="00BD26F4">
        <w:rPr>
          <w:rFonts w:ascii="Times New Roman" w:hAnsi="Times New Roman" w:cs="Times New Roman"/>
          <w:noProof/>
        </w:rPr>
        <w:t>2008;16(sup31):108-116.</w:t>
      </w:r>
    </w:p>
    <w:p w14:paraId="253F5E6E"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106.</w:t>
      </w:r>
      <w:r w:rsidRPr="00BD26F4">
        <w:rPr>
          <w:rFonts w:ascii="Times New Roman" w:hAnsi="Times New Roman" w:cs="Times New Roman"/>
          <w:noProof/>
        </w:rPr>
        <w:tab/>
        <w:t xml:space="preserve">Martin LA, Hassinger JA, Seewald M, Harris LH. Evaluation of Abortion Stigma in the Workforce: Development of the Revised Abortion Providers Stigma Scale. </w:t>
      </w:r>
      <w:r w:rsidRPr="00BD26F4">
        <w:rPr>
          <w:rFonts w:ascii="Times New Roman" w:hAnsi="Times New Roman" w:cs="Times New Roman"/>
          <w:i/>
          <w:noProof/>
        </w:rPr>
        <w:t xml:space="preserve">Women's health issues : official publication of the Jacobs Institute of Women's Health. </w:t>
      </w:r>
      <w:r w:rsidRPr="00BD26F4">
        <w:rPr>
          <w:rFonts w:ascii="Times New Roman" w:hAnsi="Times New Roman" w:cs="Times New Roman"/>
          <w:noProof/>
        </w:rPr>
        <w:t>2018;28(1):59-67.</w:t>
      </w:r>
    </w:p>
    <w:p w14:paraId="20D1D413"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107.</w:t>
      </w:r>
      <w:r w:rsidRPr="00BD26F4">
        <w:rPr>
          <w:rFonts w:ascii="Times New Roman" w:hAnsi="Times New Roman" w:cs="Times New Roman"/>
          <w:noProof/>
        </w:rPr>
        <w:tab/>
        <w:t xml:space="preserve">Steinauer JE, Turk JK, Preskill F, Devaskar S, Freedman L, Landy U. Impact of partial participation in integrated family planning training on medical knowledge, patient communication and professionalism. </w:t>
      </w:r>
      <w:r w:rsidRPr="00BD26F4">
        <w:rPr>
          <w:rFonts w:ascii="Times New Roman" w:hAnsi="Times New Roman" w:cs="Times New Roman"/>
          <w:i/>
          <w:noProof/>
        </w:rPr>
        <w:t xml:space="preserve">Contraception. </w:t>
      </w:r>
      <w:r w:rsidRPr="00BD26F4">
        <w:rPr>
          <w:rFonts w:ascii="Times New Roman" w:hAnsi="Times New Roman" w:cs="Times New Roman"/>
          <w:noProof/>
        </w:rPr>
        <w:t>2014;89(4):278-285.</w:t>
      </w:r>
    </w:p>
    <w:p w14:paraId="1AD7D360"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108.</w:t>
      </w:r>
      <w:r w:rsidRPr="00BD26F4">
        <w:rPr>
          <w:rFonts w:ascii="Times New Roman" w:hAnsi="Times New Roman" w:cs="Times New Roman"/>
          <w:noProof/>
        </w:rPr>
        <w:tab/>
        <w:t xml:space="preserve">of Obstetrics OHP. A statement on abortion by 100 professors of obstetrics: 40 years later. </w:t>
      </w:r>
      <w:r w:rsidRPr="00BD26F4">
        <w:rPr>
          <w:rFonts w:ascii="Times New Roman" w:hAnsi="Times New Roman" w:cs="Times New Roman"/>
          <w:i/>
          <w:noProof/>
        </w:rPr>
        <w:t xml:space="preserve">Contraception. </w:t>
      </w:r>
      <w:r w:rsidRPr="00BD26F4">
        <w:rPr>
          <w:rFonts w:ascii="Times New Roman" w:hAnsi="Times New Roman" w:cs="Times New Roman"/>
          <w:noProof/>
        </w:rPr>
        <w:t>2013;88(4):568-576.</w:t>
      </w:r>
    </w:p>
    <w:p w14:paraId="166B520D" w14:textId="77777777" w:rsidR="001776F6" w:rsidRPr="00BD26F4" w:rsidRDefault="001776F6" w:rsidP="001776F6">
      <w:pPr>
        <w:pStyle w:val="EndNoteBibliography"/>
        <w:ind w:left="720" w:hanging="720"/>
        <w:rPr>
          <w:rFonts w:ascii="Times New Roman" w:hAnsi="Times New Roman" w:cs="Times New Roman"/>
          <w:noProof/>
        </w:rPr>
      </w:pPr>
      <w:r w:rsidRPr="00BD26F4">
        <w:rPr>
          <w:rFonts w:ascii="Times New Roman" w:hAnsi="Times New Roman" w:cs="Times New Roman"/>
          <w:noProof/>
        </w:rPr>
        <w:t>109.</w:t>
      </w:r>
      <w:r w:rsidRPr="00BD26F4">
        <w:rPr>
          <w:rFonts w:ascii="Times New Roman" w:hAnsi="Times New Roman" w:cs="Times New Roman"/>
          <w:noProof/>
        </w:rPr>
        <w:tab/>
        <w:t xml:space="preserve">ACOG Committee Opinion No. 613: Increasing access to abortion. </w:t>
      </w:r>
      <w:r w:rsidRPr="00BD26F4">
        <w:rPr>
          <w:rFonts w:ascii="Times New Roman" w:hAnsi="Times New Roman" w:cs="Times New Roman"/>
          <w:i/>
          <w:noProof/>
        </w:rPr>
        <w:t xml:space="preserve">Obstetrics and gynecology. </w:t>
      </w:r>
      <w:r w:rsidRPr="00BD26F4">
        <w:rPr>
          <w:rFonts w:ascii="Times New Roman" w:hAnsi="Times New Roman" w:cs="Times New Roman"/>
          <w:noProof/>
        </w:rPr>
        <w:t>2014;124(5):1060-1065.</w:t>
      </w:r>
    </w:p>
    <w:p w14:paraId="320DABA2" w14:textId="52F4DA66" w:rsidR="00C740E7" w:rsidRPr="00BD26F4" w:rsidRDefault="003502F0" w:rsidP="004D10BF">
      <w:pPr>
        <w:jc w:val="both"/>
        <w:rPr>
          <w:rFonts w:ascii="Times New Roman" w:hAnsi="Times New Roman" w:cs="Times New Roman"/>
        </w:rPr>
      </w:pPr>
      <w:r w:rsidRPr="00BD26F4">
        <w:rPr>
          <w:rFonts w:ascii="Times New Roman" w:hAnsi="Times New Roman" w:cs="Times New Roman"/>
        </w:rPr>
        <w:fldChar w:fldCharType="end"/>
      </w:r>
      <w:r w:rsidR="00C740E7" w:rsidRPr="00BD26F4">
        <w:rPr>
          <w:rFonts w:ascii="Times New Roman" w:hAnsi="Times New Roman" w:cs="Times New Roman"/>
        </w:rPr>
        <w:br w:type="page"/>
      </w:r>
    </w:p>
    <w:p w14:paraId="256D4D42" w14:textId="231811CD" w:rsidR="00054CE9" w:rsidRPr="00BD26F4" w:rsidRDefault="00E32CF2" w:rsidP="000B27CE">
      <w:pPr>
        <w:pStyle w:val="Heading1"/>
        <w:rPr>
          <w:rFonts w:ascii="Times New Roman" w:hAnsi="Times New Roman" w:cs="Times New Roman"/>
          <w:noProof/>
          <w:szCs w:val="24"/>
        </w:rPr>
      </w:pPr>
      <w:bookmarkStart w:id="136" w:name="_Toc7020499"/>
      <w:r w:rsidRPr="00BD26F4">
        <w:rPr>
          <w:rFonts w:ascii="Times New Roman" w:hAnsi="Times New Roman" w:cs="Times New Roman"/>
          <w:szCs w:val="24"/>
        </w:rPr>
        <w:lastRenderedPageBreak/>
        <w:t>Appendix</w:t>
      </w:r>
      <w:r w:rsidR="00054CE9" w:rsidRPr="00BD26F4">
        <w:rPr>
          <w:rFonts w:ascii="Times New Roman" w:hAnsi="Times New Roman" w:cs="Times New Roman"/>
          <w:noProof/>
          <w:szCs w:val="24"/>
        </w:rPr>
        <w:t xml:space="preserve"> </w:t>
      </w:r>
      <w:r w:rsidR="002539CE" w:rsidRPr="00BD26F4">
        <w:rPr>
          <w:rFonts w:ascii="Times New Roman" w:hAnsi="Times New Roman" w:cs="Times New Roman"/>
          <w:noProof/>
          <w:szCs w:val="24"/>
        </w:rPr>
        <w:t xml:space="preserve">1:  </w:t>
      </w:r>
      <w:r w:rsidR="00AB5B9A" w:rsidRPr="00BD26F4">
        <w:rPr>
          <w:rFonts w:ascii="Times New Roman" w:hAnsi="Times New Roman" w:cs="Times New Roman"/>
          <w:szCs w:val="24"/>
        </w:rPr>
        <w:t>Participant Interview Guide</w:t>
      </w:r>
      <w:bookmarkEnd w:id="136"/>
    </w:p>
    <w:p w14:paraId="199F2860" w14:textId="77777777" w:rsidR="00930851" w:rsidRPr="00BD26F4" w:rsidRDefault="00930851" w:rsidP="00930851">
      <w:pPr>
        <w:jc w:val="both"/>
        <w:rPr>
          <w:rFonts w:ascii="Times New Roman" w:hAnsi="Times New Roman" w:cs="Times New Roman"/>
        </w:rPr>
      </w:pPr>
      <w:r w:rsidRPr="00BD26F4">
        <w:rPr>
          <w:rFonts w:ascii="Times New Roman" w:hAnsi="Times New Roman" w:cs="Times New Roman"/>
        </w:rPr>
        <w:t>Survey ID:</w:t>
      </w:r>
    </w:p>
    <w:p w14:paraId="09DC9A62" w14:textId="77777777" w:rsidR="00930851" w:rsidRPr="00BD26F4" w:rsidRDefault="00930851" w:rsidP="00930851">
      <w:pPr>
        <w:jc w:val="both"/>
        <w:rPr>
          <w:rFonts w:ascii="Times New Roman" w:hAnsi="Times New Roman" w:cs="Times New Roman"/>
        </w:rPr>
      </w:pPr>
      <w:r w:rsidRPr="00BD26F4">
        <w:rPr>
          <w:rFonts w:ascii="Times New Roman" w:hAnsi="Times New Roman" w:cs="Times New Roman"/>
        </w:rPr>
        <w:t>Date:</w:t>
      </w:r>
      <w:r w:rsidRPr="00BD26F4">
        <w:rPr>
          <w:rFonts w:ascii="Times New Roman" w:hAnsi="Times New Roman" w:cs="Times New Roman"/>
        </w:rPr>
        <w:br/>
        <w:t>Start time:</w:t>
      </w:r>
    </w:p>
    <w:p w14:paraId="6F1B5B38" w14:textId="77777777" w:rsidR="00930851" w:rsidRPr="00BD26F4" w:rsidRDefault="00930851" w:rsidP="00930851">
      <w:pPr>
        <w:jc w:val="both"/>
        <w:rPr>
          <w:rFonts w:ascii="Times New Roman" w:hAnsi="Times New Roman" w:cs="Times New Roman"/>
        </w:rPr>
      </w:pPr>
      <w:r w:rsidRPr="00BD26F4">
        <w:rPr>
          <w:rFonts w:ascii="Times New Roman" w:hAnsi="Times New Roman" w:cs="Times New Roman"/>
        </w:rPr>
        <w:t>End time:</w:t>
      </w:r>
    </w:p>
    <w:p w14:paraId="07876756" w14:textId="77777777" w:rsidR="00930851" w:rsidRPr="00BD26F4" w:rsidRDefault="00930851" w:rsidP="00930851">
      <w:pPr>
        <w:jc w:val="both"/>
        <w:rPr>
          <w:rFonts w:ascii="Times New Roman" w:hAnsi="Times New Roman" w:cs="Times New Roman"/>
        </w:rPr>
      </w:pPr>
    </w:p>
    <w:p w14:paraId="7094089C" w14:textId="77777777" w:rsidR="00930851" w:rsidRPr="00BD26F4" w:rsidRDefault="00930851" w:rsidP="00930851">
      <w:pPr>
        <w:jc w:val="both"/>
        <w:rPr>
          <w:rFonts w:ascii="Times New Roman" w:eastAsia="Calibri" w:hAnsi="Times New Roman" w:cs="Times New Roman"/>
        </w:rPr>
      </w:pPr>
      <w:r w:rsidRPr="00BD26F4">
        <w:rPr>
          <w:rFonts w:ascii="Times New Roman" w:hAnsi="Times New Roman" w:cs="Times New Roman"/>
        </w:rPr>
        <w:t xml:space="preserve">I appreciate you taking the time to participate in this interview. As a reminder, our discussion will be completely confidential. </w:t>
      </w:r>
      <w:r w:rsidRPr="00BD26F4">
        <w:rPr>
          <w:rFonts w:ascii="Times New Roman" w:eastAsia="Calibri" w:hAnsi="Times New Roman" w:cs="Times New Roman"/>
        </w:rPr>
        <w:t xml:space="preserve">Before we begin, I would like to ask if you would share your email address or phone number with the study team. We would like to contact you during data analysis for clarification of answers if needed. Additionally, we are interested in reaching as many anesthesia providers as might be interested in participating in the study. Before or after the interview, please share any names or contact information of fellow anesthesia providers who you think might be interested to talk to the study team. With your permission, we may contact you </w:t>
      </w:r>
      <w:proofErr w:type="gramStart"/>
      <w:r w:rsidRPr="00BD26F4">
        <w:rPr>
          <w:rFonts w:ascii="Times New Roman" w:eastAsia="Calibri" w:hAnsi="Times New Roman" w:cs="Times New Roman"/>
        </w:rPr>
        <w:t>at a later date</w:t>
      </w:r>
      <w:proofErr w:type="gramEnd"/>
      <w:r w:rsidRPr="00BD26F4">
        <w:rPr>
          <w:rFonts w:ascii="Times New Roman" w:eastAsia="Calibri" w:hAnsi="Times New Roman" w:cs="Times New Roman"/>
        </w:rPr>
        <w:t xml:space="preserve"> for these referrals. We would keep your identity and information confidential if we were to reach out to any person or people you recommend.</w:t>
      </w:r>
    </w:p>
    <w:p w14:paraId="7A1B359D" w14:textId="77777777" w:rsidR="00930851" w:rsidRPr="00BD26F4" w:rsidRDefault="00930851" w:rsidP="00930851">
      <w:pPr>
        <w:jc w:val="both"/>
        <w:rPr>
          <w:rFonts w:ascii="Times New Roman" w:eastAsia="Calibri" w:hAnsi="Times New Roman" w:cs="Times New Roman"/>
        </w:rPr>
      </w:pPr>
      <w:r w:rsidRPr="00BD26F4">
        <w:rPr>
          <w:rFonts w:ascii="Times New Roman" w:eastAsia="Calibri" w:hAnsi="Times New Roman" w:cs="Times New Roman"/>
        </w:rPr>
        <w:t>Thank you.</w:t>
      </w:r>
    </w:p>
    <w:p w14:paraId="00E4CC70" w14:textId="77777777" w:rsidR="00930851" w:rsidRPr="00BD26F4" w:rsidRDefault="00930851" w:rsidP="00930851">
      <w:pPr>
        <w:jc w:val="both"/>
        <w:rPr>
          <w:rFonts w:ascii="Times New Roman" w:hAnsi="Times New Roman" w:cs="Times New Roman"/>
        </w:rPr>
      </w:pPr>
    </w:p>
    <w:p w14:paraId="648396AA" w14:textId="77777777" w:rsidR="00930851" w:rsidRPr="00BD26F4" w:rsidRDefault="00930851" w:rsidP="00930851">
      <w:pPr>
        <w:pStyle w:val="ListParagraph"/>
        <w:numPr>
          <w:ilvl w:val="0"/>
          <w:numId w:val="22"/>
        </w:numPr>
        <w:ind w:left="360" w:hanging="360"/>
        <w:jc w:val="both"/>
        <w:rPr>
          <w:rFonts w:ascii="Times New Roman" w:hAnsi="Times New Roman" w:cs="Times New Roman"/>
          <w:b/>
        </w:rPr>
      </w:pPr>
      <w:r w:rsidRPr="00BD26F4">
        <w:rPr>
          <w:rFonts w:ascii="Times New Roman" w:hAnsi="Times New Roman" w:cs="Times New Roman"/>
          <w:b/>
        </w:rPr>
        <w:t>Demographics</w:t>
      </w:r>
    </w:p>
    <w:p w14:paraId="2737D785" w14:textId="77777777" w:rsidR="00930851" w:rsidRPr="00BD26F4" w:rsidRDefault="00930851" w:rsidP="00930851">
      <w:pPr>
        <w:jc w:val="both"/>
        <w:rPr>
          <w:rFonts w:ascii="Times New Roman" w:hAnsi="Times New Roman" w:cs="Times New Roman"/>
        </w:rPr>
      </w:pPr>
      <w:r w:rsidRPr="00BD26F4">
        <w:rPr>
          <w:rFonts w:ascii="Times New Roman" w:hAnsi="Times New Roman" w:cs="Times New Roman"/>
        </w:rPr>
        <w:t>I would like to start by asking you a few questions about your background. I will ask these questions out loud and record the answers.</w:t>
      </w:r>
    </w:p>
    <w:p w14:paraId="2453CD81" w14:textId="77777777" w:rsidR="00930851" w:rsidRPr="00BD26F4" w:rsidRDefault="00930851" w:rsidP="00930851">
      <w:pPr>
        <w:pStyle w:val="ListParagraph"/>
        <w:numPr>
          <w:ilvl w:val="0"/>
          <w:numId w:val="19"/>
        </w:numPr>
        <w:jc w:val="both"/>
        <w:rPr>
          <w:rFonts w:ascii="Times New Roman" w:hAnsi="Times New Roman" w:cs="Times New Roman"/>
        </w:rPr>
      </w:pPr>
      <w:r w:rsidRPr="00BD26F4">
        <w:rPr>
          <w:rFonts w:ascii="Times New Roman" w:hAnsi="Times New Roman" w:cs="Times New Roman"/>
        </w:rPr>
        <w:t>Name</w:t>
      </w:r>
    </w:p>
    <w:p w14:paraId="3DFF8C94" w14:textId="77777777" w:rsidR="00930851" w:rsidRPr="00BD26F4" w:rsidRDefault="00930851" w:rsidP="00930851">
      <w:pPr>
        <w:pStyle w:val="ListParagraph"/>
        <w:numPr>
          <w:ilvl w:val="0"/>
          <w:numId w:val="19"/>
        </w:numPr>
        <w:jc w:val="both"/>
        <w:rPr>
          <w:rFonts w:ascii="Times New Roman" w:hAnsi="Times New Roman" w:cs="Times New Roman"/>
        </w:rPr>
      </w:pPr>
      <w:r w:rsidRPr="00BD26F4">
        <w:rPr>
          <w:rFonts w:ascii="Times New Roman" w:hAnsi="Times New Roman" w:cs="Times New Roman"/>
        </w:rPr>
        <w:t>Gender (preferred pronouns)</w:t>
      </w:r>
    </w:p>
    <w:p w14:paraId="0FC0E4E2" w14:textId="77777777" w:rsidR="00930851" w:rsidRPr="00BD26F4" w:rsidRDefault="00930851" w:rsidP="00930851">
      <w:pPr>
        <w:pStyle w:val="ListParagraph"/>
        <w:numPr>
          <w:ilvl w:val="0"/>
          <w:numId w:val="19"/>
        </w:numPr>
        <w:jc w:val="both"/>
        <w:rPr>
          <w:rFonts w:ascii="Times New Roman" w:hAnsi="Times New Roman" w:cs="Times New Roman"/>
        </w:rPr>
      </w:pPr>
      <w:r w:rsidRPr="00BD26F4">
        <w:rPr>
          <w:rFonts w:ascii="Times New Roman" w:hAnsi="Times New Roman" w:cs="Times New Roman"/>
        </w:rPr>
        <w:t>Provider type</w:t>
      </w:r>
    </w:p>
    <w:p w14:paraId="761960C7" w14:textId="77777777" w:rsidR="00930851" w:rsidRPr="00BD26F4" w:rsidRDefault="00930851" w:rsidP="00930851">
      <w:pPr>
        <w:pStyle w:val="ListParagraph"/>
        <w:numPr>
          <w:ilvl w:val="1"/>
          <w:numId w:val="19"/>
        </w:numPr>
        <w:jc w:val="both"/>
        <w:rPr>
          <w:rFonts w:ascii="Times New Roman" w:hAnsi="Times New Roman" w:cs="Times New Roman"/>
        </w:rPr>
      </w:pPr>
      <w:r w:rsidRPr="00BD26F4">
        <w:rPr>
          <w:rFonts w:ascii="Times New Roman" w:hAnsi="Times New Roman" w:cs="Times New Roman"/>
        </w:rPr>
        <w:t>Anesthesiologist Assistant</w:t>
      </w:r>
    </w:p>
    <w:p w14:paraId="46A2B8B7" w14:textId="77777777" w:rsidR="00930851" w:rsidRPr="00BD26F4" w:rsidRDefault="00930851" w:rsidP="00930851">
      <w:pPr>
        <w:pStyle w:val="ListParagraph"/>
        <w:numPr>
          <w:ilvl w:val="1"/>
          <w:numId w:val="19"/>
        </w:numPr>
        <w:jc w:val="both"/>
        <w:rPr>
          <w:rFonts w:ascii="Times New Roman" w:hAnsi="Times New Roman" w:cs="Times New Roman"/>
        </w:rPr>
      </w:pPr>
      <w:r w:rsidRPr="00BD26F4">
        <w:rPr>
          <w:rFonts w:ascii="Times New Roman" w:hAnsi="Times New Roman" w:cs="Times New Roman"/>
        </w:rPr>
        <w:t>Certified Registered Nurse Anesthetist</w:t>
      </w:r>
    </w:p>
    <w:p w14:paraId="6B951939" w14:textId="77777777" w:rsidR="00930851" w:rsidRPr="00BD26F4" w:rsidRDefault="00930851" w:rsidP="00930851">
      <w:pPr>
        <w:pStyle w:val="ListParagraph"/>
        <w:numPr>
          <w:ilvl w:val="1"/>
          <w:numId w:val="19"/>
        </w:numPr>
        <w:jc w:val="both"/>
        <w:rPr>
          <w:rFonts w:ascii="Times New Roman" w:hAnsi="Times New Roman" w:cs="Times New Roman"/>
        </w:rPr>
      </w:pPr>
      <w:r w:rsidRPr="00BD26F4">
        <w:rPr>
          <w:rFonts w:ascii="Times New Roman" w:hAnsi="Times New Roman" w:cs="Times New Roman"/>
        </w:rPr>
        <w:t>Anesthesia resident</w:t>
      </w:r>
    </w:p>
    <w:p w14:paraId="51F58A41" w14:textId="77777777" w:rsidR="00930851" w:rsidRPr="00BD26F4" w:rsidRDefault="00930851" w:rsidP="00930851">
      <w:pPr>
        <w:pStyle w:val="ListParagraph"/>
        <w:numPr>
          <w:ilvl w:val="1"/>
          <w:numId w:val="19"/>
        </w:numPr>
        <w:jc w:val="both"/>
        <w:rPr>
          <w:rFonts w:ascii="Times New Roman" w:hAnsi="Times New Roman" w:cs="Times New Roman"/>
        </w:rPr>
      </w:pPr>
      <w:r w:rsidRPr="00BD26F4">
        <w:rPr>
          <w:rFonts w:ascii="Times New Roman" w:hAnsi="Times New Roman" w:cs="Times New Roman"/>
        </w:rPr>
        <w:t>Anesthesiologist</w:t>
      </w:r>
    </w:p>
    <w:p w14:paraId="53C5C4D7" w14:textId="77777777" w:rsidR="00930851" w:rsidRPr="00BD26F4" w:rsidRDefault="00930851" w:rsidP="00930851">
      <w:pPr>
        <w:pStyle w:val="ListParagraph"/>
        <w:numPr>
          <w:ilvl w:val="1"/>
          <w:numId w:val="19"/>
        </w:numPr>
        <w:jc w:val="both"/>
        <w:rPr>
          <w:rFonts w:ascii="Times New Roman" w:hAnsi="Times New Roman" w:cs="Times New Roman"/>
        </w:rPr>
      </w:pPr>
      <w:r w:rsidRPr="00BD26F4">
        <w:rPr>
          <w:rFonts w:ascii="Times New Roman" w:hAnsi="Times New Roman" w:cs="Times New Roman"/>
        </w:rPr>
        <w:t>Other</w:t>
      </w:r>
    </w:p>
    <w:p w14:paraId="651D5527" w14:textId="77777777" w:rsidR="00930851" w:rsidRPr="00BD26F4" w:rsidRDefault="00930851" w:rsidP="00930851">
      <w:pPr>
        <w:pStyle w:val="ListParagraph"/>
        <w:numPr>
          <w:ilvl w:val="0"/>
          <w:numId w:val="19"/>
        </w:numPr>
        <w:jc w:val="both"/>
        <w:rPr>
          <w:rFonts w:ascii="Times New Roman" w:hAnsi="Times New Roman" w:cs="Times New Roman"/>
        </w:rPr>
      </w:pPr>
      <w:r w:rsidRPr="00BD26F4">
        <w:rPr>
          <w:rFonts w:ascii="Times New Roman" w:hAnsi="Times New Roman" w:cs="Times New Roman"/>
        </w:rPr>
        <w:t>Have you received any additional training (e.g. fellowship) in specialized anesthesia care?</w:t>
      </w:r>
    </w:p>
    <w:p w14:paraId="3158AC55" w14:textId="77777777" w:rsidR="00930851" w:rsidRPr="00BD26F4" w:rsidRDefault="00930851" w:rsidP="00930851">
      <w:pPr>
        <w:pStyle w:val="ListParagraph"/>
        <w:numPr>
          <w:ilvl w:val="1"/>
          <w:numId w:val="19"/>
        </w:numPr>
        <w:jc w:val="both"/>
        <w:rPr>
          <w:rFonts w:ascii="Times New Roman" w:hAnsi="Times New Roman" w:cs="Times New Roman"/>
        </w:rPr>
      </w:pPr>
      <w:r w:rsidRPr="00BD26F4">
        <w:rPr>
          <w:rFonts w:ascii="Times New Roman" w:hAnsi="Times New Roman" w:cs="Times New Roman"/>
        </w:rPr>
        <w:t>Yes: ______________________</w:t>
      </w:r>
    </w:p>
    <w:p w14:paraId="31D819B0" w14:textId="77777777" w:rsidR="00930851" w:rsidRPr="00BD26F4" w:rsidRDefault="00930851" w:rsidP="00930851">
      <w:pPr>
        <w:pStyle w:val="ListParagraph"/>
        <w:numPr>
          <w:ilvl w:val="1"/>
          <w:numId w:val="19"/>
        </w:numPr>
        <w:jc w:val="both"/>
        <w:rPr>
          <w:rFonts w:ascii="Times New Roman" w:hAnsi="Times New Roman" w:cs="Times New Roman"/>
        </w:rPr>
      </w:pPr>
      <w:r w:rsidRPr="00BD26F4">
        <w:rPr>
          <w:rFonts w:ascii="Times New Roman" w:hAnsi="Times New Roman" w:cs="Times New Roman"/>
        </w:rPr>
        <w:t>No.</w:t>
      </w:r>
    </w:p>
    <w:p w14:paraId="4A5E427D" w14:textId="77777777" w:rsidR="00930851" w:rsidRPr="00BD26F4" w:rsidRDefault="00930851" w:rsidP="00930851">
      <w:pPr>
        <w:pStyle w:val="ListParagraph"/>
        <w:numPr>
          <w:ilvl w:val="0"/>
          <w:numId w:val="19"/>
        </w:numPr>
        <w:jc w:val="both"/>
        <w:rPr>
          <w:rFonts w:ascii="Times New Roman" w:hAnsi="Times New Roman" w:cs="Times New Roman"/>
        </w:rPr>
      </w:pPr>
      <w:r w:rsidRPr="00BD26F4">
        <w:rPr>
          <w:rFonts w:ascii="Times New Roman" w:hAnsi="Times New Roman" w:cs="Times New Roman"/>
        </w:rPr>
        <w:t>How many years have you been working in Anesthesiology? (mark if including schooling)</w:t>
      </w:r>
    </w:p>
    <w:p w14:paraId="1D298F2D" w14:textId="77777777" w:rsidR="00930851" w:rsidRPr="00BD26F4" w:rsidRDefault="00930851" w:rsidP="00930851">
      <w:pPr>
        <w:pStyle w:val="ListParagraph"/>
        <w:numPr>
          <w:ilvl w:val="1"/>
          <w:numId w:val="19"/>
        </w:numPr>
        <w:jc w:val="both"/>
        <w:rPr>
          <w:rFonts w:ascii="Times New Roman" w:hAnsi="Times New Roman" w:cs="Times New Roman"/>
        </w:rPr>
      </w:pPr>
      <w:r w:rsidRPr="00BD26F4">
        <w:rPr>
          <w:rFonts w:ascii="Times New Roman" w:hAnsi="Times New Roman" w:cs="Times New Roman"/>
        </w:rPr>
        <w:t>Fewer than 5 years</w:t>
      </w:r>
    </w:p>
    <w:p w14:paraId="5E667C0D" w14:textId="77777777" w:rsidR="00930851" w:rsidRPr="00BD26F4" w:rsidRDefault="00930851" w:rsidP="00930851">
      <w:pPr>
        <w:pStyle w:val="ListParagraph"/>
        <w:numPr>
          <w:ilvl w:val="1"/>
          <w:numId w:val="19"/>
        </w:numPr>
        <w:jc w:val="both"/>
        <w:rPr>
          <w:rFonts w:ascii="Times New Roman" w:hAnsi="Times New Roman" w:cs="Times New Roman"/>
        </w:rPr>
      </w:pPr>
      <w:r w:rsidRPr="00BD26F4">
        <w:rPr>
          <w:rFonts w:ascii="Times New Roman" w:hAnsi="Times New Roman" w:cs="Times New Roman"/>
        </w:rPr>
        <w:t>5-10 years</w:t>
      </w:r>
    </w:p>
    <w:p w14:paraId="1CB1DC3C" w14:textId="77777777" w:rsidR="00930851" w:rsidRPr="00BD26F4" w:rsidRDefault="00930851" w:rsidP="00930851">
      <w:pPr>
        <w:pStyle w:val="ListParagraph"/>
        <w:numPr>
          <w:ilvl w:val="1"/>
          <w:numId w:val="19"/>
        </w:numPr>
        <w:jc w:val="both"/>
        <w:rPr>
          <w:rFonts w:ascii="Times New Roman" w:hAnsi="Times New Roman" w:cs="Times New Roman"/>
        </w:rPr>
      </w:pPr>
      <w:r w:rsidRPr="00BD26F4">
        <w:rPr>
          <w:rFonts w:ascii="Times New Roman" w:hAnsi="Times New Roman" w:cs="Times New Roman"/>
        </w:rPr>
        <w:t>11-20 years</w:t>
      </w:r>
    </w:p>
    <w:p w14:paraId="6E5AB7A5" w14:textId="77777777" w:rsidR="00930851" w:rsidRPr="00BD26F4" w:rsidRDefault="00930851" w:rsidP="00930851">
      <w:pPr>
        <w:pStyle w:val="ListParagraph"/>
        <w:numPr>
          <w:ilvl w:val="1"/>
          <w:numId w:val="19"/>
        </w:numPr>
        <w:jc w:val="both"/>
        <w:rPr>
          <w:rFonts w:ascii="Times New Roman" w:hAnsi="Times New Roman" w:cs="Times New Roman"/>
        </w:rPr>
      </w:pPr>
      <w:r w:rsidRPr="00BD26F4">
        <w:rPr>
          <w:rFonts w:ascii="Times New Roman" w:hAnsi="Times New Roman" w:cs="Times New Roman"/>
        </w:rPr>
        <w:t>More than 20 years</w:t>
      </w:r>
    </w:p>
    <w:p w14:paraId="29442A95" w14:textId="77777777" w:rsidR="00930851" w:rsidRPr="00BD26F4" w:rsidRDefault="00930851" w:rsidP="00930851">
      <w:pPr>
        <w:jc w:val="both"/>
        <w:rPr>
          <w:rFonts w:ascii="Times New Roman" w:hAnsi="Times New Roman" w:cs="Times New Roman"/>
        </w:rPr>
      </w:pPr>
    </w:p>
    <w:p w14:paraId="37225080" w14:textId="77777777" w:rsidR="00930851" w:rsidRPr="00BD26F4" w:rsidRDefault="00930851" w:rsidP="00930851">
      <w:pPr>
        <w:pStyle w:val="ListParagraph"/>
        <w:numPr>
          <w:ilvl w:val="0"/>
          <w:numId w:val="22"/>
        </w:numPr>
        <w:ind w:left="360" w:hanging="360"/>
        <w:jc w:val="both"/>
        <w:rPr>
          <w:rFonts w:ascii="Times New Roman" w:hAnsi="Times New Roman" w:cs="Times New Roman"/>
          <w:b/>
        </w:rPr>
      </w:pPr>
      <w:r w:rsidRPr="00BD26F4">
        <w:rPr>
          <w:rFonts w:ascii="Times New Roman" w:hAnsi="Times New Roman" w:cs="Times New Roman"/>
          <w:b/>
        </w:rPr>
        <w:t>Employment</w:t>
      </w:r>
    </w:p>
    <w:p w14:paraId="3A770515" w14:textId="77777777" w:rsidR="00930851" w:rsidRPr="00BD26F4" w:rsidRDefault="00930851" w:rsidP="00930851">
      <w:pPr>
        <w:jc w:val="both"/>
        <w:rPr>
          <w:rFonts w:ascii="Times New Roman" w:hAnsi="Times New Roman" w:cs="Times New Roman"/>
        </w:rPr>
      </w:pPr>
      <w:r w:rsidRPr="00BD26F4">
        <w:rPr>
          <w:rFonts w:ascii="Times New Roman" w:hAnsi="Times New Roman" w:cs="Times New Roman"/>
        </w:rPr>
        <w:t>Next, I’d like to ask more about where you work and what kind of patients you care for.</w:t>
      </w:r>
    </w:p>
    <w:p w14:paraId="030AD485" w14:textId="77777777" w:rsidR="00930851" w:rsidRPr="00BD26F4" w:rsidRDefault="00930851" w:rsidP="00930851">
      <w:pPr>
        <w:jc w:val="both"/>
        <w:rPr>
          <w:rFonts w:ascii="Times New Roman" w:hAnsi="Times New Roman" w:cs="Times New Roman"/>
        </w:rPr>
      </w:pPr>
    </w:p>
    <w:p w14:paraId="51879648" w14:textId="77777777" w:rsidR="00930851" w:rsidRPr="00BD26F4" w:rsidRDefault="00930851" w:rsidP="00930851">
      <w:pPr>
        <w:pStyle w:val="ListParagraph"/>
        <w:numPr>
          <w:ilvl w:val="0"/>
          <w:numId w:val="21"/>
        </w:numPr>
        <w:jc w:val="both"/>
        <w:rPr>
          <w:rFonts w:ascii="Times New Roman" w:hAnsi="Times New Roman" w:cs="Times New Roman"/>
        </w:rPr>
      </w:pPr>
      <w:r w:rsidRPr="00BD26F4">
        <w:rPr>
          <w:rFonts w:ascii="Times New Roman" w:hAnsi="Times New Roman" w:cs="Times New Roman"/>
        </w:rPr>
        <w:t>Tell me about where you work (e.g. academic or private practice; ambulatory surgical centers or hospital; rural or urban; secular or religious)</w:t>
      </w:r>
    </w:p>
    <w:p w14:paraId="599D2931" w14:textId="77777777" w:rsidR="00930851" w:rsidRPr="00BD26F4" w:rsidRDefault="00930851" w:rsidP="00930851">
      <w:pPr>
        <w:pStyle w:val="ListParagraph"/>
        <w:numPr>
          <w:ilvl w:val="1"/>
          <w:numId w:val="21"/>
        </w:numPr>
        <w:jc w:val="both"/>
        <w:rPr>
          <w:rFonts w:ascii="Times New Roman" w:hAnsi="Times New Roman" w:cs="Times New Roman"/>
        </w:rPr>
      </w:pPr>
      <w:r w:rsidRPr="00BD26F4">
        <w:rPr>
          <w:rFonts w:ascii="Times New Roman" w:hAnsi="Times New Roman" w:cs="Times New Roman"/>
        </w:rPr>
        <w:t>Probe: What kind of learners are present (e.g. residents, students)?</w:t>
      </w:r>
    </w:p>
    <w:p w14:paraId="7D420FE5" w14:textId="77777777" w:rsidR="00930851" w:rsidRPr="00BD26F4" w:rsidRDefault="00930851" w:rsidP="00930851">
      <w:pPr>
        <w:pStyle w:val="ListParagraph"/>
        <w:numPr>
          <w:ilvl w:val="1"/>
          <w:numId w:val="21"/>
        </w:numPr>
        <w:jc w:val="both"/>
        <w:rPr>
          <w:rFonts w:ascii="Times New Roman" w:hAnsi="Times New Roman" w:cs="Times New Roman"/>
        </w:rPr>
      </w:pPr>
      <w:r w:rsidRPr="00BD26F4">
        <w:rPr>
          <w:rFonts w:ascii="Times New Roman" w:hAnsi="Times New Roman" w:cs="Times New Roman"/>
        </w:rPr>
        <w:t>Probe:  Do you have an administrative/leadership role at your primary place of work? If so, what is your role?</w:t>
      </w:r>
    </w:p>
    <w:p w14:paraId="6A68AEE3" w14:textId="77777777" w:rsidR="00930851" w:rsidRPr="00BD26F4" w:rsidRDefault="00930851" w:rsidP="00930851">
      <w:pPr>
        <w:pStyle w:val="ListParagraph"/>
        <w:numPr>
          <w:ilvl w:val="1"/>
          <w:numId w:val="21"/>
        </w:numPr>
        <w:jc w:val="both"/>
        <w:rPr>
          <w:rFonts w:ascii="Times New Roman" w:hAnsi="Times New Roman" w:cs="Times New Roman"/>
        </w:rPr>
      </w:pPr>
      <w:r w:rsidRPr="00BD26F4">
        <w:rPr>
          <w:rFonts w:ascii="Times New Roman" w:hAnsi="Times New Roman" w:cs="Times New Roman"/>
        </w:rPr>
        <w:t>Probe:  Briefly, what kind of cases do you do?</w:t>
      </w:r>
    </w:p>
    <w:p w14:paraId="4D0A2D7B" w14:textId="77777777" w:rsidR="00930851" w:rsidRPr="00BD26F4" w:rsidRDefault="00930851" w:rsidP="00930851">
      <w:pPr>
        <w:pStyle w:val="ListParagraph"/>
        <w:ind w:left="1440"/>
        <w:jc w:val="both"/>
        <w:rPr>
          <w:rFonts w:ascii="Times New Roman" w:hAnsi="Times New Roman" w:cs="Times New Roman"/>
        </w:rPr>
      </w:pPr>
    </w:p>
    <w:p w14:paraId="1A7F9A8F" w14:textId="77777777" w:rsidR="00930851" w:rsidRPr="00BD26F4" w:rsidRDefault="00930851" w:rsidP="00930851">
      <w:pPr>
        <w:pStyle w:val="ListParagraph"/>
        <w:numPr>
          <w:ilvl w:val="0"/>
          <w:numId w:val="21"/>
        </w:numPr>
        <w:tabs>
          <w:tab w:val="left" w:pos="-720"/>
          <w:tab w:val="left" w:pos="558"/>
          <w:tab w:val="left" w:pos="1170"/>
          <w:tab w:val="left" w:pos="1674"/>
          <w:tab w:val="left" w:pos="4798"/>
        </w:tabs>
        <w:spacing w:after="160" w:line="276" w:lineRule="auto"/>
        <w:jc w:val="both"/>
        <w:rPr>
          <w:rFonts w:ascii="Times New Roman" w:hAnsi="Times New Roman" w:cs="Times New Roman"/>
        </w:rPr>
      </w:pPr>
      <w:r w:rsidRPr="00BD26F4">
        <w:rPr>
          <w:rFonts w:ascii="Times New Roman" w:hAnsi="Times New Roman" w:cs="Times New Roman"/>
        </w:rPr>
        <w:t xml:space="preserve"> How often do you provide anesthesia for pregnant patients (this can include all procedures related to or unrelated to pregnancy)?</w:t>
      </w:r>
    </w:p>
    <w:p w14:paraId="2C590F61" w14:textId="77777777" w:rsidR="00930851" w:rsidRPr="00BD26F4" w:rsidRDefault="00930851" w:rsidP="00930851">
      <w:pPr>
        <w:pStyle w:val="ListParagraph"/>
        <w:numPr>
          <w:ilvl w:val="1"/>
          <w:numId w:val="21"/>
        </w:numPr>
        <w:tabs>
          <w:tab w:val="left" w:pos="-720"/>
          <w:tab w:val="left" w:pos="558"/>
          <w:tab w:val="left" w:pos="1170"/>
          <w:tab w:val="left" w:pos="1674"/>
          <w:tab w:val="left" w:pos="4798"/>
        </w:tabs>
        <w:spacing w:after="160" w:line="276" w:lineRule="auto"/>
        <w:jc w:val="both"/>
        <w:rPr>
          <w:rFonts w:ascii="Times New Roman" w:hAnsi="Times New Roman" w:cs="Times New Roman"/>
        </w:rPr>
      </w:pPr>
      <w:r w:rsidRPr="00BD26F4">
        <w:rPr>
          <w:rFonts w:ascii="Times New Roman" w:hAnsi="Times New Roman" w:cs="Times New Roman"/>
        </w:rPr>
        <w:t>Probe:   Where do you care for obstetric patients? (e.g. Labor of Delivery, Main OR, ambulatory surgical center)</w:t>
      </w:r>
    </w:p>
    <w:p w14:paraId="6FAFD540" w14:textId="77777777" w:rsidR="00930851" w:rsidRPr="00BD26F4" w:rsidRDefault="00930851" w:rsidP="00930851">
      <w:pPr>
        <w:pStyle w:val="ListParagraph"/>
        <w:tabs>
          <w:tab w:val="left" w:pos="-720"/>
          <w:tab w:val="left" w:pos="558"/>
          <w:tab w:val="left" w:pos="1170"/>
          <w:tab w:val="left" w:pos="1674"/>
          <w:tab w:val="left" w:pos="4798"/>
        </w:tabs>
        <w:spacing w:line="276" w:lineRule="auto"/>
        <w:ind w:left="1440"/>
        <w:jc w:val="both"/>
        <w:rPr>
          <w:rFonts w:ascii="Times New Roman" w:hAnsi="Times New Roman" w:cs="Times New Roman"/>
        </w:rPr>
      </w:pPr>
    </w:p>
    <w:p w14:paraId="4794F05C" w14:textId="77777777" w:rsidR="00930851" w:rsidRPr="00BD26F4" w:rsidRDefault="00930851" w:rsidP="00930851">
      <w:pPr>
        <w:pStyle w:val="ListParagraph"/>
        <w:numPr>
          <w:ilvl w:val="0"/>
          <w:numId w:val="22"/>
        </w:numPr>
        <w:tabs>
          <w:tab w:val="left" w:pos="360"/>
        </w:tabs>
        <w:ind w:left="360" w:hanging="360"/>
        <w:jc w:val="both"/>
        <w:rPr>
          <w:rFonts w:ascii="Times New Roman" w:hAnsi="Times New Roman" w:cs="Times New Roman"/>
          <w:b/>
        </w:rPr>
      </w:pPr>
      <w:r w:rsidRPr="00BD26F4">
        <w:rPr>
          <w:rFonts w:ascii="Times New Roman" w:hAnsi="Times New Roman" w:cs="Times New Roman"/>
          <w:b/>
        </w:rPr>
        <w:t>Obstetrical Experiences</w:t>
      </w:r>
    </w:p>
    <w:p w14:paraId="37D5D9DB" w14:textId="77777777" w:rsidR="00930851" w:rsidRPr="00BD26F4" w:rsidRDefault="00930851" w:rsidP="00930851">
      <w:pPr>
        <w:jc w:val="both"/>
        <w:rPr>
          <w:rFonts w:ascii="Times New Roman" w:hAnsi="Times New Roman" w:cs="Times New Roman"/>
        </w:rPr>
      </w:pPr>
      <w:r w:rsidRPr="00BD26F4">
        <w:rPr>
          <w:rFonts w:ascii="Times New Roman" w:hAnsi="Times New Roman" w:cs="Times New Roman"/>
        </w:rPr>
        <w:t>Thank you for answering those questions. Now we will talk more in-depth about some of your personal experiences working with pregnant patients. These might be for labor and delivery or for other surgical cases on pregnant patients (i.e. patients pregnant at any gestational age). Most of these questions are designed to be very open-ended, and there is no right or wrong answer.</w:t>
      </w:r>
    </w:p>
    <w:p w14:paraId="221377A2" w14:textId="77777777" w:rsidR="00930851" w:rsidRPr="00BD26F4" w:rsidRDefault="00930851" w:rsidP="00930851">
      <w:pPr>
        <w:jc w:val="both"/>
        <w:rPr>
          <w:rFonts w:ascii="Times New Roman" w:hAnsi="Times New Roman" w:cs="Times New Roman"/>
        </w:rPr>
      </w:pPr>
    </w:p>
    <w:p w14:paraId="5FE149DB" w14:textId="77777777" w:rsidR="00930851" w:rsidRPr="00BD26F4" w:rsidRDefault="00930851" w:rsidP="00930851">
      <w:pPr>
        <w:pStyle w:val="ListParagraph"/>
        <w:numPr>
          <w:ilvl w:val="0"/>
          <w:numId w:val="20"/>
        </w:numPr>
        <w:jc w:val="both"/>
        <w:rPr>
          <w:rFonts w:ascii="Times New Roman" w:hAnsi="Times New Roman" w:cs="Times New Roman"/>
        </w:rPr>
      </w:pPr>
      <w:r w:rsidRPr="00BD26F4">
        <w:rPr>
          <w:rFonts w:ascii="Times New Roman" w:hAnsi="Times New Roman" w:cs="Times New Roman"/>
        </w:rPr>
        <w:t>In thinking about the technical aspects of anesthesia care for the pregnant patient, what are some of the most important anesthetic challenges associated with this population?</w:t>
      </w:r>
    </w:p>
    <w:p w14:paraId="60DB45C0" w14:textId="77777777" w:rsidR="00930851" w:rsidRPr="00BD26F4" w:rsidRDefault="00930851" w:rsidP="00930851">
      <w:pPr>
        <w:pStyle w:val="ListParagraph"/>
        <w:numPr>
          <w:ilvl w:val="1"/>
          <w:numId w:val="20"/>
        </w:numPr>
        <w:jc w:val="both"/>
        <w:rPr>
          <w:rFonts w:ascii="Times New Roman" w:hAnsi="Times New Roman" w:cs="Times New Roman"/>
        </w:rPr>
      </w:pPr>
      <w:r w:rsidRPr="00BD26F4">
        <w:rPr>
          <w:rFonts w:ascii="Times New Roman" w:hAnsi="Times New Roman" w:cs="Times New Roman"/>
        </w:rPr>
        <w:t>Probe:  How might the type of case affect this? (e.g. c-section, D&amp;C, appendectomy)?</w:t>
      </w:r>
    </w:p>
    <w:p w14:paraId="570FC5DE" w14:textId="77777777" w:rsidR="00930851" w:rsidRPr="00BD26F4" w:rsidRDefault="00930851" w:rsidP="00930851">
      <w:pPr>
        <w:pStyle w:val="ListParagraph"/>
        <w:numPr>
          <w:ilvl w:val="1"/>
          <w:numId w:val="20"/>
        </w:numPr>
        <w:jc w:val="both"/>
        <w:rPr>
          <w:rFonts w:ascii="Times New Roman" w:hAnsi="Times New Roman" w:cs="Times New Roman"/>
        </w:rPr>
      </w:pPr>
      <w:r w:rsidRPr="00BD26F4">
        <w:rPr>
          <w:rFonts w:ascii="Times New Roman" w:hAnsi="Times New Roman" w:cs="Times New Roman"/>
        </w:rPr>
        <w:t>Probe:  What are considerations at different gestational ages?</w:t>
      </w:r>
    </w:p>
    <w:p w14:paraId="1326BDCD" w14:textId="77777777" w:rsidR="00930851" w:rsidRPr="00BD26F4" w:rsidRDefault="00930851" w:rsidP="00930851">
      <w:pPr>
        <w:pStyle w:val="ListParagraph"/>
        <w:ind w:left="1440"/>
        <w:jc w:val="both"/>
        <w:rPr>
          <w:rFonts w:ascii="Times New Roman" w:hAnsi="Times New Roman" w:cs="Times New Roman"/>
        </w:rPr>
      </w:pPr>
    </w:p>
    <w:p w14:paraId="504C2761" w14:textId="77777777" w:rsidR="00930851" w:rsidRPr="00BD26F4" w:rsidRDefault="00930851" w:rsidP="00930851">
      <w:pPr>
        <w:pStyle w:val="ListParagraph"/>
        <w:numPr>
          <w:ilvl w:val="0"/>
          <w:numId w:val="20"/>
        </w:numPr>
        <w:jc w:val="both"/>
        <w:rPr>
          <w:rFonts w:ascii="Times New Roman" w:hAnsi="Times New Roman" w:cs="Times New Roman"/>
        </w:rPr>
      </w:pPr>
      <w:r w:rsidRPr="00BD26F4">
        <w:rPr>
          <w:rFonts w:ascii="Times New Roman" w:hAnsi="Times New Roman" w:cs="Times New Roman"/>
        </w:rPr>
        <w:t>Think back on your training in anesthesiology. Describe your exposure to working with pregnant patients?</w:t>
      </w:r>
    </w:p>
    <w:p w14:paraId="148FA023" w14:textId="77777777" w:rsidR="00930851" w:rsidRPr="00BD26F4" w:rsidRDefault="00930851" w:rsidP="00930851">
      <w:pPr>
        <w:pStyle w:val="ListParagraph"/>
        <w:numPr>
          <w:ilvl w:val="1"/>
          <w:numId w:val="20"/>
        </w:numPr>
        <w:jc w:val="both"/>
        <w:rPr>
          <w:rFonts w:ascii="Times New Roman" w:hAnsi="Times New Roman" w:cs="Times New Roman"/>
        </w:rPr>
      </w:pPr>
      <w:r w:rsidRPr="00BD26F4">
        <w:rPr>
          <w:rFonts w:ascii="Times New Roman" w:hAnsi="Times New Roman" w:cs="Times New Roman"/>
        </w:rPr>
        <w:t>Probe:  Do you think your training provided adequate exposure to anesthetic management of pregnant patients? How so or why not?</w:t>
      </w:r>
    </w:p>
    <w:p w14:paraId="64FF27C5" w14:textId="77777777" w:rsidR="00930851" w:rsidRPr="00BD26F4" w:rsidRDefault="00930851" w:rsidP="00930851">
      <w:pPr>
        <w:pStyle w:val="ListParagraph"/>
        <w:ind w:left="1440"/>
        <w:jc w:val="both"/>
        <w:rPr>
          <w:rFonts w:ascii="Times New Roman" w:hAnsi="Times New Roman" w:cs="Times New Roman"/>
        </w:rPr>
      </w:pPr>
    </w:p>
    <w:p w14:paraId="2BA58E3A" w14:textId="77777777" w:rsidR="00930851" w:rsidRPr="00BD26F4" w:rsidRDefault="00930851" w:rsidP="00930851">
      <w:pPr>
        <w:pStyle w:val="ListParagraph"/>
        <w:numPr>
          <w:ilvl w:val="0"/>
          <w:numId w:val="20"/>
        </w:numPr>
        <w:jc w:val="both"/>
        <w:rPr>
          <w:rFonts w:ascii="Times New Roman" w:hAnsi="Times New Roman" w:cs="Times New Roman"/>
        </w:rPr>
      </w:pPr>
      <w:r w:rsidRPr="00BD26F4">
        <w:rPr>
          <w:rFonts w:ascii="Times New Roman" w:hAnsi="Times New Roman" w:cs="Times New Roman"/>
        </w:rPr>
        <w:t>What ethical issues arise when caring for pregnant patients (i.e. women of all gestational ages)?</w:t>
      </w:r>
    </w:p>
    <w:p w14:paraId="094E22DC" w14:textId="77777777" w:rsidR="00930851" w:rsidRPr="00BD26F4" w:rsidRDefault="00930851" w:rsidP="00930851">
      <w:pPr>
        <w:pStyle w:val="ListParagraph"/>
        <w:numPr>
          <w:ilvl w:val="1"/>
          <w:numId w:val="20"/>
        </w:numPr>
        <w:jc w:val="both"/>
        <w:rPr>
          <w:rFonts w:ascii="Times New Roman" w:hAnsi="Times New Roman" w:cs="Times New Roman"/>
        </w:rPr>
      </w:pPr>
      <w:r w:rsidRPr="00BD26F4">
        <w:rPr>
          <w:rFonts w:ascii="Times New Roman" w:hAnsi="Times New Roman" w:cs="Times New Roman"/>
        </w:rPr>
        <w:t>Probe:  How do these challenges impact the way you provide anesthesia care?</w:t>
      </w:r>
    </w:p>
    <w:p w14:paraId="159C18F5" w14:textId="77777777" w:rsidR="00930851" w:rsidRPr="00BD26F4" w:rsidRDefault="00930851" w:rsidP="00930851">
      <w:pPr>
        <w:pStyle w:val="ListParagraph"/>
        <w:numPr>
          <w:ilvl w:val="1"/>
          <w:numId w:val="20"/>
        </w:numPr>
        <w:jc w:val="both"/>
        <w:rPr>
          <w:rFonts w:ascii="Times New Roman" w:hAnsi="Times New Roman" w:cs="Times New Roman"/>
        </w:rPr>
      </w:pPr>
      <w:r w:rsidRPr="00BD26F4">
        <w:rPr>
          <w:rFonts w:ascii="Times New Roman" w:hAnsi="Times New Roman" w:cs="Times New Roman"/>
        </w:rPr>
        <w:t>Probe:  Are there any emotional challenges to providing anesthesia in a complex obstetrical case?</w:t>
      </w:r>
    </w:p>
    <w:p w14:paraId="207629FA" w14:textId="77777777" w:rsidR="00930851" w:rsidRPr="00BD26F4" w:rsidRDefault="00930851" w:rsidP="00930851">
      <w:pPr>
        <w:pStyle w:val="ListParagraph"/>
        <w:numPr>
          <w:ilvl w:val="1"/>
          <w:numId w:val="20"/>
        </w:numPr>
        <w:jc w:val="both"/>
        <w:rPr>
          <w:rFonts w:ascii="Times New Roman" w:hAnsi="Times New Roman" w:cs="Times New Roman"/>
        </w:rPr>
      </w:pPr>
      <w:r w:rsidRPr="00BD26F4">
        <w:rPr>
          <w:rFonts w:ascii="Times New Roman" w:hAnsi="Times New Roman" w:cs="Times New Roman"/>
        </w:rPr>
        <w:t>Probe:  How do you personally feel about participating in a delivery when a fetus isn’t going to survive?</w:t>
      </w:r>
    </w:p>
    <w:p w14:paraId="70350D6C" w14:textId="77777777" w:rsidR="00930851" w:rsidRPr="00BD26F4" w:rsidRDefault="00930851" w:rsidP="00930851">
      <w:pPr>
        <w:pStyle w:val="ListParagraph"/>
        <w:ind w:left="1440"/>
        <w:jc w:val="both"/>
        <w:rPr>
          <w:rFonts w:ascii="Times New Roman" w:hAnsi="Times New Roman" w:cs="Times New Roman"/>
        </w:rPr>
      </w:pPr>
    </w:p>
    <w:p w14:paraId="3E50CB84" w14:textId="77777777" w:rsidR="00930851" w:rsidRPr="00BD26F4" w:rsidRDefault="00930851" w:rsidP="00930851">
      <w:pPr>
        <w:pStyle w:val="ListParagraph"/>
        <w:numPr>
          <w:ilvl w:val="0"/>
          <w:numId w:val="20"/>
        </w:numPr>
        <w:jc w:val="both"/>
        <w:rPr>
          <w:rFonts w:ascii="Times New Roman" w:hAnsi="Times New Roman" w:cs="Times New Roman"/>
        </w:rPr>
      </w:pPr>
      <w:r w:rsidRPr="00BD26F4">
        <w:rPr>
          <w:rFonts w:ascii="Times New Roman" w:hAnsi="Times New Roman" w:cs="Times New Roman"/>
        </w:rPr>
        <w:t>Tell me about a recent experience you’ve had anesthetizing a pregnant patient, where the case was complex or complicated. Walk me through the case from your perspective.</w:t>
      </w:r>
    </w:p>
    <w:p w14:paraId="3C9C545B" w14:textId="77777777" w:rsidR="00930851" w:rsidRPr="00BD26F4" w:rsidRDefault="00930851" w:rsidP="00930851">
      <w:pPr>
        <w:pStyle w:val="ListParagraph"/>
        <w:numPr>
          <w:ilvl w:val="1"/>
          <w:numId w:val="20"/>
        </w:numPr>
        <w:jc w:val="both"/>
        <w:rPr>
          <w:rFonts w:ascii="Times New Roman" w:hAnsi="Times New Roman" w:cs="Times New Roman"/>
        </w:rPr>
      </w:pPr>
      <w:r w:rsidRPr="00BD26F4">
        <w:rPr>
          <w:rFonts w:ascii="Times New Roman" w:hAnsi="Times New Roman" w:cs="Times New Roman"/>
        </w:rPr>
        <w:t>Probe:  What was challenging about this case?</w:t>
      </w:r>
    </w:p>
    <w:p w14:paraId="545CF2E3" w14:textId="77777777" w:rsidR="00930851" w:rsidRPr="00BD26F4" w:rsidRDefault="00930851" w:rsidP="00930851">
      <w:pPr>
        <w:pStyle w:val="ListParagraph"/>
        <w:numPr>
          <w:ilvl w:val="1"/>
          <w:numId w:val="20"/>
        </w:numPr>
        <w:jc w:val="both"/>
        <w:rPr>
          <w:rFonts w:ascii="Times New Roman" w:hAnsi="Times New Roman" w:cs="Times New Roman"/>
        </w:rPr>
      </w:pPr>
      <w:r w:rsidRPr="00BD26F4">
        <w:rPr>
          <w:rFonts w:ascii="Times New Roman" w:hAnsi="Times New Roman" w:cs="Times New Roman"/>
        </w:rPr>
        <w:t>Probe:  Did this case evoke an emotional response? How did this case make you feel? How did you deal with that response afterward?</w:t>
      </w:r>
    </w:p>
    <w:p w14:paraId="0CDEC16A" w14:textId="77777777" w:rsidR="00930851" w:rsidRPr="00BD26F4" w:rsidRDefault="00930851" w:rsidP="00930851">
      <w:pPr>
        <w:jc w:val="both"/>
        <w:rPr>
          <w:rFonts w:ascii="Times New Roman" w:hAnsi="Times New Roman" w:cs="Times New Roman"/>
          <w:i/>
        </w:rPr>
      </w:pPr>
    </w:p>
    <w:p w14:paraId="58AEB5E8" w14:textId="77777777" w:rsidR="00930851" w:rsidRPr="00BD26F4" w:rsidRDefault="00930851" w:rsidP="00930851">
      <w:pPr>
        <w:pStyle w:val="ListParagraph"/>
        <w:numPr>
          <w:ilvl w:val="0"/>
          <w:numId w:val="22"/>
        </w:numPr>
        <w:ind w:left="360" w:hanging="360"/>
        <w:jc w:val="both"/>
        <w:rPr>
          <w:rFonts w:ascii="Times New Roman" w:hAnsi="Times New Roman" w:cs="Times New Roman"/>
          <w:b/>
        </w:rPr>
      </w:pPr>
      <w:r w:rsidRPr="00BD26F4">
        <w:rPr>
          <w:rFonts w:ascii="Times New Roman" w:hAnsi="Times New Roman" w:cs="Times New Roman"/>
          <w:b/>
        </w:rPr>
        <w:t>Cases</w:t>
      </w:r>
    </w:p>
    <w:p w14:paraId="41855A2D" w14:textId="77777777" w:rsidR="00930851" w:rsidRPr="00BD26F4" w:rsidRDefault="00930851" w:rsidP="00930851">
      <w:pPr>
        <w:pStyle w:val="paragraph"/>
        <w:spacing w:before="0" w:beforeAutospacing="0" w:after="0" w:afterAutospacing="0"/>
        <w:ind w:left="360"/>
        <w:jc w:val="both"/>
        <w:textAlignment w:val="baseline"/>
      </w:pPr>
      <w:r w:rsidRPr="00BD26F4">
        <w:rPr>
          <w:rStyle w:val="normaltextrun"/>
        </w:rPr>
        <w:t>Thank you for sharing your experiences. For the next segment of the interview, I will read out loud several cases about pregnant patients requiring dilation and evacuation (D&amp;E) or delivery, and I would like to know your thoughts about and reactions to each case.</w:t>
      </w:r>
      <w:r w:rsidRPr="00BD26F4">
        <w:rPr>
          <w:rStyle w:val="eop"/>
        </w:rPr>
        <w:t> These cases are not designed to test your medical knowledge, but instead to generate dialogue about the issues involved.</w:t>
      </w:r>
    </w:p>
    <w:p w14:paraId="33E14278" w14:textId="77777777" w:rsidR="00930851" w:rsidRPr="00BD26F4" w:rsidRDefault="00930851" w:rsidP="00930851">
      <w:pPr>
        <w:pStyle w:val="paragraph"/>
        <w:spacing w:before="0" w:beforeAutospacing="0" w:after="0" w:afterAutospacing="0"/>
        <w:ind w:left="360"/>
        <w:jc w:val="both"/>
        <w:textAlignment w:val="baseline"/>
      </w:pPr>
      <w:r w:rsidRPr="00BD26F4">
        <w:rPr>
          <w:rStyle w:val="eop"/>
        </w:rPr>
        <w:t> </w:t>
      </w:r>
    </w:p>
    <w:p w14:paraId="63BFD26E" w14:textId="77777777" w:rsidR="00930851" w:rsidRPr="00BD26F4" w:rsidRDefault="00930851" w:rsidP="00930851">
      <w:pPr>
        <w:pStyle w:val="ListParagraph"/>
        <w:numPr>
          <w:ilvl w:val="0"/>
          <w:numId w:val="27"/>
        </w:numPr>
        <w:jc w:val="both"/>
        <w:rPr>
          <w:rFonts w:ascii="Times New Roman" w:hAnsi="Times New Roman" w:cs="Times New Roman"/>
        </w:rPr>
      </w:pPr>
      <w:r w:rsidRPr="00BD26F4">
        <w:rPr>
          <w:rFonts w:ascii="Times New Roman" w:hAnsi="Times New Roman" w:cs="Times New Roman"/>
        </w:rPr>
        <w:t xml:space="preserve">A 20-year old is 21 weeks along in her first pregnancy. She is diagnosed with </w:t>
      </w:r>
      <w:r w:rsidRPr="00BD26F4">
        <w:rPr>
          <w:rFonts w:ascii="Times New Roman" w:hAnsi="Times New Roman" w:cs="Times New Roman"/>
          <w:b/>
        </w:rPr>
        <w:t>HELLP syndrome</w:t>
      </w:r>
      <w:r w:rsidRPr="00BD26F4">
        <w:rPr>
          <w:rFonts w:ascii="Times New Roman" w:hAnsi="Times New Roman" w:cs="Times New Roman"/>
        </w:rPr>
        <w:t xml:space="preserve">, a very severe form of pre-eclampsia, and is admitted to the ICU for critical care </w:t>
      </w:r>
      <w:r w:rsidRPr="00BD26F4">
        <w:rPr>
          <w:rFonts w:ascii="Times New Roman" w:hAnsi="Times New Roman" w:cs="Times New Roman"/>
        </w:rPr>
        <w:lastRenderedPageBreak/>
        <w:t xml:space="preserve">management. Her OB recommends delivery. During labor, you are consulted for epidural placement. </w:t>
      </w:r>
    </w:p>
    <w:p w14:paraId="50F8A1D3" w14:textId="77777777" w:rsidR="00930851" w:rsidRPr="00BD26F4" w:rsidRDefault="00930851" w:rsidP="00930851">
      <w:pPr>
        <w:pStyle w:val="ListParagraph"/>
        <w:jc w:val="both"/>
        <w:rPr>
          <w:rFonts w:ascii="Times New Roman" w:hAnsi="Times New Roman" w:cs="Times New Roman"/>
        </w:rPr>
      </w:pPr>
    </w:p>
    <w:p w14:paraId="6D64E9A6" w14:textId="77777777" w:rsidR="00930851" w:rsidRPr="00BD26F4" w:rsidRDefault="00930851" w:rsidP="00930851">
      <w:pPr>
        <w:ind w:left="360"/>
        <w:jc w:val="both"/>
        <w:rPr>
          <w:rFonts w:ascii="Times New Roman" w:hAnsi="Times New Roman" w:cs="Times New Roman"/>
        </w:rPr>
      </w:pPr>
      <w:r w:rsidRPr="00BD26F4">
        <w:rPr>
          <w:rFonts w:ascii="Times New Roman" w:hAnsi="Times New Roman" w:cs="Times New Roman"/>
        </w:rPr>
        <w:t>Take a second to think about this case and how you might respond to the situation.</w:t>
      </w:r>
    </w:p>
    <w:p w14:paraId="536488E1" w14:textId="77777777" w:rsidR="00930851" w:rsidRPr="00BD26F4" w:rsidRDefault="00930851" w:rsidP="00930851">
      <w:pPr>
        <w:pStyle w:val="ListParagraph"/>
        <w:jc w:val="both"/>
        <w:rPr>
          <w:rFonts w:ascii="Times New Roman" w:hAnsi="Times New Roman" w:cs="Times New Roman"/>
        </w:rPr>
      </w:pPr>
    </w:p>
    <w:p w14:paraId="52E3F814" w14:textId="77777777" w:rsidR="00930851" w:rsidRPr="00BD26F4" w:rsidRDefault="00930851" w:rsidP="00930851">
      <w:pPr>
        <w:pStyle w:val="ListParagraph"/>
        <w:numPr>
          <w:ilvl w:val="1"/>
          <w:numId w:val="27"/>
        </w:numPr>
        <w:jc w:val="both"/>
        <w:rPr>
          <w:rStyle w:val="normaltextrun"/>
          <w:rFonts w:ascii="Times New Roman" w:hAnsi="Times New Roman" w:cs="Times New Roman"/>
        </w:rPr>
      </w:pPr>
      <w:r w:rsidRPr="00BD26F4">
        <w:rPr>
          <w:rFonts w:ascii="Times New Roman" w:hAnsi="Times New Roman" w:cs="Times New Roman"/>
        </w:rPr>
        <w:t>Probe:  Besides any technical aspects of providing anesthesia for this patient, d</w:t>
      </w:r>
      <w:r w:rsidRPr="00BD26F4">
        <w:rPr>
          <w:rStyle w:val="normaltextrun"/>
          <w:rFonts w:ascii="Times New Roman" w:hAnsi="Times New Roman" w:cs="Times New Roman"/>
        </w:rPr>
        <w:t xml:space="preserve">oes this case evoke any other thoughts or emotions? </w:t>
      </w:r>
    </w:p>
    <w:p w14:paraId="0EB0F707" w14:textId="77777777" w:rsidR="00930851" w:rsidRPr="00BD26F4" w:rsidRDefault="00930851" w:rsidP="00930851">
      <w:pPr>
        <w:pStyle w:val="ListParagraph"/>
        <w:numPr>
          <w:ilvl w:val="2"/>
          <w:numId w:val="27"/>
        </w:numPr>
        <w:jc w:val="both"/>
        <w:rPr>
          <w:rStyle w:val="eop"/>
          <w:rFonts w:ascii="Times New Roman" w:hAnsi="Times New Roman" w:cs="Times New Roman"/>
        </w:rPr>
      </w:pPr>
      <w:r w:rsidRPr="00BD26F4">
        <w:rPr>
          <w:rStyle w:val="normaltextrun"/>
          <w:rFonts w:ascii="Times New Roman" w:hAnsi="Times New Roman" w:cs="Times New Roman"/>
        </w:rPr>
        <w:t>Probe:  Do any features of the case make you uncomfortable? How so or why not?</w:t>
      </w:r>
      <w:r w:rsidRPr="00BD26F4">
        <w:rPr>
          <w:rStyle w:val="eop"/>
          <w:rFonts w:ascii="Times New Roman" w:hAnsi="Times New Roman" w:cs="Times New Roman"/>
        </w:rPr>
        <w:t> </w:t>
      </w:r>
    </w:p>
    <w:p w14:paraId="36018044" w14:textId="77777777" w:rsidR="00930851" w:rsidRPr="00BD26F4" w:rsidRDefault="00930851" w:rsidP="00930851">
      <w:pPr>
        <w:pStyle w:val="paragraph"/>
        <w:numPr>
          <w:ilvl w:val="1"/>
          <w:numId w:val="27"/>
        </w:numPr>
        <w:spacing w:before="0" w:beforeAutospacing="0" w:after="0" w:afterAutospacing="0"/>
        <w:jc w:val="both"/>
        <w:textAlignment w:val="baseline"/>
        <w:rPr>
          <w:rStyle w:val="eop"/>
        </w:rPr>
      </w:pPr>
      <w:r w:rsidRPr="00BD26F4">
        <w:rPr>
          <w:rStyle w:val="eop"/>
        </w:rPr>
        <w:t>Probe:  Would you provide the anesthesia for this case? Why or why not?</w:t>
      </w:r>
    </w:p>
    <w:p w14:paraId="72A2776F" w14:textId="77777777" w:rsidR="00930851" w:rsidRPr="00BD26F4" w:rsidRDefault="00930851" w:rsidP="00930851">
      <w:pPr>
        <w:pStyle w:val="paragraph"/>
        <w:numPr>
          <w:ilvl w:val="2"/>
          <w:numId w:val="27"/>
        </w:numPr>
        <w:spacing w:before="0" w:beforeAutospacing="0" w:after="0" w:afterAutospacing="0"/>
        <w:jc w:val="both"/>
        <w:textAlignment w:val="baseline"/>
        <w:rPr>
          <w:rStyle w:val="eop"/>
        </w:rPr>
      </w:pPr>
      <w:r w:rsidRPr="00BD26F4">
        <w:rPr>
          <w:rStyle w:val="eop"/>
        </w:rPr>
        <w:t>(For supervising anesthesiologist):  If your AA or CRNA were providing the anesthesia and you were supervising the case, would you participate?</w:t>
      </w:r>
    </w:p>
    <w:p w14:paraId="5DCCC925" w14:textId="77777777" w:rsidR="00930851" w:rsidRPr="00BD26F4" w:rsidRDefault="00930851" w:rsidP="00930851">
      <w:pPr>
        <w:pStyle w:val="paragraph"/>
        <w:numPr>
          <w:ilvl w:val="2"/>
          <w:numId w:val="27"/>
        </w:numPr>
        <w:spacing w:before="0" w:beforeAutospacing="0" w:after="0" w:afterAutospacing="0"/>
        <w:jc w:val="both"/>
        <w:textAlignment w:val="baseline"/>
      </w:pPr>
      <w:r w:rsidRPr="00BD26F4">
        <w:rPr>
          <w:rStyle w:val="eop"/>
        </w:rPr>
        <w:t>(for anesthetists or trainees):  If your attending/supervisor assigns you to this case, would you (feel compelled) to participate?</w:t>
      </w:r>
    </w:p>
    <w:p w14:paraId="144D78F8" w14:textId="77777777" w:rsidR="00930851" w:rsidRPr="00BD26F4" w:rsidRDefault="00930851" w:rsidP="00930851">
      <w:pPr>
        <w:pStyle w:val="ListParagraph"/>
        <w:numPr>
          <w:ilvl w:val="1"/>
          <w:numId w:val="27"/>
        </w:numPr>
        <w:jc w:val="both"/>
        <w:rPr>
          <w:rFonts w:ascii="Times New Roman" w:hAnsi="Times New Roman" w:cs="Times New Roman"/>
        </w:rPr>
      </w:pPr>
      <w:r w:rsidRPr="00BD26F4">
        <w:rPr>
          <w:rFonts w:ascii="Times New Roman" w:hAnsi="Times New Roman" w:cs="Times New Roman"/>
        </w:rPr>
        <w:t xml:space="preserve">Other information (if asked):  </w:t>
      </w:r>
    </w:p>
    <w:p w14:paraId="7B26847A" w14:textId="77777777" w:rsidR="00930851" w:rsidRPr="00BD26F4" w:rsidRDefault="00930851" w:rsidP="00930851">
      <w:pPr>
        <w:pStyle w:val="ListParagraph"/>
        <w:numPr>
          <w:ilvl w:val="2"/>
          <w:numId w:val="27"/>
        </w:numPr>
        <w:jc w:val="both"/>
        <w:rPr>
          <w:rFonts w:ascii="Times New Roman" w:hAnsi="Times New Roman" w:cs="Times New Roman"/>
        </w:rPr>
      </w:pPr>
      <w:r w:rsidRPr="00BD26F4">
        <w:rPr>
          <w:rFonts w:ascii="Times New Roman" w:hAnsi="Times New Roman" w:cs="Times New Roman"/>
        </w:rPr>
        <w:t>Prior to her admission, she was healthy without relevant medical, surgical, social or family history. She has no history of anesthetic complications. She is ASA I and Mallampati I and the rest of physical exam is unremarkable. Platelets are 140 and stable over last six hours.</w:t>
      </w:r>
    </w:p>
    <w:p w14:paraId="0FB539FA" w14:textId="77777777" w:rsidR="00930851" w:rsidRPr="00BD26F4" w:rsidRDefault="00930851" w:rsidP="00930851">
      <w:pPr>
        <w:pStyle w:val="ListParagraph"/>
        <w:numPr>
          <w:ilvl w:val="2"/>
          <w:numId w:val="27"/>
        </w:numPr>
        <w:jc w:val="both"/>
        <w:rPr>
          <w:rFonts w:ascii="Times New Roman" w:hAnsi="Times New Roman" w:cs="Times New Roman"/>
        </w:rPr>
      </w:pPr>
      <w:r w:rsidRPr="00BD26F4">
        <w:rPr>
          <w:rFonts w:ascii="Times New Roman" w:hAnsi="Times New Roman" w:cs="Times New Roman"/>
        </w:rPr>
        <w:t>The patient’s OB informs her that HELLP syndrome does not get better with time. The only true cure is delivery. Serious complications of this disease include seizure, stroke, cerebral edema (brain swelling and damage), renal failure, and liver failure.</w:t>
      </w:r>
    </w:p>
    <w:p w14:paraId="367DF6D3" w14:textId="77777777" w:rsidR="00930851" w:rsidRPr="00BD26F4" w:rsidRDefault="00930851" w:rsidP="00930851">
      <w:pPr>
        <w:pStyle w:val="ListParagraph"/>
        <w:numPr>
          <w:ilvl w:val="2"/>
          <w:numId w:val="27"/>
        </w:numPr>
        <w:jc w:val="both"/>
        <w:rPr>
          <w:rFonts w:ascii="Times New Roman" w:hAnsi="Times New Roman" w:cs="Times New Roman"/>
        </w:rPr>
      </w:pPr>
      <w:r w:rsidRPr="00BD26F4">
        <w:rPr>
          <w:rFonts w:ascii="Times New Roman" w:hAnsi="Times New Roman" w:cs="Times New Roman"/>
        </w:rPr>
        <w:t>Induction of labor is a multi-day process, in which medical and mechanical efforts are employed to induce contractions to deliver the fetus. At this gestational age, it is very similar to a term induction for childbirth.</w:t>
      </w:r>
    </w:p>
    <w:p w14:paraId="1972CFAD" w14:textId="77777777" w:rsidR="00930851" w:rsidRPr="00BD26F4" w:rsidRDefault="00930851" w:rsidP="00930851">
      <w:pPr>
        <w:pStyle w:val="ListParagraph"/>
        <w:numPr>
          <w:ilvl w:val="2"/>
          <w:numId w:val="27"/>
        </w:numPr>
        <w:jc w:val="both"/>
        <w:rPr>
          <w:rFonts w:ascii="Times New Roman" w:hAnsi="Times New Roman" w:cs="Times New Roman"/>
        </w:rPr>
      </w:pPr>
      <w:r w:rsidRPr="00BD26F4">
        <w:rPr>
          <w:rFonts w:ascii="Times New Roman" w:hAnsi="Times New Roman" w:cs="Times New Roman"/>
        </w:rPr>
        <w:t>You are the only anesthesia provider available at the request of her epidural. It’s a holiday weekend, and you’re the only one available.</w:t>
      </w:r>
    </w:p>
    <w:p w14:paraId="6495DD36" w14:textId="77777777" w:rsidR="00930851" w:rsidRPr="00BD26F4" w:rsidRDefault="00930851" w:rsidP="00930851">
      <w:pPr>
        <w:pStyle w:val="ListParagraph"/>
        <w:ind w:left="2160"/>
        <w:jc w:val="both"/>
        <w:rPr>
          <w:rFonts w:ascii="Times New Roman" w:hAnsi="Times New Roman" w:cs="Times New Roman"/>
        </w:rPr>
      </w:pPr>
    </w:p>
    <w:p w14:paraId="645457C0" w14:textId="77777777" w:rsidR="00930851" w:rsidRPr="00BD26F4" w:rsidRDefault="00930851" w:rsidP="00930851">
      <w:pPr>
        <w:pStyle w:val="ListParagraph"/>
        <w:numPr>
          <w:ilvl w:val="0"/>
          <w:numId w:val="27"/>
        </w:numPr>
        <w:jc w:val="both"/>
        <w:rPr>
          <w:rFonts w:ascii="Times New Roman" w:hAnsi="Times New Roman" w:cs="Times New Roman"/>
        </w:rPr>
      </w:pPr>
      <w:r w:rsidRPr="00BD26F4">
        <w:rPr>
          <w:rFonts w:ascii="Times New Roman" w:hAnsi="Times New Roman" w:cs="Times New Roman"/>
        </w:rPr>
        <w:t xml:space="preserve">A 40-year old woman is 21 weeks pregnant with a fetus affected by </w:t>
      </w:r>
      <w:r w:rsidRPr="00BD26F4">
        <w:rPr>
          <w:rFonts w:ascii="Times New Roman" w:hAnsi="Times New Roman" w:cs="Times New Roman"/>
          <w:b/>
        </w:rPr>
        <w:t>Trisomy 21</w:t>
      </w:r>
      <w:r w:rsidRPr="00BD26F4">
        <w:rPr>
          <w:rFonts w:ascii="Times New Roman" w:hAnsi="Times New Roman" w:cs="Times New Roman"/>
        </w:rPr>
        <w:t>. Ultrasound demonstrates that the fetus has a very severe congenital heart defect that is not compatible with sustained life after birth. After thorough consultation with several specialists, she decides to proceed with termination of pregnancy via D&amp;E. You are scheduled to provide anesthesia for her procedure.</w:t>
      </w:r>
    </w:p>
    <w:p w14:paraId="12B7599D" w14:textId="77777777" w:rsidR="00930851" w:rsidRPr="00BD26F4" w:rsidRDefault="00930851" w:rsidP="00930851">
      <w:pPr>
        <w:pStyle w:val="ListParagraph"/>
        <w:jc w:val="both"/>
        <w:rPr>
          <w:rFonts w:ascii="Times New Roman" w:hAnsi="Times New Roman" w:cs="Times New Roman"/>
        </w:rPr>
      </w:pPr>
    </w:p>
    <w:p w14:paraId="1EF58EFD" w14:textId="77777777" w:rsidR="00930851" w:rsidRPr="00BD26F4" w:rsidRDefault="00930851" w:rsidP="00930851">
      <w:pPr>
        <w:ind w:left="360"/>
        <w:jc w:val="both"/>
        <w:rPr>
          <w:rFonts w:ascii="Times New Roman" w:hAnsi="Times New Roman" w:cs="Times New Roman"/>
        </w:rPr>
      </w:pPr>
      <w:r w:rsidRPr="00BD26F4">
        <w:rPr>
          <w:rFonts w:ascii="Times New Roman" w:hAnsi="Times New Roman" w:cs="Times New Roman"/>
        </w:rPr>
        <w:t>Take a second to think about this case and how you might respond to the situation.</w:t>
      </w:r>
    </w:p>
    <w:p w14:paraId="4D7B472B" w14:textId="77777777" w:rsidR="00930851" w:rsidRPr="00BD26F4" w:rsidRDefault="00930851" w:rsidP="00930851">
      <w:pPr>
        <w:pStyle w:val="ListParagraph"/>
        <w:jc w:val="both"/>
        <w:rPr>
          <w:rFonts w:ascii="Times New Roman" w:hAnsi="Times New Roman" w:cs="Times New Roman"/>
        </w:rPr>
      </w:pPr>
    </w:p>
    <w:p w14:paraId="0D660C80" w14:textId="77777777" w:rsidR="00930851" w:rsidRPr="00BD26F4" w:rsidRDefault="00930851" w:rsidP="00930851">
      <w:pPr>
        <w:pStyle w:val="ListParagraph"/>
        <w:numPr>
          <w:ilvl w:val="1"/>
          <w:numId w:val="27"/>
        </w:numPr>
        <w:jc w:val="both"/>
        <w:rPr>
          <w:rStyle w:val="normaltextrun"/>
          <w:rFonts w:ascii="Times New Roman" w:hAnsi="Times New Roman" w:cs="Times New Roman"/>
        </w:rPr>
      </w:pPr>
      <w:r w:rsidRPr="00BD26F4">
        <w:rPr>
          <w:rFonts w:ascii="Times New Roman" w:hAnsi="Times New Roman" w:cs="Times New Roman"/>
        </w:rPr>
        <w:t>Probe:  Besides any technical aspects of providing anesthesia for this patient, d</w:t>
      </w:r>
      <w:r w:rsidRPr="00BD26F4">
        <w:rPr>
          <w:rStyle w:val="normaltextrun"/>
          <w:rFonts w:ascii="Times New Roman" w:hAnsi="Times New Roman" w:cs="Times New Roman"/>
        </w:rPr>
        <w:t xml:space="preserve">oes this case evoke any other thoughts or emotions? </w:t>
      </w:r>
    </w:p>
    <w:p w14:paraId="1EFA2FBE" w14:textId="77777777" w:rsidR="00930851" w:rsidRPr="00BD26F4" w:rsidRDefault="00930851" w:rsidP="00930851">
      <w:pPr>
        <w:pStyle w:val="ListParagraph"/>
        <w:numPr>
          <w:ilvl w:val="2"/>
          <w:numId w:val="27"/>
        </w:numPr>
        <w:jc w:val="both"/>
        <w:rPr>
          <w:rStyle w:val="eop"/>
          <w:rFonts w:ascii="Times New Roman" w:hAnsi="Times New Roman" w:cs="Times New Roman"/>
        </w:rPr>
      </w:pPr>
      <w:r w:rsidRPr="00BD26F4">
        <w:rPr>
          <w:rStyle w:val="normaltextrun"/>
          <w:rFonts w:ascii="Times New Roman" w:hAnsi="Times New Roman" w:cs="Times New Roman"/>
        </w:rPr>
        <w:t>Probe:  Do any features of the case make you uncomfortable? How so or why not?</w:t>
      </w:r>
      <w:r w:rsidRPr="00BD26F4">
        <w:rPr>
          <w:rStyle w:val="eop"/>
          <w:rFonts w:ascii="Times New Roman" w:hAnsi="Times New Roman" w:cs="Times New Roman"/>
        </w:rPr>
        <w:t> </w:t>
      </w:r>
    </w:p>
    <w:p w14:paraId="7F064A0F" w14:textId="77777777" w:rsidR="00930851" w:rsidRPr="00BD26F4" w:rsidRDefault="00930851" w:rsidP="00930851">
      <w:pPr>
        <w:pStyle w:val="ListParagraph"/>
        <w:numPr>
          <w:ilvl w:val="1"/>
          <w:numId w:val="27"/>
        </w:numPr>
        <w:jc w:val="both"/>
        <w:textAlignment w:val="baseline"/>
        <w:rPr>
          <w:rStyle w:val="eop"/>
          <w:rFonts w:ascii="Times New Roman" w:hAnsi="Times New Roman" w:cs="Times New Roman"/>
        </w:rPr>
      </w:pPr>
      <w:r w:rsidRPr="00BD26F4">
        <w:rPr>
          <w:rStyle w:val="eop"/>
          <w:rFonts w:ascii="Times New Roman" w:hAnsi="Times New Roman" w:cs="Times New Roman"/>
        </w:rPr>
        <w:t>Probe:  Would you provide the anesthesia in this case? Why or why not?</w:t>
      </w:r>
    </w:p>
    <w:p w14:paraId="2F5430F0" w14:textId="77777777" w:rsidR="00930851" w:rsidRPr="00BD26F4" w:rsidRDefault="00930851" w:rsidP="00930851">
      <w:pPr>
        <w:pStyle w:val="paragraph"/>
        <w:numPr>
          <w:ilvl w:val="2"/>
          <w:numId w:val="27"/>
        </w:numPr>
        <w:spacing w:before="0" w:beforeAutospacing="0" w:after="0" w:afterAutospacing="0"/>
        <w:jc w:val="both"/>
        <w:textAlignment w:val="baseline"/>
        <w:rPr>
          <w:rStyle w:val="eop"/>
        </w:rPr>
      </w:pPr>
      <w:r w:rsidRPr="00BD26F4">
        <w:rPr>
          <w:rStyle w:val="eop"/>
        </w:rPr>
        <w:t>(For supervising anesthesiologist):  If your AA or CRNA were providing the anesthesia and you were supervising the case, would you participate?</w:t>
      </w:r>
    </w:p>
    <w:p w14:paraId="4BE63B08" w14:textId="77777777" w:rsidR="00930851" w:rsidRPr="00BD26F4" w:rsidRDefault="00930851" w:rsidP="00930851">
      <w:pPr>
        <w:pStyle w:val="paragraph"/>
        <w:numPr>
          <w:ilvl w:val="2"/>
          <w:numId w:val="27"/>
        </w:numPr>
        <w:spacing w:before="0" w:beforeAutospacing="0" w:after="0" w:afterAutospacing="0"/>
        <w:jc w:val="both"/>
        <w:textAlignment w:val="baseline"/>
        <w:rPr>
          <w:rStyle w:val="eop"/>
        </w:rPr>
      </w:pPr>
      <w:r w:rsidRPr="00BD26F4">
        <w:rPr>
          <w:rStyle w:val="eop"/>
        </w:rPr>
        <w:t>(for anesthetists or trainees):  If your attending/supervisor assigns you to this case, would you (feel compelled) to participate?</w:t>
      </w:r>
    </w:p>
    <w:p w14:paraId="5A73858F" w14:textId="77777777" w:rsidR="00930851" w:rsidRPr="00BD26F4" w:rsidRDefault="00930851" w:rsidP="00930851">
      <w:pPr>
        <w:pStyle w:val="paragraph"/>
        <w:numPr>
          <w:ilvl w:val="1"/>
          <w:numId w:val="27"/>
        </w:numPr>
        <w:spacing w:before="0" w:beforeAutospacing="0" w:after="0" w:afterAutospacing="0"/>
        <w:jc w:val="both"/>
        <w:textAlignment w:val="baseline"/>
      </w:pPr>
      <w:r w:rsidRPr="00BD26F4">
        <w:rPr>
          <w:rStyle w:val="eop"/>
        </w:rPr>
        <w:lastRenderedPageBreak/>
        <w:t xml:space="preserve">Probe:  how does your impression of the case change if there was a fetal demise or stillbirth prior to delivery? </w:t>
      </w:r>
    </w:p>
    <w:p w14:paraId="1CD7AF1F" w14:textId="77777777" w:rsidR="00930851" w:rsidRPr="00BD26F4" w:rsidRDefault="00930851" w:rsidP="00930851">
      <w:pPr>
        <w:pStyle w:val="ListParagraph"/>
        <w:numPr>
          <w:ilvl w:val="1"/>
          <w:numId w:val="27"/>
        </w:numPr>
        <w:jc w:val="both"/>
        <w:rPr>
          <w:rFonts w:ascii="Times New Roman" w:hAnsi="Times New Roman" w:cs="Times New Roman"/>
        </w:rPr>
      </w:pPr>
      <w:r w:rsidRPr="00BD26F4">
        <w:rPr>
          <w:rFonts w:ascii="Times New Roman" w:hAnsi="Times New Roman" w:cs="Times New Roman"/>
        </w:rPr>
        <w:t>Other information (if asked):</w:t>
      </w:r>
    </w:p>
    <w:p w14:paraId="1965E885" w14:textId="77777777" w:rsidR="00930851" w:rsidRPr="00BD26F4" w:rsidRDefault="00930851" w:rsidP="00930851">
      <w:pPr>
        <w:pStyle w:val="ListParagraph"/>
        <w:numPr>
          <w:ilvl w:val="2"/>
          <w:numId w:val="27"/>
        </w:numPr>
        <w:jc w:val="both"/>
        <w:rPr>
          <w:rFonts w:ascii="Times New Roman" w:hAnsi="Times New Roman" w:cs="Times New Roman"/>
        </w:rPr>
      </w:pPr>
      <w:r w:rsidRPr="00BD26F4">
        <w:rPr>
          <w:rFonts w:ascii="Times New Roman" w:hAnsi="Times New Roman" w:cs="Times New Roman"/>
        </w:rPr>
        <w:t>The patient is otherwise healthy without relevant medical, surgical, social or family history. She denies a history of anesthetic complications. She is ASA I and Mallampati I, and physical exam is unremarkable. She has no other contraindication to general or regional anesthesia.</w:t>
      </w:r>
    </w:p>
    <w:p w14:paraId="7595E8E4" w14:textId="77777777" w:rsidR="00930851" w:rsidRPr="00BD26F4" w:rsidRDefault="00930851" w:rsidP="00930851">
      <w:pPr>
        <w:pStyle w:val="ListParagraph"/>
        <w:numPr>
          <w:ilvl w:val="2"/>
          <w:numId w:val="27"/>
        </w:numPr>
        <w:jc w:val="both"/>
        <w:rPr>
          <w:rFonts w:ascii="Times New Roman" w:hAnsi="Times New Roman" w:cs="Times New Roman"/>
        </w:rPr>
      </w:pPr>
      <w:r w:rsidRPr="00BD26F4">
        <w:rPr>
          <w:rFonts w:ascii="Times New Roman" w:hAnsi="Times New Roman" w:cs="Times New Roman"/>
        </w:rPr>
        <w:t>You are the only anesthesia provider available on the day of her scheduled procedure. It’s a holiday weekend, and you’re the only one available.</w:t>
      </w:r>
    </w:p>
    <w:p w14:paraId="131463F9" w14:textId="77777777" w:rsidR="00930851" w:rsidRPr="00BD26F4" w:rsidRDefault="00930851" w:rsidP="00930851">
      <w:pPr>
        <w:pStyle w:val="ListParagraph"/>
        <w:ind w:left="2160"/>
        <w:jc w:val="both"/>
        <w:rPr>
          <w:rFonts w:ascii="Times New Roman" w:hAnsi="Times New Roman" w:cs="Times New Roman"/>
        </w:rPr>
      </w:pPr>
    </w:p>
    <w:p w14:paraId="104C05BA" w14:textId="77777777" w:rsidR="00930851" w:rsidRPr="00BD26F4" w:rsidRDefault="00930851" w:rsidP="00930851">
      <w:pPr>
        <w:pStyle w:val="ListParagraph"/>
        <w:numPr>
          <w:ilvl w:val="0"/>
          <w:numId w:val="27"/>
        </w:numPr>
        <w:tabs>
          <w:tab w:val="left" w:pos="2187"/>
        </w:tabs>
        <w:jc w:val="both"/>
        <w:rPr>
          <w:rFonts w:ascii="Times New Roman" w:hAnsi="Times New Roman" w:cs="Times New Roman"/>
        </w:rPr>
      </w:pPr>
      <w:r w:rsidRPr="00BD26F4">
        <w:rPr>
          <w:rFonts w:ascii="Times New Roman" w:hAnsi="Times New Roman" w:cs="Times New Roman"/>
        </w:rPr>
        <w:t xml:space="preserve">A 32-year old woman at 21 weeks of pregnancy is diagnosed with </w:t>
      </w:r>
      <w:r w:rsidRPr="00BD26F4">
        <w:rPr>
          <w:rFonts w:ascii="Times New Roman" w:hAnsi="Times New Roman" w:cs="Times New Roman"/>
          <w:b/>
        </w:rPr>
        <w:t>preterm premature rupture of membranes (PPROM)</w:t>
      </w:r>
      <w:r w:rsidRPr="00BD26F4">
        <w:rPr>
          <w:rFonts w:ascii="Times New Roman" w:hAnsi="Times New Roman" w:cs="Times New Roman"/>
        </w:rPr>
        <w:t xml:space="preserve">. She currently feels well and has no signs of infection. She and her OB discuss options of continuing versus terminating the pregnancy, including the risks, benefits, and alternatives of each. After a long discussion, including consultation with Neonatology, the patient decides to proceed with D&amp;E. </w:t>
      </w:r>
    </w:p>
    <w:p w14:paraId="4F8461DF" w14:textId="77777777" w:rsidR="00930851" w:rsidRPr="00BD26F4" w:rsidRDefault="00930851" w:rsidP="00930851">
      <w:pPr>
        <w:pStyle w:val="ListParagraph"/>
        <w:tabs>
          <w:tab w:val="left" w:pos="2187"/>
        </w:tabs>
        <w:jc w:val="both"/>
        <w:rPr>
          <w:rFonts w:ascii="Times New Roman" w:hAnsi="Times New Roman" w:cs="Times New Roman"/>
        </w:rPr>
      </w:pPr>
    </w:p>
    <w:p w14:paraId="24AB95C9" w14:textId="77777777" w:rsidR="00930851" w:rsidRPr="00BD26F4" w:rsidRDefault="00930851" w:rsidP="00930851">
      <w:pPr>
        <w:ind w:left="360"/>
        <w:jc w:val="both"/>
        <w:rPr>
          <w:rFonts w:ascii="Times New Roman" w:hAnsi="Times New Roman" w:cs="Times New Roman"/>
        </w:rPr>
      </w:pPr>
      <w:r w:rsidRPr="00BD26F4">
        <w:rPr>
          <w:rFonts w:ascii="Times New Roman" w:hAnsi="Times New Roman" w:cs="Times New Roman"/>
        </w:rPr>
        <w:t>Take a second to think about this case and how you might respond to the situation.</w:t>
      </w:r>
    </w:p>
    <w:p w14:paraId="659DF777" w14:textId="77777777" w:rsidR="00930851" w:rsidRPr="00BD26F4" w:rsidRDefault="00930851" w:rsidP="00930851">
      <w:pPr>
        <w:pStyle w:val="ListParagraph"/>
        <w:jc w:val="both"/>
        <w:rPr>
          <w:rFonts w:ascii="Times New Roman" w:hAnsi="Times New Roman" w:cs="Times New Roman"/>
        </w:rPr>
      </w:pPr>
    </w:p>
    <w:p w14:paraId="782B79F4" w14:textId="77777777" w:rsidR="00930851" w:rsidRPr="00BD26F4" w:rsidRDefault="00930851" w:rsidP="00930851">
      <w:pPr>
        <w:pStyle w:val="ListParagraph"/>
        <w:numPr>
          <w:ilvl w:val="1"/>
          <w:numId w:val="27"/>
        </w:numPr>
        <w:jc w:val="both"/>
        <w:rPr>
          <w:rStyle w:val="normaltextrun"/>
          <w:rFonts w:ascii="Times New Roman" w:hAnsi="Times New Roman" w:cs="Times New Roman"/>
        </w:rPr>
      </w:pPr>
      <w:r w:rsidRPr="00BD26F4">
        <w:rPr>
          <w:rFonts w:ascii="Times New Roman" w:hAnsi="Times New Roman" w:cs="Times New Roman"/>
        </w:rPr>
        <w:t>Probe:  Besides any technical aspects of providing anesthesia for this patient, d</w:t>
      </w:r>
      <w:r w:rsidRPr="00BD26F4">
        <w:rPr>
          <w:rStyle w:val="normaltextrun"/>
          <w:rFonts w:ascii="Times New Roman" w:hAnsi="Times New Roman" w:cs="Times New Roman"/>
        </w:rPr>
        <w:t xml:space="preserve">oes this case evoke any other thoughts or emotions? </w:t>
      </w:r>
    </w:p>
    <w:p w14:paraId="36F26ACB" w14:textId="77777777" w:rsidR="00930851" w:rsidRPr="00BD26F4" w:rsidRDefault="00930851" w:rsidP="00930851">
      <w:pPr>
        <w:pStyle w:val="ListParagraph"/>
        <w:numPr>
          <w:ilvl w:val="2"/>
          <w:numId w:val="27"/>
        </w:numPr>
        <w:jc w:val="both"/>
        <w:rPr>
          <w:rStyle w:val="eop"/>
          <w:rFonts w:ascii="Times New Roman" w:hAnsi="Times New Roman" w:cs="Times New Roman"/>
        </w:rPr>
      </w:pPr>
      <w:r w:rsidRPr="00BD26F4">
        <w:rPr>
          <w:rStyle w:val="normaltextrun"/>
          <w:rFonts w:ascii="Times New Roman" w:hAnsi="Times New Roman" w:cs="Times New Roman"/>
        </w:rPr>
        <w:t>Probe:  Do any features of the case make you uncomfortable? How so or why not?</w:t>
      </w:r>
      <w:r w:rsidRPr="00BD26F4">
        <w:rPr>
          <w:rStyle w:val="eop"/>
          <w:rFonts w:ascii="Times New Roman" w:hAnsi="Times New Roman" w:cs="Times New Roman"/>
        </w:rPr>
        <w:t> </w:t>
      </w:r>
    </w:p>
    <w:p w14:paraId="0CF7CFFB" w14:textId="77777777" w:rsidR="00930851" w:rsidRPr="00BD26F4" w:rsidRDefault="00930851" w:rsidP="00930851">
      <w:pPr>
        <w:pStyle w:val="paragraph"/>
        <w:numPr>
          <w:ilvl w:val="1"/>
          <w:numId w:val="27"/>
        </w:numPr>
        <w:spacing w:before="0" w:beforeAutospacing="0" w:after="0" w:afterAutospacing="0"/>
        <w:jc w:val="both"/>
        <w:textAlignment w:val="baseline"/>
        <w:rPr>
          <w:rStyle w:val="eop"/>
        </w:rPr>
      </w:pPr>
      <w:r w:rsidRPr="00BD26F4">
        <w:rPr>
          <w:rStyle w:val="eop"/>
        </w:rPr>
        <w:t>Probe:  Would you participate in this case? Why or why not?</w:t>
      </w:r>
    </w:p>
    <w:p w14:paraId="19F288AF" w14:textId="77777777" w:rsidR="00930851" w:rsidRPr="00BD26F4" w:rsidRDefault="00930851" w:rsidP="00930851">
      <w:pPr>
        <w:pStyle w:val="paragraph"/>
        <w:numPr>
          <w:ilvl w:val="2"/>
          <w:numId w:val="27"/>
        </w:numPr>
        <w:spacing w:before="0" w:beforeAutospacing="0" w:after="0" w:afterAutospacing="0"/>
        <w:jc w:val="both"/>
        <w:textAlignment w:val="baseline"/>
        <w:rPr>
          <w:rStyle w:val="eop"/>
        </w:rPr>
      </w:pPr>
      <w:r w:rsidRPr="00BD26F4">
        <w:rPr>
          <w:rStyle w:val="eop"/>
        </w:rPr>
        <w:t>(For supervising anesthesiologist):  If your AA or CRNA were providing the anesthesia and you were supervising the case, would you participate?</w:t>
      </w:r>
    </w:p>
    <w:p w14:paraId="08725368" w14:textId="77777777" w:rsidR="00930851" w:rsidRPr="00BD26F4" w:rsidRDefault="00930851" w:rsidP="00930851">
      <w:pPr>
        <w:pStyle w:val="paragraph"/>
        <w:numPr>
          <w:ilvl w:val="2"/>
          <w:numId w:val="27"/>
        </w:numPr>
        <w:spacing w:before="0" w:beforeAutospacing="0" w:after="0" w:afterAutospacing="0"/>
        <w:jc w:val="both"/>
        <w:textAlignment w:val="baseline"/>
      </w:pPr>
      <w:r w:rsidRPr="00BD26F4">
        <w:rPr>
          <w:rStyle w:val="eop"/>
        </w:rPr>
        <w:t>(for anesthetists or trainees):  If your attending/supervisor assigns you to this case, do you feel compelled to participate?</w:t>
      </w:r>
    </w:p>
    <w:p w14:paraId="24F6683E" w14:textId="77777777" w:rsidR="00930851" w:rsidRPr="00BD26F4" w:rsidRDefault="00930851" w:rsidP="00930851">
      <w:pPr>
        <w:pStyle w:val="ListParagraph"/>
        <w:numPr>
          <w:ilvl w:val="1"/>
          <w:numId w:val="27"/>
        </w:numPr>
        <w:jc w:val="both"/>
        <w:rPr>
          <w:rFonts w:ascii="Times New Roman" w:hAnsi="Times New Roman" w:cs="Times New Roman"/>
        </w:rPr>
      </w:pPr>
      <w:r w:rsidRPr="00BD26F4">
        <w:rPr>
          <w:rFonts w:ascii="Times New Roman" w:hAnsi="Times New Roman" w:cs="Times New Roman"/>
        </w:rPr>
        <w:t xml:space="preserve">Other information (if asked):  </w:t>
      </w:r>
    </w:p>
    <w:p w14:paraId="1C09D37D" w14:textId="77777777" w:rsidR="00930851" w:rsidRPr="00BD26F4" w:rsidRDefault="00930851" w:rsidP="00930851">
      <w:pPr>
        <w:pStyle w:val="ListParagraph"/>
        <w:numPr>
          <w:ilvl w:val="2"/>
          <w:numId w:val="27"/>
        </w:numPr>
        <w:jc w:val="both"/>
        <w:rPr>
          <w:rFonts w:ascii="Times New Roman" w:hAnsi="Times New Roman" w:cs="Times New Roman"/>
        </w:rPr>
      </w:pPr>
      <w:r w:rsidRPr="00BD26F4">
        <w:rPr>
          <w:rFonts w:ascii="Times New Roman" w:hAnsi="Times New Roman" w:cs="Times New Roman"/>
        </w:rPr>
        <w:t>She is otherwise healthy without relevant medical, surgical, social or family history. She has no history of anesthetic complications. She is ASA I and Mallampati II, and the rest of physical exam is unremarkable. She has no other contraindication to general or regional anesthesia.</w:t>
      </w:r>
    </w:p>
    <w:p w14:paraId="40032865" w14:textId="77777777" w:rsidR="00930851" w:rsidRPr="00BD26F4" w:rsidRDefault="00930851" w:rsidP="00930851">
      <w:pPr>
        <w:pStyle w:val="ListParagraph"/>
        <w:numPr>
          <w:ilvl w:val="2"/>
          <w:numId w:val="27"/>
        </w:numPr>
        <w:jc w:val="both"/>
        <w:rPr>
          <w:rFonts w:ascii="Times New Roman" w:hAnsi="Times New Roman" w:cs="Times New Roman"/>
        </w:rPr>
      </w:pPr>
      <w:r w:rsidRPr="00BD26F4">
        <w:rPr>
          <w:rFonts w:ascii="Times New Roman" w:hAnsi="Times New Roman" w:cs="Times New Roman"/>
        </w:rPr>
        <w:t>D&amp;E is a two-day procedure with intra-cervical dilator placement followed by surgical evacuation of the uterus with instruments and suction. The OB tells the patient that she surgery usually takes &lt;30min, and she would be able to go home the next day.</w:t>
      </w:r>
    </w:p>
    <w:p w14:paraId="54317731" w14:textId="77777777" w:rsidR="00930851" w:rsidRPr="00BD26F4" w:rsidRDefault="00930851" w:rsidP="00930851">
      <w:pPr>
        <w:pStyle w:val="ListParagraph"/>
        <w:numPr>
          <w:ilvl w:val="2"/>
          <w:numId w:val="27"/>
        </w:numPr>
        <w:jc w:val="both"/>
        <w:rPr>
          <w:rFonts w:ascii="Times New Roman" w:hAnsi="Times New Roman" w:cs="Times New Roman"/>
        </w:rPr>
      </w:pPr>
      <w:r w:rsidRPr="00BD26F4">
        <w:rPr>
          <w:rFonts w:ascii="Times New Roman" w:hAnsi="Times New Roman" w:cs="Times New Roman"/>
        </w:rPr>
        <w:t xml:space="preserve">During the Neonatology consult, the neonatologists reviews the gestational age of the pregnancy, expected survival and </w:t>
      </w:r>
      <w:proofErr w:type="gramStart"/>
      <w:r w:rsidRPr="00BD26F4">
        <w:rPr>
          <w:rFonts w:ascii="Times New Roman" w:hAnsi="Times New Roman" w:cs="Times New Roman"/>
        </w:rPr>
        <w:t>neurologically-intact</w:t>
      </w:r>
      <w:proofErr w:type="gramEnd"/>
      <w:r w:rsidRPr="00BD26F4">
        <w:rPr>
          <w:rFonts w:ascii="Times New Roman" w:hAnsi="Times New Roman" w:cs="Times New Roman"/>
        </w:rPr>
        <w:t xml:space="preserve"> survival at that gestational age. They also review the expected neonatal morbidity associated with prolonged rupture of membranes (e.g. pulmonary hypoplasia, infection)</w:t>
      </w:r>
    </w:p>
    <w:p w14:paraId="08B67E1A" w14:textId="77777777" w:rsidR="00930851" w:rsidRPr="00BD26F4" w:rsidRDefault="00930851" w:rsidP="00930851">
      <w:pPr>
        <w:pStyle w:val="ListParagraph"/>
        <w:numPr>
          <w:ilvl w:val="2"/>
          <w:numId w:val="27"/>
        </w:numPr>
        <w:jc w:val="both"/>
        <w:rPr>
          <w:rFonts w:ascii="Times New Roman" w:hAnsi="Times New Roman" w:cs="Times New Roman"/>
        </w:rPr>
      </w:pPr>
      <w:r w:rsidRPr="00BD26F4">
        <w:rPr>
          <w:rFonts w:ascii="Times New Roman" w:hAnsi="Times New Roman" w:cs="Times New Roman"/>
        </w:rPr>
        <w:t xml:space="preserve">You are the only anesthesia provider available on the day of her scheduled procedure. It’s a holiday weekend, and you’re the only one available. </w:t>
      </w:r>
    </w:p>
    <w:p w14:paraId="5C10631E" w14:textId="77777777" w:rsidR="00930851" w:rsidRPr="00BD26F4" w:rsidRDefault="00930851" w:rsidP="00930851">
      <w:pPr>
        <w:ind w:left="720"/>
        <w:jc w:val="both"/>
        <w:rPr>
          <w:rFonts w:ascii="Times New Roman" w:hAnsi="Times New Roman" w:cs="Times New Roman"/>
        </w:rPr>
      </w:pPr>
    </w:p>
    <w:p w14:paraId="7BB74E29" w14:textId="77777777" w:rsidR="00930851" w:rsidRPr="00BD26F4" w:rsidRDefault="00930851" w:rsidP="00930851">
      <w:pPr>
        <w:ind w:left="720"/>
        <w:jc w:val="both"/>
        <w:rPr>
          <w:rFonts w:ascii="Times New Roman" w:hAnsi="Times New Roman" w:cs="Times New Roman"/>
        </w:rPr>
      </w:pPr>
      <w:r w:rsidRPr="00BD26F4">
        <w:rPr>
          <w:rFonts w:ascii="Times New Roman" w:hAnsi="Times New Roman" w:cs="Times New Roman"/>
        </w:rPr>
        <w:t xml:space="preserve">3b. In the doctor’s lounge before the scheduled procedure, you run into the OB taking care the patient. The OB tells you that the patient has the option to continue the pregnancy, </w:t>
      </w:r>
      <w:r w:rsidRPr="00BD26F4">
        <w:rPr>
          <w:rFonts w:ascii="Times New Roman" w:hAnsi="Times New Roman" w:cs="Times New Roman"/>
        </w:rPr>
        <w:lastRenderedPageBreak/>
        <w:t>which would entail inpatient admission for duration of pregnancy. Antibiotics and steroids would be administered at viability (e.g. 24 week). The latency or estimated time until delivery after PPROM is unknown, but most women deliver within one week despite all efforts. The OB goes on to talk about the potentially severe medical risks to the mother associated with expectant management (i.e. continuing the pregnancy), including uterine infection, which may lead to maternal sepsis, placental abruption with risk of maternal hemorrhage, cord accident resulting in fetal demise or emergent surgery, among others.</w:t>
      </w:r>
    </w:p>
    <w:p w14:paraId="423E7A0C" w14:textId="77777777" w:rsidR="00930851" w:rsidRPr="00BD26F4" w:rsidRDefault="00930851" w:rsidP="00930851">
      <w:pPr>
        <w:ind w:left="720"/>
        <w:jc w:val="both"/>
        <w:rPr>
          <w:rFonts w:ascii="Times New Roman" w:hAnsi="Times New Roman" w:cs="Times New Roman"/>
        </w:rPr>
      </w:pPr>
    </w:p>
    <w:p w14:paraId="71DD01A3" w14:textId="77777777" w:rsidR="00930851" w:rsidRPr="00BD26F4" w:rsidRDefault="00930851" w:rsidP="00930851">
      <w:pPr>
        <w:pStyle w:val="ListParagraph"/>
        <w:numPr>
          <w:ilvl w:val="3"/>
          <w:numId w:val="24"/>
        </w:numPr>
        <w:tabs>
          <w:tab w:val="clear" w:pos="2880"/>
        </w:tabs>
        <w:ind w:left="1440"/>
        <w:jc w:val="both"/>
        <w:rPr>
          <w:rFonts w:ascii="Times New Roman" w:hAnsi="Times New Roman" w:cs="Times New Roman"/>
        </w:rPr>
      </w:pPr>
      <w:r w:rsidRPr="00BD26F4">
        <w:rPr>
          <w:rFonts w:ascii="Times New Roman" w:hAnsi="Times New Roman" w:cs="Times New Roman"/>
        </w:rPr>
        <w:t>Probe:  Does this information change your impression of the case? How so or why not?</w:t>
      </w:r>
    </w:p>
    <w:p w14:paraId="4694BDE7" w14:textId="77777777" w:rsidR="00930851" w:rsidRPr="00BD26F4" w:rsidRDefault="00930851" w:rsidP="00930851">
      <w:pPr>
        <w:pStyle w:val="ListParagraph"/>
        <w:numPr>
          <w:ilvl w:val="3"/>
          <w:numId w:val="24"/>
        </w:numPr>
        <w:tabs>
          <w:tab w:val="clear" w:pos="2880"/>
        </w:tabs>
        <w:ind w:left="1440"/>
        <w:jc w:val="both"/>
        <w:rPr>
          <w:rFonts w:ascii="Times New Roman" w:hAnsi="Times New Roman" w:cs="Times New Roman"/>
        </w:rPr>
      </w:pPr>
      <w:r w:rsidRPr="00BD26F4">
        <w:rPr>
          <w:rFonts w:ascii="Times New Roman" w:hAnsi="Times New Roman" w:cs="Times New Roman"/>
        </w:rPr>
        <w:t>Probe:  Does this information change your willingness to provide anesthesia for this patient? How so or why not?</w:t>
      </w:r>
    </w:p>
    <w:p w14:paraId="53463224" w14:textId="77777777" w:rsidR="00930851" w:rsidRPr="00BD26F4" w:rsidRDefault="00930851" w:rsidP="00930851">
      <w:pPr>
        <w:jc w:val="both"/>
        <w:rPr>
          <w:rFonts w:ascii="Times New Roman" w:hAnsi="Times New Roman" w:cs="Times New Roman"/>
        </w:rPr>
      </w:pPr>
    </w:p>
    <w:p w14:paraId="46FE6625" w14:textId="77777777" w:rsidR="00930851" w:rsidRPr="00BD26F4" w:rsidRDefault="00930851" w:rsidP="00930851">
      <w:pPr>
        <w:pStyle w:val="ListParagraph"/>
        <w:numPr>
          <w:ilvl w:val="0"/>
          <w:numId w:val="22"/>
        </w:numPr>
        <w:ind w:left="360" w:hanging="360"/>
        <w:jc w:val="both"/>
        <w:rPr>
          <w:rFonts w:ascii="Times New Roman" w:hAnsi="Times New Roman" w:cs="Times New Roman"/>
          <w:b/>
        </w:rPr>
      </w:pPr>
      <w:r w:rsidRPr="00BD26F4">
        <w:rPr>
          <w:rFonts w:ascii="Times New Roman" w:hAnsi="Times New Roman" w:cs="Times New Roman"/>
          <w:b/>
        </w:rPr>
        <w:t>20-week ban</w:t>
      </w:r>
    </w:p>
    <w:p w14:paraId="28A175D4" w14:textId="77777777" w:rsidR="00930851" w:rsidRPr="00BD26F4" w:rsidRDefault="00930851" w:rsidP="00930851">
      <w:pPr>
        <w:jc w:val="both"/>
        <w:rPr>
          <w:rFonts w:ascii="Times New Roman" w:hAnsi="Times New Roman" w:cs="Times New Roman"/>
        </w:rPr>
      </w:pPr>
      <w:bookmarkStart w:id="137" w:name="_Hlk502854438"/>
      <w:r w:rsidRPr="00BD26F4">
        <w:rPr>
          <w:rFonts w:ascii="Times New Roman" w:hAnsi="Times New Roman" w:cs="Times New Roman"/>
        </w:rPr>
        <w:t>Thank you for answering those questions and sharing your thoughts. For the next section, I’d like to talk about a state law that may impact care on obstetric care in complex cases.</w:t>
      </w:r>
    </w:p>
    <w:p w14:paraId="55321E6E" w14:textId="77777777" w:rsidR="00930851" w:rsidRPr="00BD26F4" w:rsidRDefault="00930851" w:rsidP="00930851">
      <w:pPr>
        <w:pStyle w:val="ListParagraph"/>
        <w:ind w:left="360"/>
        <w:jc w:val="both"/>
        <w:rPr>
          <w:rFonts w:ascii="Times New Roman" w:hAnsi="Times New Roman" w:cs="Times New Roman"/>
        </w:rPr>
      </w:pPr>
    </w:p>
    <w:p w14:paraId="7EC648AF" w14:textId="77777777" w:rsidR="00930851" w:rsidRPr="00BD26F4" w:rsidRDefault="00930851" w:rsidP="00930851">
      <w:pPr>
        <w:pStyle w:val="ListParagraph"/>
        <w:numPr>
          <w:ilvl w:val="0"/>
          <w:numId w:val="26"/>
        </w:numPr>
        <w:jc w:val="both"/>
        <w:rPr>
          <w:rFonts w:ascii="Times New Roman" w:hAnsi="Times New Roman" w:cs="Times New Roman"/>
        </w:rPr>
      </w:pPr>
      <w:r w:rsidRPr="00BD26F4">
        <w:rPr>
          <w:rFonts w:ascii="Times New Roman" w:hAnsi="Times New Roman" w:cs="Times New Roman"/>
        </w:rPr>
        <w:t>Are you familiar with the “20-week ban” in Georgia? In your own words, what do you know about it?</w:t>
      </w:r>
    </w:p>
    <w:p w14:paraId="17DF62E7" w14:textId="77777777" w:rsidR="00930851" w:rsidRPr="00BD26F4" w:rsidRDefault="00930851" w:rsidP="00930851">
      <w:pPr>
        <w:pStyle w:val="ListParagraph"/>
        <w:ind w:left="360"/>
        <w:jc w:val="both"/>
        <w:rPr>
          <w:rFonts w:ascii="Times New Roman" w:hAnsi="Times New Roman" w:cs="Times New Roman"/>
        </w:rPr>
      </w:pPr>
      <w:r w:rsidRPr="00BD26F4">
        <w:rPr>
          <w:rFonts w:ascii="Times New Roman" w:hAnsi="Times New Roman" w:cs="Times New Roman"/>
        </w:rPr>
        <w:tab/>
        <w:t>Response:  _____________________________________________________________________________________________________________________________________________________</w:t>
      </w:r>
    </w:p>
    <w:p w14:paraId="6FE1FF2C" w14:textId="77777777" w:rsidR="00930851" w:rsidRPr="00BD26F4" w:rsidRDefault="00930851" w:rsidP="00930851">
      <w:pPr>
        <w:pStyle w:val="ListParagraph"/>
        <w:ind w:left="360"/>
        <w:jc w:val="both"/>
        <w:rPr>
          <w:rFonts w:ascii="Times New Roman" w:hAnsi="Times New Roman" w:cs="Times New Roman"/>
        </w:rPr>
      </w:pPr>
    </w:p>
    <w:p w14:paraId="4AF82376" w14:textId="687DF565" w:rsidR="00930851" w:rsidRPr="00BD26F4" w:rsidRDefault="00930851" w:rsidP="00930851">
      <w:pPr>
        <w:jc w:val="both"/>
        <w:rPr>
          <w:rFonts w:ascii="Times New Roman" w:hAnsi="Times New Roman" w:cs="Times New Roman"/>
        </w:rPr>
      </w:pPr>
      <w:r w:rsidRPr="00BD26F4">
        <w:rPr>
          <w:rFonts w:ascii="Times New Roman" w:hAnsi="Times New Roman" w:cs="Times New Roman"/>
        </w:rPr>
        <w:t xml:space="preserve">Thank you. Now, I’ll read a summary of the law and ask you a few follow-up questions. If you have any questions about terminology or would like to read the law for yourself, I have a copy here you can look over. </w:t>
      </w:r>
    </w:p>
    <w:p w14:paraId="27060C5A" w14:textId="6FC4B5C3" w:rsidR="00930851" w:rsidRPr="00BD26F4" w:rsidRDefault="00930851" w:rsidP="00930851">
      <w:pPr>
        <w:jc w:val="both"/>
        <w:rPr>
          <w:rFonts w:ascii="Times New Roman" w:hAnsi="Times New Roman" w:cs="Times New Roman"/>
        </w:rPr>
      </w:pPr>
      <w:r w:rsidRPr="00BD26F4">
        <w:rPr>
          <w:rFonts w:ascii="Times New Roman" w:hAnsi="Times New Roman" w:cs="Times New Roman"/>
        </w:rPr>
        <w:t>**</w:t>
      </w:r>
    </w:p>
    <w:p w14:paraId="2E14AD37" w14:textId="77777777" w:rsidR="00930851" w:rsidRPr="00BD26F4" w:rsidRDefault="00930851" w:rsidP="00930851">
      <w:pPr>
        <w:jc w:val="both"/>
        <w:rPr>
          <w:rFonts w:ascii="Times New Roman" w:hAnsi="Times New Roman" w:cs="Times New Roman"/>
        </w:rPr>
      </w:pPr>
      <w:r w:rsidRPr="00BD26F4">
        <w:rPr>
          <w:rFonts w:ascii="Times New Roman" w:hAnsi="Times New Roman" w:cs="Times New Roman"/>
        </w:rPr>
        <w:t xml:space="preserve">In 2012, the Georgia state legislature passed a law that bans termination of pregnancy after 20 weeks post-fertilization (i.e. 22 weeks past LMP). </w:t>
      </w:r>
      <w:bookmarkStart w:id="138" w:name="_Hlk502818442"/>
      <w:bookmarkEnd w:id="137"/>
      <w:r w:rsidRPr="00BD26F4">
        <w:rPr>
          <w:rFonts w:ascii="Times New Roman" w:hAnsi="Times New Roman" w:cs="Times New Roman"/>
        </w:rPr>
        <w:t>There are exceptions to the law in the cases of pregnancies that are diagnosed to be “medically futile,” or in cases with severe risk of maternal morbidity and mortality.</w:t>
      </w:r>
    </w:p>
    <w:p w14:paraId="6A45EC9F" w14:textId="77777777" w:rsidR="00930851" w:rsidRPr="00BD26F4" w:rsidRDefault="00930851" w:rsidP="00930851">
      <w:pPr>
        <w:pStyle w:val="ListParagraph"/>
        <w:ind w:left="360"/>
        <w:jc w:val="both"/>
        <w:rPr>
          <w:rFonts w:ascii="Times New Roman" w:hAnsi="Times New Roman" w:cs="Times New Roman"/>
        </w:rPr>
      </w:pPr>
    </w:p>
    <w:p w14:paraId="17938135" w14:textId="77777777" w:rsidR="00930851" w:rsidRPr="00BD26F4" w:rsidRDefault="00930851" w:rsidP="00930851">
      <w:pPr>
        <w:jc w:val="both"/>
        <w:rPr>
          <w:rFonts w:ascii="Times New Roman" w:hAnsi="Times New Roman" w:cs="Times New Roman"/>
        </w:rPr>
      </w:pPr>
      <w:r w:rsidRPr="00BD26F4">
        <w:rPr>
          <w:rFonts w:ascii="Times New Roman" w:hAnsi="Times New Roman" w:cs="Times New Roman"/>
        </w:rPr>
        <w:t xml:space="preserve">Should termination beyond 20 weeks meet one or more of these exceptions, the termination should be performed in a way that maximizes neonatal survival. This rule may also be </w:t>
      </w:r>
      <w:proofErr w:type="gramStart"/>
      <w:r w:rsidRPr="00BD26F4">
        <w:rPr>
          <w:rFonts w:ascii="Times New Roman" w:hAnsi="Times New Roman" w:cs="Times New Roman"/>
        </w:rPr>
        <w:t>excepted</w:t>
      </w:r>
      <w:proofErr w:type="gramEnd"/>
      <w:r w:rsidRPr="00BD26F4">
        <w:rPr>
          <w:rFonts w:ascii="Times New Roman" w:hAnsi="Times New Roman" w:cs="Times New Roman"/>
        </w:rPr>
        <w:t xml:space="preserve"> in the case of maternal life endangerment or risk of severe bodily harm. If the delivered neonate is capable of sustained life, resuscitation must be given. Individuals who perform a criminal abortion in violation of this law can be imprisoned up to 10 years.</w:t>
      </w:r>
    </w:p>
    <w:p w14:paraId="10D081E2" w14:textId="77777777" w:rsidR="00930851" w:rsidRPr="00BD26F4" w:rsidRDefault="00930851" w:rsidP="00930851">
      <w:pPr>
        <w:jc w:val="both"/>
        <w:rPr>
          <w:rFonts w:ascii="Times New Roman" w:hAnsi="Times New Roman" w:cs="Times New Roman"/>
        </w:rPr>
      </w:pPr>
    </w:p>
    <w:p w14:paraId="47634B7B" w14:textId="5FE8D99A" w:rsidR="00930851" w:rsidRPr="00BD26F4" w:rsidRDefault="00930851" w:rsidP="00930851">
      <w:pPr>
        <w:jc w:val="both"/>
        <w:rPr>
          <w:rFonts w:ascii="Times New Roman" w:hAnsi="Times New Roman" w:cs="Times New Roman"/>
        </w:rPr>
      </w:pPr>
      <w:r w:rsidRPr="00BD26F4">
        <w:rPr>
          <w:rFonts w:ascii="Times New Roman" w:hAnsi="Times New Roman" w:cs="Times New Roman"/>
        </w:rPr>
        <w:t>This law went into full effect 6/2017.</w:t>
      </w:r>
    </w:p>
    <w:p w14:paraId="68E2241A" w14:textId="41EDEEA4" w:rsidR="00930851" w:rsidRPr="00BD26F4" w:rsidRDefault="00930851" w:rsidP="00930851">
      <w:pPr>
        <w:jc w:val="both"/>
        <w:rPr>
          <w:rFonts w:ascii="Times New Roman" w:hAnsi="Times New Roman" w:cs="Times New Roman"/>
        </w:rPr>
      </w:pPr>
      <w:r w:rsidRPr="00BD26F4">
        <w:rPr>
          <w:rFonts w:ascii="Times New Roman" w:hAnsi="Times New Roman" w:cs="Times New Roman"/>
        </w:rPr>
        <w:t>**</w:t>
      </w:r>
      <w:bookmarkEnd w:id="138"/>
    </w:p>
    <w:p w14:paraId="468FE8F0" w14:textId="77777777" w:rsidR="00930851" w:rsidRPr="00BD26F4" w:rsidRDefault="00930851" w:rsidP="00930851">
      <w:pPr>
        <w:pStyle w:val="ListParagraph"/>
        <w:numPr>
          <w:ilvl w:val="0"/>
          <w:numId w:val="25"/>
        </w:numPr>
        <w:jc w:val="both"/>
        <w:rPr>
          <w:rFonts w:ascii="Times New Roman" w:hAnsi="Times New Roman" w:cs="Times New Roman"/>
        </w:rPr>
      </w:pPr>
      <w:r w:rsidRPr="00BD26F4">
        <w:rPr>
          <w:rFonts w:ascii="Times New Roman" w:hAnsi="Times New Roman" w:cs="Times New Roman"/>
        </w:rPr>
        <w:t>Having heard this summary, what do you understand about this law?</w:t>
      </w:r>
    </w:p>
    <w:p w14:paraId="19E823D2" w14:textId="77777777" w:rsidR="00930851" w:rsidRPr="00BD26F4" w:rsidRDefault="00930851" w:rsidP="00930851">
      <w:pPr>
        <w:pStyle w:val="ListParagraph"/>
        <w:numPr>
          <w:ilvl w:val="1"/>
          <w:numId w:val="25"/>
        </w:numPr>
        <w:jc w:val="both"/>
        <w:rPr>
          <w:rFonts w:ascii="Times New Roman" w:hAnsi="Times New Roman" w:cs="Times New Roman"/>
        </w:rPr>
      </w:pPr>
      <w:r w:rsidRPr="00BD26F4">
        <w:rPr>
          <w:rFonts w:ascii="Times New Roman" w:hAnsi="Times New Roman" w:cs="Times New Roman"/>
        </w:rPr>
        <w:t>Probe:  If you already knew about this law, what parts are different from your understanding?</w:t>
      </w:r>
    </w:p>
    <w:p w14:paraId="79B2E097" w14:textId="77777777" w:rsidR="00930851" w:rsidRPr="00BD26F4" w:rsidRDefault="00930851" w:rsidP="00930851">
      <w:pPr>
        <w:pStyle w:val="ListParagraph"/>
        <w:ind w:left="1440"/>
        <w:jc w:val="both"/>
        <w:rPr>
          <w:rFonts w:ascii="Times New Roman" w:hAnsi="Times New Roman" w:cs="Times New Roman"/>
        </w:rPr>
      </w:pPr>
    </w:p>
    <w:p w14:paraId="5E5EEEA0" w14:textId="77777777" w:rsidR="00930851" w:rsidRPr="00BD26F4" w:rsidRDefault="00930851" w:rsidP="00930851">
      <w:pPr>
        <w:pStyle w:val="ListParagraph"/>
        <w:numPr>
          <w:ilvl w:val="0"/>
          <w:numId w:val="25"/>
        </w:numPr>
        <w:jc w:val="both"/>
        <w:rPr>
          <w:rFonts w:ascii="Times New Roman" w:hAnsi="Times New Roman" w:cs="Times New Roman"/>
        </w:rPr>
      </w:pPr>
      <w:r w:rsidRPr="00BD26F4">
        <w:rPr>
          <w:rFonts w:ascii="Times New Roman" w:hAnsi="Times New Roman" w:cs="Times New Roman"/>
        </w:rPr>
        <w:t>What is your reaction to the law?</w:t>
      </w:r>
    </w:p>
    <w:p w14:paraId="7AF54E02" w14:textId="77777777" w:rsidR="00930851" w:rsidRPr="00BD26F4" w:rsidRDefault="00930851" w:rsidP="00930851">
      <w:pPr>
        <w:pStyle w:val="ListParagraph"/>
        <w:numPr>
          <w:ilvl w:val="1"/>
          <w:numId w:val="25"/>
        </w:numPr>
        <w:jc w:val="both"/>
        <w:rPr>
          <w:rFonts w:ascii="Times New Roman" w:hAnsi="Times New Roman" w:cs="Times New Roman"/>
        </w:rPr>
      </w:pPr>
      <w:r w:rsidRPr="00BD26F4">
        <w:rPr>
          <w:rFonts w:ascii="Times New Roman" w:hAnsi="Times New Roman" w:cs="Times New Roman"/>
        </w:rPr>
        <w:t>Probe:  How does it make you feel?</w:t>
      </w:r>
    </w:p>
    <w:p w14:paraId="2FBE936C" w14:textId="77777777" w:rsidR="00930851" w:rsidRPr="00BD26F4" w:rsidRDefault="00930851" w:rsidP="00930851">
      <w:pPr>
        <w:pStyle w:val="ListParagraph"/>
        <w:numPr>
          <w:ilvl w:val="1"/>
          <w:numId w:val="25"/>
        </w:numPr>
        <w:jc w:val="both"/>
        <w:rPr>
          <w:rFonts w:ascii="Times New Roman" w:hAnsi="Times New Roman" w:cs="Times New Roman"/>
        </w:rPr>
      </w:pPr>
      <w:r w:rsidRPr="00BD26F4">
        <w:rPr>
          <w:rFonts w:ascii="Times New Roman" w:hAnsi="Times New Roman" w:cs="Times New Roman"/>
        </w:rPr>
        <w:lastRenderedPageBreak/>
        <w:t>Probe:  Are there other aspects of this law that strike you in any way?</w:t>
      </w:r>
    </w:p>
    <w:p w14:paraId="3D2A50E7" w14:textId="77777777" w:rsidR="00930851" w:rsidRPr="00BD26F4" w:rsidRDefault="00930851" w:rsidP="00930851">
      <w:pPr>
        <w:pStyle w:val="ListParagraph"/>
        <w:ind w:left="1440"/>
        <w:jc w:val="both"/>
        <w:rPr>
          <w:rFonts w:ascii="Times New Roman" w:hAnsi="Times New Roman" w:cs="Times New Roman"/>
        </w:rPr>
      </w:pPr>
      <w:r w:rsidRPr="00BD26F4">
        <w:rPr>
          <w:rFonts w:ascii="Times New Roman" w:hAnsi="Times New Roman" w:cs="Times New Roman"/>
        </w:rPr>
        <w:t xml:space="preserve"> </w:t>
      </w:r>
    </w:p>
    <w:p w14:paraId="1B6E9060" w14:textId="77777777" w:rsidR="00930851" w:rsidRPr="00BD26F4" w:rsidRDefault="00930851" w:rsidP="00930851">
      <w:pPr>
        <w:pStyle w:val="ListParagraph"/>
        <w:numPr>
          <w:ilvl w:val="0"/>
          <w:numId w:val="25"/>
        </w:numPr>
        <w:jc w:val="both"/>
        <w:rPr>
          <w:rFonts w:ascii="Times New Roman" w:hAnsi="Times New Roman" w:cs="Times New Roman"/>
        </w:rPr>
      </w:pPr>
      <w:r w:rsidRPr="00BD26F4">
        <w:rPr>
          <w:rFonts w:ascii="Times New Roman" w:hAnsi="Times New Roman" w:cs="Times New Roman"/>
        </w:rPr>
        <w:t>How might this law impact care of obstetric patients (past or present)?</w:t>
      </w:r>
    </w:p>
    <w:p w14:paraId="7BA58046" w14:textId="77777777" w:rsidR="00930851" w:rsidRPr="00BD26F4" w:rsidRDefault="00930851" w:rsidP="00930851">
      <w:pPr>
        <w:pStyle w:val="ListParagraph"/>
        <w:numPr>
          <w:ilvl w:val="1"/>
          <w:numId w:val="25"/>
        </w:numPr>
        <w:jc w:val="both"/>
        <w:rPr>
          <w:rFonts w:ascii="Times New Roman" w:hAnsi="Times New Roman" w:cs="Times New Roman"/>
        </w:rPr>
      </w:pPr>
      <w:r w:rsidRPr="00BD26F4">
        <w:rPr>
          <w:rFonts w:ascii="Times New Roman" w:hAnsi="Times New Roman" w:cs="Times New Roman"/>
        </w:rPr>
        <w:t xml:space="preserve">Probe:  Have you had a case in the past where this law might have impacted the case you worked on? Can you tell me about a specific example? </w:t>
      </w:r>
    </w:p>
    <w:p w14:paraId="1736EFA0" w14:textId="77777777" w:rsidR="00930851" w:rsidRPr="00BD26F4" w:rsidRDefault="00930851" w:rsidP="00930851">
      <w:pPr>
        <w:pStyle w:val="ListParagraph"/>
        <w:numPr>
          <w:ilvl w:val="1"/>
          <w:numId w:val="25"/>
        </w:numPr>
        <w:jc w:val="both"/>
        <w:rPr>
          <w:rFonts w:ascii="Times New Roman" w:hAnsi="Times New Roman" w:cs="Times New Roman"/>
        </w:rPr>
      </w:pPr>
      <w:r w:rsidRPr="00BD26F4">
        <w:rPr>
          <w:rFonts w:ascii="Times New Roman" w:hAnsi="Times New Roman" w:cs="Times New Roman"/>
        </w:rPr>
        <w:t>Probe:  What might have been different about the cases we discussed earlier if this law was in effect at that time?</w:t>
      </w:r>
    </w:p>
    <w:p w14:paraId="319379B5" w14:textId="77777777" w:rsidR="00930851" w:rsidRPr="00BD26F4" w:rsidRDefault="00930851" w:rsidP="00930851">
      <w:pPr>
        <w:pStyle w:val="ListParagraph"/>
        <w:numPr>
          <w:ilvl w:val="1"/>
          <w:numId w:val="25"/>
        </w:numPr>
        <w:jc w:val="both"/>
        <w:rPr>
          <w:rFonts w:ascii="Times New Roman" w:hAnsi="Times New Roman" w:cs="Times New Roman"/>
        </w:rPr>
      </w:pPr>
      <w:r w:rsidRPr="00BD26F4">
        <w:rPr>
          <w:rFonts w:ascii="Times New Roman" w:hAnsi="Times New Roman" w:cs="Times New Roman"/>
        </w:rPr>
        <w:t>Probe:  How might this law impact your personal participation in anesthesia care for pregnancy termination?</w:t>
      </w:r>
    </w:p>
    <w:p w14:paraId="01B0F185" w14:textId="77777777" w:rsidR="00930851" w:rsidRPr="00BD26F4" w:rsidRDefault="00930851" w:rsidP="00930851">
      <w:pPr>
        <w:pStyle w:val="ListParagraph"/>
        <w:ind w:left="1440"/>
        <w:jc w:val="both"/>
        <w:rPr>
          <w:rFonts w:ascii="Times New Roman" w:hAnsi="Times New Roman" w:cs="Times New Roman"/>
        </w:rPr>
      </w:pPr>
    </w:p>
    <w:p w14:paraId="7C2E29D8" w14:textId="77777777" w:rsidR="00930851" w:rsidRPr="00BD26F4" w:rsidRDefault="00930851" w:rsidP="00930851">
      <w:pPr>
        <w:pStyle w:val="ListParagraph"/>
        <w:numPr>
          <w:ilvl w:val="0"/>
          <w:numId w:val="25"/>
        </w:numPr>
        <w:jc w:val="both"/>
        <w:rPr>
          <w:rFonts w:ascii="Times New Roman" w:hAnsi="Times New Roman" w:cs="Times New Roman"/>
        </w:rPr>
      </w:pPr>
      <w:r w:rsidRPr="00BD26F4">
        <w:rPr>
          <w:rFonts w:ascii="Times New Roman" w:hAnsi="Times New Roman" w:cs="Times New Roman"/>
        </w:rPr>
        <w:t>Do you think this law goes too far, just right, or not far enough when it comes to limitations on termination of pregnancy? How so or why not?</w:t>
      </w:r>
    </w:p>
    <w:p w14:paraId="12083BF5" w14:textId="77777777" w:rsidR="00930851" w:rsidRPr="00BD26F4" w:rsidRDefault="00930851" w:rsidP="00930851">
      <w:pPr>
        <w:pStyle w:val="ListParagraph"/>
        <w:ind w:left="1440"/>
        <w:jc w:val="both"/>
        <w:rPr>
          <w:rFonts w:ascii="Times New Roman" w:hAnsi="Times New Roman" w:cs="Times New Roman"/>
        </w:rPr>
      </w:pPr>
    </w:p>
    <w:p w14:paraId="60F0F38E" w14:textId="77777777" w:rsidR="00930851" w:rsidRPr="00BD26F4" w:rsidRDefault="00930851" w:rsidP="00930851">
      <w:pPr>
        <w:pStyle w:val="ListParagraph"/>
        <w:numPr>
          <w:ilvl w:val="0"/>
          <w:numId w:val="25"/>
        </w:numPr>
        <w:jc w:val="both"/>
        <w:rPr>
          <w:rFonts w:ascii="Times New Roman" w:hAnsi="Times New Roman" w:cs="Times New Roman"/>
        </w:rPr>
      </w:pPr>
      <w:r w:rsidRPr="00BD26F4">
        <w:rPr>
          <w:rFonts w:ascii="Times New Roman" w:hAnsi="Times New Roman" w:cs="Times New Roman"/>
        </w:rPr>
        <w:t>Besides the 20-week ban, what other national or state laws are in place that you think affect care of pregnant patients?</w:t>
      </w:r>
    </w:p>
    <w:p w14:paraId="16BC685A" w14:textId="77777777" w:rsidR="00930851" w:rsidRPr="00BD26F4" w:rsidRDefault="00930851" w:rsidP="00930851">
      <w:pPr>
        <w:pStyle w:val="ListParagraph"/>
        <w:numPr>
          <w:ilvl w:val="1"/>
          <w:numId w:val="25"/>
        </w:numPr>
        <w:jc w:val="both"/>
        <w:rPr>
          <w:rFonts w:ascii="Times New Roman" w:hAnsi="Times New Roman" w:cs="Times New Roman"/>
        </w:rPr>
      </w:pPr>
      <w:r w:rsidRPr="00BD26F4">
        <w:rPr>
          <w:rFonts w:ascii="Times New Roman" w:hAnsi="Times New Roman" w:cs="Times New Roman"/>
        </w:rPr>
        <w:t>Probe:  How do you feel about laws or policies that affect the care of pregnant women?</w:t>
      </w:r>
    </w:p>
    <w:p w14:paraId="54FC0F66" w14:textId="77777777" w:rsidR="00930851" w:rsidRPr="00BD26F4" w:rsidRDefault="00930851" w:rsidP="00930851">
      <w:pPr>
        <w:jc w:val="both"/>
        <w:rPr>
          <w:rFonts w:ascii="Times New Roman" w:hAnsi="Times New Roman" w:cs="Times New Roman"/>
        </w:rPr>
      </w:pPr>
    </w:p>
    <w:p w14:paraId="64E79990" w14:textId="77777777" w:rsidR="00930851" w:rsidRPr="00BD26F4" w:rsidRDefault="00930851" w:rsidP="00930851">
      <w:pPr>
        <w:pStyle w:val="ListParagraph"/>
        <w:numPr>
          <w:ilvl w:val="0"/>
          <w:numId w:val="25"/>
        </w:numPr>
        <w:jc w:val="both"/>
        <w:rPr>
          <w:rFonts w:ascii="Times New Roman" w:hAnsi="Times New Roman" w:cs="Times New Roman"/>
        </w:rPr>
      </w:pPr>
      <w:r w:rsidRPr="00BD26F4">
        <w:rPr>
          <w:rFonts w:ascii="Times New Roman" w:hAnsi="Times New Roman" w:cs="Times New Roman"/>
        </w:rPr>
        <w:t>Does your department or hospital regularly update you on law changes or policy changes?</w:t>
      </w:r>
    </w:p>
    <w:p w14:paraId="23FB1D87" w14:textId="77777777" w:rsidR="00930851" w:rsidRPr="00BD26F4" w:rsidRDefault="00930851" w:rsidP="00930851">
      <w:pPr>
        <w:pStyle w:val="ListParagraph"/>
        <w:numPr>
          <w:ilvl w:val="1"/>
          <w:numId w:val="25"/>
        </w:numPr>
        <w:jc w:val="both"/>
        <w:rPr>
          <w:rFonts w:ascii="Times New Roman" w:hAnsi="Times New Roman" w:cs="Times New Roman"/>
        </w:rPr>
      </w:pPr>
      <w:r w:rsidRPr="00BD26F4">
        <w:rPr>
          <w:rFonts w:ascii="Times New Roman" w:hAnsi="Times New Roman" w:cs="Times New Roman"/>
        </w:rPr>
        <w:t>Probe:  Where (else) do you find out about information like this?</w:t>
      </w:r>
    </w:p>
    <w:p w14:paraId="73A89350" w14:textId="77777777" w:rsidR="00930851" w:rsidRPr="00BD26F4" w:rsidRDefault="00930851" w:rsidP="00930851">
      <w:pPr>
        <w:jc w:val="both"/>
        <w:rPr>
          <w:rFonts w:ascii="Times New Roman" w:hAnsi="Times New Roman" w:cs="Times New Roman"/>
        </w:rPr>
      </w:pPr>
    </w:p>
    <w:p w14:paraId="25286B03" w14:textId="77777777" w:rsidR="00930851" w:rsidRPr="00BD26F4" w:rsidRDefault="00930851" w:rsidP="00930851">
      <w:pPr>
        <w:pStyle w:val="ListParagraph"/>
        <w:numPr>
          <w:ilvl w:val="0"/>
          <w:numId w:val="22"/>
        </w:numPr>
        <w:ind w:left="720"/>
        <w:jc w:val="both"/>
        <w:rPr>
          <w:rFonts w:ascii="Times New Roman" w:hAnsi="Times New Roman" w:cs="Times New Roman"/>
          <w:b/>
        </w:rPr>
      </w:pPr>
      <w:r w:rsidRPr="00BD26F4">
        <w:rPr>
          <w:rFonts w:ascii="Times New Roman" w:hAnsi="Times New Roman" w:cs="Times New Roman"/>
          <w:b/>
        </w:rPr>
        <w:t xml:space="preserve">Abortion </w:t>
      </w:r>
    </w:p>
    <w:p w14:paraId="1A9E0AD0" w14:textId="77777777" w:rsidR="00930851" w:rsidRPr="00BD26F4" w:rsidRDefault="00930851" w:rsidP="00930851">
      <w:pPr>
        <w:jc w:val="both"/>
        <w:rPr>
          <w:rFonts w:ascii="Times New Roman" w:hAnsi="Times New Roman" w:cs="Times New Roman"/>
        </w:rPr>
      </w:pPr>
      <w:r w:rsidRPr="00BD26F4">
        <w:rPr>
          <w:rFonts w:ascii="Times New Roman" w:hAnsi="Times New Roman" w:cs="Times New Roman"/>
        </w:rPr>
        <w:t xml:space="preserve">Thank you for your responses. Next, I’d like to ask more direct questions about your thoughts and feelings about pregnancy termination. For purposes of our discussion, pregnancy termination will be defined as “when medication is </w:t>
      </w:r>
      <w:proofErr w:type="gramStart"/>
      <w:r w:rsidRPr="00BD26F4">
        <w:rPr>
          <w:rFonts w:ascii="Times New Roman" w:hAnsi="Times New Roman" w:cs="Times New Roman"/>
        </w:rPr>
        <w:t>taken</w:t>
      </w:r>
      <w:proofErr w:type="gramEnd"/>
      <w:r w:rsidRPr="00BD26F4">
        <w:rPr>
          <w:rFonts w:ascii="Times New Roman" w:hAnsi="Times New Roman" w:cs="Times New Roman"/>
        </w:rPr>
        <w:t xml:space="preserve"> or a procedure is done to end a pregnancy.” As a reminder, there are no right or wrong answers. If you do not know or do not wish to answer a question, you may pass.</w:t>
      </w:r>
    </w:p>
    <w:p w14:paraId="3C11944C" w14:textId="77777777" w:rsidR="00930851" w:rsidRPr="00BD26F4" w:rsidRDefault="00930851" w:rsidP="00930851">
      <w:pPr>
        <w:pStyle w:val="ListParagraph"/>
        <w:jc w:val="both"/>
        <w:rPr>
          <w:rFonts w:ascii="Times New Roman" w:hAnsi="Times New Roman" w:cs="Times New Roman"/>
        </w:rPr>
      </w:pPr>
    </w:p>
    <w:p w14:paraId="0972ED12" w14:textId="77777777" w:rsidR="00930851" w:rsidRPr="00BD26F4" w:rsidRDefault="00930851" w:rsidP="00930851">
      <w:pPr>
        <w:pStyle w:val="ListParagraph"/>
        <w:numPr>
          <w:ilvl w:val="1"/>
          <w:numId w:val="28"/>
        </w:numPr>
        <w:ind w:left="720"/>
        <w:jc w:val="both"/>
        <w:rPr>
          <w:rFonts w:ascii="Times New Roman" w:hAnsi="Times New Roman" w:cs="Times New Roman"/>
        </w:rPr>
      </w:pPr>
      <w:r w:rsidRPr="00BD26F4">
        <w:rPr>
          <w:rFonts w:ascii="Times New Roman" w:hAnsi="Times New Roman" w:cs="Times New Roman"/>
        </w:rPr>
        <w:t>If any exists, what is the policy on performing pregnancy terminations at your workplace?</w:t>
      </w:r>
    </w:p>
    <w:p w14:paraId="18FD8DA1" w14:textId="77777777" w:rsidR="00930851" w:rsidRPr="00BD26F4" w:rsidRDefault="00930851" w:rsidP="00930851">
      <w:pPr>
        <w:pStyle w:val="ListParagraph"/>
        <w:numPr>
          <w:ilvl w:val="3"/>
          <w:numId w:val="28"/>
        </w:numPr>
        <w:ind w:left="1440"/>
        <w:jc w:val="both"/>
        <w:rPr>
          <w:rFonts w:ascii="Times New Roman" w:hAnsi="Times New Roman" w:cs="Times New Roman"/>
        </w:rPr>
      </w:pPr>
      <w:r w:rsidRPr="00BD26F4">
        <w:rPr>
          <w:rFonts w:ascii="Times New Roman" w:hAnsi="Times New Roman" w:cs="Times New Roman"/>
        </w:rPr>
        <w:t>Probe:  How do you feel about these policies? Do you agree?</w:t>
      </w:r>
    </w:p>
    <w:p w14:paraId="522F14E8" w14:textId="77777777" w:rsidR="00930851" w:rsidRPr="00BD26F4" w:rsidRDefault="00930851" w:rsidP="00930851">
      <w:pPr>
        <w:pStyle w:val="ListParagraph"/>
        <w:numPr>
          <w:ilvl w:val="1"/>
          <w:numId w:val="25"/>
        </w:numPr>
        <w:jc w:val="both"/>
        <w:rPr>
          <w:rFonts w:ascii="Times New Roman" w:hAnsi="Times New Roman" w:cs="Times New Roman"/>
        </w:rPr>
      </w:pPr>
      <w:r w:rsidRPr="00BD26F4">
        <w:rPr>
          <w:rFonts w:ascii="Times New Roman" w:hAnsi="Times New Roman" w:cs="Times New Roman"/>
        </w:rPr>
        <w:t xml:space="preserve">Probe:  Do you know how that was decided at your institution? Who do you think is involved in making such institutional policy decisions? Who do you think should be making these decisions?  </w:t>
      </w:r>
    </w:p>
    <w:p w14:paraId="7341E3B1" w14:textId="77777777" w:rsidR="00930851" w:rsidRPr="00BD26F4" w:rsidRDefault="00930851" w:rsidP="00930851">
      <w:pPr>
        <w:pStyle w:val="ListParagraph"/>
        <w:numPr>
          <w:ilvl w:val="1"/>
          <w:numId w:val="25"/>
        </w:numPr>
        <w:jc w:val="both"/>
        <w:rPr>
          <w:rFonts w:ascii="Times New Roman" w:hAnsi="Times New Roman" w:cs="Times New Roman"/>
        </w:rPr>
      </w:pPr>
      <w:r w:rsidRPr="00BD26F4">
        <w:rPr>
          <w:rFonts w:ascii="Times New Roman" w:hAnsi="Times New Roman" w:cs="Times New Roman"/>
        </w:rPr>
        <w:t>Probe:  How might these policies affect patient care?</w:t>
      </w:r>
    </w:p>
    <w:p w14:paraId="41C8EE38" w14:textId="77777777" w:rsidR="00930851" w:rsidRPr="00BD26F4" w:rsidRDefault="00930851" w:rsidP="00930851">
      <w:pPr>
        <w:pStyle w:val="ListParagraph"/>
        <w:numPr>
          <w:ilvl w:val="1"/>
          <w:numId w:val="25"/>
        </w:numPr>
        <w:jc w:val="both"/>
        <w:rPr>
          <w:rFonts w:ascii="Times New Roman" w:hAnsi="Times New Roman" w:cs="Times New Roman"/>
        </w:rPr>
      </w:pPr>
      <w:r w:rsidRPr="00BD26F4">
        <w:rPr>
          <w:rFonts w:ascii="Times New Roman" w:hAnsi="Times New Roman" w:cs="Times New Roman"/>
        </w:rPr>
        <w:t>Probe:  If terminations were happening regularly at your institution, how might that change your view of the institution?</w:t>
      </w:r>
    </w:p>
    <w:p w14:paraId="5467A9FE" w14:textId="77777777" w:rsidR="00930851" w:rsidRPr="00BD26F4" w:rsidRDefault="00930851" w:rsidP="00930851">
      <w:pPr>
        <w:pStyle w:val="ListParagraph"/>
        <w:ind w:left="2880"/>
        <w:jc w:val="both"/>
        <w:rPr>
          <w:rFonts w:ascii="Times New Roman" w:hAnsi="Times New Roman" w:cs="Times New Roman"/>
        </w:rPr>
      </w:pPr>
    </w:p>
    <w:p w14:paraId="27F15256" w14:textId="77777777" w:rsidR="00930851" w:rsidRPr="00BD26F4" w:rsidRDefault="00930851" w:rsidP="00930851">
      <w:pPr>
        <w:pStyle w:val="ListParagraph"/>
        <w:numPr>
          <w:ilvl w:val="1"/>
          <w:numId w:val="28"/>
        </w:numPr>
        <w:ind w:left="720"/>
        <w:jc w:val="both"/>
        <w:rPr>
          <w:rFonts w:ascii="Times New Roman" w:hAnsi="Times New Roman" w:cs="Times New Roman"/>
        </w:rPr>
      </w:pPr>
      <w:r w:rsidRPr="00BD26F4">
        <w:rPr>
          <w:rFonts w:ascii="Times New Roman" w:hAnsi="Times New Roman" w:cs="Times New Roman"/>
        </w:rPr>
        <w:t>How do you think the leadership in your department feels about pregnancy termination?</w:t>
      </w:r>
    </w:p>
    <w:p w14:paraId="6FF077A5" w14:textId="77777777" w:rsidR="00930851" w:rsidRPr="00BD26F4" w:rsidRDefault="00930851" w:rsidP="00930851">
      <w:pPr>
        <w:pStyle w:val="ListParagraph"/>
        <w:numPr>
          <w:ilvl w:val="3"/>
          <w:numId w:val="28"/>
        </w:numPr>
        <w:ind w:left="1440"/>
        <w:jc w:val="both"/>
        <w:rPr>
          <w:rFonts w:ascii="Times New Roman" w:hAnsi="Times New Roman" w:cs="Times New Roman"/>
        </w:rPr>
      </w:pPr>
      <w:r w:rsidRPr="00BD26F4">
        <w:rPr>
          <w:rFonts w:ascii="Times New Roman" w:hAnsi="Times New Roman" w:cs="Times New Roman"/>
        </w:rPr>
        <w:t>Probe:  What have any of them said in or outside of work about abortion?</w:t>
      </w:r>
    </w:p>
    <w:p w14:paraId="772ADCF0" w14:textId="77777777" w:rsidR="00930851" w:rsidRPr="00BD26F4" w:rsidRDefault="00930851" w:rsidP="00930851">
      <w:pPr>
        <w:pStyle w:val="ListParagraph"/>
        <w:numPr>
          <w:ilvl w:val="3"/>
          <w:numId w:val="28"/>
        </w:numPr>
        <w:ind w:left="1440"/>
        <w:jc w:val="both"/>
        <w:rPr>
          <w:rFonts w:ascii="Times New Roman" w:hAnsi="Times New Roman" w:cs="Times New Roman"/>
        </w:rPr>
      </w:pPr>
      <w:r w:rsidRPr="00BD26F4">
        <w:rPr>
          <w:rFonts w:ascii="Times New Roman" w:hAnsi="Times New Roman" w:cs="Times New Roman"/>
        </w:rPr>
        <w:t>Probe:  How does your department handle termination of pregnancy when it comes up (for any reason)?</w:t>
      </w:r>
    </w:p>
    <w:p w14:paraId="426AE7E3" w14:textId="77777777" w:rsidR="00930851" w:rsidRPr="00BD26F4" w:rsidRDefault="00930851" w:rsidP="00930851">
      <w:pPr>
        <w:pStyle w:val="ListParagraph"/>
        <w:ind w:left="1440"/>
        <w:jc w:val="both"/>
        <w:rPr>
          <w:rFonts w:ascii="Times New Roman" w:hAnsi="Times New Roman" w:cs="Times New Roman"/>
        </w:rPr>
      </w:pPr>
      <w:r w:rsidRPr="00BD26F4">
        <w:rPr>
          <w:rFonts w:ascii="Times New Roman" w:hAnsi="Times New Roman" w:cs="Times New Roman"/>
        </w:rPr>
        <w:t xml:space="preserve"> </w:t>
      </w:r>
    </w:p>
    <w:p w14:paraId="1A4EBD51" w14:textId="77777777" w:rsidR="00930851" w:rsidRPr="00BD26F4" w:rsidRDefault="00930851" w:rsidP="00930851">
      <w:pPr>
        <w:pStyle w:val="ListParagraph"/>
        <w:numPr>
          <w:ilvl w:val="2"/>
          <w:numId w:val="29"/>
        </w:numPr>
        <w:ind w:left="720"/>
        <w:jc w:val="both"/>
        <w:rPr>
          <w:rFonts w:ascii="Times New Roman" w:hAnsi="Times New Roman" w:cs="Times New Roman"/>
        </w:rPr>
      </w:pPr>
      <w:r w:rsidRPr="00BD26F4">
        <w:rPr>
          <w:rFonts w:ascii="Times New Roman" w:hAnsi="Times New Roman" w:cs="Times New Roman"/>
        </w:rPr>
        <w:t>How do you think your colleagues feel about pregnancy termination?</w:t>
      </w:r>
    </w:p>
    <w:p w14:paraId="59C19BB3" w14:textId="77777777" w:rsidR="00930851" w:rsidRPr="00BD26F4" w:rsidRDefault="00930851" w:rsidP="00930851">
      <w:pPr>
        <w:pStyle w:val="ListParagraph"/>
        <w:numPr>
          <w:ilvl w:val="3"/>
          <w:numId w:val="29"/>
        </w:numPr>
        <w:ind w:left="1440"/>
        <w:jc w:val="both"/>
        <w:rPr>
          <w:rFonts w:ascii="Times New Roman" w:hAnsi="Times New Roman" w:cs="Times New Roman"/>
        </w:rPr>
      </w:pPr>
      <w:r w:rsidRPr="00BD26F4">
        <w:rPr>
          <w:rFonts w:ascii="Times New Roman" w:hAnsi="Times New Roman" w:cs="Times New Roman"/>
        </w:rPr>
        <w:t xml:space="preserve">Probe:  What have any of them said in or outside of work about abortion? </w:t>
      </w:r>
    </w:p>
    <w:p w14:paraId="737F029B" w14:textId="77777777" w:rsidR="00930851" w:rsidRPr="00BD26F4" w:rsidRDefault="00930851" w:rsidP="00930851">
      <w:pPr>
        <w:pStyle w:val="ListParagraph"/>
        <w:numPr>
          <w:ilvl w:val="3"/>
          <w:numId w:val="29"/>
        </w:numPr>
        <w:ind w:left="1440"/>
        <w:jc w:val="both"/>
        <w:rPr>
          <w:rFonts w:ascii="Times New Roman" w:hAnsi="Times New Roman" w:cs="Times New Roman"/>
        </w:rPr>
      </w:pPr>
      <w:r w:rsidRPr="00BD26F4">
        <w:rPr>
          <w:rFonts w:ascii="Times New Roman" w:hAnsi="Times New Roman" w:cs="Times New Roman"/>
        </w:rPr>
        <w:t>Probe:  If terminations were to occur at your workplace, how would your colleagues handle case coverage?</w:t>
      </w:r>
    </w:p>
    <w:p w14:paraId="6A93F9AE" w14:textId="77777777" w:rsidR="00930851" w:rsidRPr="00BD26F4" w:rsidRDefault="00930851" w:rsidP="00930851">
      <w:pPr>
        <w:pStyle w:val="ListParagraph"/>
        <w:ind w:left="1440"/>
        <w:jc w:val="both"/>
        <w:rPr>
          <w:rFonts w:ascii="Times New Roman" w:hAnsi="Times New Roman" w:cs="Times New Roman"/>
        </w:rPr>
      </w:pPr>
    </w:p>
    <w:p w14:paraId="49DE6E57" w14:textId="77777777" w:rsidR="00930851" w:rsidRPr="00BD26F4" w:rsidRDefault="00930851" w:rsidP="00930851">
      <w:pPr>
        <w:pStyle w:val="ListParagraph"/>
        <w:numPr>
          <w:ilvl w:val="2"/>
          <w:numId w:val="29"/>
        </w:numPr>
        <w:ind w:left="720"/>
        <w:jc w:val="both"/>
        <w:rPr>
          <w:rFonts w:ascii="Times New Roman" w:hAnsi="Times New Roman" w:cs="Times New Roman"/>
        </w:rPr>
      </w:pPr>
      <w:r w:rsidRPr="00BD26F4">
        <w:rPr>
          <w:rFonts w:ascii="Times New Roman" w:hAnsi="Times New Roman" w:cs="Times New Roman"/>
        </w:rPr>
        <w:t>What are your personal attitudes or feelings towards pregnancy termination?</w:t>
      </w:r>
    </w:p>
    <w:p w14:paraId="753BC92F" w14:textId="77777777" w:rsidR="00930851" w:rsidRPr="00BD26F4" w:rsidRDefault="00930851" w:rsidP="00930851">
      <w:pPr>
        <w:pStyle w:val="ListParagraph"/>
        <w:numPr>
          <w:ilvl w:val="1"/>
          <w:numId w:val="22"/>
        </w:numPr>
        <w:jc w:val="both"/>
        <w:rPr>
          <w:rFonts w:ascii="Times New Roman" w:hAnsi="Times New Roman" w:cs="Times New Roman"/>
        </w:rPr>
      </w:pPr>
      <w:r w:rsidRPr="00BD26F4">
        <w:rPr>
          <w:rFonts w:ascii="Times New Roman" w:hAnsi="Times New Roman" w:cs="Times New Roman"/>
        </w:rPr>
        <w:t>Probe:  Have you taken care of women terminating a pregnancy? How often or in what context?</w:t>
      </w:r>
    </w:p>
    <w:p w14:paraId="11A1F827" w14:textId="77777777" w:rsidR="00930851" w:rsidRPr="00BD26F4" w:rsidRDefault="00930851" w:rsidP="00930851">
      <w:pPr>
        <w:pStyle w:val="ListParagraph"/>
        <w:numPr>
          <w:ilvl w:val="1"/>
          <w:numId w:val="22"/>
        </w:numPr>
        <w:jc w:val="both"/>
        <w:rPr>
          <w:rFonts w:ascii="Times New Roman" w:hAnsi="Times New Roman" w:cs="Times New Roman"/>
        </w:rPr>
      </w:pPr>
      <w:r w:rsidRPr="00BD26F4">
        <w:rPr>
          <w:rFonts w:ascii="Times New Roman" w:hAnsi="Times New Roman" w:cs="Times New Roman"/>
        </w:rPr>
        <w:t>Probes:  In what circumstances do you think ending a pregnancy might be acceptable?</w:t>
      </w:r>
    </w:p>
    <w:p w14:paraId="0DB9AF30" w14:textId="77777777" w:rsidR="00930851" w:rsidRPr="00BD26F4" w:rsidRDefault="00930851" w:rsidP="00930851">
      <w:pPr>
        <w:pStyle w:val="ListParagraph"/>
        <w:numPr>
          <w:ilvl w:val="1"/>
          <w:numId w:val="22"/>
        </w:numPr>
        <w:jc w:val="both"/>
        <w:rPr>
          <w:rFonts w:ascii="Times New Roman" w:hAnsi="Times New Roman" w:cs="Times New Roman"/>
        </w:rPr>
      </w:pPr>
      <w:r w:rsidRPr="00BD26F4">
        <w:rPr>
          <w:rFonts w:ascii="Times New Roman" w:hAnsi="Times New Roman" w:cs="Times New Roman"/>
        </w:rPr>
        <w:t>Probe:  If you were scheduled to provide anesthesia for a pregnant woman ending her pregnancy, regardless of the reason, how would you respond?</w:t>
      </w:r>
    </w:p>
    <w:p w14:paraId="27826EB3" w14:textId="77777777" w:rsidR="00930851" w:rsidRPr="00BD26F4" w:rsidRDefault="00930851" w:rsidP="00930851">
      <w:pPr>
        <w:pStyle w:val="ListParagraph"/>
        <w:numPr>
          <w:ilvl w:val="1"/>
          <w:numId w:val="22"/>
        </w:numPr>
        <w:jc w:val="both"/>
        <w:rPr>
          <w:rFonts w:ascii="Times New Roman" w:hAnsi="Times New Roman" w:cs="Times New Roman"/>
        </w:rPr>
      </w:pPr>
      <w:r w:rsidRPr="00BD26F4">
        <w:rPr>
          <w:rFonts w:ascii="Times New Roman" w:hAnsi="Times New Roman" w:cs="Times New Roman"/>
        </w:rPr>
        <w:t>Probe (for Trainees):  if you were assigned a case with your attending/supervisor that you were uncomfortable with, how would you respond? Has this happened to you before? Can you share some details of that experience?</w:t>
      </w:r>
    </w:p>
    <w:p w14:paraId="51DD8D96" w14:textId="77777777" w:rsidR="00930851" w:rsidRPr="00BD26F4" w:rsidRDefault="00930851" w:rsidP="00930851">
      <w:pPr>
        <w:pStyle w:val="ListParagraph"/>
        <w:numPr>
          <w:ilvl w:val="1"/>
          <w:numId w:val="22"/>
        </w:numPr>
        <w:jc w:val="both"/>
        <w:rPr>
          <w:rFonts w:ascii="Times New Roman" w:hAnsi="Times New Roman" w:cs="Times New Roman"/>
        </w:rPr>
      </w:pPr>
      <w:r w:rsidRPr="00BD26F4">
        <w:rPr>
          <w:rFonts w:ascii="Times New Roman" w:hAnsi="Times New Roman" w:cs="Times New Roman"/>
        </w:rPr>
        <w:t>Probe (for Trainees):  if your attending/supervisor refused to participate in a case that you were comfortable with, how would you respond? Has this happened to you before? Can you share some details of that experience?</w:t>
      </w:r>
    </w:p>
    <w:p w14:paraId="3B8D950D" w14:textId="77777777" w:rsidR="00930851" w:rsidRPr="00BD26F4" w:rsidRDefault="00930851" w:rsidP="00930851">
      <w:pPr>
        <w:jc w:val="both"/>
        <w:rPr>
          <w:rFonts w:ascii="Times New Roman" w:hAnsi="Times New Roman" w:cs="Times New Roman"/>
        </w:rPr>
      </w:pPr>
    </w:p>
    <w:p w14:paraId="419BDA3B" w14:textId="77777777" w:rsidR="00930851" w:rsidRPr="00BD26F4" w:rsidRDefault="00930851" w:rsidP="00930851">
      <w:pPr>
        <w:pStyle w:val="ListParagraph"/>
        <w:numPr>
          <w:ilvl w:val="0"/>
          <w:numId w:val="22"/>
        </w:numPr>
        <w:ind w:left="720"/>
        <w:jc w:val="both"/>
        <w:rPr>
          <w:rFonts w:ascii="Times New Roman" w:hAnsi="Times New Roman" w:cs="Times New Roman"/>
          <w:b/>
        </w:rPr>
      </w:pPr>
      <w:r w:rsidRPr="00BD26F4">
        <w:rPr>
          <w:rFonts w:ascii="Times New Roman" w:hAnsi="Times New Roman" w:cs="Times New Roman"/>
          <w:b/>
        </w:rPr>
        <w:t>Closing</w:t>
      </w:r>
    </w:p>
    <w:p w14:paraId="130FE05A" w14:textId="77777777" w:rsidR="00930851" w:rsidRPr="00BD26F4" w:rsidRDefault="00930851" w:rsidP="00930851">
      <w:pPr>
        <w:jc w:val="both"/>
        <w:rPr>
          <w:rFonts w:ascii="Times New Roman" w:hAnsi="Times New Roman" w:cs="Times New Roman"/>
        </w:rPr>
      </w:pPr>
      <w:r w:rsidRPr="00BD26F4">
        <w:rPr>
          <w:rFonts w:ascii="Times New Roman" w:hAnsi="Times New Roman" w:cs="Times New Roman"/>
        </w:rPr>
        <w:t>Thank you for sharing your stories and personal thoughts. I appreciate your honesty and openness. I have just a few more questions before we end the interview.</w:t>
      </w:r>
    </w:p>
    <w:p w14:paraId="631EAB25" w14:textId="77777777" w:rsidR="00930851" w:rsidRPr="00BD26F4" w:rsidRDefault="00930851" w:rsidP="00930851">
      <w:pPr>
        <w:jc w:val="both"/>
        <w:rPr>
          <w:rFonts w:ascii="Times New Roman" w:hAnsi="Times New Roman" w:cs="Times New Roman"/>
        </w:rPr>
      </w:pPr>
    </w:p>
    <w:p w14:paraId="2A988B1A" w14:textId="77777777" w:rsidR="00930851" w:rsidRPr="00BD26F4" w:rsidRDefault="00930851" w:rsidP="00930851">
      <w:pPr>
        <w:pStyle w:val="ListParagraph"/>
        <w:numPr>
          <w:ilvl w:val="0"/>
          <w:numId w:val="23"/>
        </w:numPr>
        <w:jc w:val="both"/>
        <w:rPr>
          <w:rFonts w:ascii="Times New Roman" w:hAnsi="Times New Roman" w:cs="Times New Roman"/>
        </w:rPr>
      </w:pPr>
      <w:r w:rsidRPr="00BD26F4">
        <w:rPr>
          <w:rFonts w:ascii="Times New Roman" w:hAnsi="Times New Roman" w:cs="Times New Roman"/>
        </w:rPr>
        <w:t>If there is a patient who is scheduled for termination of pregnancy, what should you know as the patient’s anesthesia provider?</w:t>
      </w:r>
    </w:p>
    <w:p w14:paraId="391D240F" w14:textId="77777777" w:rsidR="00930851" w:rsidRPr="00BD26F4" w:rsidRDefault="00930851" w:rsidP="00930851">
      <w:pPr>
        <w:pStyle w:val="ListParagraph"/>
        <w:numPr>
          <w:ilvl w:val="1"/>
          <w:numId w:val="23"/>
        </w:numPr>
        <w:jc w:val="both"/>
        <w:rPr>
          <w:rFonts w:ascii="Times New Roman" w:hAnsi="Times New Roman" w:cs="Times New Roman"/>
        </w:rPr>
      </w:pPr>
      <w:r w:rsidRPr="00BD26F4">
        <w:rPr>
          <w:rFonts w:ascii="Times New Roman" w:hAnsi="Times New Roman" w:cs="Times New Roman"/>
        </w:rPr>
        <w:t>Probe:  What details might influence your decision to participate?</w:t>
      </w:r>
    </w:p>
    <w:p w14:paraId="2DFD3575" w14:textId="77777777" w:rsidR="00930851" w:rsidRPr="00BD26F4" w:rsidRDefault="00930851" w:rsidP="00930851">
      <w:pPr>
        <w:pStyle w:val="ListParagraph"/>
        <w:numPr>
          <w:ilvl w:val="1"/>
          <w:numId w:val="23"/>
        </w:numPr>
        <w:jc w:val="both"/>
        <w:rPr>
          <w:rFonts w:ascii="Times New Roman" w:hAnsi="Times New Roman" w:cs="Times New Roman"/>
        </w:rPr>
      </w:pPr>
      <w:r w:rsidRPr="00BD26F4">
        <w:rPr>
          <w:rFonts w:ascii="Times New Roman" w:hAnsi="Times New Roman" w:cs="Times New Roman"/>
        </w:rPr>
        <w:t>Probe:  Does gestational age matter (e.g. first trimester, second trimester)?</w:t>
      </w:r>
    </w:p>
    <w:p w14:paraId="65F89375" w14:textId="77777777" w:rsidR="00930851" w:rsidRPr="00BD26F4" w:rsidRDefault="00930851" w:rsidP="00930851">
      <w:pPr>
        <w:pStyle w:val="ListParagraph"/>
        <w:numPr>
          <w:ilvl w:val="1"/>
          <w:numId w:val="23"/>
        </w:numPr>
        <w:jc w:val="both"/>
        <w:rPr>
          <w:rFonts w:ascii="Times New Roman" w:hAnsi="Times New Roman" w:cs="Times New Roman"/>
        </w:rPr>
      </w:pPr>
      <w:r w:rsidRPr="00BD26F4">
        <w:rPr>
          <w:rFonts w:ascii="Times New Roman" w:hAnsi="Times New Roman" w:cs="Times New Roman"/>
        </w:rPr>
        <w:t xml:space="preserve">Probe:  Does the patient’s obstetric history matter (e.g. first pregnancy, several kids at home, history of multiple abortions)? </w:t>
      </w:r>
    </w:p>
    <w:p w14:paraId="0C3DD410" w14:textId="77777777" w:rsidR="00930851" w:rsidRPr="00BD26F4" w:rsidRDefault="00930851" w:rsidP="00930851">
      <w:pPr>
        <w:pStyle w:val="ListParagraph"/>
        <w:numPr>
          <w:ilvl w:val="1"/>
          <w:numId w:val="23"/>
        </w:numPr>
        <w:jc w:val="both"/>
        <w:rPr>
          <w:rFonts w:ascii="Times New Roman" w:hAnsi="Times New Roman" w:cs="Times New Roman"/>
        </w:rPr>
      </w:pPr>
      <w:r w:rsidRPr="00BD26F4">
        <w:rPr>
          <w:rFonts w:ascii="Times New Roman" w:hAnsi="Times New Roman" w:cs="Times New Roman"/>
        </w:rPr>
        <w:t>Probe:  Does context matter (e.g. delivery of viable pregnancy, emergency surgery of any type)?</w:t>
      </w:r>
    </w:p>
    <w:p w14:paraId="3AFD1426" w14:textId="77777777" w:rsidR="00930851" w:rsidRPr="00BD26F4" w:rsidRDefault="00930851" w:rsidP="00930851">
      <w:pPr>
        <w:pStyle w:val="ListParagraph"/>
        <w:ind w:left="1440"/>
        <w:jc w:val="both"/>
        <w:rPr>
          <w:rFonts w:ascii="Times New Roman" w:hAnsi="Times New Roman" w:cs="Times New Roman"/>
        </w:rPr>
      </w:pPr>
    </w:p>
    <w:p w14:paraId="19FAC156" w14:textId="77777777" w:rsidR="00930851" w:rsidRPr="00BD26F4" w:rsidRDefault="00930851" w:rsidP="00930851">
      <w:pPr>
        <w:pStyle w:val="ListParagraph"/>
        <w:numPr>
          <w:ilvl w:val="0"/>
          <w:numId w:val="23"/>
        </w:numPr>
        <w:jc w:val="both"/>
        <w:rPr>
          <w:rFonts w:ascii="Times New Roman" w:hAnsi="Times New Roman" w:cs="Times New Roman"/>
        </w:rPr>
      </w:pPr>
      <w:r w:rsidRPr="00BD26F4">
        <w:rPr>
          <w:rFonts w:ascii="Times New Roman" w:hAnsi="Times New Roman" w:cs="Times New Roman"/>
        </w:rPr>
        <w:t>Who do you think should be involved in decisions to terminate a pregnancy?</w:t>
      </w:r>
    </w:p>
    <w:p w14:paraId="43D7B751" w14:textId="77777777" w:rsidR="00930851" w:rsidRPr="00BD26F4" w:rsidRDefault="00930851" w:rsidP="00930851">
      <w:pPr>
        <w:pStyle w:val="ListParagraph"/>
        <w:numPr>
          <w:ilvl w:val="1"/>
          <w:numId w:val="23"/>
        </w:numPr>
        <w:jc w:val="both"/>
        <w:rPr>
          <w:rFonts w:ascii="Times New Roman" w:hAnsi="Times New Roman" w:cs="Times New Roman"/>
        </w:rPr>
      </w:pPr>
      <w:r w:rsidRPr="00BD26F4">
        <w:rPr>
          <w:rFonts w:ascii="Times New Roman" w:hAnsi="Times New Roman" w:cs="Times New Roman"/>
        </w:rPr>
        <w:t>Probe:  What level of involvement would you as the anesthesia provider want if any?</w:t>
      </w:r>
    </w:p>
    <w:p w14:paraId="45A0654F" w14:textId="77777777" w:rsidR="00930851" w:rsidRPr="00BD26F4" w:rsidRDefault="00930851" w:rsidP="00930851">
      <w:pPr>
        <w:pStyle w:val="ListParagraph"/>
        <w:numPr>
          <w:ilvl w:val="1"/>
          <w:numId w:val="23"/>
        </w:numPr>
        <w:jc w:val="both"/>
        <w:rPr>
          <w:rFonts w:ascii="Times New Roman" w:hAnsi="Times New Roman" w:cs="Times New Roman"/>
        </w:rPr>
      </w:pPr>
      <w:r w:rsidRPr="00BD26F4">
        <w:rPr>
          <w:rFonts w:ascii="Times New Roman" w:hAnsi="Times New Roman" w:cs="Times New Roman"/>
        </w:rPr>
        <w:t>Probe:  What level of involvement should Anesthesiology leadership have if any?</w:t>
      </w:r>
    </w:p>
    <w:p w14:paraId="355B5B18" w14:textId="77777777" w:rsidR="00930851" w:rsidRPr="00BD26F4" w:rsidRDefault="00930851" w:rsidP="00930851">
      <w:pPr>
        <w:pStyle w:val="ListParagraph"/>
        <w:numPr>
          <w:ilvl w:val="1"/>
          <w:numId w:val="23"/>
        </w:numPr>
        <w:jc w:val="both"/>
        <w:rPr>
          <w:rFonts w:ascii="Times New Roman" w:hAnsi="Times New Roman" w:cs="Times New Roman"/>
        </w:rPr>
      </w:pPr>
      <w:r w:rsidRPr="00BD26F4">
        <w:rPr>
          <w:rFonts w:ascii="Times New Roman" w:hAnsi="Times New Roman" w:cs="Times New Roman"/>
        </w:rPr>
        <w:t>Probe:  Do any of your answers depend on any of the factors we’ve previously discussed?</w:t>
      </w:r>
    </w:p>
    <w:p w14:paraId="0CC287EE" w14:textId="77777777" w:rsidR="00930851" w:rsidRPr="00BD26F4" w:rsidRDefault="00930851" w:rsidP="00930851">
      <w:pPr>
        <w:pStyle w:val="ListParagraph"/>
        <w:ind w:left="1440"/>
        <w:jc w:val="both"/>
        <w:rPr>
          <w:rFonts w:ascii="Times New Roman" w:hAnsi="Times New Roman" w:cs="Times New Roman"/>
        </w:rPr>
      </w:pPr>
    </w:p>
    <w:p w14:paraId="1DE571A1" w14:textId="77777777" w:rsidR="00930851" w:rsidRPr="00BD26F4" w:rsidRDefault="00930851" w:rsidP="00930851">
      <w:pPr>
        <w:pStyle w:val="ListParagraph"/>
        <w:numPr>
          <w:ilvl w:val="0"/>
          <w:numId w:val="23"/>
        </w:numPr>
        <w:jc w:val="both"/>
        <w:rPr>
          <w:rFonts w:ascii="Times New Roman" w:hAnsi="Times New Roman" w:cs="Times New Roman"/>
        </w:rPr>
      </w:pPr>
      <w:r w:rsidRPr="00BD26F4">
        <w:rPr>
          <w:rFonts w:ascii="Times New Roman" w:hAnsi="Times New Roman" w:cs="Times New Roman"/>
        </w:rPr>
        <w:t xml:space="preserve">What, if anything, would facilitate collegiality between obstetric and anesthesia providers when it comes to patients having terminations? </w:t>
      </w:r>
    </w:p>
    <w:p w14:paraId="064501DD" w14:textId="77777777" w:rsidR="00930851" w:rsidRPr="00BD26F4" w:rsidRDefault="00930851" w:rsidP="00930851">
      <w:pPr>
        <w:pStyle w:val="ListParagraph"/>
        <w:ind w:left="1440"/>
        <w:jc w:val="both"/>
        <w:rPr>
          <w:rFonts w:ascii="Times New Roman" w:hAnsi="Times New Roman" w:cs="Times New Roman"/>
        </w:rPr>
      </w:pPr>
    </w:p>
    <w:p w14:paraId="20651CA1" w14:textId="77777777" w:rsidR="00930851" w:rsidRPr="00BD26F4" w:rsidRDefault="00930851" w:rsidP="00930851">
      <w:pPr>
        <w:jc w:val="both"/>
        <w:rPr>
          <w:rFonts w:ascii="Times New Roman" w:hAnsi="Times New Roman" w:cs="Times New Roman"/>
        </w:rPr>
      </w:pPr>
      <w:r w:rsidRPr="00BD26F4">
        <w:rPr>
          <w:rFonts w:ascii="Times New Roman" w:hAnsi="Times New Roman" w:cs="Times New Roman"/>
        </w:rPr>
        <w:t>Thank you again for your time. Is there anything else you want to add that we didn’t get to talk about?</w:t>
      </w:r>
    </w:p>
    <w:p w14:paraId="62081FCF" w14:textId="77777777" w:rsidR="00930851" w:rsidRPr="00BD26F4" w:rsidRDefault="00930851" w:rsidP="00930851">
      <w:pPr>
        <w:jc w:val="both"/>
        <w:rPr>
          <w:rFonts w:ascii="Times New Roman" w:hAnsi="Times New Roman" w:cs="Times New Roman"/>
        </w:rPr>
      </w:pPr>
    </w:p>
    <w:p w14:paraId="0FAD12E7" w14:textId="04D7E285" w:rsidR="00054CE9" w:rsidRPr="00BD26F4" w:rsidRDefault="00930851" w:rsidP="004D10BF">
      <w:pPr>
        <w:jc w:val="both"/>
        <w:rPr>
          <w:rFonts w:ascii="Times New Roman" w:hAnsi="Times New Roman" w:cs="Times New Roman"/>
          <w:b/>
        </w:rPr>
      </w:pPr>
      <w:r w:rsidRPr="00BD26F4">
        <w:rPr>
          <w:rFonts w:ascii="Times New Roman" w:hAnsi="Times New Roman" w:cs="Times New Roman"/>
        </w:rPr>
        <w:t>This concludes the interview.</w:t>
      </w:r>
      <w:r w:rsidR="00054CE9" w:rsidRPr="00BD26F4">
        <w:rPr>
          <w:rFonts w:ascii="Times New Roman" w:hAnsi="Times New Roman" w:cs="Times New Roman"/>
          <w:b/>
          <w:spacing w:val="-3"/>
        </w:rPr>
        <w:br w:type="page"/>
      </w:r>
    </w:p>
    <w:p w14:paraId="1210D991" w14:textId="1B96A8CD" w:rsidR="00E32CF2" w:rsidRPr="00BD26F4" w:rsidRDefault="000838F9" w:rsidP="000B27CE">
      <w:pPr>
        <w:pStyle w:val="Heading1"/>
        <w:rPr>
          <w:rFonts w:ascii="Times New Roman" w:hAnsi="Times New Roman" w:cs="Times New Roman"/>
          <w:szCs w:val="24"/>
        </w:rPr>
      </w:pPr>
      <w:bookmarkStart w:id="139" w:name="_Toc7020500"/>
      <w:r w:rsidRPr="00BD26F4">
        <w:rPr>
          <w:rFonts w:ascii="Times New Roman" w:hAnsi="Times New Roman" w:cs="Times New Roman"/>
          <w:szCs w:val="24"/>
        </w:rPr>
        <w:lastRenderedPageBreak/>
        <w:t xml:space="preserve">Appendix </w:t>
      </w:r>
      <w:r w:rsidR="002539CE" w:rsidRPr="00BD26F4">
        <w:rPr>
          <w:rFonts w:ascii="Times New Roman" w:hAnsi="Times New Roman" w:cs="Times New Roman"/>
          <w:szCs w:val="24"/>
        </w:rPr>
        <w:t>2</w:t>
      </w:r>
      <w:r w:rsidRPr="00BD26F4">
        <w:rPr>
          <w:rFonts w:ascii="Times New Roman" w:hAnsi="Times New Roman" w:cs="Times New Roman"/>
          <w:szCs w:val="24"/>
        </w:rPr>
        <w:t xml:space="preserve">: </w:t>
      </w:r>
      <w:r w:rsidR="002539CE" w:rsidRPr="00BD26F4">
        <w:rPr>
          <w:rFonts w:ascii="Times New Roman" w:hAnsi="Times New Roman" w:cs="Times New Roman"/>
          <w:szCs w:val="24"/>
        </w:rPr>
        <w:t xml:space="preserve"> </w:t>
      </w:r>
      <w:r w:rsidR="00AB5B9A" w:rsidRPr="00BD26F4">
        <w:rPr>
          <w:rFonts w:ascii="Times New Roman" w:hAnsi="Times New Roman" w:cs="Times New Roman"/>
          <w:szCs w:val="24"/>
        </w:rPr>
        <w:t>2</w:t>
      </w:r>
      <w:r w:rsidR="000B27CE" w:rsidRPr="00BD26F4">
        <w:rPr>
          <w:rFonts w:ascii="Times New Roman" w:hAnsi="Times New Roman" w:cs="Times New Roman"/>
          <w:szCs w:val="24"/>
        </w:rPr>
        <w:t>2</w:t>
      </w:r>
      <w:r w:rsidR="00AB5B9A" w:rsidRPr="00BD26F4">
        <w:rPr>
          <w:rFonts w:ascii="Times New Roman" w:hAnsi="Times New Roman" w:cs="Times New Roman"/>
          <w:szCs w:val="24"/>
        </w:rPr>
        <w:t xml:space="preserve">-Week Ban </w:t>
      </w:r>
      <w:r w:rsidR="002539CE" w:rsidRPr="00BD26F4">
        <w:rPr>
          <w:rFonts w:ascii="Times New Roman" w:hAnsi="Times New Roman" w:cs="Times New Roman"/>
          <w:szCs w:val="24"/>
        </w:rPr>
        <w:t>Supplement</w:t>
      </w:r>
      <w:bookmarkEnd w:id="139"/>
    </w:p>
    <w:p w14:paraId="0C7C10F9" w14:textId="77777777" w:rsidR="00C73DC8" w:rsidRPr="00BD26F4" w:rsidRDefault="00C73DC8" w:rsidP="00C73DC8">
      <w:pPr>
        <w:pStyle w:val="ListParagraph"/>
        <w:ind w:left="0"/>
        <w:jc w:val="both"/>
        <w:rPr>
          <w:rFonts w:ascii="Times New Roman" w:hAnsi="Times New Roman" w:cs="Times New Roman"/>
        </w:rPr>
      </w:pPr>
      <w:r w:rsidRPr="00BD26F4">
        <w:rPr>
          <w:rFonts w:ascii="Times New Roman" w:hAnsi="Times New Roman" w:cs="Times New Roman"/>
        </w:rPr>
        <w:t>“The General Assembly makes the following findings:</w:t>
      </w:r>
    </w:p>
    <w:p w14:paraId="0EA3D5E2" w14:textId="77777777" w:rsidR="00C73DC8" w:rsidRPr="00BD26F4" w:rsidRDefault="00C73DC8" w:rsidP="00C73DC8">
      <w:pPr>
        <w:pStyle w:val="ListParagraph"/>
        <w:ind w:left="0"/>
        <w:jc w:val="both"/>
        <w:rPr>
          <w:rFonts w:ascii="Times New Roman" w:hAnsi="Times New Roman" w:cs="Times New Roman"/>
        </w:rPr>
      </w:pPr>
    </w:p>
    <w:p w14:paraId="3E510622" w14:textId="77777777" w:rsidR="00C73DC8" w:rsidRPr="00BD26F4" w:rsidRDefault="00C73DC8" w:rsidP="00C73DC8">
      <w:pPr>
        <w:jc w:val="both"/>
        <w:rPr>
          <w:rFonts w:ascii="Times New Roman" w:hAnsi="Times New Roman" w:cs="Times New Roman"/>
        </w:rPr>
      </w:pPr>
      <w:r w:rsidRPr="00BD26F4">
        <w:rPr>
          <w:rFonts w:ascii="Times New Roman" w:hAnsi="Times New Roman" w:cs="Times New Roman"/>
        </w:rPr>
        <w:t>“(1) At least by 20 weeks after fertilization there is substantial evidence that an unborn child has the physical structures necessary to experience pain; (2) There is substantial evidence that, by 20 weeks after fertilization, unborn children seek to evade certain stimuli in a manner which in an infant or an adult would be interpreted as a response to pain; (3) anesthesia is routinely administered to unborn children who have developed 20 weeks or more past fertilization who undergo prenatal surgery; (4) Even before 20 weeks after fertilization, unborn children have been observed to exhibit hormonal stress responses to painful stimuli. Such responses were reduced when pain medication was administered directly to such unborn children; (4.1) Probably gestational age is an estimate made to assume the closest time to which the fertilization of a human ovum occurred and does not purport to be an exact diagnosis of when such fertilization occurred; and {5) It is the purpose of the State of Georgia to assert a compelling state interest in protecting the lives of unborn children from the stage at which substantial medical evidence indicates that they are capable of feeling pain.</w:t>
      </w:r>
    </w:p>
    <w:p w14:paraId="456527AF" w14:textId="77777777" w:rsidR="00C73DC8" w:rsidRPr="00BD26F4" w:rsidRDefault="00C73DC8" w:rsidP="00C73DC8">
      <w:pPr>
        <w:jc w:val="both"/>
        <w:rPr>
          <w:rFonts w:ascii="Times New Roman" w:hAnsi="Times New Roman" w:cs="Times New Roman"/>
        </w:rPr>
      </w:pPr>
      <w:r w:rsidRPr="00BD26F4">
        <w:rPr>
          <w:rFonts w:ascii="Times New Roman" w:hAnsi="Times New Roman" w:cs="Times New Roman"/>
        </w:rPr>
        <w:t>…</w:t>
      </w:r>
    </w:p>
    <w:p w14:paraId="54B03C8A" w14:textId="77777777" w:rsidR="00C73DC8" w:rsidRPr="00BD26F4" w:rsidRDefault="00C73DC8" w:rsidP="00C73DC8">
      <w:pPr>
        <w:jc w:val="both"/>
        <w:rPr>
          <w:rFonts w:ascii="Times New Roman" w:hAnsi="Times New Roman" w:cs="Times New Roman"/>
        </w:rPr>
      </w:pPr>
      <w:r w:rsidRPr="00BD26F4">
        <w:rPr>
          <w:rFonts w:ascii="Times New Roman" w:hAnsi="Times New Roman" w:cs="Times New Roman"/>
        </w:rPr>
        <w:t>“No abortion is authorized or shall be performed if the probable gestational age of the unborn child has been determined in accordance with Code Section 31-9B-2 to be 20 weeks or more unless the pregnancy is diagnosed as medically futile, as such term is defined in Code Section 31-9B-1, or in reasonable medical judgment the abortion is necessary to:  (A) avert the death of the pregnant woman or avert serious risk of substantial and irreversible physical impairment of a major bodily function of the pregnant woman. No such condition shall be deemed to exist if it is based on a diagnosis of claim of a mental or emotional condition of the pregnant women or that the pregnant woman will purposefully engage in conduct which she intends to result in her death or in substantial and irreversible physical impairment of a major bodily function; or (B) preserve the life of an unborn child.</w:t>
      </w:r>
    </w:p>
    <w:p w14:paraId="080F5D6B" w14:textId="77777777" w:rsidR="00C73DC8" w:rsidRPr="00BD26F4" w:rsidRDefault="00C73DC8" w:rsidP="00C73DC8">
      <w:pPr>
        <w:jc w:val="both"/>
        <w:rPr>
          <w:rFonts w:ascii="Times New Roman" w:hAnsi="Times New Roman" w:cs="Times New Roman"/>
        </w:rPr>
      </w:pPr>
      <w:r w:rsidRPr="00BD26F4">
        <w:rPr>
          <w:rFonts w:ascii="Times New Roman" w:hAnsi="Times New Roman" w:cs="Times New Roman"/>
        </w:rPr>
        <w:t>…</w:t>
      </w:r>
    </w:p>
    <w:p w14:paraId="507F78D5" w14:textId="77777777" w:rsidR="00C73DC8" w:rsidRPr="00BD26F4" w:rsidRDefault="00C73DC8" w:rsidP="00C73DC8">
      <w:pPr>
        <w:jc w:val="both"/>
        <w:rPr>
          <w:rFonts w:ascii="Times New Roman" w:hAnsi="Times New Roman" w:cs="Times New Roman"/>
        </w:rPr>
      </w:pPr>
      <w:r w:rsidRPr="00BD26F4">
        <w:rPr>
          <w:rFonts w:ascii="Times New Roman" w:hAnsi="Times New Roman" w:cs="Times New Roman"/>
        </w:rPr>
        <w:t xml:space="preserve">“In any case described in subparagraph (A) or (B) of paragraph (1) of this subsection the physician shall terminate the pregnancy in the manner which, in reasonable medical judgement, provides the best opportunity for the unborn child to survive unless, in reasonable medical judgement, termination of the pregnancy in that manner would pose a greater risk either of death of the pregnant woman or of the substantial and irreversible physical impairment of a major bodily function of the pregnant woman than would another available method. No such greater risk shall be deemed to exist if is based on a diagnosis or claim of a mental or emotional condition of the pregnant woman or that the pregnant women will purposefully engage in conduct which she intends </w:t>
      </w:r>
      <w:proofErr w:type="spellStart"/>
      <w:r w:rsidRPr="00BD26F4">
        <w:rPr>
          <w:rFonts w:ascii="Times New Roman" w:hAnsi="Times New Roman" w:cs="Times New Roman"/>
        </w:rPr>
        <w:t>o</w:t>
      </w:r>
      <w:proofErr w:type="spellEnd"/>
      <w:r w:rsidRPr="00BD26F4">
        <w:rPr>
          <w:rFonts w:ascii="Times New Roman" w:hAnsi="Times New Roman" w:cs="Times New Roman"/>
        </w:rPr>
        <w:t xml:space="preserve"> result in her death or in substantial and irreversible physical impairment of a major bodily function. If the child is capable of sustained life, medical aid when available must be rendered.</w:t>
      </w:r>
    </w:p>
    <w:p w14:paraId="454B6E9A" w14:textId="77777777" w:rsidR="00C73DC8" w:rsidRPr="00BD26F4" w:rsidRDefault="00C73DC8" w:rsidP="00C73DC8">
      <w:pPr>
        <w:jc w:val="both"/>
        <w:rPr>
          <w:rFonts w:ascii="Times New Roman" w:hAnsi="Times New Roman" w:cs="Times New Roman"/>
        </w:rPr>
      </w:pPr>
      <w:r w:rsidRPr="00BD26F4">
        <w:rPr>
          <w:rFonts w:ascii="Times New Roman" w:hAnsi="Times New Roman" w:cs="Times New Roman"/>
        </w:rPr>
        <w:t>…</w:t>
      </w:r>
    </w:p>
    <w:p w14:paraId="79DEE102" w14:textId="77777777" w:rsidR="00C73DC8" w:rsidRPr="00BD26F4" w:rsidRDefault="00C73DC8" w:rsidP="00C73DC8">
      <w:pPr>
        <w:jc w:val="both"/>
        <w:rPr>
          <w:rFonts w:ascii="Times New Roman" w:hAnsi="Times New Roman" w:cs="Times New Roman"/>
        </w:rPr>
      </w:pPr>
      <w:r w:rsidRPr="00BD26F4">
        <w:rPr>
          <w:rFonts w:ascii="Times New Roman" w:hAnsi="Times New Roman" w:cs="Times New Roman"/>
        </w:rPr>
        <w:t>“Code Section 31-9B-1 …</w:t>
      </w:r>
    </w:p>
    <w:p w14:paraId="766B0C79" w14:textId="77777777" w:rsidR="00C73DC8" w:rsidRPr="00BD26F4" w:rsidRDefault="00C73DC8" w:rsidP="00C73DC8">
      <w:pPr>
        <w:jc w:val="both"/>
        <w:rPr>
          <w:rFonts w:ascii="Times New Roman" w:hAnsi="Times New Roman" w:cs="Times New Roman"/>
        </w:rPr>
      </w:pPr>
      <w:r w:rsidRPr="00BD26F4">
        <w:rPr>
          <w:rFonts w:ascii="Times New Roman" w:hAnsi="Times New Roman" w:cs="Times New Roman"/>
        </w:rPr>
        <w:t>“</w:t>
      </w:r>
      <w:r w:rsidRPr="00BD26F4">
        <w:rPr>
          <w:rFonts w:ascii="Times New Roman" w:hAnsi="Times New Roman" w:cs="Times New Roman"/>
          <w:b/>
        </w:rPr>
        <w:t>’Medically futile’</w:t>
      </w:r>
      <w:r w:rsidRPr="00BD26F4">
        <w:rPr>
          <w:rFonts w:ascii="Times New Roman" w:hAnsi="Times New Roman" w:cs="Times New Roman"/>
        </w:rPr>
        <w:t xml:space="preserve"> means that, in reasonable medical judgment, the unborn child has a profound and irremediable congenital or chromosomal anomaly that is incompatible with sustaining life after birth. … </w:t>
      </w:r>
      <w:r w:rsidRPr="00BD26F4">
        <w:rPr>
          <w:rFonts w:ascii="Times New Roman" w:hAnsi="Times New Roman" w:cs="Times New Roman"/>
          <w:b/>
        </w:rPr>
        <w:t>‘Probable gestational age of the unborn child’</w:t>
      </w:r>
      <w:r w:rsidRPr="00BD26F4">
        <w:rPr>
          <w:rFonts w:ascii="Times New Roman" w:hAnsi="Times New Roman" w:cs="Times New Roman"/>
        </w:rPr>
        <w:t xml:space="preserve"> means that what will, in reasonable medical judgment and with reasonable probability, be the postfertilization age of the unborn child at the time the abortion is planned to be performed or induced, as dated from the time of fertilization of the human ovum. … </w:t>
      </w:r>
      <w:r w:rsidRPr="00BD26F4">
        <w:rPr>
          <w:rFonts w:ascii="Times New Roman" w:hAnsi="Times New Roman" w:cs="Times New Roman"/>
          <w:b/>
        </w:rPr>
        <w:t>‘Reasonable medical judgment’</w:t>
      </w:r>
      <w:r w:rsidRPr="00BD26F4">
        <w:rPr>
          <w:rFonts w:ascii="Times New Roman" w:hAnsi="Times New Roman" w:cs="Times New Roman"/>
        </w:rPr>
        <w:t xml:space="preserve"> means a medical judgment </w:t>
      </w:r>
      <w:r w:rsidRPr="00BD26F4">
        <w:rPr>
          <w:rFonts w:ascii="Times New Roman" w:hAnsi="Times New Roman" w:cs="Times New Roman"/>
        </w:rPr>
        <w:lastRenderedPageBreak/>
        <w:t>that would be made by a reasonably prudent physician, knowledgeable about the case and the treatment possibilities with respect to the medical conditions involved.</w:t>
      </w:r>
    </w:p>
    <w:p w14:paraId="03CA7CD1" w14:textId="77777777" w:rsidR="00C73DC8" w:rsidRPr="00BD26F4" w:rsidRDefault="00C73DC8" w:rsidP="00C73DC8">
      <w:pPr>
        <w:jc w:val="both"/>
        <w:rPr>
          <w:rFonts w:ascii="Times New Roman" w:hAnsi="Times New Roman" w:cs="Times New Roman"/>
        </w:rPr>
      </w:pPr>
      <w:r w:rsidRPr="00BD26F4">
        <w:rPr>
          <w:rFonts w:ascii="Times New Roman" w:hAnsi="Times New Roman" w:cs="Times New Roman"/>
        </w:rPr>
        <w:t>…</w:t>
      </w:r>
    </w:p>
    <w:p w14:paraId="35181D55" w14:textId="7DD67332" w:rsidR="002539CE" w:rsidRPr="00BD26F4" w:rsidRDefault="00C73DC8" w:rsidP="000B27CE">
      <w:pPr>
        <w:jc w:val="both"/>
        <w:rPr>
          <w:rFonts w:ascii="Times New Roman" w:hAnsi="Times New Roman" w:cs="Times New Roman"/>
          <w:b/>
          <w:spacing w:val="-3"/>
        </w:rPr>
      </w:pPr>
      <w:r w:rsidRPr="00BD26F4">
        <w:rPr>
          <w:rFonts w:ascii="Times New Roman" w:hAnsi="Times New Roman" w:cs="Times New Roman"/>
        </w:rPr>
        <w:t>“Code Section 31-9B-3. (a) Any physician who performed or attempts to perform an abortion shall report to the department, in conjunction with the reports required under Code Section 31-9A-6 and in accordance with forms and rules and regulation adopted and promulgated by the department:  (1) If a determination of probably gestational age was made, the probable gestational age determined and the method and basis of the determination; (2) if a determination of probable gestational age was not made, the basis of the determination that a medical emergency existed or that a pregnancy was diagnosed as medically futile; (3) if the probable gestational age was determined to be 20 or more weeks, the basis of the determination what the pregnant woman had a medically futile pregnancy or had a condition which so complicated her medical condition as to necessitate the termination of her pregnancy to avert her death or to avert serious risk of substantial and irreversible physical impairment of a major bodily function, or the basis of the determination that it was necessary to preserve the life of an unborn child; and (4) the method used for the abortion and, in the case of an abortion performed when the probable gestational age was determined to be 20 or more weeks, where the method of abortion used was one that, in reasonable medical judgement, provided the best opportunity for the unborn child to survive or, if such a method was not used, the basis of the determination that the pregnancy was medically futile or that termination of the pregnancy in a manner would pose a greater risk either of death of the pregnant woman or of the substantial and irreversible physical impairment of a major bodily function of the pregnant woman than would other available methods.”</w:t>
      </w:r>
      <w:r w:rsidR="002539CE" w:rsidRPr="00BD26F4">
        <w:rPr>
          <w:rFonts w:ascii="Times New Roman" w:hAnsi="Times New Roman" w:cs="Times New Roman"/>
          <w:b/>
          <w:spacing w:val="-3"/>
        </w:rPr>
        <w:br w:type="page"/>
      </w:r>
    </w:p>
    <w:p w14:paraId="6534C57E" w14:textId="5FFAFC4B" w:rsidR="002539CE" w:rsidRPr="00BD26F4" w:rsidRDefault="002539CE" w:rsidP="000B27CE">
      <w:pPr>
        <w:pStyle w:val="Heading1"/>
        <w:rPr>
          <w:rFonts w:ascii="Times New Roman" w:hAnsi="Times New Roman" w:cs="Times New Roman"/>
          <w:szCs w:val="24"/>
        </w:rPr>
      </w:pPr>
      <w:bookmarkStart w:id="140" w:name="_Toc7020501"/>
      <w:r w:rsidRPr="00BD26F4">
        <w:rPr>
          <w:rFonts w:ascii="Times New Roman" w:hAnsi="Times New Roman" w:cs="Times New Roman"/>
          <w:szCs w:val="24"/>
        </w:rPr>
        <w:lastRenderedPageBreak/>
        <w:t>Appendix 3:  Verbal Consent Form</w:t>
      </w:r>
      <w:bookmarkEnd w:id="140"/>
    </w:p>
    <w:p w14:paraId="0F9E2DE7" w14:textId="77777777" w:rsidR="00C73DC8" w:rsidRPr="00BD26F4" w:rsidRDefault="00C73DC8" w:rsidP="00C73DC8">
      <w:pPr>
        <w:jc w:val="center"/>
        <w:rPr>
          <w:rFonts w:ascii="Times New Roman" w:hAnsi="Times New Roman" w:cs="Times New Roman"/>
          <w:b/>
        </w:rPr>
      </w:pPr>
      <w:r w:rsidRPr="00BD26F4">
        <w:rPr>
          <w:rFonts w:ascii="Times New Roman" w:hAnsi="Times New Roman" w:cs="Times New Roman"/>
          <w:b/>
        </w:rPr>
        <w:t>Emory University</w:t>
      </w:r>
    </w:p>
    <w:p w14:paraId="4253A79F" w14:textId="77777777" w:rsidR="00C73DC8" w:rsidRPr="00BD26F4" w:rsidRDefault="00C73DC8" w:rsidP="00C73DC8">
      <w:pPr>
        <w:jc w:val="center"/>
        <w:rPr>
          <w:rFonts w:ascii="Times New Roman" w:hAnsi="Times New Roman" w:cs="Times New Roman"/>
          <w:b/>
        </w:rPr>
      </w:pPr>
      <w:r w:rsidRPr="00BD26F4">
        <w:rPr>
          <w:rFonts w:ascii="Times New Roman" w:hAnsi="Times New Roman" w:cs="Times New Roman"/>
          <w:b/>
        </w:rPr>
        <w:t>Oral Consent/Information Sheet</w:t>
      </w:r>
    </w:p>
    <w:p w14:paraId="1E525B27" w14:textId="77777777" w:rsidR="00C73DC8" w:rsidRPr="00BD26F4" w:rsidRDefault="00C73DC8" w:rsidP="00C73DC8">
      <w:pPr>
        <w:jc w:val="center"/>
        <w:rPr>
          <w:rFonts w:ascii="Times New Roman" w:hAnsi="Times New Roman" w:cs="Times New Roman"/>
          <w:b/>
        </w:rPr>
      </w:pPr>
      <w:r w:rsidRPr="00BD26F4">
        <w:rPr>
          <w:rFonts w:ascii="Times New Roman" w:hAnsi="Times New Roman" w:cs="Times New Roman"/>
          <w:b/>
        </w:rPr>
        <w:t>For a Research Study</w:t>
      </w:r>
    </w:p>
    <w:p w14:paraId="587F9938" w14:textId="77777777" w:rsidR="00C73DC8" w:rsidRPr="00BD26F4" w:rsidRDefault="00C73DC8" w:rsidP="00C73DC8">
      <w:pPr>
        <w:jc w:val="center"/>
        <w:rPr>
          <w:rFonts w:ascii="Times New Roman" w:hAnsi="Times New Roman" w:cs="Times New Roman"/>
          <w:b/>
        </w:rPr>
      </w:pPr>
    </w:p>
    <w:p w14:paraId="3225E012" w14:textId="770F5C73" w:rsidR="00C73DC8" w:rsidRPr="00BD26F4" w:rsidRDefault="00C73DC8" w:rsidP="00C73DC8">
      <w:pPr>
        <w:rPr>
          <w:rFonts w:ascii="Times New Roman" w:hAnsi="Times New Roman" w:cs="Times New Roman"/>
        </w:rPr>
      </w:pPr>
      <w:r w:rsidRPr="00BD26F4">
        <w:rPr>
          <w:rFonts w:ascii="Times New Roman" w:hAnsi="Times New Roman" w:cs="Times New Roman"/>
          <w:b/>
          <w:u w:val="single"/>
        </w:rPr>
        <w:t>Study Title</w:t>
      </w:r>
      <w:r w:rsidRPr="00BD26F4">
        <w:rPr>
          <w:rFonts w:ascii="Times New Roman" w:hAnsi="Times New Roman" w:cs="Times New Roman"/>
        </w:rPr>
        <w:t xml:space="preserve">:  </w:t>
      </w:r>
      <w:r w:rsidRPr="00BD26F4">
        <w:rPr>
          <w:rFonts w:ascii="Times New Roman" w:hAnsi="Times New Roman" w:cs="Times New Roman"/>
          <w:b/>
          <w:bCs/>
          <w:color w:val="000000"/>
          <w:shd w:val="clear" w:color="auto" w:fill="FFFFFF"/>
        </w:rPr>
        <w:t>Anesthesia Providers' Perspectives on Abortion Provision:  a qualitative study</w:t>
      </w:r>
    </w:p>
    <w:p w14:paraId="7211ED80" w14:textId="4557E0F5" w:rsidR="00C73DC8" w:rsidRPr="00BD26F4" w:rsidRDefault="00C73DC8" w:rsidP="00C73DC8">
      <w:pPr>
        <w:rPr>
          <w:rFonts w:ascii="Times New Roman" w:hAnsi="Times New Roman" w:cs="Times New Roman"/>
          <w:bCs/>
        </w:rPr>
      </w:pPr>
      <w:r w:rsidRPr="00BD26F4">
        <w:rPr>
          <w:rFonts w:ascii="Times New Roman" w:hAnsi="Times New Roman" w:cs="Times New Roman"/>
          <w:b/>
          <w:bCs/>
          <w:u w:val="single"/>
        </w:rPr>
        <w:t>Principal Investigator</w:t>
      </w:r>
      <w:r w:rsidRPr="00BD26F4">
        <w:rPr>
          <w:rFonts w:ascii="Times New Roman" w:hAnsi="Times New Roman" w:cs="Times New Roman"/>
          <w:b/>
          <w:bCs/>
        </w:rPr>
        <w:t>:</w:t>
      </w:r>
      <w:r w:rsidR="00462A2D" w:rsidRPr="00BD26F4">
        <w:rPr>
          <w:rFonts w:ascii="Times New Roman" w:hAnsi="Times New Roman" w:cs="Times New Roman"/>
          <w:b/>
          <w:bCs/>
        </w:rPr>
        <w:t xml:space="preserve">  </w:t>
      </w:r>
      <w:r w:rsidRPr="00BD26F4">
        <w:rPr>
          <w:rFonts w:ascii="Times New Roman" w:hAnsi="Times New Roman" w:cs="Times New Roman"/>
          <w:b/>
          <w:bCs/>
        </w:rPr>
        <w:t>Jennifer Reeves, MD</w:t>
      </w:r>
    </w:p>
    <w:p w14:paraId="34D134F9" w14:textId="575DE48E" w:rsidR="00C73DC8" w:rsidRPr="00BD26F4" w:rsidRDefault="00C73DC8" w:rsidP="00C73DC8">
      <w:pPr>
        <w:rPr>
          <w:rFonts w:ascii="Times New Roman" w:hAnsi="Times New Roman" w:cs="Times New Roman"/>
          <w:bCs/>
          <w:u w:val="single"/>
        </w:rPr>
      </w:pPr>
      <w:r w:rsidRPr="00BD26F4">
        <w:rPr>
          <w:rFonts w:ascii="Times New Roman" w:hAnsi="Times New Roman" w:cs="Times New Roman"/>
          <w:b/>
          <w:bCs/>
          <w:u w:val="single"/>
        </w:rPr>
        <w:t>Funding Source</w:t>
      </w:r>
      <w:r w:rsidRPr="00BD26F4">
        <w:rPr>
          <w:rFonts w:ascii="Times New Roman" w:hAnsi="Times New Roman" w:cs="Times New Roman"/>
          <w:b/>
          <w:bCs/>
        </w:rPr>
        <w:t>:  Society of Family Planning Research Fund</w:t>
      </w:r>
    </w:p>
    <w:p w14:paraId="58E9F678" w14:textId="77777777" w:rsidR="00C73DC8" w:rsidRPr="00BD26F4" w:rsidRDefault="00C73DC8" w:rsidP="00C73DC8">
      <w:pPr>
        <w:rPr>
          <w:rFonts w:ascii="Times New Roman" w:hAnsi="Times New Roman" w:cs="Times New Roman"/>
          <w:i/>
        </w:rPr>
      </w:pPr>
    </w:p>
    <w:p w14:paraId="1D645951" w14:textId="39911296" w:rsidR="00C73DC8" w:rsidRPr="00BD26F4" w:rsidRDefault="00C73DC8" w:rsidP="00881B96">
      <w:pPr>
        <w:rPr>
          <w:rFonts w:ascii="Times New Roman" w:hAnsi="Times New Roman" w:cs="Times New Roman"/>
        </w:rPr>
      </w:pPr>
      <w:r w:rsidRPr="00BD26F4">
        <w:rPr>
          <w:rFonts w:ascii="Times New Roman" w:hAnsi="Times New Roman" w:cs="Times New Roman"/>
        </w:rPr>
        <w:t>Introduction and Study Overview</w:t>
      </w:r>
    </w:p>
    <w:p w14:paraId="0D82DB7D" w14:textId="77777777" w:rsidR="00C73DC8" w:rsidRPr="00BD26F4" w:rsidRDefault="00C73DC8" w:rsidP="00C73DC8">
      <w:pPr>
        <w:rPr>
          <w:rFonts w:ascii="Times New Roman" w:hAnsi="Times New Roman" w:cs="Times New Roman"/>
        </w:rPr>
      </w:pPr>
    </w:p>
    <w:p w14:paraId="36DF0768" w14:textId="67080412" w:rsidR="00C73DC8" w:rsidRPr="00BD26F4" w:rsidRDefault="00C73DC8" w:rsidP="00C73DC8">
      <w:pPr>
        <w:rPr>
          <w:rFonts w:ascii="Times New Roman" w:hAnsi="Times New Roman" w:cs="Times New Roman"/>
        </w:rPr>
      </w:pPr>
      <w:r w:rsidRPr="00BD26F4">
        <w:rPr>
          <w:rFonts w:ascii="Times New Roman" w:hAnsi="Times New Roman" w:cs="Times New Roman"/>
        </w:rPr>
        <w:t xml:space="preserve">Thank you for your interest in our Family Planning research study. We would like to tell you everything you need to think about before you decide </w:t>
      </w:r>
      <w:proofErr w:type="gramStart"/>
      <w:r w:rsidRPr="00BD26F4">
        <w:rPr>
          <w:rFonts w:ascii="Times New Roman" w:hAnsi="Times New Roman" w:cs="Times New Roman"/>
        </w:rPr>
        <w:t>whether or not</w:t>
      </w:r>
      <w:proofErr w:type="gramEnd"/>
      <w:r w:rsidRPr="00BD26F4">
        <w:rPr>
          <w:rFonts w:ascii="Times New Roman" w:hAnsi="Times New Roman" w:cs="Times New Roman"/>
        </w:rPr>
        <w:t xml:space="preserve"> to join the study.  It is entirely your choice.  If you decide to take part, you can change your mind </w:t>
      </w:r>
      <w:proofErr w:type="gramStart"/>
      <w:r w:rsidRPr="00BD26F4">
        <w:rPr>
          <w:rFonts w:ascii="Times New Roman" w:hAnsi="Times New Roman" w:cs="Times New Roman"/>
        </w:rPr>
        <w:t>later on</w:t>
      </w:r>
      <w:proofErr w:type="gramEnd"/>
      <w:r w:rsidRPr="00BD26F4">
        <w:rPr>
          <w:rFonts w:ascii="Times New Roman" w:hAnsi="Times New Roman" w:cs="Times New Roman"/>
        </w:rPr>
        <w:t xml:space="preserve"> and withdraw from the research study. </w:t>
      </w:r>
    </w:p>
    <w:p w14:paraId="252BE51E" w14:textId="77777777" w:rsidR="00C73DC8" w:rsidRPr="00BD26F4" w:rsidRDefault="00C73DC8" w:rsidP="00C73DC8">
      <w:pPr>
        <w:numPr>
          <w:ilvl w:val="0"/>
          <w:numId w:val="18"/>
        </w:numPr>
        <w:tabs>
          <w:tab w:val="left" w:pos="720"/>
        </w:tabs>
        <w:rPr>
          <w:rFonts w:ascii="Times New Roman" w:hAnsi="Times New Roman" w:cs="Times New Roman"/>
          <w:iCs/>
        </w:rPr>
      </w:pPr>
      <w:r w:rsidRPr="00BD26F4">
        <w:rPr>
          <w:rFonts w:ascii="Times New Roman" w:hAnsi="Times New Roman" w:cs="Times New Roman"/>
        </w:rPr>
        <w:t>The purpose of this study is to understand the factors that influence anesthesia providers’ participation in complex obstetrical cases, including miscarriage and abortion.</w:t>
      </w:r>
    </w:p>
    <w:p w14:paraId="20017C8D" w14:textId="77777777" w:rsidR="00C73DC8" w:rsidRPr="00BD26F4" w:rsidRDefault="00C73DC8" w:rsidP="00C73DC8">
      <w:pPr>
        <w:numPr>
          <w:ilvl w:val="0"/>
          <w:numId w:val="18"/>
        </w:numPr>
        <w:tabs>
          <w:tab w:val="left" w:pos="720"/>
        </w:tabs>
        <w:rPr>
          <w:rFonts w:ascii="Times New Roman" w:hAnsi="Times New Roman" w:cs="Times New Roman"/>
          <w:iCs/>
        </w:rPr>
      </w:pPr>
      <w:r w:rsidRPr="00BD26F4">
        <w:rPr>
          <w:rFonts w:ascii="Times New Roman" w:hAnsi="Times New Roman" w:cs="Times New Roman"/>
        </w:rPr>
        <w:t>The study is funded by the Society of Family Planning Research Fund.</w:t>
      </w:r>
    </w:p>
    <w:p w14:paraId="74140017" w14:textId="77777777" w:rsidR="00C73DC8" w:rsidRPr="00BD26F4" w:rsidRDefault="00C73DC8" w:rsidP="00C73DC8">
      <w:pPr>
        <w:numPr>
          <w:ilvl w:val="0"/>
          <w:numId w:val="18"/>
        </w:numPr>
        <w:tabs>
          <w:tab w:val="left" w:pos="720"/>
        </w:tabs>
        <w:rPr>
          <w:rFonts w:ascii="Times New Roman" w:hAnsi="Times New Roman" w:cs="Times New Roman"/>
          <w:iCs/>
        </w:rPr>
      </w:pPr>
      <w:r w:rsidRPr="00BD26F4">
        <w:rPr>
          <w:rFonts w:ascii="Times New Roman" w:hAnsi="Times New Roman" w:cs="Times New Roman"/>
        </w:rPr>
        <w:t xml:space="preserve">This study will take less than 60 minutes to complete. </w:t>
      </w:r>
    </w:p>
    <w:p w14:paraId="3E546E83" w14:textId="77777777" w:rsidR="00C73DC8" w:rsidRPr="00BD26F4" w:rsidRDefault="00C73DC8" w:rsidP="00C73DC8">
      <w:pPr>
        <w:numPr>
          <w:ilvl w:val="0"/>
          <w:numId w:val="18"/>
        </w:numPr>
        <w:tabs>
          <w:tab w:val="left" w:pos="720"/>
        </w:tabs>
        <w:rPr>
          <w:rFonts w:ascii="Times New Roman" w:hAnsi="Times New Roman" w:cs="Times New Roman"/>
          <w:iCs/>
        </w:rPr>
      </w:pPr>
      <w:r w:rsidRPr="00BD26F4">
        <w:rPr>
          <w:rFonts w:ascii="Times New Roman" w:hAnsi="Times New Roman" w:cs="Times New Roman"/>
        </w:rPr>
        <w:t>If you join, you will be asked to participate in a one-on-one interview, which will include questions about personal and hypothetical experiences in complex obstetrical and abortion case. All interviews will be audio-recorded for later transcription and analysis.</w:t>
      </w:r>
    </w:p>
    <w:p w14:paraId="482070AE" w14:textId="77777777" w:rsidR="00C73DC8" w:rsidRPr="00BD26F4" w:rsidRDefault="00C73DC8" w:rsidP="00C73DC8">
      <w:pPr>
        <w:numPr>
          <w:ilvl w:val="0"/>
          <w:numId w:val="18"/>
        </w:numPr>
        <w:tabs>
          <w:tab w:val="left" w:pos="720"/>
        </w:tabs>
        <w:rPr>
          <w:rFonts w:ascii="Times New Roman" w:hAnsi="Times New Roman" w:cs="Times New Roman"/>
        </w:rPr>
      </w:pPr>
      <w:r w:rsidRPr="00BD26F4">
        <w:rPr>
          <w:rFonts w:ascii="Times New Roman" w:hAnsi="Times New Roman" w:cs="Times New Roman"/>
        </w:rPr>
        <w:t>Your participation is voluntary and confidential. Your participation will not affect your employment, and no information will be shared with your employer(s). The risks and/or discomforts of participation to you are minimal, but there is a slight risk of breach of confidentiality.</w:t>
      </w:r>
    </w:p>
    <w:p w14:paraId="1F8F9BEE" w14:textId="77777777" w:rsidR="00C73DC8" w:rsidRPr="00BD26F4" w:rsidRDefault="00C73DC8" w:rsidP="00C73DC8">
      <w:pPr>
        <w:numPr>
          <w:ilvl w:val="0"/>
          <w:numId w:val="18"/>
        </w:numPr>
        <w:tabs>
          <w:tab w:val="left" w:pos="720"/>
        </w:tabs>
        <w:rPr>
          <w:rFonts w:ascii="Times New Roman" w:hAnsi="Times New Roman" w:cs="Times New Roman"/>
        </w:rPr>
      </w:pPr>
      <w:r w:rsidRPr="00BD26F4">
        <w:rPr>
          <w:rFonts w:ascii="Times New Roman" w:hAnsi="Times New Roman" w:cs="Times New Roman"/>
        </w:rPr>
        <w:t>This study is not intended to benefit you directly, but we hope this research will benefit people in the future.</w:t>
      </w:r>
    </w:p>
    <w:p w14:paraId="635DAF55" w14:textId="77777777" w:rsidR="00C73DC8" w:rsidRPr="00BD26F4" w:rsidRDefault="00C73DC8" w:rsidP="00C73DC8">
      <w:pPr>
        <w:numPr>
          <w:ilvl w:val="0"/>
          <w:numId w:val="18"/>
        </w:numPr>
        <w:tabs>
          <w:tab w:val="left" w:pos="720"/>
        </w:tabs>
        <w:rPr>
          <w:rFonts w:ascii="Times New Roman" w:hAnsi="Times New Roman" w:cs="Times New Roman"/>
          <w:i/>
        </w:rPr>
      </w:pPr>
      <w:r w:rsidRPr="00BD26F4">
        <w:rPr>
          <w:rFonts w:ascii="Times New Roman" w:hAnsi="Times New Roman" w:cs="Times New Roman"/>
        </w:rPr>
        <w:t>Your privacy is very important to us. For the data analysis, we will remove all identifiers, including locations, dates, and names of colleagues and institutions. At the end of the study, we will erase the digital recordings. Our final summary of this research and any future manuscripts will present aggregate information without singling out any individual.</w:t>
      </w:r>
    </w:p>
    <w:p w14:paraId="1C1C40B9" w14:textId="77777777" w:rsidR="00C73DC8" w:rsidRPr="00BD26F4" w:rsidRDefault="00C73DC8" w:rsidP="00C73DC8">
      <w:pPr>
        <w:numPr>
          <w:ilvl w:val="0"/>
          <w:numId w:val="18"/>
        </w:numPr>
        <w:tabs>
          <w:tab w:val="left" w:pos="720"/>
        </w:tabs>
        <w:rPr>
          <w:rFonts w:ascii="Times New Roman" w:hAnsi="Times New Roman" w:cs="Times New Roman"/>
          <w:i/>
        </w:rPr>
      </w:pPr>
      <w:r w:rsidRPr="00BD26F4">
        <w:rPr>
          <w:rFonts w:ascii="Times New Roman" w:hAnsi="Times New Roman" w:cs="Times New Roman"/>
        </w:rPr>
        <w:t>Your health information that identifies you is your “protected health information” (PHI). We will not be collecting any of your PHI for this study.</w:t>
      </w:r>
    </w:p>
    <w:p w14:paraId="02EBC1D1" w14:textId="77777777" w:rsidR="00C73DC8" w:rsidRPr="00BD26F4" w:rsidRDefault="00C73DC8" w:rsidP="00C73DC8">
      <w:pPr>
        <w:numPr>
          <w:ilvl w:val="0"/>
          <w:numId w:val="18"/>
        </w:numPr>
        <w:tabs>
          <w:tab w:val="left" w:pos="720"/>
        </w:tabs>
        <w:rPr>
          <w:rFonts w:ascii="Times New Roman" w:hAnsi="Times New Roman" w:cs="Times New Roman"/>
        </w:rPr>
      </w:pPr>
      <w:r w:rsidRPr="00BD26F4">
        <w:rPr>
          <w:rFonts w:ascii="Times New Roman" w:hAnsi="Times New Roman" w:cs="Times New Roman"/>
        </w:rPr>
        <w:t>This study will collect name, email, or phone number, which may be used after the study to contact you about referring other co-workers who you think might be interested in participating in the study.</w:t>
      </w:r>
    </w:p>
    <w:p w14:paraId="297722C7" w14:textId="77777777" w:rsidR="00C73DC8" w:rsidRPr="00BD26F4" w:rsidRDefault="00C73DC8" w:rsidP="00C73DC8">
      <w:pPr>
        <w:numPr>
          <w:ilvl w:val="0"/>
          <w:numId w:val="18"/>
        </w:numPr>
        <w:tabs>
          <w:tab w:val="left" w:pos="720"/>
        </w:tabs>
        <w:rPr>
          <w:rFonts w:ascii="Times New Roman" w:hAnsi="Times New Roman" w:cs="Times New Roman"/>
        </w:rPr>
      </w:pPr>
      <w:r w:rsidRPr="00BD26F4">
        <w:rPr>
          <w:rFonts w:ascii="Times New Roman" w:hAnsi="Times New Roman" w:cs="Times New Roman"/>
        </w:rPr>
        <w:t>You will receive a 100$ Visa gift card at the conclusion of your participation for this study</w:t>
      </w:r>
    </w:p>
    <w:p w14:paraId="5A7DFA72" w14:textId="77777777" w:rsidR="00C73DC8" w:rsidRPr="00BD26F4" w:rsidRDefault="00C73DC8" w:rsidP="00C73DC8">
      <w:pPr>
        <w:pStyle w:val="ListParagraph"/>
        <w:tabs>
          <w:tab w:val="left" w:pos="720"/>
        </w:tabs>
        <w:rPr>
          <w:rFonts w:ascii="Times New Roman" w:hAnsi="Times New Roman" w:cs="Times New Roman"/>
        </w:rPr>
      </w:pPr>
    </w:p>
    <w:p w14:paraId="2DFDC334" w14:textId="77777777" w:rsidR="00C73DC8" w:rsidRPr="00BD26F4" w:rsidRDefault="00C73DC8" w:rsidP="00881B96">
      <w:pPr>
        <w:rPr>
          <w:rFonts w:ascii="Times New Roman" w:hAnsi="Times New Roman" w:cs="Times New Roman"/>
          <w:i/>
        </w:rPr>
      </w:pPr>
      <w:r w:rsidRPr="00BD26F4">
        <w:rPr>
          <w:rFonts w:ascii="Times New Roman" w:hAnsi="Times New Roman" w:cs="Times New Roman"/>
        </w:rPr>
        <w:t>Contact Information</w:t>
      </w:r>
    </w:p>
    <w:p w14:paraId="7B3668EB" w14:textId="77777777" w:rsidR="00C73DC8" w:rsidRPr="00BD26F4" w:rsidRDefault="00C73DC8" w:rsidP="00C73DC8">
      <w:pPr>
        <w:rPr>
          <w:rFonts w:ascii="Times New Roman" w:hAnsi="Times New Roman" w:cs="Times New Roman"/>
        </w:rPr>
      </w:pPr>
    </w:p>
    <w:p w14:paraId="71640710" w14:textId="77777777" w:rsidR="00C73DC8" w:rsidRPr="00BD26F4" w:rsidRDefault="00C73DC8" w:rsidP="00C73DC8">
      <w:pPr>
        <w:rPr>
          <w:rFonts w:ascii="Times New Roman" w:hAnsi="Times New Roman" w:cs="Times New Roman"/>
        </w:rPr>
      </w:pPr>
      <w:r w:rsidRPr="00BD26F4">
        <w:rPr>
          <w:rFonts w:ascii="Times New Roman" w:hAnsi="Times New Roman" w:cs="Times New Roman"/>
          <w:spacing w:val="-3"/>
        </w:rPr>
        <w:t>If you have questions about this study, your part in it, your rights as a research participant, or if you have</w:t>
      </w:r>
      <w:r w:rsidRPr="00BD26F4">
        <w:rPr>
          <w:rFonts w:ascii="Times New Roman" w:hAnsi="Times New Roman" w:cs="Times New Roman"/>
        </w:rPr>
        <w:t xml:space="preserve"> questions, concerns or complaints about the research you may contact the following:</w:t>
      </w:r>
    </w:p>
    <w:p w14:paraId="256FEF38" w14:textId="1D51DC1F" w:rsidR="00C73DC8" w:rsidRPr="00BD26F4" w:rsidRDefault="00C73DC8" w:rsidP="00C73DC8">
      <w:pPr>
        <w:ind w:firstLine="720"/>
        <w:rPr>
          <w:rFonts w:ascii="Times New Roman" w:hAnsi="Times New Roman" w:cs="Times New Roman"/>
          <w:spacing w:val="-3"/>
        </w:rPr>
      </w:pPr>
      <w:r w:rsidRPr="00BD26F4">
        <w:rPr>
          <w:rFonts w:ascii="Times New Roman" w:hAnsi="Times New Roman" w:cs="Times New Roman"/>
          <w:spacing w:val="-3"/>
        </w:rPr>
        <w:t>Jennifer Reeves, Principal Investigator:</w:t>
      </w:r>
      <w:r w:rsidR="00881B96" w:rsidRPr="00BD26F4">
        <w:rPr>
          <w:rFonts w:ascii="Times New Roman" w:hAnsi="Times New Roman" w:cs="Times New Roman"/>
          <w:spacing w:val="-3"/>
        </w:rPr>
        <w:t xml:space="preserve">  </w:t>
      </w:r>
      <w:r w:rsidRPr="00BD26F4">
        <w:rPr>
          <w:rFonts w:ascii="Times New Roman" w:hAnsi="Times New Roman" w:cs="Times New Roman"/>
          <w:spacing w:val="-3"/>
        </w:rPr>
        <w:t>404-778-1706 or jennifer.reeves2@emory.edu</w:t>
      </w:r>
    </w:p>
    <w:p w14:paraId="5238FB4E" w14:textId="22B25E75" w:rsidR="00C73DC8" w:rsidRPr="00BD26F4" w:rsidRDefault="00C73DC8" w:rsidP="00C73DC8">
      <w:pPr>
        <w:ind w:firstLine="720"/>
        <w:rPr>
          <w:rFonts w:ascii="Times New Roman" w:hAnsi="Times New Roman" w:cs="Times New Roman"/>
          <w:spacing w:val="-3"/>
          <w:u w:val="single"/>
        </w:rPr>
      </w:pPr>
      <w:r w:rsidRPr="00BD26F4">
        <w:rPr>
          <w:rFonts w:ascii="Times New Roman" w:hAnsi="Times New Roman" w:cs="Times New Roman"/>
          <w:spacing w:val="-3"/>
        </w:rPr>
        <w:lastRenderedPageBreak/>
        <w:t>Carrie Cwiak, Co-investigator:</w:t>
      </w:r>
      <w:r w:rsidRPr="00BD26F4">
        <w:rPr>
          <w:rFonts w:ascii="Times New Roman" w:hAnsi="Times New Roman" w:cs="Times New Roman"/>
          <w:spacing w:val="-3"/>
        </w:rPr>
        <w:tab/>
      </w:r>
      <w:r w:rsidR="00881B96" w:rsidRPr="00BD26F4">
        <w:rPr>
          <w:rFonts w:ascii="Times New Roman" w:hAnsi="Times New Roman" w:cs="Times New Roman"/>
          <w:spacing w:val="-3"/>
        </w:rPr>
        <w:t xml:space="preserve">  </w:t>
      </w:r>
      <w:r w:rsidRPr="00BD26F4">
        <w:rPr>
          <w:rFonts w:ascii="Times New Roman" w:hAnsi="Times New Roman" w:cs="Times New Roman"/>
          <w:shd w:val="clear" w:color="auto" w:fill="FFFFFF"/>
        </w:rPr>
        <w:t>404-778-1378</w:t>
      </w:r>
      <w:r w:rsidRPr="00BD26F4">
        <w:rPr>
          <w:rFonts w:ascii="Times New Roman" w:hAnsi="Times New Roman" w:cs="Times New Roman"/>
          <w:spacing w:val="-3"/>
        </w:rPr>
        <w:t xml:space="preserve"> or ccwiak@emory.edu</w:t>
      </w:r>
    </w:p>
    <w:p w14:paraId="6F0DAF82" w14:textId="3C60CF6C" w:rsidR="00C73DC8" w:rsidRPr="00BD26F4" w:rsidRDefault="00C73DC8" w:rsidP="00881B96">
      <w:pPr>
        <w:rPr>
          <w:rFonts w:ascii="Times New Roman" w:hAnsi="Times New Roman" w:cs="Times New Roman"/>
          <w:spacing w:val="-3"/>
        </w:rPr>
      </w:pPr>
      <w:r w:rsidRPr="00BD26F4">
        <w:rPr>
          <w:rFonts w:ascii="Times New Roman" w:hAnsi="Times New Roman" w:cs="Times New Roman"/>
          <w:spacing w:val="-3"/>
        </w:rPr>
        <w:tab/>
        <w:t xml:space="preserve">Emory Institutional Review Board: </w:t>
      </w:r>
      <w:r w:rsidR="00881B96" w:rsidRPr="00BD26F4">
        <w:rPr>
          <w:rFonts w:ascii="Times New Roman" w:hAnsi="Times New Roman" w:cs="Times New Roman"/>
          <w:spacing w:val="-3"/>
        </w:rPr>
        <w:t xml:space="preserve"> </w:t>
      </w:r>
      <w:r w:rsidRPr="00BD26F4">
        <w:rPr>
          <w:rFonts w:ascii="Times New Roman" w:hAnsi="Times New Roman" w:cs="Times New Roman"/>
          <w:spacing w:val="-3"/>
        </w:rPr>
        <w:t xml:space="preserve">404-712-0720 or toll-free at 877-503-9797 or by email at </w:t>
      </w:r>
      <w:hyperlink r:id="rId14" w:history="1">
        <w:r w:rsidRPr="00BD26F4">
          <w:rPr>
            <w:rStyle w:val="Hyperlink"/>
            <w:rFonts w:ascii="Times New Roman" w:hAnsi="Times New Roman" w:cs="Times New Roman"/>
            <w:spacing w:val="-3"/>
          </w:rPr>
          <w:t>irb@emory.edu</w:t>
        </w:r>
      </w:hyperlink>
    </w:p>
    <w:p w14:paraId="7B12F5B3" w14:textId="77777777" w:rsidR="00C73DC8" w:rsidRPr="00BD26F4" w:rsidRDefault="00C73DC8" w:rsidP="00881B96">
      <w:pPr>
        <w:rPr>
          <w:rFonts w:ascii="Times New Roman" w:hAnsi="Times New Roman" w:cs="Times New Roman"/>
          <w:i/>
          <w:u w:val="single"/>
        </w:rPr>
      </w:pPr>
    </w:p>
    <w:p w14:paraId="2168CE63" w14:textId="77777777" w:rsidR="00C73DC8" w:rsidRPr="00BD26F4" w:rsidRDefault="00C73DC8" w:rsidP="00881B96">
      <w:pPr>
        <w:rPr>
          <w:rFonts w:ascii="Times New Roman" w:hAnsi="Times New Roman" w:cs="Times New Roman"/>
          <w:i/>
          <w:u w:val="single"/>
        </w:rPr>
      </w:pPr>
      <w:r w:rsidRPr="00BD26F4">
        <w:rPr>
          <w:rFonts w:ascii="Times New Roman" w:hAnsi="Times New Roman" w:cs="Times New Roman"/>
          <w:u w:val="single"/>
        </w:rPr>
        <w:t>Consent</w:t>
      </w:r>
    </w:p>
    <w:p w14:paraId="4CC27744" w14:textId="77777777" w:rsidR="00C73DC8" w:rsidRPr="00BD26F4" w:rsidRDefault="00C73DC8" w:rsidP="00881B96">
      <w:pPr>
        <w:rPr>
          <w:rFonts w:ascii="Times New Roman" w:hAnsi="Times New Roman" w:cs="Times New Roman"/>
        </w:rPr>
      </w:pPr>
    </w:p>
    <w:p w14:paraId="5B665A98" w14:textId="77777777" w:rsidR="00C73DC8" w:rsidRPr="00BD26F4" w:rsidRDefault="00C73DC8" w:rsidP="00881B96">
      <w:pPr>
        <w:rPr>
          <w:rFonts w:ascii="Times New Roman" w:hAnsi="Times New Roman" w:cs="Times New Roman"/>
        </w:rPr>
      </w:pPr>
      <w:r w:rsidRPr="00BD26F4">
        <w:rPr>
          <w:rFonts w:ascii="Times New Roman" w:hAnsi="Times New Roman" w:cs="Times New Roman"/>
        </w:rPr>
        <w:t>Do you have any questions about anything I just said? Were there any parts that seemed unclear?</w:t>
      </w:r>
    </w:p>
    <w:p w14:paraId="00AE72D5" w14:textId="77777777" w:rsidR="00C73DC8" w:rsidRPr="00BD26F4" w:rsidRDefault="00C73DC8" w:rsidP="00881B96">
      <w:pPr>
        <w:rPr>
          <w:rFonts w:ascii="Times New Roman" w:hAnsi="Times New Roman" w:cs="Times New Roman"/>
        </w:rPr>
      </w:pPr>
    </w:p>
    <w:p w14:paraId="3F78014A" w14:textId="77777777" w:rsidR="00C73DC8" w:rsidRPr="00BD26F4" w:rsidRDefault="00C73DC8" w:rsidP="00881B96">
      <w:pPr>
        <w:rPr>
          <w:rFonts w:ascii="Times New Roman" w:hAnsi="Times New Roman" w:cs="Times New Roman"/>
        </w:rPr>
      </w:pPr>
      <w:r w:rsidRPr="00BD26F4">
        <w:rPr>
          <w:rFonts w:ascii="Times New Roman" w:hAnsi="Times New Roman" w:cs="Times New Roman"/>
        </w:rPr>
        <w:t>Do you agree to take part in the study?</w:t>
      </w:r>
    </w:p>
    <w:p w14:paraId="79D6384A" w14:textId="77777777" w:rsidR="00C73DC8" w:rsidRPr="00BD26F4" w:rsidRDefault="00C73DC8" w:rsidP="00C73DC8">
      <w:pPr>
        <w:rPr>
          <w:rFonts w:ascii="Times New Roman" w:hAnsi="Times New Roman" w:cs="Times New Roman"/>
          <w:spacing w:val="-3"/>
        </w:rPr>
      </w:pPr>
    </w:p>
    <w:p w14:paraId="2A3A7455" w14:textId="0BD4ACDC" w:rsidR="00C73DC8" w:rsidRPr="00BD26F4" w:rsidRDefault="00C73DC8" w:rsidP="00C73DC8">
      <w:pPr>
        <w:rPr>
          <w:rFonts w:ascii="Times New Roman" w:hAnsi="Times New Roman" w:cs="Times New Roman"/>
          <w:u w:val="single"/>
        </w:rPr>
      </w:pPr>
      <w:r w:rsidRPr="00BD26F4">
        <w:rPr>
          <w:rFonts w:ascii="Times New Roman" w:hAnsi="Times New Roman" w:cs="Times New Roman"/>
          <w:spacing w:val="-3"/>
        </w:rPr>
        <w:t>Participant agrees to participate:</w:t>
      </w:r>
      <w:r w:rsidRPr="00BD26F4">
        <w:rPr>
          <w:rFonts w:ascii="Times New Roman" w:hAnsi="Times New Roman" w:cs="Times New Roman"/>
          <w:spacing w:val="-3"/>
        </w:rPr>
        <w:tab/>
        <w:t>Yes</w:t>
      </w:r>
      <w:r w:rsidRPr="00BD26F4">
        <w:rPr>
          <w:rFonts w:ascii="Times New Roman" w:hAnsi="Times New Roman" w:cs="Times New Roman"/>
          <w:spacing w:val="-3"/>
        </w:rPr>
        <w:tab/>
      </w:r>
      <w:r w:rsidRPr="00BD26F4">
        <w:rPr>
          <w:rFonts w:ascii="Times New Roman" w:hAnsi="Times New Roman" w:cs="Times New Roman"/>
          <w:spacing w:val="-3"/>
        </w:rPr>
        <w:tab/>
        <w:t xml:space="preserve">No </w:t>
      </w:r>
    </w:p>
    <w:p w14:paraId="1F8DA7B0" w14:textId="77777777" w:rsidR="00C73DC8" w:rsidRPr="00BD26F4" w:rsidRDefault="00C73DC8" w:rsidP="00C73DC8">
      <w:pPr>
        <w:tabs>
          <w:tab w:val="left" w:pos="6600"/>
        </w:tabs>
        <w:rPr>
          <w:rFonts w:ascii="Times New Roman" w:hAnsi="Times New Roman" w:cs="Times New Roman"/>
        </w:rPr>
      </w:pPr>
    </w:p>
    <w:p w14:paraId="1866D75E" w14:textId="77777777" w:rsidR="00C73DC8" w:rsidRPr="00BD26F4" w:rsidRDefault="00C73DC8" w:rsidP="00C73DC8">
      <w:pPr>
        <w:tabs>
          <w:tab w:val="left" w:pos="6600"/>
        </w:tabs>
        <w:rPr>
          <w:rFonts w:ascii="Times New Roman" w:hAnsi="Times New Roman" w:cs="Times New Roman"/>
        </w:rPr>
      </w:pPr>
      <w:r w:rsidRPr="00BD26F4">
        <w:rPr>
          <w:rFonts w:ascii="Times New Roman" w:hAnsi="Times New Roman" w:cs="Times New Roman"/>
        </w:rPr>
        <w:t>If Yes:</w:t>
      </w:r>
    </w:p>
    <w:p w14:paraId="3C60EF1D" w14:textId="77777777" w:rsidR="00C73DC8" w:rsidRPr="00BD26F4" w:rsidRDefault="00C73DC8" w:rsidP="00C73DC8">
      <w:pPr>
        <w:tabs>
          <w:tab w:val="left" w:pos="6600"/>
        </w:tabs>
        <w:rPr>
          <w:rFonts w:ascii="Times New Roman" w:hAnsi="Times New Roman" w:cs="Times New Roman"/>
        </w:rPr>
      </w:pPr>
    </w:p>
    <w:p w14:paraId="6DC20DB0" w14:textId="77777777" w:rsidR="00C73DC8" w:rsidRPr="00BD26F4" w:rsidRDefault="00C73DC8" w:rsidP="00C73DC8">
      <w:pPr>
        <w:rPr>
          <w:rFonts w:ascii="Times New Roman" w:hAnsi="Times New Roman" w:cs="Times New Roman"/>
        </w:rPr>
      </w:pPr>
    </w:p>
    <w:p w14:paraId="48941731" w14:textId="77777777" w:rsidR="00C73DC8" w:rsidRPr="00BD26F4" w:rsidRDefault="00C73DC8" w:rsidP="00C73DC8">
      <w:pPr>
        <w:rPr>
          <w:rFonts w:ascii="Times New Roman" w:hAnsi="Times New Roman" w:cs="Times New Roman"/>
        </w:rPr>
      </w:pPr>
    </w:p>
    <w:p w14:paraId="744A8F2F" w14:textId="77777777" w:rsidR="00C73DC8" w:rsidRPr="00BD26F4" w:rsidRDefault="00C73DC8" w:rsidP="00C73DC8">
      <w:pPr>
        <w:tabs>
          <w:tab w:val="left" w:pos="6480"/>
          <w:tab w:val="left" w:pos="7200"/>
          <w:tab w:val="left" w:pos="9360"/>
        </w:tabs>
        <w:rPr>
          <w:rFonts w:ascii="Times New Roman" w:hAnsi="Times New Roman" w:cs="Times New Roman"/>
        </w:rPr>
      </w:pPr>
      <w:r w:rsidRPr="00BD26F4">
        <w:rPr>
          <w:rFonts w:ascii="Times New Roman" w:hAnsi="Times New Roman" w:cs="Times New Roman"/>
          <w:u w:val="single"/>
        </w:rPr>
        <w:tab/>
      </w:r>
      <w:r w:rsidRPr="00BD26F4">
        <w:rPr>
          <w:rFonts w:ascii="Times New Roman" w:hAnsi="Times New Roman" w:cs="Times New Roman"/>
        </w:rPr>
        <w:tab/>
      </w:r>
      <w:r w:rsidRPr="00BD26F4">
        <w:rPr>
          <w:rFonts w:ascii="Times New Roman" w:hAnsi="Times New Roman" w:cs="Times New Roman"/>
          <w:u w:val="single"/>
        </w:rPr>
        <w:tab/>
      </w:r>
    </w:p>
    <w:p w14:paraId="6B63FCDA" w14:textId="77777777" w:rsidR="00C73DC8" w:rsidRPr="00BD26F4" w:rsidRDefault="00C73DC8" w:rsidP="00C73DC8">
      <w:pPr>
        <w:tabs>
          <w:tab w:val="left" w:pos="7320"/>
        </w:tabs>
        <w:rPr>
          <w:rFonts w:ascii="Times New Roman" w:hAnsi="Times New Roman" w:cs="Times New Roman"/>
        </w:rPr>
      </w:pPr>
      <w:r w:rsidRPr="00BD26F4">
        <w:rPr>
          <w:rFonts w:ascii="Times New Roman" w:hAnsi="Times New Roman" w:cs="Times New Roman"/>
        </w:rPr>
        <w:t>Signature of Person Conducting Informed Consent Discussion</w:t>
      </w:r>
      <w:r w:rsidRPr="00BD26F4">
        <w:rPr>
          <w:rFonts w:ascii="Times New Roman" w:hAnsi="Times New Roman" w:cs="Times New Roman"/>
        </w:rPr>
        <w:tab/>
        <w:t>Date              Time</w:t>
      </w:r>
    </w:p>
    <w:p w14:paraId="75E81DEB" w14:textId="77777777" w:rsidR="00C73DC8" w:rsidRPr="00BD26F4" w:rsidRDefault="00C73DC8" w:rsidP="00C73DC8">
      <w:pPr>
        <w:tabs>
          <w:tab w:val="left" w:pos="7320"/>
        </w:tabs>
        <w:rPr>
          <w:rFonts w:ascii="Times New Roman" w:hAnsi="Times New Roman" w:cs="Times New Roman"/>
        </w:rPr>
      </w:pPr>
    </w:p>
    <w:p w14:paraId="64D0C1C5" w14:textId="77777777" w:rsidR="00C73DC8" w:rsidRPr="00BD26F4" w:rsidRDefault="00C73DC8" w:rsidP="00C73DC8">
      <w:pPr>
        <w:tabs>
          <w:tab w:val="left" w:pos="6480"/>
          <w:tab w:val="left" w:pos="7200"/>
          <w:tab w:val="left" w:pos="9360"/>
        </w:tabs>
        <w:rPr>
          <w:rFonts w:ascii="Times New Roman" w:hAnsi="Times New Roman" w:cs="Times New Roman"/>
          <w:u w:val="single"/>
        </w:rPr>
      </w:pPr>
    </w:p>
    <w:p w14:paraId="37A69715" w14:textId="77777777" w:rsidR="00C73DC8" w:rsidRPr="00BD26F4" w:rsidRDefault="00C73DC8" w:rsidP="00C73DC8">
      <w:pPr>
        <w:tabs>
          <w:tab w:val="left" w:pos="6480"/>
          <w:tab w:val="left" w:pos="7200"/>
          <w:tab w:val="left" w:pos="9360"/>
        </w:tabs>
        <w:rPr>
          <w:rFonts w:ascii="Times New Roman" w:hAnsi="Times New Roman" w:cs="Times New Roman"/>
        </w:rPr>
      </w:pPr>
      <w:r w:rsidRPr="00BD26F4">
        <w:rPr>
          <w:rFonts w:ascii="Times New Roman" w:hAnsi="Times New Roman" w:cs="Times New Roman"/>
          <w:u w:val="single"/>
        </w:rPr>
        <w:tab/>
      </w:r>
      <w:r w:rsidRPr="00BD26F4">
        <w:rPr>
          <w:rFonts w:ascii="Times New Roman" w:hAnsi="Times New Roman" w:cs="Times New Roman"/>
        </w:rPr>
        <w:tab/>
      </w:r>
    </w:p>
    <w:p w14:paraId="0CFEC56B" w14:textId="77777777" w:rsidR="00C73DC8" w:rsidRPr="00BD26F4" w:rsidRDefault="00C73DC8" w:rsidP="00C73DC8">
      <w:pPr>
        <w:pStyle w:val="ListParagraph"/>
        <w:tabs>
          <w:tab w:val="left" w:pos="720"/>
        </w:tabs>
        <w:ind w:left="0"/>
        <w:rPr>
          <w:rFonts w:ascii="Times New Roman" w:hAnsi="Times New Roman" w:cs="Times New Roman"/>
        </w:rPr>
      </w:pPr>
      <w:r w:rsidRPr="00BD26F4">
        <w:rPr>
          <w:rFonts w:ascii="Times New Roman" w:hAnsi="Times New Roman" w:cs="Times New Roman"/>
        </w:rPr>
        <w:t>Name of Person Conducting Informed Consent Discussion</w:t>
      </w:r>
    </w:p>
    <w:p w14:paraId="550D091C" w14:textId="77777777" w:rsidR="00747216" w:rsidRPr="00BD26F4" w:rsidRDefault="00747216">
      <w:pPr>
        <w:rPr>
          <w:rFonts w:ascii="Times New Roman" w:hAnsi="Times New Roman" w:cs="Times New Roman"/>
          <w:b/>
          <w:spacing w:val="-3"/>
        </w:rPr>
      </w:pPr>
      <w:r w:rsidRPr="00BD26F4">
        <w:rPr>
          <w:rFonts w:ascii="Times New Roman" w:hAnsi="Times New Roman" w:cs="Times New Roman"/>
          <w:b/>
          <w:spacing w:val="-3"/>
        </w:rPr>
        <w:br w:type="page"/>
      </w:r>
    </w:p>
    <w:p w14:paraId="0EE3C2B8" w14:textId="7544375E" w:rsidR="002539CE" w:rsidRPr="00BD26F4" w:rsidRDefault="002539CE" w:rsidP="00BF630D">
      <w:pPr>
        <w:pStyle w:val="Heading1"/>
        <w:rPr>
          <w:rFonts w:ascii="Times New Roman" w:hAnsi="Times New Roman" w:cs="Times New Roman"/>
          <w:szCs w:val="24"/>
        </w:rPr>
      </w:pPr>
      <w:bookmarkStart w:id="141" w:name="_Toc7020502"/>
      <w:r w:rsidRPr="00BD26F4">
        <w:rPr>
          <w:rFonts w:ascii="Times New Roman" w:hAnsi="Times New Roman" w:cs="Times New Roman"/>
          <w:szCs w:val="24"/>
        </w:rPr>
        <w:lastRenderedPageBreak/>
        <w:t>Appendix 4:  APPAP Code Book</w:t>
      </w:r>
      <w:bookmarkEnd w:id="141"/>
    </w:p>
    <w:tbl>
      <w:tblPr>
        <w:tblW w:w="9500" w:type="dxa"/>
        <w:tblLook w:val="04A0" w:firstRow="1" w:lastRow="0" w:firstColumn="1" w:lastColumn="0" w:noHBand="0" w:noVBand="1"/>
      </w:tblPr>
      <w:tblGrid>
        <w:gridCol w:w="4160"/>
        <w:gridCol w:w="5340"/>
      </w:tblGrid>
      <w:tr w:rsidR="000D22F8" w:rsidRPr="00BD26F4" w14:paraId="2DA68473" w14:textId="77777777" w:rsidTr="000D22F8">
        <w:trPr>
          <w:trHeight w:val="460"/>
        </w:trPr>
        <w:tc>
          <w:tcPr>
            <w:tcW w:w="4160" w:type="dxa"/>
            <w:tcBorders>
              <w:top w:val="nil"/>
              <w:left w:val="nil"/>
              <w:bottom w:val="nil"/>
              <w:right w:val="nil"/>
            </w:tcBorders>
            <w:shd w:val="clear" w:color="auto" w:fill="auto"/>
            <w:hideMark/>
          </w:tcPr>
          <w:p w14:paraId="37F64731" w14:textId="77777777" w:rsidR="000D22F8" w:rsidRPr="00BD26F4" w:rsidRDefault="000D22F8" w:rsidP="000D22F8">
            <w:pPr>
              <w:rPr>
                <w:rFonts w:ascii="Times New Roman" w:eastAsia="Times New Roman" w:hAnsi="Times New Roman" w:cs="Times New Roman"/>
                <w:b/>
                <w:bCs/>
                <w:color w:val="000000"/>
              </w:rPr>
            </w:pPr>
            <w:r w:rsidRPr="00BD26F4">
              <w:rPr>
                <w:rFonts w:ascii="Times New Roman" w:eastAsia="Times New Roman" w:hAnsi="Times New Roman" w:cs="Times New Roman"/>
                <w:b/>
                <w:bCs/>
                <w:color w:val="000000"/>
              </w:rPr>
              <w:t>Code</w:t>
            </w:r>
          </w:p>
        </w:tc>
        <w:tc>
          <w:tcPr>
            <w:tcW w:w="5340" w:type="dxa"/>
            <w:tcBorders>
              <w:top w:val="nil"/>
              <w:left w:val="nil"/>
              <w:bottom w:val="nil"/>
              <w:right w:val="nil"/>
            </w:tcBorders>
            <w:shd w:val="clear" w:color="auto" w:fill="auto"/>
            <w:hideMark/>
          </w:tcPr>
          <w:p w14:paraId="7E16040E" w14:textId="77777777" w:rsidR="000D22F8" w:rsidRPr="00BD26F4" w:rsidRDefault="000D22F8" w:rsidP="000D22F8">
            <w:pPr>
              <w:rPr>
                <w:rFonts w:ascii="Times New Roman" w:eastAsia="Times New Roman" w:hAnsi="Times New Roman" w:cs="Times New Roman"/>
                <w:b/>
                <w:bCs/>
                <w:color w:val="000000"/>
              </w:rPr>
            </w:pPr>
            <w:r w:rsidRPr="00BD26F4">
              <w:rPr>
                <w:rFonts w:ascii="Times New Roman" w:eastAsia="Times New Roman" w:hAnsi="Times New Roman" w:cs="Times New Roman"/>
                <w:b/>
                <w:bCs/>
                <w:color w:val="000000"/>
              </w:rPr>
              <w:t>Memo</w:t>
            </w:r>
          </w:p>
        </w:tc>
      </w:tr>
      <w:tr w:rsidR="000D22F8" w:rsidRPr="00BD26F4" w14:paraId="2DE74003" w14:textId="77777777" w:rsidTr="000D22F8">
        <w:trPr>
          <w:trHeight w:val="1740"/>
        </w:trPr>
        <w:tc>
          <w:tcPr>
            <w:tcW w:w="4160" w:type="dxa"/>
            <w:tcBorders>
              <w:top w:val="nil"/>
              <w:left w:val="nil"/>
              <w:bottom w:val="nil"/>
              <w:right w:val="nil"/>
            </w:tcBorders>
            <w:shd w:val="clear" w:color="auto" w:fill="auto"/>
            <w:hideMark/>
          </w:tcPr>
          <w:p w14:paraId="6833F0E3" w14:textId="77777777"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t>Social Ecological Model</w:t>
            </w:r>
          </w:p>
        </w:tc>
        <w:tc>
          <w:tcPr>
            <w:tcW w:w="5340" w:type="dxa"/>
            <w:tcBorders>
              <w:top w:val="nil"/>
              <w:left w:val="nil"/>
              <w:bottom w:val="nil"/>
              <w:right w:val="nil"/>
            </w:tcBorders>
            <w:shd w:val="clear" w:color="auto" w:fill="auto"/>
            <w:hideMark/>
          </w:tcPr>
          <w:p w14:paraId="2BAD2EC0" w14:textId="77777777"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t>Parent code for different levels of the SEM</w:t>
            </w:r>
            <w:r w:rsidRPr="00BD26F4">
              <w:rPr>
                <w:rFonts w:ascii="Times New Roman" w:eastAsia="Times New Roman" w:hAnsi="Times New Roman" w:cs="Times New Roman"/>
                <w:color w:val="000000"/>
              </w:rPr>
              <w:br/>
              <w:t>1. interpersonal</w:t>
            </w:r>
            <w:r w:rsidRPr="00BD26F4">
              <w:rPr>
                <w:rFonts w:ascii="Times New Roman" w:eastAsia="Times New Roman" w:hAnsi="Times New Roman" w:cs="Times New Roman"/>
                <w:color w:val="000000"/>
              </w:rPr>
              <w:br/>
              <w:t>2. workplace leadership</w:t>
            </w:r>
            <w:r w:rsidRPr="00BD26F4">
              <w:rPr>
                <w:rFonts w:ascii="Times New Roman" w:eastAsia="Times New Roman" w:hAnsi="Times New Roman" w:cs="Times New Roman"/>
                <w:color w:val="000000"/>
              </w:rPr>
              <w:br/>
              <w:t>3. institutional</w:t>
            </w:r>
            <w:r w:rsidRPr="00BD26F4">
              <w:rPr>
                <w:rFonts w:ascii="Times New Roman" w:eastAsia="Times New Roman" w:hAnsi="Times New Roman" w:cs="Times New Roman"/>
                <w:color w:val="000000"/>
              </w:rPr>
              <w:br/>
              <w:t>4. community/cultural</w:t>
            </w:r>
            <w:r w:rsidRPr="00BD26F4">
              <w:rPr>
                <w:rFonts w:ascii="Times New Roman" w:eastAsia="Times New Roman" w:hAnsi="Times New Roman" w:cs="Times New Roman"/>
                <w:color w:val="000000"/>
              </w:rPr>
              <w:br/>
              <w:t>5. policy/legal</w:t>
            </w:r>
          </w:p>
        </w:tc>
      </w:tr>
      <w:tr w:rsidR="000D22F8" w:rsidRPr="00BD26F4" w14:paraId="602AA527" w14:textId="77777777" w:rsidTr="000D22F8">
        <w:trPr>
          <w:trHeight w:val="5220"/>
        </w:trPr>
        <w:tc>
          <w:tcPr>
            <w:tcW w:w="4160" w:type="dxa"/>
            <w:tcBorders>
              <w:top w:val="nil"/>
              <w:left w:val="nil"/>
              <w:bottom w:val="nil"/>
              <w:right w:val="nil"/>
            </w:tcBorders>
            <w:shd w:val="clear" w:color="auto" w:fill="auto"/>
            <w:hideMark/>
          </w:tcPr>
          <w:p w14:paraId="1B8F78C7" w14:textId="150B2165"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t>Social Ecological Model\</w:t>
            </w:r>
            <w:r w:rsidR="00746BE9">
              <w:rPr>
                <w:rFonts w:ascii="Times New Roman" w:eastAsia="Times New Roman" w:hAnsi="Times New Roman" w:cs="Times New Roman"/>
                <w:color w:val="000000"/>
              </w:rPr>
              <w:t>political/legal</w:t>
            </w:r>
          </w:p>
        </w:tc>
        <w:tc>
          <w:tcPr>
            <w:tcW w:w="5340" w:type="dxa"/>
            <w:tcBorders>
              <w:top w:val="nil"/>
              <w:left w:val="nil"/>
              <w:bottom w:val="nil"/>
              <w:right w:val="nil"/>
            </w:tcBorders>
            <w:shd w:val="clear" w:color="auto" w:fill="auto"/>
            <w:hideMark/>
          </w:tcPr>
          <w:p w14:paraId="6A191AEB" w14:textId="3B352180"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t>deductive code</w:t>
            </w:r>
            <w:r w:rsidRPr="00BD26F4">
              <w:rPr>
                <w:rFonts w:ascii="Times New Roman" w:eastAsia="Times New Roman" w:hAnsi="Times New Roman" w:cs="Times New Roman"/>
                <w:color w:val="000000"/>
              </w:rPr>
              <w:br/>
            </w:r>
            <w:r w:rsidRPr="00BD26F4">
              <w:rPr>
                <w:rFonts w:ascii="Times New Roman" w:eastAsia="Times New Roman" w:hAnsi="Times New Roman" w:cs="Times New Roman"/>
                <w:color w:val="000000"/>
              </w:rPr>
              <w:br/>
              <w:t xml:space="preserve">Definition:  influence of state or national laws or politics on the </w:t>
            </w:r>
            <w:r w:rsidR="00D05DDB" w:rsidRPr="00BD26F4">
              <w:rPr>
                <w:rFonts w:ascii="Times New Roman" w:eastAsia="Times New Roman" w:hAnsi="Times New Roman" w:cs="Times New Roman"/>
                <w:color w:val="000000"/>
              </w:rPr>
              <w:t>participant’s</w:t>
            </w:r>
            <w:r w:rsidRPr="00BD26F4">
              <w:rPr>
                <w:rFonts w:ascii="Times New Roman" w:eastAsia="Times New Roman" w:hAnsi="Times New Roman" w:cs="Times New Roman"/>
                <w:color w:val="000000"/>
              </w:rPr>
              <w:t xml:space="preserve"> participation in or thoughts on abortion.</w:t>
            </w:r>
            <w:r w:rsidRPr="00BD26F4">
              <w:rPr>
                <w:rFonts w:ascii="Times New Roman" w:eastAsia="Times New Roman" w:hAnsi="Times New Roman" w:cs="Times New Roman"/>
                <w:color w:val="000000"/>
              </w:rPr>
              <w:br/>
            </w:r>
            <w:r w:rsidRPr="00BD26F4">
              <w:rPr>
                <w:rFonts w:ascii="Times New Roman" w:eastAsia="Times New Roman" w:hAnsi="Times New Roman" w:cs="Times New Roman"/>
                <w:color w:val="000000"/>
              </w:rPr>
              <w:br/>
              <w:t>Includes:  discussion of state or national laws, state or national political atmosphere that the participant mentions in connection to abortion; could be positive, negative, or neutral influence; may overlap with other levels of SEM</w:t>
            </w:r>
            <w:r w:rsidRPr="00BD26F4">
              <w:rPr>
                <w:rFonts w:ascii="Times New Roman" w:eastAsia="Times New Roman" w:hAnsi="Times New Roman" w:cs="Times New Roman"/>
                <w:color w:val="000000"/>
              </w:rPr>
              <w:br/>
            </w:r>
            <w:r w:rsidRPr="00BD26F4">
              <w:rPr>
                <w:rFonts w:ascii="Times New Roman" w:eastAsia="Times New Roman" w:hAnsi="Times New Roman" w:cs="Times New Roman"/>
                <w:color w:val="000000"/>
              </w:rPr>
              <w:br/>
              <w:t xml:space="preserve">Excludes:  specific discussion of the 20-week ban that is better </w:t>
            </w:r>
            <w:r w:rsidR="00D05DDB" w:rsidRPr="00BD26F4">
              <w:rPr>
                <w:rFonts w:ascii="Times New Roman" w:eastAsia="Times New Roman" w:hAnsi="Times New Roman" w:cs="Times New Roman"/>
                <w:color w:val="000000"/>
              </w:rPr>
              <w:t>categorized</w:t>
            </w:r>
            <w:r w:rsidRPr="00BD26F4">
              <w:rPr>
                <w:rFonts w:ascii="Times New Roman" w:eastAsia="Times New Roman" w:hAnsi="Times New Roman" w:cs="Times New Roman"/>
                <w:color w:val="000000"/>
              </w:rPr>
              <w:t xml:space="preserve"> by those codes</w:t>
            </w:r>
            <w:r w:rsidRPr="00BD26F4">
              <w:rPr>
                <w:rFonts w:ascii="Times New Roman" w:eastAsia="Times New Roman" w:hAnsi="Times New Roman" w:cs="Times New Roman"/>
                <w:color w:val="000000"/>
              </w:rPr>
              <w:br/>
            </w:r>
            <w:r w:rsidRPr="00BD26F4">
              <w:rPr>
                <w:rFonts w:ascii="Times New Roman" w:eastAsia="Times New Roman" w:hAnsi="Times New Roman" w:cs="Times New Roman"/>
                <w:color w:val="000000"/>
              </w:rPr>
              <w:br/>
              <w:t>Example: "Um, so I think other than putting in protections for patients, I don't think that this kind of legislation is necessary." - Ellen (APP3)</w:t>
            </w:r>
          </w:p>
        </w:tc>
      </w:tr>
      <w:tr w:rsidR="000D22F8" w:rsidRPr="00BD26F4" w14:paraId="710FE781" w14:textId="77777777" w:rsidTr="000D22F8">
        <w:trPr>
          <w:trHeight w:val="6090"/>
        </w:trPr>
        <w:tc>
          <w:tcPr>
            <w:tcW w:w="4160" w:type="dxa"/>
            <w:tcBorders>
              <w:top w:val="nil"/>
              <w:left w:val="nil"/>
              <w:bottom w:val="nil"/>
              <w:right w:val="nil"/>
            </w:tcBorders>
            <w:shd w:val="clear" w:color="auto" w:fill="auto"/>
            <w:hideMark/>
          </w:tcPr>
          <w:p w14:paraId="5F0EA5B4" w14:textId="0976A256"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lastRenderedPageBreak/>
              <w:t>Social Ecological Model\</w:t>
            </w:r>
            <w:r w:rsidR="002442FE">
              <w:rPr>
                <w:rFonts w:ascii="Times New Roman" w:eastAsia="Times New Roman" w:hAnsi="Times New Roman" w:cs="Times New Roman"/>
                <w:color w:val="000000"/>
              </w:rPr>
              <w:t>community/cultural</w:t>
            </w:r>
          </w:p>
        </w:tc>
        <w:tc>
          <w:tcPr>
            <w:tcW w:w="5340" w:type="dxa"/>
            <w:tcBorders>
              <w:top w:val="nil"/>
              <w:left w:val="nil"/>
              <w:bottom w:val="nil"/>
              <w:right w:val="nil"/>
            </w:tcBorders>
            <w:shd w:val="clear" w:color="auto" w:fill="auto"/>
            <w:hideMark/>
          </w:tcPr>
          <w:p w14:paraId="4FF7D0BE" w14:textId="41E95604"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t>deductive code</w:t>
            </w:r>
            <w:r w:rsidRPr="00BD26F4">
              <w:rPr>
                <w:rFonts w:ascii="Times New Roman" w:eastAsia="Times New Roman" w:hAnsi="Times New Roman" w:cs="Times New Roman"/>
                <w:color w:val="000000"/>
              </w:rPr>
              <w:br/>
            </w:r>
            <w:r w:rsidRPr="00BD26F4">
              <w:rPr>
                <w:rFonts w:ascii="Times New Roman" w:eastAsia="Times New Roman" w:hAnsi="Times New Roman" w:cs="Times New Roman"/>
                <w:color w:val="000000"/>
              </w:rPr>
              <w:br/>
              <w:t xml:space="preserve">Definition:  influence of community or culture (e.g. region, religion, </w:t>
            </w:r>
            <w:r w:rsidR="00D05DDB" w:rsidRPr="00BD26F4">
              <w:rPr>
                <w:rFonts w:ascii="Times New Roman" w:eastAsia="Times New Roman" w:hAnsi="Times New Roman" w:cs="Times New Roman"/>
                <w:color w:val="000000"/>
              </w:rPr>
              <w:t>ethnicity</w:t>
            </w:r>
            <w:r w:rsidRPr="00BD26F4">
              <w:rPr>
                <w:rFonts w:ascii="Times New Roman" w:eastAsia="Times New Roman" w:hAnsi="Times New Roman" w:cs="Times New Roman"/>
                <w:color w:val="000000"/>
              </w:rPr>
              <w:t xml:space="preserve">) on the </w:t>
            </w:r>
            <w:r w:rsidR="00D05DDB" w:rsidRPr="00BD26F4">
              <w:rPr>
                <w:rFonts w:ascii="Times New Roman" w:eastAsia="Times New Roman" w:hAnsi="Times New Roman" w:cs="Times New Roman"/>
                <w:color w:val="000000"/>
              </w:rPr>
              <w:t>participant’s</w:t>
            </w:r>
            <w:r w:rsidRPr="00BD26F4">
              <w:rPr>
                <w:rFonts w:ascii="Times New Roman" w:eastAsia="Times New Roman" w:hAnsi="Times New Roman" w:cs="Times New Roman"/>
                <w:color w:val="000000"/>
              </w:rPr>
              <w:t xml:space="preserve"> participation in or thoughts on abortion.</w:t>
            </w:r>
            <w:r w:rsidRPr="00BD26F4">
              <w:rPr>
                <w:rFonts w:ascii="Times New Roman" w:eastAsia="Times New Roman" w:hAnsi="Times New Roman" w:cs="Times New Roman"/>
                <w:color w:val="000000"/>
              </w:rPr>
              <w:br/>
            </w:r>
            <w:r w:rsidRPr="00BD26F4">
              <w:rPr>
                <w:rFonts w:ascii="Times New Roman" w:eastAsia="Times New Roman" w:hAnsi="Times New Roman" w:cs="Times New Roman"/>
                <w:color w:val="000000"/>
              </w:rPr>
              <w:br/>
              <w:t>Includes:  any reference regional, religious, or other community opinion on abortion that the participant mentions in connection to abortion; could be positive, negative, or neutral influence; may overlap with other levels of SEM</w:t>
            </w:r>
            <w:r w:rsidRPr="00BD26F4">
              <w:rPr>
                <w:rFonts w:ascii="Times New Roman" w:eastAsia="Times New Roman" w:hAnsi="Times New Roman" w:cs="Times New Roman"/>
                <w:color w:val="000000"/>
              </w:rPr>
              <w:br/>
            </w:r>
            <w:r w:rsidRPr="00BD26F4">
              <w:rPr>
                <w:rFonts w:ascii="Times New Roman" w:eastAsia="Times New Roman" w:hAnsi="Times New Roman" w:cs="Times New Roman"/>
                <w:color w:val="000000"/>
              </w:rPr>
              <w:br/>
              <w:t xml:space="preserve">Excludes:  anything better described by other levels of the SEM, like interpersonal, institutional, or </w:t>
            </w:r>
            <w:r w:rsidR="00D05DDB" w:rsidRPr="00BD26F4">
              <w:rPr>
                <w:rFonts w:ascii="Times New Roman" w:eastAsia="Times New Roman" w:hAnsi="Times New Roman" w:cs="Times New Roman"/>
                <w:color w:val="000000"/>
              </w:rPr>
              <w:t>political</w:t>
            </w:r>
            <w:r w:rsidRPr="00BD26F4">
              <w:rPr>
                <w:rFonts w:ascii="Times New Roman" w:eastAsia="Times New Roman" w:hAnsi="Times New Roman" w:cs="Times New Roman"/>
                <w:color w:val="000000"/>
              </w:rPr>
              <w:t>/legal</w:t>
            </w:r>
            <w:r w:rsidRPr="00BD26F4">
              <w:rPr>
                <w:rFonts w:ascii="Times New Roman" w:eastAsia="Times New Roman" w:hAnsi="Times New Roman" w:cs="Times New Roman"/>
                <w:color w:val="000000"/>
              </w:rPr>
              <w:br/>
            </w:r>
            <w:r w:rsidRPr="00BD26F4">
              <w:rPr>
                <w:rFonts w:ascii="Times New Roman" w:eastAsia="Times New Roman" w:hAnsi="Times New Roman" w:cs="Times New Roman"/>
                <w:color w:val="000000"/>
              </w:rPr>
              <w:br/>
              <w:t>Example: "Um, essentially, the baby was going, headed towards fetal demise regardless, and the baby was basically septic. At that point, even he, he's from southern Alabama, he said, "Okay, that's fine," so he said, "I'm going to do it."" Chad (APP 2)</w:t>
            </w:r>
          </w:p>
        </w:tc>
      </w:tr>
      <w:tr w:rsidR="000D22F8" w:rsidRPr="00BD26F4" w14:paraId="195BBE7E" w14:textId="77777777" w:rsidTr="000D22F8">
        <w:trPr>
          <w:trHeight w:val="6960"/>
        </w:trPr>
        <w:tc>
          <w:tcPr>
            <w:tcW w:w="4160" w:type="dxa"/>
            <w:tcBorders>
              <w:top w:val="nil"/>
              <w:left w:val="nil"/>
              <w:bottom w:val="nil"/>
              <w:right w:val="nil"/>
            </w:tcBorders>
            <w:shd w:val="clear" w:color="auto" w:fill="auto"/>
            <w:hideMark/>
          </w:tcPr>
          <w:p w14:paraId="0A3141F1" w14:textId="77777777"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lastRenderedPageBreak/>
              <w:t>Social Ecological Model\institutional</w:t>
            </w:r>
          </w:p>
        </w:tc>
        <w:tc>
          <w:tcPr>
            <w:tcW w:w="5340" w:type="dxa"/>
            <w:tcBorders>
              <w:top w:val="nil"/>
              <w:left w:val="nil"/>
              <w:bottom w:val="nil"/>
              <w:right w:val="nil"/>
            </w:tcBorders>
            <w:shd w:val="clear" w:color="auto" w:fill="auto"/>
            <w:hideMark/>
          </w:tcPr>
          <w:p w14:paraId="1EBB7A9E" w14:textId="3FD144E1"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t>deductive code</w:t>
            </w:r>
            <w:r w:rsidRPr="00BD26F4">
              <w:rPr>
                <w:rFonts w:ascii="Times New Roman" w:eastAsia="Times New Roman" w:hAnsi="Times New Roman" w:cs="Times New Roman"/>
                <w:color w:val="000000"/>
              </w:rPr>
              <w:br w:type="page"/>
            </w:r>
            <w:r w:rsidRPr="00BD26F4">
              <w:rPr>
                <w:rFonts w:ascii="Times New Roman" w:eastAsia="Times New Roman" w:hAnsi="Times New Roman" w:cs="Times New Roman"/>
                <w:color w:val="000000"/>
              </w:rPr>
              <w:br w:type="page"/>
              <w:t xml:space="preserve">Definition:  influence of institution (e.g. hospital, practice, surgical center, clinic) on the </w:t>
            </w:r>
            <w:r w:rsidR="00D05DDB" w:rsidRPr="00BD26F4">
              <w:rPr>
                <w:rFonts w:ascii="Times New Roman" w:eastAsia="Times New Roman" w:hAnsi="Times New Roman" w:cs="Times New Roman"/>
                <w:color w:val="000000"/>
              </w:rPr>
              <w:t>participant’s</w:t>
            </w:r>
            <w:r w:rsidRPr="00BD26F4">
              <w:rPr>
                <w:rFonts w:ascii="Times New Roman" w:eastAsia="Times New Roman" w:hAnsi="Times New Roman" w:cs="Times New Roman"/>
                <w:color w:val="000000"/>
              </w:rPr>
              <w:t xml:space="preserve"> participation in or thoughts on abortion.</w:t>
            </w:r>
            <w:r w:rsidRPr="00BD26F4">
              <w:rPr>
                <w:rFonts w:ascii="Times New Roman" w:eastAsia="Times New Roman" w:hAnsi="Times New Roman" w:cs="Times New Roman"/>
                <w:color w:val="000000"/>
              </w:rPr>
              <w:br w:type="page"/>
            </w:r>
            <w:r w:rsidRPr="00BD26F4">
              <w:rPr>
                <w:rFonts w:ascii="Times New Roman" w:eastAsia="Times New Roman" w:hAnsi="Times New Roman" w:cs="Times New Roman"/>
                <w:color w:val="000000"/>
              </w:rPr>
              <w:br w:type="page"/>
              <w:t xml:space="preserve">Includes:  official or </w:t>
            </w:r>
            <w:r w:rsidR="00D05DDB" w:rsidRPr="00BD26F4">
              <w:rPr>
                <w:rFonts w:ascii="Times New Roman" w:eastAsia="Times New Roman" w:hAnsi="Times New Roman" w:cs="Times New Roman"/>
                <w:color w:val="000000"/>
              </w:rPr>
              <w:t>unofficial</w:t>
            </w:r>
            <w:r w:rsidRPr="00BD26F4">
              <w:rPr>
                <w:rFonts w:ascii="Times New Roman" w:eastAsia="Times New Roman" w:hAnsi="Times New Roman" w:cs="Times New Roman"/>
                <w:color w:val="000000"/>
              </w:rPr>
              <w:t xml:space="preserve"> policies, formal interactions with </w:t>
            </w:r>
            <w:r w:rsidR="00D05DDB" w:rsidRPr="00BD26F4">
              <w:rPr>
                <w:rFonts w:ascii="Times New Roman" w:eastAsia="Times New Roman" w:hAnsi="Times New Roman" w:cs="Times New Roman"/>
                <w:color w:val="000000"/>
              </w:rPr>
              <w:t>institution</w:t>
            </w:r>
            <w:r w:rsidRPr="00BD26F4">
              <w:rPr>
                <w:rFonts w:ascii="Times New Roman" w:eastAsia="Times New Roman" w:hAnsi="Times New Roman" w:cs="Times New Roman"/>
                <w:color w:val="000000"/>
              </w:rPr>
              <w:t xml:space="preserve"> (e.g. Board, Committee), perceived, hearsay, or actual positions of the institution; could be positive, negative, or neutral influence; may overlap with other levels of the SEM.</w:t>
            </w:r>
            <w:r w:rsidRPr="00BD26F4">
              <w:rPr>
                <w:rFonts w:ascii="Times New Roman" w:eastAsia="Times New Roman" w:hAnsi="Times New Roman" w:cs="Times New Roman"/>
                <w:color w:val="000000"/>
              </w:rPr>
              <w:br w:type="page"/>
            </w:r>
            <w:r w:rsidRPr="00BD26F4">
              <w:rPr>
                <w:rFonts w:ascii="Times New Roman" w:eastAsia="Times New Roman" w:hAnsi="Times New Roman" w:cs="Times New Roman"/>
                <w:color w:val="000000"/>
              </w:rPr>
              <w:br w:type="page"/>
              <w:t xml:space="preserve">Excludes:  anything better </w:t>
            </w:r>
            <w:r w:rsidR="00D05DDB" w:rsidRPr="00BD26F4">
              <w:rPr>
                <w:rFonts w:ascii="Times New Roman" w:eastAsia="Times New Roman" w:hAnsi="Times New Roman" w:cs="Times New Roman"/>
                <w:color w:val="000000"/>
              </w:rPr>
              <w:t>explained</w:t>
            </w:r>
            <w:r w:rsidRPr="00BD26F4">
              <w:rPr>
                <w:rFonts w:ascii="Times New Roman" w:eastAsia="Times New Roman" w:hAnsi="Times New Roman" w:cs="Times New Roman"/>
                <w:color w:val="000000"/>
              </w:rPr>
              <w:t xml:space="preserve"> by other levels of the SEM, like interpersonal, community/cultural, or </w:t>
            </w:r>
            <w:r w:rsidR="00D05DDB" w:rsidRPr="00BD26F4">
              <w:rPr>
                <w:rFonts w:ascii="Times New Roman" w:eastAsia="Times New Roman" w:hAnsi="Times New Roman" w:cs="Times New Roman"/>
                <w:color w:val="000000"/>
              </w:rPr>
              <w:t>political</w:t>
            </w:r>
            <w:r w:rsidRPr="00BD26F4">
              <w:rPr>
                <w:rFonts w:ascii="Times New Roman" w:eastAsia="Times New Roman" w:hAnsi="Times New Roman" w:cs="Times New Roman"/>
                <w:color w:val="000000"/>
              </w:rPr>
              <w:t>/legal</w:t>
            </w:r>
            <w:r w:rsidRPr="00BD26F4">
              <w:rPr>
                <w:rFonts w:ascii="Times New Roman" w:eastAsia="Times New Roman" w:hAnsi="Times New Roman" w:cs="Times New Roman"/>
                <w:color w:val="000000"/>
              </w:rPr>
              <w:br w:type="page"/>
            </w:r>
            <w:r w:rsidRPr="00BD26F4">
              <w:rPr>
                <w:rFonts w:ascii="Times New Roman" w:eastAsia="Times New Roman" w:hAnsi="Times New Roman" w:cs="Times New Roman"/>
                <w:color w:val="000000"/>
              </w:rPr>
              <w:br w:type="page"/>
              <w:t>Example: "So I am not aware of any policy limiting terminations currently in our system. Um, I think the only disclosure I've had with that is that our department used to provide these services regularly, and now we do not provide them regularly. Not that we do not provide them, but I, I get the sense that this is coming from higher up somewhere but I'm not sure where." -Ellen (APP3)</w:t>
            </w:r>
          </w:p>
        </w:tc>
      </w:tr>
      <w:tr w:rsidR="000D22F8" w:rsidRPr="00BD26F4" w14:paraId="668B4967" w14:textId="77777777" w:rsidTr="000D22F8">
        <w:trPr>
          <w:trHeight w:val="6380"/>
        </w:trPr>
        <w:tc>
          <w:tcPr>
            <w:tcW w:w="4160" w:type="dxa"/>
            <w:tcBorders>
              <w:top w:val="nil"/>
              <w:left w:val="nil"/>
              <w:bottom w:val="nil"/>
              <w:right w:val="nil"/>
            </w:tcBorders>
            <w:shd w:val="clear" w:color="auto" w:fill="auto"/>
            <w:hideMark/>
          </w:tcPr>
          <w:p w14:paraId="6FA79900" w14:textId="77777777"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lastRenderedPageBreak/>
              <w:t>Social Ecological Model\workplace-leadership</w:t>
            </w:r>
          </w:p>
        </w:tc>
        <w:tc>
          <w:tcPr>
            <w:tcW w:w="5340" w:type="dxa"/>
            <w:tcBorders>
              <w:top w:val="nil"/>
              <w:left w:val="nil"/>
              <w:bottom w:val="nil"/>
              <w:right w:val="nil"/>
            </w:tcBorders>
            <w:shd w:val="clear" w:color="auto" w:fill="auto"/>
            <w:hideMark/>
          </w:tcPr>
          <w:p w14:paraId="0BA57BCE" w14:textId="566A560C"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t>deductive code</w:t>
            </w:r>
            <w:r w:rsidRPr="00BD26F4">
              <w:rPr>
                <w:rFonts w:ascii="Times New Roman" w:eastAsia="Times New Roman" w:hAnsi="Times New Roman" w:cs="Times New Roman"/>
                <w:color w:val="000000"/>
              </w:rPr>
              <w:br/>
            </w:r>
            <w:r w:rsidRPr="00BD26F4">
              <w:rPr>
                <w:rFonts w:ascii="Times New Roman" w:eastAsia="Times New Roman" w:hAnsi="Times New Roman" w:cs="Times New Roman"/>
                <w:color w:val="000000"/>
              </w:rPr>
              <w:br/>
              <w:t xml:space="preserve">Definition:  influence of immediate authority figures in the participant's workplace (e.g. supervisors, educators, department leadership) on the </w:t>
            </w:r>
            <w:r w:rsidR="00D05DDB" w:rsidRPr="00BD26F4">
              <w:rPr>
                <w:rFonts w:ascii="Times New Roman" w:eastAsia="Times New Roman" w:hAnsi="Times New Roman" w:cs="Times New Roman"/>
                <w:color w:val="000000"/>
              </w:rPr>
              <w:t>participant’s</w:t>
            </w:r>
            <w:r w:rsidRPr="00BD26F4">
              <w:rPr>
                <w:rFonts w:ascii="Times New Roman" w:eastAsia="Times New Roman" w:hAnsi="Times New Roman" w:cs="Times New Roman"/>
                <w:color w:val="000000"/>
              </w:rPr>
              <w:t xml:space="preserve"> participation in or thoughts on abortion.</w:t>
            </w:r>
            <w:r w:rsidRPr="00BD26F4">
              <w:rPr>
                <w:rFonts w:ascii="Times New Roman" w:eastAsia="Times New Roman" w:hAnsi="Times New Roman" w:cs="Times New Roman"/>
                <w:color w:val="000000"/>
              </w:rPr>
              <w:br/>
            </w:r>
            <w:r w:rsidRPr="00BD26F4">
              <w:rPr>
                <w:rFonts w:ascii="Times New Roman" w:eastAsia="Times New Roman" w:hAnsi="Times New Roman" w:cs="Times New Roman"/>
                <w:color w:val="000000"/>
              </w:rPr>
              <w:br/>
              <w:t xml:space="preserve">Includes:  actual interactions with or perceived feelings of workplace authority figures (e.g. </w:t>
            </w:r>
            <w:r w:rsidR="00D05DDB" w:rsidRPr="00BD26F4">
              <w:rPr>
                <w:rFonts w:ascii="Times New Roman" w:eastAsia="Times New Roman" w:hAnsi="Times New Roman" w:cs="Times New Roman"/>
                <w:color w:val="000000"/>
              </w:rPr>
              <w:t>supervisors</w:t>
            </w:r>
            <w:r w:rsidRPr="00BD26F4">
              <w:rPr>
                <w:rFonts w:ascii="Times New Roman" w:eastAsia="Times New Roman" w:hAnsi="Times New Roman" w:cs="Times New Roman"/>
                <w:color w:val="000000"/>
              </w:rPr>
              <w:t>, educators, department leadership) that the participant links to abortion; could be positive, negative, or neutral influence; segments may overlap with other levels of the SEM</w:t>
            </w:r>
            <w:r w:rsidRPr="00BD26F4">
              <w:rPr>
                <w:rFonts w:ascii="Times New Roman" w:eastAsia="Times New Roman" w:hAnsi="Times New Roman" w:cs="Times New Roman"/>
                <w:color w:val="000000"/>
              </w:rPr>
              <w:br/>
            </w:r>
            <w:r w:rsidRPr="00BD26F4">
              <w:rPr>
                <w:rFonts w:ascii="Times New Roman" w:eastAsia="Times New Roman" w:hAnsi="Times New Roman" w:cs="Times New Roman"/>
                <w:color w:val="000000"/>
              </w:rPr>
              <w:br/>
              <w:t>Excludes:  co-workers, trainees, patients, friends, family, or others that better fit other levels of the SEM</w:t>
            </w:r>
            <w:r w:rsidRPr="00BD26F4">
              <w:rPr>
                <w:rFonts w:ascii="Times New Roman" w:eastAsia="Times New Roman" w:hAnsi="Times New Roman" w:cs="Times New Roman"/>
                <w:color w:val="000000"/>
              </w:rPr>
              <w:br/>
            </w:r>
            <w:r w:rsidRPr="00BD26F4">
              <w:rPr>
                <w:rFonts w:ascii="Times New Roman" w:eastAsia="Times New Roman" w:hAnsi="Times New Roman" w:cs="Times New Roman"/>
                <w:color w:val="000000"/>
              </w:rPr>
              <w:br/>
              <w:t>Example: "Um, our department chair is, um, an OB anesthesia trained professional, and seems very open to most scenarios. We don't get any messaging, per se, about kind of the ethical or legal consequences of care." -Chad (APP2)</w:t>
            </w:r>
          </w:p>
        </w:tc>
      </w:tr>
      <w:tr w:rsidR="000D22F8" w:rsidRPr="00BD26F4" w14:paraId="1B0DD810" w14:textId="77777777" w:rsidTr="000D22F8">
        <w:trPr>
          <w:trHeight w:val="6670"/>
        </w:trPr>
        <w:tc>
          <w:tcPr>
            <w:tcW w:w="4160" w:type="dxa"/>
            <w:tcBorders>
              <w:top w:val="nil"/>
              <w:left w:val="nil"/>
              <w:bottom w:val="nil"/>
              <w:right w:val="nil"/>
            </w:tcBorders>
            <w:shd w:val="clear" w:color="auto" w:fill="auto"/>
            <w:hideMark/>
          </w:tcPr>
          <w:p w14:paraId="088BDDC5" w14:textId="77777777"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lastRenderedPageBreak/>
              <w:t>Social Ecological Model\interpersonal</w:t>
            </w:r>
          </w:p>
        </w:tc>
        <w:tc>
          <w:tcPr>
            <w:tcW w:w="5340" w:type="dxa"/>
            <w:tcBorders>
              <w:top w:val="nil"/>
              <w:left w:val="nil"/>
              <w:bottom w:val="nil"/>
              <w:right w:val="nil"/>
            </w:tcBorders>
            <w:shd w:val="clear" w:color="auto" w:fill="auto"/>
            <w:hideMark/>
          </w:tcPr>
          <w:p w14:paraId="78C790E0" w14:textId="5403A804"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t>deductive code</w:t>
            </w:r>
            <w:r w:rsidRPr="00BD26F4">
              <w:rPr>
                <w:rFonts w:ascii="Times New Roman" w:eastAsia="Times New Roman" w:hAnsi="Times New Roman" w:cs="Times New Roman"/>
                <w:color w:val="000000"/>
              </w:rPr>
              <w:br w:type="page"/>
            </w:r>
            <w:r w:rsidRPr="00BD26F4">
              <w:rPr>
                <w:rFonts w:ascii="Times New Roman" w:eastAsia="Times New Roman" w:hAnsi="Times New Roman" w:cs="Times New Roman"/>
                <w:color w:val="000000"/>
              </w:rPr>
              <w:br w:type="page"/>
              <w:t xml:space="preserve">Definition:  influence of others (e.g. co-workers, learners, patients, colleagues, family, friends) on the </w:t>
            </w:r>
            <w:r w:rsidR="00D05DDB" w:rsidRPr="00BD26F4">
              <w:rPr>
                <w:rFonts w:ascii="Times New Roman" w:eastAsia="Times New Roman" w:hAnsi="Times New Roman" w:cs="Times New Roman"/>
                <w:color w:val="000000"/>
              </w:rPr>
              <w:t>participant’s</w:t>
            </w:r>
            <w:r w:rsidRPr="00BD26F4">
              <w:rPr>
                <w:rFonts w:ascii="Times New Roman" w:eastAsia="Times New Roman" w:hAnsi="Times New Roman" w:cs="Times New Roman"/>
                <w:color w:val="000000"/>
              </w:rPr>
              <w:t xml:space="preserve"> participation in or thoughts on abortion.</w:t>
            </w:r>
            <w:r w:rsidRPr="00BD26F4">
              <w:rPr>
                <w:rFonts w:ascii="Times New Roman" w:eastAsia="Times New Roman" w:hAnsi="Times New Roman" w:cs="Times New Roman"/>
                <w:color w:val="000000"/>
              </w:rPr>
              <w:br w:type="page"/>
            </w:r>
            <w:r w:rsidRPr="00BD26F4">
              <w:rPr>
                <w:rFonts w:ascii="Times New Roman" w:eastAsia="Times New Roman" w:hAnsi="Times New Roman" w:cs="Times New Roman"/>
                <w:color w:val="000000"/>
              </w:rPr>
              <w:br w:type="page"/>
              <w:t>Includes:  actual interactions with or perceived feelings of other individuals (e.g. co-workers, learners, patients, colleagues, family, friends) that the participant links to abortion; could be positive, negative, or neutral influence; may overlap with other levels of the SEM</w:t>
            </w:r>
            <w:r w:rsidRPr="00BD26F4">
              <w:rPr>
                <w:rFonts w:ascii="Times New Roman" w:eastAsia="Times New Roman" w:hAnsi="Times New Roman" w:cs="Times New Roman"/>
                <w:color w:val="000000"/>
              </w:rPr>
              <w:br w:type="page"/>
            </w:r>
            <w:r w:rsidRPr="00BD26F4">
              <w:rPr>
                <w:rFonts w:ascii="Times New Roman" w:eastAsia="Times New Roman" w:hAnsi="Times New Roman" w:cs="Times New Roman"/>
                <w:color w:val="000000"/>
              </w:rPr>
              <w:br w:type="page"/>
              <w:t xml:space="preserve">Excludes:  </w:t>
            </w:r>
            <w:r w:rsidR="00D05DDB" w:rsidRPr="00BD26F4">
              <w:rPr>
                <w:rFonts w:ascii="Times New Roman" w:eastAsia="Times New Roman" w:hAnsi="Times New Roman" w:cs="Times New Roman"/>
                <w:color w:val="000000"/>
              </w:rPr>
              <w:t>supervisors</w:t>
            </w:r>
            <w:r w:rsidRPr="00BD26F4">
              <w:rPr>
                <w:rFonts w:ascii="Times New Roman" w:eastAsia="Times New Roman" w:hAnsi="Times New Roman" w:cs="Times New Roman"/>
                <w:color w:val="000000"/>
              </w:rPr>
              <w:t>, educators, department leadership (mid-level) or others that better fit other levels of the SEM</w:t>
            </w:r>
            <w:r w:rsidRPr="00BD26F4">
              <w:rPr>
                <w:rFonts w:ascii="Times New Roman" w:eastAsia="Times New Roman" w:hAnsi="Times New Roman" w:cs="Times New Roman"/>
                <w:color w:val="000000"/>
              </w:rPr>
              <w:br w:type="page"/>
            </w:r>
            <w:r w:rsidRPr="00BD26F4">
              <w:rPr>
                <w:rFonts w:ascii="Times New Roman" w:eastAsia="Times New Roman" w:hAnsi="Times New Roman" w:cs="Times New Roman"/>
                <w:color w:val="000000"/>
              </w:rPr>
              <w:br w:type="page"/>
              <w:t>Example: "If it was just simply Trisomy 21, I would, uh, I would feel some kind of way, but it still would not stop me from doing the surgery, because I mean Down syndrome by itself is compatible with life, you know? I actually have, um, I guess my sister-in-law has Down syndrome, or my girlfriend's sister has Down syndrome and she's 39 years old, you know?" -Chad (APP2)</w:t>
            </w:r>
          </w:p>
        </w:tc>
      </w:tr>
      <w:tr w:rsidR="000D22F8" w:rsidRPr="00BD26F4" w14:paraId="6FCE79E3" w14:textId="77777777" w:rsidTr="000D22F8">
        <w:trPr>
          <w:trHeight w:val="6090"/>
        </w:trPr>
        <w:tc>
          <w:tcPr>
            <w:tcW w:w="4160" w:type="dxa"/>
            <w:tcBorders>
              <w:top w:val="nil"/>
              <w:left w:val="nil"/>
              <w:bottom w:val="nil"/>
              <w:right w:val="nil"/>
            </w:tcBorders>
            <w:shd w:val="clear" w:color="auto" w:fill="auto"/>
            <w:hideMark/>
          </w:tcPr>
          <w:p w14:paraId="7D26ACDC" w14:textId="77777777"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t>Personal Abortion Attitudes</w:t>
            </w:r>
          </w:p>
        </w:tc>
        <w:tc>
          <w:tcPr>
            <w:tcW w:w="5340" w:type="dxa"/>
            <w:tcBorders>
              <w:top w:val="nil"/>
              <w:left w:val="nil"/>
              <w:bottom w:val="nil"/>
              <w:right w:val="nil"/>
            </w:tcBorders>
            <w:shd w:val="clear" w:color="auto" w:fill="auto"/>
            <w:hideMark/>
          </w:tcPr>
          <w:p w14:paraId="4FC265F6" w14:textId="443407F5"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t>deductive code</w:t>
            </w:r>
            <w:r w:rsidRPr="00BD26F4">
              <w:rPr>
                <w:rFonts w:ascii="Times New Roman" w:eastAsia="Times New Roman" w:hAnsi="Times New Roman" w:cs="Times New Roman"/>
                <w:color w:val="000000"/>
              </w:rPr>
              <w:br/>
            </w:r>
            <w:r w:rsidRPr="00BD26F4">
              <w:rPr>
                <w:rFonts w:ascii="Times New Roman" w:eastAsia="Times New Roman" w:hAnsi="Times New Roman" w:cs="Times New Roman"/>
                <w:color w:val="000000"/>
              </w:rPr>
              <w:br/>
              <w:t xml:space="preserve">Definition:  personal thoughts, attitudes, or perspectives on abortion </w:t>
            </w:r>
            <w:r w:rsidRPr="00BD26F4">
              <w:rPr>
                <w:rFonts w:ascii="Times New Roman" w:eastAsia="Times New Roman" w:hAnsi="Times New Roman" w:cs="Times New Roman"/>
                <w:color w:val="000000"/>
              </w:rPr>
              <w:br/>
            </w:r>
            <w:r w:rsidRPr="00BD26F4">
              <w:rPr>
                <w:rFonts w:ascii="Times New Roman" w:eastAsia="Times New Roman" w:hAnsi="Times New Roman" w:cs="Times New Roman"/>
                <w:color w:val="000000"/>
              </w:rPr>
              <w:br/>
              <w:t>Includes:  personal reasoning or explanation of viewpoints; acceptance or non-acceptance of indications or features of abortion; can overlap with any other level of the SEM; can overlap with ethical or emotions response codes</w:t>
            </w:r>
            <w:r w:rsidRPr="00BD26F4">
              <w:rPr>
                <w:rFonts w:ascii="Times New Roman" w:eastAsia="Times New Roman" w:hAnsi="Times New Roman" w:cs="Times New Roman"/>
                <w:color w:val="000000"/>
              </w:rPr>
              <w:br/>
            </w:r>
            <w:r w:rsidRPr="00BD26F4">
              <w:rPr>
                <w:rFonts w:ascii="Times New Roman" w:eastAsia="Times New Roman" w:hAnsi="Times New Roman" w:cs="Times New Roman"/>
                <w:color w:val="000000"/>
              </w:rPr>
              <w:br/>
              <w:t xml:space="preserve">Excludes:  discussion of higher-order levels of the Social Ecological Model (interpersonal, institutional, </w:t>
            </w:r>
            <w:r w:rsidR="00D05DDB" w:rsidRPr="00BD26F4">
              <w:rPr>
                <w:rFonts w:ascii="Times New Roman" w:eastAsia="Times New Roman" w:hAnsi="Times New Roman" w:cs="Times New Roman"/>
                <w:color w:val="000000"/>
              </w:rPr>
              <w:t>community</w:t>
            </w:r>
            <w:r w:rsidRPr="00BD26F4">
              <w:rPr>
                <w:rFonts w:ascii="Times New Roman" w:eastAsia="Times New Roman" w:hAnsi="Times New Roman" w:cs="Times New Roman"/>
                <w:color w:val="000000"/>
              </w:rPr>
              <w:t>, cultural, political) or extrapolations of insights/rationalization of others</w:t>
            </w:r>
            <w:r w:rsidRPr="00BD26F4">
              <w:rPr>
                <w:rFonts w:ascii="Times New Roman" w:eastAsia="Times New Roman" w:hAnsi="Times New Roman" w:cs="Times New Roman"/>
                <w:color w:val="000000"/>
              </w:rPr>
              <w:br/>
            </w:r>
            <w:r w:rsidRPr="00BD26F4">
              <w:rPr>
                <w:rFonts w:ascii="Times New Roman" w:eastAsia="Times New Roman" w:hAnsi="Times New Roman" w:cs="Times New Roman"/>
                <w:color w:val="000000"/>
              </w:rPr>
              <w:br/>
              <w:t xml:space="preserve">Example:  "If it was just simply Trisomy 21, I would, uh, I would feel some kind of way, but it still would not stop me from doing the surgery, because I mean Down syndrome by itself is compatible with life, you know?" -Chad (APP2) </w:t>
            </w:r>
          </w:p>
        </w:tc>
      </w:tr>
      <w:tr w:rsidR="000D22F8" w:rsidRPr="00BD26F4" w14:paraId="30AD5C3B" w14:textId="77777777" w:rsidTr="000D22F8">
        <w:trPr>
          <w:trHeight w:val="4640"/>
        </w:trPr>
        <w:tc>
          <w:tcPr>
            <w:tcW w:w="4160" w:type="dxa"/>
            <w:tcBorders>
              <w:top w:val="nil"/>
              <w:left w:val="nil"/>
              <w:bottom w:val="nil"/>
              <w:right w:val="nil"/>
            </w:tcBorders>
            <w:shd w:val="clear" w:color="auto" w:fill="auto"/>
            <w:hideMark/>
          </w:tcPr>
          <w:p w14:paraId="5F26EC67" w14:textId="77777777"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lastRenderedPageBreak/>
              <w:t>Limits on Abortion Provision</w:t>
            </w:r>
          </w:p>
        </w:tc>
        <w:tc>
          <w:tcPr>
            <w:tcW w:w="5340" w:type="dxa"/>
            <w:tcBorders>
              <w:top w:val="nil"/>
              <w:left w:val="nil"/>
              <w:bottom w:val="nil"/>
              <w:right w:val="nil"/>
            </w:tcBorders>
            <w:shd w:val="clear" w:color="auto" w:fill="auto"/>
            <w:hideMark/>
          </w:tcPr>
          <w:p w14:paraId="73481DD5" w14:textId="77777777"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t>inductive code</w:t>
            </w:r>
            <w:r w:rsidRPr="00BD26F4">
              <w:rPr>
                <w:rFonts w:ascii="Times New Roman" w:eastAsia="Times New Roman" w:hAnsi="Times New Roman" w:cs="Times New Roman"/>
                <w:color w:val="000000"/>
              </w:rPr>
              <w:br w:type="page"/>
            </w:r>
            <w:r w:rsidRPr="00BD26F4">
              <w:rPr>
                <w:rFonts w:ascii="Times New Roman" w:eastAsia="Times New Roman" w:hAnsi="Times New Roman" w:cs="Times New Roman"/>
                <w:color w:val="000000"/>
              </w:rPr>
              <w:br w:type="page"/>
              <w:t>Definition:  the point at which the participant becomes uncomfortable with or unacceptable of abortion</w:t>
            </w:r>
            <w:r w:rsidRPr="00BD26F4">
              <w:rPr>
                <w:rFonts w:ascii="Times New Roman" w:eastAsia="Times New Roman" w:hAnsi="Times New Roman" w:cs="Times New Roman"/>
                <w:color w:val="000000"/>
              </w:rPr>
              <w:br w:type="page"/>
            </w:r>
            <w:r w:rsidRPr="00BD26F4">
              <w:rPr>
                <w:rFonts w:ascii="Times New Roman" w:eastAsia="Times New Roman" w:hAnsi="Times New Roman" w:cs="Times New Roman"/>
                <w:color w:val="000000"/>
              </w:rPr>
              <w:br w:type="page"/>
              <w:t>Includes:  any discussion of professional or personal limits; expression of no limits</w:t>
            </w:r>
            <w:r w:rsidRPr="00BD26F4">
              <w:rPr>
                <w:rFonts w:ascii="Times New Roman" w:eastAsia="Times New Roman" w:hAnsi="Times New Roman" w:cs="Times New Roman"/>
                <w:color w:val="000000"/>
              </w:rPr>
              <w:br w:type="page"/>
            </w:r>
            <w:r w:rsidRPr="00BD26F4">
              <w:rPr>
                <w:rFonts w:ascii="Times New Roman" w:eastAsia="Times New Roman" w:hAnsi="Times New Roman" w:cs="Times New Roman"/>
                <w:color w:val="000000"/>
              </w:rPr>
              <w:br w:type="page"/>
              <w:t>Excludes:  discussion of coworkers/others' limits on abortion</w:t>
            </w:r>
            <w:r w:rsidRPr="00BD26F4">
              <w:rPr>
                <w:rFonts w:ascii="Times New Roman" w:eastAsia="Times New Roman" w:hAnsi="Times New Roman" w:cs="Times New Roman"/>
                <w:color w:val="000000"/>
              </w:rPr>
              <w:br w:type="page"/>
            </w:r>
            <w:r w:rsidRPr="00BD26F4">
              <w:rPr>
                <w:rFonts w:ascii="Times New Roman" w:eastAsia="Times New Roman" w:hAnsi="Times New Roman" w:cs="Times New Roman"/>
                <w:color w:val="000000"/>
              </w:rPr>
              <w:br w:type="page"/>
              <w:t>Example: "If it was just simply Trisomy 21, I would, uh, I would feel some kind of way, but it still would not stop me from doing the surgery, because I mean Down syndrome by itself is compatible with life, you know?" -Chad (APP2)</w:t>
            </w:r>
          </w:p>
        </w:tc>
      </w:tr>
      <w:tr w:rsidR="000D22F8" w:rsidRPr="00BD26F4" w14:paraId="0C1EEC65" w14:textId="77777777" w:rsidTr="000D22F8">
        <w:trPr>
          <w:trHeight w:val="4930"/>
        </w:trPr>
        <w:tc>
          <w:tcPr>
            <w:tcW w:w="4160" w:type="dxa"/>
            <w:tcBorders>
              <w:top w:val="nil"/>
              <w:left w:val="nil"/>
              <w:bottom w:val="nil"/>
              <w:right w:val="nil"/>
            </w:tcBorders>
            <w:shd w:val="clear" w:color="auto" w:fill="auto"/>
            <w:hideMark/>
          </w:tcPr>
          <w:p w14:paraId="05B813FC" w14:textId="77777777"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t>Role-Responsibility</w:t>
            </w:r>
          </w:p>
        </w:tc>
        <w:tc>
          <w:tcPr>
            <w:tcW w:w="5340" w:type="dxa"/>
            <w:tcBorders>
              <w:top w:val="nil"/>
              <w:left w:val="nil"/>
              <w:bottom w:val="nil"/>
              <w:right w:val="nil"/>
            </w:tcBorders>
            <w:shd w:val="clear" w:color="auto" w:fill="auto"/>
            <w:hideMark/>
          </w:tcPr>
          <w:p w14:paraId="01E36824" w14:textId="77777777"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t>inductive code</w:t>
            </w:r>
            <w:r w:rsidRPr="00BD26F4">
              <w:rPr>
                <w:rFonts w:ascii="Times New Roman" w:eastAsia="Times New Roman" w:hAnsi="Times New Roman" w:cs="Times New Roman"/>
                <w:color w:val="000000"/>
              </w:rPr>
              <w:br/>
            </w:r>
            <w:r w:rsidRPr="00BD26F4">
              <w:rPr>
                <w:rFonts w:ascii="Times New Roman" w:eastAsia="Times New Roman" w:hAnsi="Times New Roman" w:cs="Times New Roman"/>
                <w:color w:val="000000"/>
              </w:rPr>
              <w:br/>
              <w:t>Definition:  duty, role, responsibility in any patient care setting</w:t>
            </w:r>
            <w:r w:rsidRPr="00BD26F4">
              <w:rPr>
                <w:rFonts w:ascii="Times New Roman" w:eastAsia="Times New Roman" w:hAnsi="Times New Roman" w:cs="Times New Roman"/>
                <w:color w:val="000000"/>
              </w:rPr>
              <w:br/>
            </w:r>
            <w:r w:rsidRPr="00BD26F4">
              <w:rPr>
                <w:rFonts w:ascii="Times New Roman" w:eastAsia="Times New Roman" w:hAnsi="Times New Roman" w:cs="Times New Roman"/>
                <w:color w:val="000000"/>
              </w:rPr>
              <w:br/>
              <w:t>Include:  any mention of personal or others' roles or responsibilities in patient care (e.g. anesthesia provider, other provider, patient, institutions, lawmakers). Include abortion and non-abortion settings. Includes technical/medical, interpersonal, ethical/emotional, legal, or others.</w:t>
            </w:r>
            <w:r w:rsidRPr="00BD26F4">
              <w:rPr>
                <w:rFonts w:ascii="Times New Roman" w:eastAsia="Times New Roman" w:hAnsi="Times New Roman" w:cs="Times New Roman"/>
                <w:color w:val="000000"/>
              </w:rPr>
              <w:br/>
            </w:r>
            <w:r w:rsidRPr="00BD26F4">
              <w:rPr>
                <w:rFonts w:ascii="Times New Roman" w:eastAsia="Times New Roman" w:hAnsi="Times New Roman" w:cs="Times New Roman"/>
                <w:color w:val="000000"/>
              </w:rPr>
              <w:br/>
              <w:t>Excludes:  role or responsibility in other settings (e.g. as a parent, as a private citizen)</w:t>
            </w:r>
            <w:r w:rsidRPr="00BD26F4">
              <w:rPr>
                <w:rFonts w:ascii="Times New Roman" w:eastAsia="Times New Roman" w:hAnsi="Times New Roman" w:cs="Times New Roman"/>
                <w:color w:val="000000"/>
              </w:rPr>
              <w:br/>
            </w:r>
            <w:r w:rsidRPr="00BD26F4">
              <w:rPr>
                <w:rFonts w:ascii="Times New Roman" w:eastAsia="Times New Roman" w:hAnsi="Times New Roman" w:cs="Times New Roman"/>
                <w:color w:val="000000"/>
              </w:rPr>
              <w:br/>
              <w:t>Example: "In anesthesia, our biggest, our main thing is we just, we assess risk is all anesthesia is." -Chad (APP2)</w:t>
            </w:r>
          </w:p>
        </w:tc>
      </w:tr>
      <w:tr w:rsidR="000D22F8" w:rsidRPr="00BD26F4" w14:paraId="7BCC2ABB" w14:textId="77777777" w:rsidTr="000D22F8">
        <w:trPr>
          <w:trHeight w:val="5510"/>
        </w:trPr>
        <w:tc>
          <w:tcPr>
            <w:tcW w:w="4160" w:type="dxa"/>
            <w:tcBorders>
              <w:top w:val="nil"/>
              <w:left w:val="nil"/>
              <w:bottom w:val="nil"/>
              <w:right w:val="nil"/>
            </w:tcBorders>
            <w:shd w:val="clear" w:color="auto" w:fill="auto"/>
            <w:hideMark/>
          </w:tcPr>
          <w:p w14:paraId="195FA4D4" w14:textId="77777777"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lastRenderedPageBreak/>
              <w:t>Deferral of Responsibility</w:t>
            </w:r>
          </w:p>
        </w:tc>
        <w:tc>
          <w:tcPr>
            <w:tcW w:w="5340" w:type="dxa"/>
            <w:tcBorders>
              <w:top w:val="nil"/>
              <w:left w:val="nil"/>
              <w:bottom w:val="nil"/>
              <w:right w:val="nil"/>
            </w:tcBorders>
            <w:shd w:val="clear" w:color="auto" w:fill="auto"/>
            <w:hideMark/>
          </w:tcPr>
          <w:p w14:paraId="05432417" w14:textId="77777777"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t>inductive code</w:t>
            </w:r>
            <w:r w:rsidRPr="00BD26F4">
              <w:rPr>
                <w:rFonts w:ascii="Times New Roman" w:eastAsia="Times New Roman" w:hAnsi="Times New Roman" w:cs="Times New Roman"/>
                <w:color w:val="000000"/>
              </w:rPr>
              <w:br w:type="page"/>
            </w:r>
            <w:r w:rsidRPr="00BD26F4">
              <w:rPr>
                <w:rFonts w:ascii="Times New Roman" w:eastAsia="Times New Roman" w:hAnsi="Times New Roman" w:cs="Times New Roman"/>
                <w:color w:val="000000"/>
              </w:rPr>
              <w:br w:type="page"/>
              <w:t>Definition:  putting responsibility or decision-making on another party outside the participant re: abortion</w:t>
            </w:r>
            <w:r w:rsidRPr="00BD26F4">
              <w:rPr>
                <w:rFonts w:ascii="Times New Roman" w:eastAsia="Times New Roman" w:hAnsi="Times New Roman" w:cs="Times New Roman"/>
                <w:color w:val="000000"/>
              </w:rPr>
              <w:br w:type="page"/>
            </w:r>
            <w:r w:rsidRPr="00BD26F4">
              <w:rPr>
                <w:rFonts w:ascii="Times New Roman" w:eastAsia="Times New Roman" w:hAnsi="Times New Roman" w:cs="Times New Roman"/>
                <w:color w:val="000000"/>
              </w:rPr>
              <w:br w:type="page"/>
              <w:t>Includes:  'not my decision,' 'not my place,' or any reference that another person or persons are more responsible; overlap with role/responsibility code</w:t>
            </w:r>
            <w:r w:rsidRPr="00BD26F4">
              <w:rPr>
                <w:rFonts w:ascii="Times New Roman" w:eastAsia="Times New Roman" w:hAnsi="Times New Roman" w:cs="Times New Roman"/>
                <w:color w:val="000000"/>
              </w:rPr>
              <w:br w:type="page"/>
            </w:r>
            <w:r w:rsidRPr="00BD26F4">
              <w:rPr>
                <w:rFonts w:ascii="Times New Roman" w:eastAsia="Times New Roman" w:hAnsi="Times New Roman" w:cs="Times New Roman"/>
                <w:color w:val="000000"/>
              </w:rPr>
              <w:br w:type="page"/>
              <w:t>Excludes:  _</w:t>
            </w:r>
            <w:r w:rsidRPr="00BD26F4">
              <w:rPr>
                <w:rFonts w:ascii="Times New Roman" w:eastAsia="Times New Roman" w:hAnsi="Times New Roman" w:cs="Times New Roman"/>
                <w:color w:val="000000"/>
              </w:rPr>
              <w:br w:type="page"/>
            </w:r>
            <w:r w:rsidRPr="00BD26F4">
              <w:rPr>
                <w:rFonts w:ascii="Times New Roman" w:eastAsia="Times New Roman" w:hAnsi="Times New Roman" w:cs="Times New Roman"/>
                <w:color w:val="000000"/>
              </w:rPr>
              <w:br w:type="page"/>
              <w:t xml:space="preserve">Example:  Example:  "It’s not my job to decide on a moral compass whether I think they’re right or wrong and, you know, in this situation, would I provide the anesthesia for her D&amp;E? Yes, I would. That’s up to the patient to make that decision. Would I treat her any differently to any other patient? No, I wouldn’t." -Babs (APP10) </w:t>
            </w:r>
          </w:p>
        </w:tc>
      </w:tr>
      <w:tr w:rsidR="000D22F8" w:rsidRPr="00BD26F4" w14:paraId="1C5AF3B6" w14:textId="77777777" w:rsidTr="000D22F8">
        <w:trPr>
          <w:trHeight w:val="4350"/>
        </w:trPr>
        <w:tc>
          <w:tcPr>
            <w:tcW w:w="4160" w:type="dxa"/>
            <w:tcBorders>
              <w:top w:val="nil"/>
              <w:left w:val="nil"/>
              <w:bottom w:val="nil"/>
              <w:right w:val="nil"/>
            </w:tcBorders>
            <w:shd w:val="clear" w:color="auto" w:fill="auto"/>
            <w:hideMark/>
          </w:tcPr>
          <w:p w14:paraId="62903C1C" w14:textId="77777777"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t>Risk/Safety</w:t>
            </w:r>
          </w:p>
        </w:tc>
        <w:tc>
          <w:tcPr>
            <w:tcW w:w="5340" w:type="dxa"/>
            <w:tcBorders>
              <w:top w:val="nil"/>
              <w:left w:val="nil"/>
              <w:bottom w:val="nil"/>
              <w:right w:val="nil"/>
            </w:tcBorders>
            <w:shd w:val="clear" w:color="auto" w:fill="auto"/>
            <w:hideMark/>
          </w:tcPr>
          <w:p w14:paraId="525EDD41" w14:textId="5881DA98"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t>deductive code</w:t>
            </w:r>
            <w:r w:rsidRPr="00BD26F4">
              <w:rPr>
                <w:rFonts w:ascii="Times New Roman" w:eastAsia="Times New Roman" w:hAnsi="Times New Roman" w:cs="Times New Roman"/>
                <w:color w:val="000000"/>
              </w:rPr>
              <w:br/>
            </w:r>
            <w:r w:rsidRPr="00BD26F4">
              <w:rPr>
                <w:rFonts w:ascii="Times New Roman" w:eastAsia="Times New Roman" w:hAnsi="Times New Roman" w:cs="Times New Roman"/>
                <w:color w:val="000000"/>
              </w:rPr>
              <w:br/>
              <w:t>Definition:  reference to any risk, hazard, danger, or similar of medical, legal, or other aspect of patient care, including abortion OR any reference to safety, prevention of danger in patient care</w:t>
            </w:r>
            <w:r w:rsidRPr="00BD26F4">
              <w:rPr>
                <w:rFonts w:ascii="Times New Roman" w:eastAsia="Times New Roman" w:hAnsi="Times New Roman" w:cs="Times New Roman"/>
                <w:color w:val="000000"/>
              </w:rPr>
              <w:br/>
            </w:r>
            <w:r w:rsidRPr="00BD26F4">
              <w:rPr>
                <w:rFonts w:ascii="Times New Roman" w:eastAsia="Times New Roman" w:hAnsi="Times New Roman" w:cs="Times New Roman"/>
                <w:color w:val="000000"/>
              </w:rPr>
              <w:br/>
              <w:t>Includes:  discussion of safety profile, risk recognition, safety/risk assessment, and/or management in a medical, legal, or other aspect re: patient care</w:t>
            </w:r>
            <w:r w:rsidRPr="00BD26F4">
              <w:rPr>
                <w:rFonts w:ascii="Times New Roman" w:eastAsia="Times New Roman" w:hAnsi="Times New Roman" w:cs="Times New Roman"/>
                <w:color w:val="000000"/>
              </w:rPr>
              <w:br/>
            </w:r>
            <w:r w:rsidRPr="00BD26F4">
              <w:rPr>
                <w:rFonts w:ascii="Times New Roman" w:eastAsia="Times New Roman" w:hAnsi="Times New Roman" w:cs="Times New Roman"/>
                <w:color w:val="000000"/>
              </w:rPr>
              <w:br/>
              <w:t xml:space="preserve">Excludes:  personal ethical </w:t>
            </w:r>
            <w:r w:rsidR="00D05DDB" w:rsidRPr="00BD26F4">
              <w:rPr>
                <w:rFonts w:ascii="Times New Roman" w:eastAsia="Times New Roman" w:hAnsi="Times New Roman" w:cs="Times New Roman"/>
                <w:color w:val="000000"/>
              </w:rPr>
              <w:t>opinion</w:t>
            </w:r>
            <w:r w:rsidRPr="00BD26F4">
              <w:rPr>
                <w:rFonts w:ascii="Times New Roman" w:eastAsia="Times New Roman" w:hAnsi="Times New Roman" w:cs="Times New Roman"/>
                <w:color w:val="000000"/>
              </w:rPr>
              <w:t xml:space="preserve"> or standard</w:t>
            </w:r>
            <w:r w:rsidRPr="00BD26F4">
              <w:rPr>
                <w:rFonts w:ascii="Times New Roman" w:eastAsia="Times New Roman" w:hAnsi="Times New Roman" w:cs="Times New Roman"/>
                <w:color w:val="000000"/>
              </w:rPr>
              <w:br/>
            </w:r>
            <w:r w:rsidRPr="00BD26F4">
              <w:rPr>
                <w:rFonts w:ascii="Times New Roman" w:eastAsia="Times New Roman" w:hAnsi="Times New Roman" w:cs="Times New Roman"/>
                <w:color w:val="000000"/>
              </w:rPr>
              <w:br/>
              <w:t>Example:  "In anesthesia, our biggest, our main thing is we just, we assess risk is all anesthesia is." -Chad (APP2)</w:t>
            </w:r>
          </w:p>
        </w:tc>
      </w:tr>
      <w:tr w:rsidR="000D22F8" w:rsidRPr="00BD26F4" w14:paraId="2286C1FB" w14:textId="77777777" w:rsidTr="000D22F8">
        <w:trPr>
          <w:trHeight w:val="5800"/>
        </w:trPr>
        <w:tc>
          <w:tcPr>
            <w:tcW w:w="4160" w:type="dxa"/>
            <w:tcBorders>
              <w:top w:val="nil"/>
              <w:left w:val="nil"/>
              <w:bottom w:val="nil"/>
              <w:right w:val="nil"/>
            </w:tcBorders>
            <w:shd w:val="clear" w:color="auto" w:fill="auto"/>
            <w:hideMark/>
          </w:tcPr>
          <w:p w14:paraId="68445293" w14:textId="77777777"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lastRenderedPageBreak/>
              <w:t>Emotions</w:t>
            </w:r>
          </w:p>
        </w:tc>
        <w:tc>
          <w:tcPr>
            <w:tcW w:w="5340" w:type="dxa"/>
            <w:tcBorders>
              <w:top w:val="nil"/>
              <w:left w:val="nil"/>
              <w:bottom w:val="nil"/>
              <w:right w:val="nil"/>
            </w:tcBorders>
            <w:shd w:val="clear" w:color="auto" w:fill="auto"/>
            <w:hideMark/>
          </w:tcPr>
          <w:p w14:paraId="2020B9DB" w14:textId="2122154B"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t>inductive code</w:t>
            </w:r>
            <w:r w:rsidRPr="00BD26F4">
              <w:rPr>
                <w:rFonts w:ascii="Times New Roman" w:eastAsia="Times New Roman" w:hAnsi="Times New Roman" w:cs="Times New Roman"/>
                <w:color w:val="000000"/>
              </w:rPr>
              <w:br w:type="page"/>
            </w:r>
            <w:r w:rsidRPr="00BD26F4">
              <w:rPr>
                <w:rFonts w:ascii="Times New Roman" w:eastAsia="Times New Roman" w:hAnsi="Times New Roman" w:cs="Times New Roman"/>
                <w:color w:val="000000"/>
              </w:rPr>
              <w:br w:type="page"/>
              <w:t>Definition:  any emotion expressed by the participant in reaction to any case or scenario of the interview</w:t>
            </w:r>
            <w:r w:rsidRPr="00BD26F4">
              <w:rPr>
                <w:rFonts w:ascii="Times New Roman" w:eastAsia="Times New Roman" w:hAnsi="Times New Roman" w:cs="Times New Roman"/>
                <w:color w:val="000000"/>
              </w:rPr>
              <w:br w:type="page"/>
            </w:r>
            <w:r w:rsidRPr="00BD26F4">
              <w:rPr>
                <w:rFonts w:ascii="Times New Roman" w:eastAsia="Times New Roman" w:hAnsi="Times New Roman" w:cs="Times New Roman"/>
                <w:color w:val="000000"/>
              </w:rPr>
              <w:br w:type="page"/>
              <w:t xml:space="preserve">Includes: sadness, shock, reaction, pause, </w:t>
            </w:r>
            <w:r w:rsidR="00D05DDB" w:rsidRPr="00BD26F4">
              <w:rPr>
                <w:rFonts w:ascii="Times New Roman" w:eastAsia="Times New Roman" w:hAnsi="Times New Roman" w:cs="Times New Roman"/>
                <w:color w:val="000000"/>
              </w:rPr>
              <w:t>hesitation</w:t>
            </w:r>
            <w:r w:rsidRPr="00BD26F4">
              <w:rPr>
                <w:rFonts w:ascii="Times New Roman" w:eastAsia="Times New Roman" w:hAnsi="Times New Roman" w:cs="Times New Roman"/>
                <w:color w:val="000000"/>
              </w:rPr>
              <w:t>, need to process, no change in reaction, no emotional affect change, or others</w:t>
            </w:r>
            <w:r w:rsidRPr="00BD26F4">
              <w:rPr>
                <w:rFonts w:ascii="Times New Roman" w:eastAsia="Times New Roman" w:hAnsi="Times New Roman" w:cs="Times New Roman"/>
                <w:color w:val="000000"/>
              </w:rPr>
              <w:br w:type="page"/>
            </w:r>
            <w:r w:rsidRPr="00BD26F4">
              <w:rPr>
                <w:rFonts w:ascii="Times New Roman" w:eastAsia="Times New Roman" w:hAnsi="Times New Roman" w:cs="Times New Roman"/>
                <w:color w:val="000000"/>
              </w:rPr>
              <w:br w:type="page"/>
              <w:t>Excludes:  absence of emotional response (i.e. the participant responses in a non-emotional way)</w:t>
            </w:r>
            <w:r w:rsidRPr="00BD26F4">
              <w:rPr>
                <w:rFonts w:ascii="Times New Roman" w:eastAsia="Times New Roman" w:hAnsi="Times New Roman" w:cs="Times New Roman"/>
                <w:color w:val="000000"/>
              </w:rPr>
              <w:br w:type="page"/>
              <w:t>Example:  "I mean you see people on all parts of the spectrum and how emotionally taxing that is, and I think you have to treat the patients who elect to, uh, terminate in the exact same way that you treat the patients who did not elect to have, um, their pregnancy terminated, because I think it will be, it's equally distressing." -Ellen (APP3)</w:t>
            </w:r>
          </w:p>
        </w:tc>
      </w:tr>
      <w:tr w:rsidR="000D22F8" w:rsidRPr="00BD26F4" w14:paraId="632A1B44" w14:textId="77777777" w:rsidTr="000D22F8">
        <w:trPr>
          <w:trHeight w:val="6090"/>
        </w:trPr>
        <w:tc>
          <w:tcPr>
            <w:tcW w:w="4160" w:type="dxa"/>
            <w:tcBorders>
              <w:top w:val="nil"/>
              <w:left w:val="nil"/>
              <w:bottom w:val="nil"/>
              <w:right w:val="nil"/>
            </w:tcBorders>
            <w:shd w:val="clear" w:color="auto" w:fill="auto"/>
            <w:hideMark/>
          </w:tcPr>
          <w:p w14:paraId="26CC6F3C" w14:textId="77777777"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t>Morals</w:t>
            </w:r>
          </w:p>
        </w:tc>
        <w:tc>
          <w:tcPr>
            <w:tcW w:w="5340" w:type="dxa"/>
            <w:tcBorders>
              <w:top w:val="nil"/>
              <w:left w:val="nil"/>
              <w:bottom w:val="nil"/>
              <w:right w:val="nil"/>
            </w:tcBorders>
            <w:shd w:val="clear" w:color="auto" w:fill="auto"/>
            <w:hideMark/>
          </w:tcPr>
          <w:p w14:paraId="0BD41B5B" w14:textId="77777777"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t>inductive code</w:t>
            </w:r>
            <w:r w:rsidRPr="00BD26F4">
              <w:rPr>
                <w:rFonts w:ascii="Times New Roman" w:eastAsia="Times New Roman" w:hAnsi="Times New Roman" w:cs="Times New Roman"/>
                <w:color w:val="000000"/>
              </w:rPr>
              <w:br/>
            </w:r>
            <w:r w:rsidRPr="00BD26F4">
              <w:rPr>
                <w:rFonts w:ascii="Times New Roman" w:eastAsia="Times New Roman" w:hAnsi="Times New Roman" w:cs="Times New Roman"/>
                <w:color w:val="000000"/>
              </w:rPr>
              <w:br/>
              <w:t>Definition:  mention of morality or immorality in the setting of patient care, especially abortion</w:t>
            </w:r>
            <w:r w:rsidRPr="00BD26F4">
              <w:rPr>
                <w:rFonts w:ascii="Times New Roman" w:eastAsia="Times New Roman" w:hAnsi="Times New Roman" w:cs="Times New Roman"/>
                <w:color w:val="000000"/>
              </w:rPr>
              <w:br/>
            </w:r>
            <w:r w:rsidRPr="00BD26F4">
              <w:rPr>
                <w:rFonts w:ascii="Times New Roman" w:eastAsia="Times New Roman" w:hAnsi="Times New Roman" w:cs="Times New Roman"/>
                <w:color w:val="000000"/>
              </w:rPr>
              <w:br/>
              <w:t>Includes:  morals, discussions of inherent "good" or "evil" of a topic, may include discussions or justifications that an issue isn't a moral issue; may overlap with any other code (e.g. emotion, ethics)</w:t>
            </w:r>
            <w:r w:rsidRPr="00BD26F4">
              <w:rPr>
                <w:rFonts w:ascii="Times New Roman" w:eastAsia="Times New Roman" w:hAnsi="Times New Roman" w:cs="Times New Roman"/>
                <w:color w:val="000000"/>
              </w:rPr>
              <w:br/>
            </w:r>
            <w:r w:rsidRPr="00BD26F4">
              <w:rPr>
                <w:rFonts w:ascii="Times New Roman" w:eastAsia="Times New Roman" w:hAnsi="Times New Roman" w:cs="Times New Roman"/>
                <w:color w:val="000000"/>
              </w:rPr>
              <w:br/>
              <w:t>Excludes:  the 'absence' of morality (i.e. the participant doesn't not bring up morality in a segment that others have deemed a moral issue)</w:t>
            </w:r>
            <w:r w:rsidRPr="00BD26F4">
              <w:rPr>
                <w:rFonts w:ascii="Times New Roman" w:eastAsia="Times New Roman" w:hAnsi="Times New Roman" w:cs="Times New Roman"/>
                <w:color w:val="000000"/>
              </w:rPr>
              <w:br/>
            </w:r>
            <w:r w:rsidRPr="00BD26F4">
              <w:rPr>
                <w:rFonts w:ascii="Times New Roman" w:eastAsia="Times New Roman" w:hAnsi="Times New Roman" w:cs="Times New Roman"/>
                <w:color w:val="000000"/>
              </w:rPr>
              <w:br/>
              <w:t>Quote:  "I think it's overreaching, um, in terms of the, one, the, um, the definitions it provides for the, you know, or the standards it's forcing providers to, um, to endure, and also the consequences it's placing on providers, as well, for not doing so, especially if they feel morally or ethically against providing said care." -Chad (APP2)</w:t>
            </w:r>
          </w:p>
        </w:tc>
      </w:tr>
      <w:tr w:rsidR="000D22F8" w:rsidRPr="00BD26F4" w14:paraId="4B67137F" w14:textId="77777777" w:rsidTr="000D22F8">
        <w:trPr>
          <w:trHeight w:val="5220"/>
        </w:trPr>
        <w:tc>
          <w:tcPr>
            <w:tcW w:w="4160" w:type="dxa"/>
            <w:tcBorders>
              <w:top w:val="nil"/>
              <w:left w:val="nil"/>
              <w:bottom w:val="nil"/>
              <w:right w:val="nil"/>
            </w:tcBorders>
            <w:shd w:val="clear" w:color="auto" w:fill="auto"/>
            <w:hideMark/>
          </w:tcPr>
          <w:p w14:paraId="6164FC28" w14:textId="77777777"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lastRenderedPageBreak/>
              <w:t>Religion</w:t>
            </w:r>
          </w:p>
        </w:tc>
        <w:tc>
          <w:tcPr>
            <w:tcW w:w="5340" w:type="dxa"/>
            <w:tcBorders>
              <w:top w:val="nil"/>
              <w:left w:val="nil"/>
              <w:bottom w:val="nil"/>
              <w:right w:val="nil"/>
            </w:tcBorders>
            <w:shd w:val="clear" w:color="auto" w:fill="auto"/>
            <w:hideMark/>
          </w:tcPr>
          <w:p w14:paraId="7A2A7F6B" w14:textId="77777777"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t>inductive code</w:t>
            </w:r>
            <w:r w:rsidRPr="00BD26F4">
              <w:rPr>
                <w:rFonts w:ascii="Times New Roman" w:eastAsia="Times New Roman" w:hAnsi="Times New Roman" w:cs="Times New Roman"/>
                <w:color w:val="000000"/>
              </w:rPr>
              <w:br w:type="page"/>
            </w:r>
            <w:r w:rsidRPr="00BD26F4">
              <w:rPr>
                <w:rFonts w:ascii="Times New Roman" w:eastAsia="Times New Roman" w:hAnsi="Times New Roman" w:cs="Times New Roman"/>
                <w:color w:val="000000"/>
              </w:rPr>
              <w:br w:type="page"/>
              <w:t>Definition:  discussion of religion or spirituality in the context of explanation of abortion</w:t>
            </w:r>
            <w:r w:rsidRPr="00BD26F4">
              <w:rPr>
                <w:rFonts w:ascii="Times New Roman" w:eastAsia="Times New Roman" w:hAnsi="Times New Roman" w:cs="Times New Roman"/>
                <w:color w:val="000000"/>
              </w:rPr>
              <w:br w:type="page"/>
            </w:r>
            <w:r w:rsidRPr="00BD26F4">
              <w:rPr>
                <w:rFonts w:ascii="Times New Roman" w:eastAsia="Times New Roman" w:hAnsi="Times New Roman" w:cs="Times New Roman"/>
                <w:color w:val="000000"/>
              </w:rPr>
              <w:br w:type="page"/>
              <w:t>Includes:  any religious or spiritual belief, mention of religious texts or authorities; may overlap with ethics, emotions, or other codes</w:t>
            </w:r>
            <w:r w:rsidRPr="00BD26F4">
              <w:rPr>
                <w:rFonts w:ascii="Times New Roman" w:eastAsia="Times New Roman" w:hAnsi="Times New Roman" w:cs="Times New Roman"/>
                <w:color w:val="000000"/>
              </w:rPr>
              <w:br w:type="page"/>
            </w:r>
            <w:r w:rsidRPr="00BD26F4">
              <w:rPr>
                <w:rFonts w:ascii="Times New Roman" w:eastAsia="Times New Roman" w:hAnsi="Times New Roman" w:cs="Times New Roman"/>
                <w:color w:val="000000"/>
              </w:rPr>
              <w:br w:type="page"/>
              <w:t>Excludes:  absence of religion (i.e. participant doesn't mention religiosity in situations that others have)</w:t>
            </w:r>
            <w:r w:rsidRPr="00BD26F4">
              <w:rPr>
                <w:rFonts w:ascii="Times New Roman" w:eastAsia="Times New Roman" w:hAnsi="Times New Roman" w:cs="Times New Roman"/>
                <w:color w:val="000000"/>
              </w:rPr>
              <w:br w:type="page"/>
            </w:r>
            <w:r w:rsidRPr="00BD26F4">
              <w:rPr>
                <w:rFonts w:ascii="Times New Roman" w:eastAsia="Times New Roman" w:hAnsi="Times New Roman" w:cs="Times New Roman"/>
                <w:color w:val="000000"/>
              </w:rPr>
              <w:br w:type="page"/>
              <w:t>Example: "I think from conception it's a child. That's Biblical. I have a lot of those Biblical roots. But in the Bible it even says, "I knew you from the womb." That, to me – or even before. It's something beautiful. It changes your life whichever way you choose to go." -Betty (APP 11)</w:t>
            </w:r>
          </w:p>
        </w:tc>
      </w:tr>
      <w:tr w:rsidR="000D22F8" w:rsidRPr="00BD26F4" w14:paraId="55C8975A" w14:textId="77777777" w:rsidTr="000D22F8">
        <w:trPr>
          <w:trHeight w:val="5800"/>
        </w:trPr>
        <w:tc>
          <w:tcPr>
            <w:tcW w:w="4160" w:type="dxa"/>
            <w:tcBorders>
              <w:top w:val="nil"/>
              <w:left w:val="nil"/>
              <w:bottom w:val="nil"/>
              <w:right w:val="nil"/>
            </w:tcBorders>
            <w:shd w:val="clear" w:color="auto" w:fill="auto"/>
            <w:hideMark/>
          </w:tcPr>
          <w:p w14:paraId="4C63D111" w14:textId="77777777"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t>Ethics</w:t>
            </w:r>
          </w:p>
        </w:tc>
        <w:tc>
          <w:tcPr>
            <w:tcW w:w="5340" w:type="dxa"/>
            <w:tcBorders>
              <w:top w:val="nil"/>
              <w:left w:val="nil"/>
              <w:bottom w:val="nil"/>
              <w:right w:val="nil"/>
            </w:tcBorders>
            <w:shd w:val="clear" w:color="auto" w:fill="auto"/>
            <w:hideMark/>
          </w:tcPr>
          <w:p w14:paraId="2C586287" w14:textId="731D4D0E"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t>inductive code</w:t>
            </w:r>
            <w:r w:rsidRPr="00BD26F4">
              <w:rPr>
                <w:rFonts w:ascii="Times New Roman" w:eastAsia="Times New Roman" w:hAnsi="Times New Roman" w:cs="Times New Roman"/>
                <w:color w:val="000000"/>
              </w:rPr>
              <w:br/>
            </w:r>
            <w:r w:rsidRPr="00BD26F4">
              <w:rPr>
                <w:rFonts w:ascii="Times New Roman" w:eastAsia="Times New Roman" w:hAnsi="Times New Roman" w:cs="Times New Roman"/>
                <w:color w:val="000000"/>
              </w:rPr>
              <w:br/>
              <w:t>Definition:  any explanation of or reference to ethics (or none) expressed by the participant in reaction to any case or scenario of the interview re: abortion</w:t>
            </w:r>
            <w:r w:rsidRPr="00BD26F4">
              <w:rPr>
                <w:rFonts w:ascii="Times New Roman" w:eastAsia="Times New Roman" w:hAnsi="Times New Roman" w:cs="Times New Roman"/>
                <w:color w:val="000000"/>
              </w:rPr>
              <w:br/>
            </w:r>
            <w:r w:rsidRPr="00BD26F4">
              <w:rPr>
                <w:rFonts w:ascii="Times New Roman" w:eastAsia="Times New Roman" w:hAnsi="Times New Roman" w:cs="Times New Roman"/>
                <w:color w:val="000000"/>
              </w:rPr>
              <w:br/>
              <w:t xml:space="preserve">Includes: ethical principles of </w:t>
            </w:r>
            <w:r w:rsidR="00D05DDB" w:rsidRPr="00BD26F4">
              <w:rPr>
                <w:rFonts w:ascii="Times New Roman" w:eastAsia="Times New Roman" w:hAnsi="Times New Roman" w:cs="Times New Roman"/>
                <w:color w:val="000000"/>
              </w:rPr>
              <w:t>beneficence</w:t>
            </w:r>
            <w:r w:rsidRPr="00BD26F4">
              <w:rPr>
                <w:rFonts w:ascii="Times New Roman" w:eastAsia="Times New Roman" w:hAnsi="Times New Roman" w:cs="Times New Roman"/>
                <w:color w:val="000000"/>
              </w:rPr>
              <w:t>, non-</w:t>
            </w:r>
            <w:r w:rsidR="00D05DDB" w:rsidRPr="00BD26F4">
              <w:rPr>
                <w:rFonts w:ascii="Times New Roman" w:eastAsia="Times New Roman" w:hAnsi="Times New Roman" w:cs="Times New Roman"/>
                <w:color w:val="000000"/>
              </w:rPr>
              <w:t>maleficence</w:t>
            </w:r>
            <w:r w:rsidRPr="00BD26F4">
              <w:rPr>
                <w:rFonts w:ascii="Times New Roman" w:eastAsia="Times New Roman" w:hAnsi="Times New Roman" w:cs="Times New Roman"/>
                <w:color w:val="000000"/>
              </w:rPr>
              <w:t xml:space="preserve">, autonomy, </w:t>
            </w:r>
            <w:r w:rsidR="00D05DDB" w:rsidRPr="00BD26F4">
              <w:rPr>
                <w:rFonts w:ascii="Times New Roman" w:eastAsia="Times New Roman" w:hAnsi="Times New Roman" w:cs="Times New Roman"/>
                <w:color w:val="000000"/>
              </w:rPr>
              <w:t>justice</w:t>
            </w:r>
            <w:r w:rsidRPr="00BD26F4">
              <w:rPr>
                <w:rFonts w:ascii="Times New Roman" w:eastAsia="Times New Roman" w:hAnsi="Times New Roman" w:cs="Times New Roman"/>
                <w:color w:val="000000"/>
              </w:rPr>
              <w:t>;  includes explanations of abortion as a non-ethical issue.</w:t>
            </w:r>
            <w:r w:rsidRPr="00BD26F4">
              <w:rPr>
                <w:rFonts w:ascii="Times New Roman" w:eastAsia="Times New Roman" w:hAnsi="Times New Roman" w:cs="Times New Roman"/>
                <w:color w:val="000000"/>
              </w:rPr>
              <w:br/>
            </w:r>
            <w:r w:rsidRPr="00BD26F4">
              <w:rPr>
                <w:rFonts w:ascii="Times New Roman" w:eastAsia="Times New Roman" w:hAnsi="Times New Roman" w:cs="Times New Roman"/>
                <w:color w:val="000000"/>
              </w:rPr>
              <w:br/>
              <w:t>Excludes:  'absence' of ethics (i.e. the participant does not bring up ethical issue that others might seem ethical.</w:t>
            </w:r>
            <w:r w:rsidRPr="00BD26F4">
              <w:rPr>
                <w:rFonts w:ascii="Times New Roman" w:eastAsia="Times New Roman" w:hAnsi="Times New Roman" w:cs="Times New Roman"/>
                <w:color w:val="000000"/>
              </w:rPr>
              <w:br/>
            </w:r>
            <w:r w:rsidRPr="00BD26F4">
              <w:rPr>
                <w:rFonts w:ascii="Times New Roman" w:eastAsia="Times New Roman" w:hAnsi="Times New Roman" w:cs="Times New Roman"/>
                <w:color w:val="000000"/>
              </w:rPr>
              <w:br/>
              <w:t>Example:  "I think it's overreaching, um, in terms of the, one, the, um, the definitions it provides for the, you know, or the standards it's forcing providers to, um, to endure, and also the consequences it's placing on providers, as well, for not doing so, especially if they feel morally or ethically against providing said care." -Chad (APP2)</w:t>
            </w:r>
          </w:p>
        </w:tc>
      </w:tr>
      <w:tr w:rsidR="000D22F8" w:rsidRPr="00BD26F4" w14:paraId="7C64D658" w14:textId="77777777" w:rsidTr="000D22F8">
        <w:trPr>
          <w:trHeight w:val="4640"/>
        </w:trPr>
        <w:tc>
          <w:tcPr>
            <w:tcW w:w="4160" w:type="dxa"/>
            <w:tcBorders>
              <w:top w:val="nil"/>
              <w:left w:val="nil"/>
              <w:bottom w:val="nil"/>
              <w:right w:val="nil"/>
            </w:tcBorders>
            <w:shd w:val="clear" w:color="auto" w:fill="auto"/>
            <w:hideMark/>
          </w:tcPr>
          <w:p w14:paraId="0B634E63" w14:textId="77777777"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lastRenderedPageBreak/>
              <w:t>Gender Roles</w:t>
            </w:r>
          </w:p>
        </w:tc>
        <w:tc>
          <w:tcPr>
            <w:tcW w:w="5340" w:type="dxa"/>
            <w:tcBorders>
              <w:top w:val="nil"/>
              <w:left w:val="nil"/>
              <w:bottom w:val="nil"/>
              <w:right w:val="nil"/>
            </w:tcBorders>
            <w:shd w:val="clear" w:color="auto" w:fill="auto"/>
            <w:hideMark/>
          </w:tcPr>
          <w:p w14:paraId="7BC2D4A6" w14:textId="5DF07A92"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t>inductive code</w:t>
            </w:r>
            <w:r w:rsidRPr="00BD26F4">
              <w:rPr>
                <w:rFonts w:ascii="Times New Roman" w:eastAsia="Times New Roman" w:hAnsi="Times New Roman" w:cs="Times New Roman"/>
                <w:color w:val="000000"/>
              </w:rPr>
              <w:br w:type="page"/>
            </w:r>
            <w:r w:rsidRPr="00BD26F4">
              <w:rPr>
                <w:rFonts w:ascii="Times New Roman" w:eastAsia="Times New Roman" w:hAnsi="Times New Roman" w:cs="Times New Roman"/>
                <w:color w:val="000000"/>
              </w:rPr>
              <w:br w:type="page"/>
              <w:t>Definition:  a gendered response or deferral to gender roles in response to the interview</w:t>
            </w:r>
            <w:r w:rsidRPr="00BD26F4">
              <w:rPr>
                <w:rFonts w:ascii="Times New Roman" w:eastAsia="Times New Roman" w:hAnsi="Times New Roman" w:cs="Times New Roman"/>
                <w:color w:val="000000"/>
              </w:rPr>
              <w:br w:type="page"/>
            </w:r>
            <w:r w:rsidRPr="00BD26F4">
              <w:rPr>
                <w:rFonts w:ascii="Times New Roman" w:eastAsia="Times New Roman" w:hAnsi="Times New Roman" w:cs="Times New Roman"/>
                <w:color w:val="000000"/>
              </w:rPr>
              <w:br w:type="page"/>
              <w:t>Includes:  discussions of parenthood, 'typical' gender response as defined by the participant</w:t>
            </w:r>
            <w:r w:rsidRPr="00BD26F4">
              <w:rPr>
                <w:rFonts w:ascii="Times New Roman" w:eastAsia="Times New Roman" w:hAnsi="Times New Roman" w:cs="Times New Roman"/>
                <w:color w:val="000000"/>
              </w:rPr>
              <w:br w:type="page"/>
            </w:r>
            <w:r w:rsidRPr="00BD26F4">
              <w:rPr>
                <w:rFonts w:ascii="Times New Roman" w:eastAsia="Times New Roman" w:hAnsi="Times New Roman" w:cs="Times New Roman"/>
                <w:color w:val="000000"/>
              </w:rPr>
              <w:br w:type="page"/>
              <w:t>Excludes:  absence of gender discussion (</w:t>
            </w:r>
            <w:r w:rsidR="00D05DDB" w:rsidRPr="00BD26F4">
              <w:rPr>
                <w:rFonts w:ascii="Times New Roman" w:eastAsia="Times New Roman" w:hAnsi="Times New Roman" w:cs="Times New Roman"/>
                <w:color w:val="000000"/>
              </w:rPr>
              <w:t>i.e.</w:t>
            </w:r>
            <w:r w:rsidRPr="00BD26F4">
              <w:rPr>
                <w:rFonts w:ascii="Times New Roman" w:eastAsia="Times New Roman" w:hAnsi="Times New Roman" w:cs="Times New Roman"/>
                <w:color w:val="000000"/>
              </w:rPr>
              <w:t xml:space="preserve"> the participant does not bring up gender as an influencing force)</w:t>
            </w:r>
            <w:r w:rsidRPr="00BD26F4">
              <w:rPr>
                <w:rFonts w:ascii="Times New Roman" w:eastAsia="Times New Roman" w:hAnsi="Times New Roman" w:cs="Times New Roman"/>
                <w:color w:val="000000"/>
              </w:rPr>
              <w:br w:type="page"/>
            </w:r>
            <w:r w:rsidRPr="00BD26F4">
              <w:rPr>
                <w:rFonts w:ascii="Times New Roman" w:eastAsia="Times New Roman" w:hAnsi="Times New Roman" w:cs="Times New Roman"/>
                <w:color w:val="000000"/>
              </w:rPr>
              <w:br w:type="page"/>
              <w:t>Example: "I didn't expect that [my son would be affected by the miscarriage]. I don't know why I didn't. I just always thought of it as a female experience, I guess. But it really did." -Betty (APP 11)</w:t>
            </w:r>
          </w:p>
        </w:tc>
      </w:tr>
      <w:tr w:rsidR="000D22F8" w:rsidRPr="00BD26F4" w14:paraId="7309BF77" w14:textId="77777777" w:rsidTr="000D22F8">
        <w:trPr>
          <w:trHeight w:val="6380"/>
        </w:trPr>
        <w:tc>
          <w:tcPr>
            <w:tcW w:w="4160" w:type="dxa"/>
            <w:tcBorders>
              <w:top w:val="nil"/>
              <w:left w:val="nil"/>
              <w:bottom w:val="nil"/>
              <w:right w:val="nil"/>
            </w:tcBorders>
            <w:shd w:val="clear" w:color="auto" w:fill="auto"/>
            <w:hideMark/>
          </w:tcPr>
          <w:p w14:paraId="437FD97E" w14:textId="77777777"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t>Communication</w:t>
            </w:r>
          </w:p>
        </w:tc>
        <w:tc>
          <w:tcPr>
            <w:tcW w:w="5340" w:type="dxa"/>
            <w:tcBorders>
              <w:top w:val="nil"/>
              <w:left w:val="nil"/>
              <w:bottom w:val="nil"/>
              <w:right w:val="nil"/>
            </w:tcBorders>
            <w:shd w:val="clear" w:color="auto" w:fill="auto"/>
            <w:hideMark/>
          </w:tcPr>
          <w:p w14:paraId="1AC7836D" w14:textId="13F29C02"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t>inductive code</w:t>
            </w:r>
            <w:r w:rsidRPr="00BD26F4">
              <w:rPr>
                <w:rFonts w:ascii="Times New Roman" w:eastAsia="Times New Roman" w:hAnsi="Times New Roman" w:cs="Times New Roman"/>
                <w:color w:val="000000"/>
              </w:rPr>
              <w:br/>
            </w:r>
            <w:r w:rsidRPr="00BD26F4">
              <w:rPr>
                <w:rFonts w:ascii="Times New Roman" w:eastAsia="Times New Roman" w:hAnsi="Times New Roman" w:cs="Times New Roman"/>
                <w:color w:val="000000"/>
              </w:rPr>
              <w:br/>
              <w:t>Definition:  mention of communication with coworkers, patients, administration, colleagues, or others in a professional setting</w:t>
            </w:r>
            <w:r w:rsidRPr="00BD26F4">
              <w:rPr>
                <w:rFonts w:ascii="Times New Roman" w:eastAsia="Times New Roman" w:hAnsi="Times New Roman" w:cs="Times New Roman"/>
                <w:color w:val="000000"/>
              </w:rPr>
              <w:br/>
            </w:r>
            <w:r w:rsidRPr="00BD26F4">
              <w:rPr>
                <w:rFonts w:ascii="Times New Roman" w:eastAsia="Times New Roman" w:hAnsi="Times New Roman" w:cs="Times New Roman"/>
                <w:color w:val="000000"/>
              </w:rPr>
              <w:br/>
              <w:t xml:space="preserve">Includes:  phone calls, personal </w:t>
            </w:r>
            <w:r w:rsidR="00D05DDB" w:rsidRPr="00BD26F4">
              <w:rPr>
                <w:rFonts w:ascii="Times New Roman" w:eastAsia="Times New Roman" w:hAnsi="Times New Roman" w:cs="Times New Roman"/>
                <w:color w:val="000000"/>
              </w:rPr>
              <w:t>conversations</w:t>
            </w:r>
            <w:r w:rsidRPr="00BD26F4">
              <w:rPr>
                <w:rFonts w:ascii="Times New Roman" w:eastAsia="Times New Roman" w:hAnsi="Times New Roman" w:cs="Times New Roman"/>
                <w:color w:val="000000"/>
              </w:rPr>
              <w:t>, notes, or any form of interaction with others external to the participant; may be actual or hypothetical; may also include non-communication, assumptions, or tacit communication between parties (e.g. assumptions of patient feelings)</w:t>
            </w:r>
            <w:r w:rsidRPr="00BD26F4">
              <w:rPr>
                <w:rFonts w:ascii="Times New Roman" w:eastAsia="Times New Roman" w:hAnsi="Times New Roman" w:cs="Times New Roman"/>
                <w:color w:val="000000"/>
              </w:rPr>
              <w:br/>
            </w:r>
            <w:r w:rsidRPr="00BD26F4">
              <w:rPr>
                <w:rFonts w:ascii="Times New Roman" w:eastAsia="Times New Roman" w:hAnsi="Times New Roman" w:cs="Times New Roman"/>
                <w:color w:val="000000"/>
              </w:rPr>
              <w:br/>
              <w:t xml:space="preserve">Excludes:  internal monologue or </w:t>
            </w:r>
            <w:r w:rsidR="00D05DDB" w:rsidRPr="00BD26F4">
              <w:rPr>
                <w:rFonts w:ascii="Times New Roman" w:eastAsia="Times New Roman" w:hAnsi="Times New Roman" w:cs="Times New Roman"/>
                <w:color w:val="000000"/>
              </w:rPr>
              <w:t>communication</w:t>
            </w:r>
            <w:r w:rsidRPr="00BD26F4">
              <w:rPr>
                <w:rFonts w:ascii="Times New Roman" w:eastAsia="Times New Roman" w:hAnsi="Times New Roman" w:cs="Times New Roman"/>
                <w:color w:val="000000"/>
              </w:rPr>
              <w:t xml:space="preserve"> with others outside of a work setting (code as interpersonal instead)</w:t>
            </w:r>
            <w:r w:rsidRPr="00BD26F4">
              <w:rPr>
                <w:rFonts w:ascii="Times New Roman" w:eastAsia="Times New Roman" w:hAnsi="Times New Roman" w:cs="Times New Roman"/>
                <w:color w:val="000000"/>
              </w:rPr>
              <w:br/>
            </w:r>
            <w:r w:rsidRPr="00BD26F4">
              <w:rPr>
                <w:rFonts w:ascii="Times New Roman" w:eastAsia="Times New Roman" w:hAnsi="Times New Roman" w:cs="Times New Roman"/>
                <w:color w:val="000000"/>
              </w:rPr>
              <w:br/>
              <w:t>Example:  "I mean, uh, there's an assumption, I think, at least from the anesthesia side, that the OBs have discussed in detail, um, the medical implications for the mother, medical implications for the fetus." -Ellen (APP3)</w:t>
            </w:r>
          </w:p>
        </w:tc>
      </w:tr>
      <w:tr w:rsidR="000D22F8" w:rsidRPr="00BD26F4" w14:paraId="53FF58CD" w14:textId="77777777" w:rsidTr="000D22F8">
        <w:trPr>
          <w:trHeight w:val="4930"/>
        </w:trPr>
        <w:tc>
          <w:tcPr>
            <w:tcW w:w="4160" w:type="dxa"/>
            <w:tcBorders>
              <w:top w:val="nil"/>
              <w:left w:val="nil"/>
              <w:bottom w:val="nil"/>
              <w:right w:val="nil"/>
            </w:tcBorders>
            <w:shd w:val="clear" w:color="auto" w:fill="auto"/>
            <w:hideMark/>
          </w:tcPr>
          <w:p w14:paraId="58033463" w14:textId="77777777"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lastRenderedPageBreak/>
              <w:t>Advice-Recommendations</w:t>
            </w:r>
          </w:p>
        </w:tc>
        <w:tc>
          <w:tcPr>
            <w:tcW w:w="5340" w:type="dxa"/>
            <w:tcBorders>
              <w:top w:val="nil"/>
              <w:left w:val="nil"/>
              <w:bottom w:val="nil"/>
              <w:right w:val="nil"/>
            </w:tcBorders>
            <w:shd w:val="clear" w:color="auto" w:fill="auto"/>
            <w:hideMark/>
          </w:tcPr>
          <w:p w14:paraId="0DFD930F" w14:textId="77777777"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t>deductive code</w:t>
            </w:r>
            <w:r w:rsidRPr="00BD26F4">
              <w:rPr>
                <w:rFonts w:ascii="Times New Roman" w:eastAsia="Times New Roman" w:hAnsi="Times New Roman" w:cs="Times New Roman"/>
                <w:color w:val="000000"/>
              </w:rPr>
              <w:br w:type="page"/>
            </w:r>
            <w:r w:rsidRPr="00BD26F4">
              <w:rPr>
                <w:rFonts w:ascii="Times New Roman" w:eastAsia="Times New Roman" w:hAnsi="Times New Roman" w:cs="Times New Roman"/>
                <w:color w:val="000000"/>
              </w:rPr>
              <w:br w:type="page"/>
              <w:t>Definition:  participant's answer to concluding questions about advice to anesthesia providers, recommendations for OB/Anesthesia collaboration</w:t>
            </w:r>
            <w:r w:rsidRPr="00BD26F4">
              <w:rPr>
                <w:rFonts w:ascii="Times New Roman" w:eastAsia="Times New Roman" w:hAnsi="Times New Roman" w:cs="Times New Roman"/>
                <w:color w:val="000000"/>
              </w:rPr>
              <w:br w:type="page"/>
            </w:r>
            <w:r w:rsidRPr="00BD26F4">
              <w:rPr>
                <w:rFonts w:ascii="Times New Roman" w:eastAsia="Times New Roman" w:hAnsi="Times New Roman" w:cs="Times New Roman"/>
                <w:color w:val="000000"/>
              </w:rPr>
              <w:br w:type="page"/>
              <w:t>Includes:  any comments on how to facilitate care, address abortion in hospital setting, future directions</w:t>
            </w:r>
            <w:r w:rsidRPr="00BD26F4">
              <w:rPr>
                <w:rFonts w:ascii="Times New Roman" w:eastAsia="Times New Roman" w:hAnsi="Times New Roman" w:cs="Times New Roman"/>
                <w:color w:val="000000"/>
              </w:rPr>
              <w:br w:type="page"/>
            </w:r>
            <w:r w:rsidRPr="00BD26F4">
              <w:rPr>
                <w:rFonts w:ascii="Times New Roman" w:eastAsia="Times New Roman" w:hAnsi="Times New Roman" w:cs="Times New Roman"/>
                <w:color w:val="000000"/>
              </w:rPr>
              <w:br w:type="page"/>
              <w:t>Excludes:  topics not related to abortion or OB/Anesthesia care</w:t>
            </w:r>
            <w:r w:rsidRPr="00BD26F4">
              <w:rPr>
                <w:rFonts w:ascii="Times New Roman" w:eastAsia="Times New Roman" w:hAnsi="Times New Roman" w:cs="Times New Roman"/>
                <w:color w:val="000000"/>
              </w:rPr>
              <w:br w:type="page"/>
            </w:r>
            <w:r w:rsidRPr="00BD26F4">
              <w:rPr>
                <w:rFonts w:ascii="Times New Roman" w:eastAsia="Times New Roman" w:hAnsi="Times New Roman" w:cs="Times New Roman"/>
                <w:color w:val="000000"/>
              </w:rPr>
              <w:br w:type="page"/>
              <w:t>Example:  "...Um, but maybe a yearly interdepartmental, um, update, whether that's as a, um, as a conference, kind of education meeting where, especially providers that are beyond at least an academic or residency training situation..." -Ellen (APP3)</w:t>
            </w:r>
          </w:p>
        </w:tc>
      </w:tr>
      <w:tr w:rsidR="000D22F8" w:rsidRPr="00BD26F4" w14:paraId="01497231" w14:textId="77777777" w:rsidTr="000D22F8">
        <w:trPr>
          <w:trHeight w:val="1160"/>
        </w:trPr>
        <w:tc>
          <w:tcPr>
            <w:tcW w:w="4160" w:type="dxa"/>
            <w:tcBorders>
              <w:top w:val="nil"/>
              <w:left w:val="nil"/>
              <w:bottom w:val="nil"/>
              <w:right w:val="nil"/>
            </w:tcBorders>
            <w:shd w:val="clear" w:color="auto" w:fill="auto"/>
            <w:hideMark/>
          </w:tcPr>
          <w:p w14:paraId="05FE8CB7" w14:textId="77777777"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t>Cases</w:t>
            </w:r>
          </w:p>
        </w:tc>
        <w:tc>
          <w:tcPr>
            <w:tcW w:w="5340" w:type="dxa"/>
            <w:tcBorders>
              <w:top w:val="nil"/>
              <w:left w:val="nil"/>
              <w:bottom w:val="nil"/>
              <w:right w:val="nil"/>
            </w:tcBorders>
            <w:shd w:val="clear" w:color="auto" w:fill="auto"/>
            <w:hideMark/>
          </w:tcPr>
          <w:p w14:paraId="1168EC99" w14:textId="77777777"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t>Parent Code to mark Case Discussions and allow easier comparative analysis</w:t>
            </w:r>
          </w:p>
        </w:tc>
      </w:tr>
      <w:tr w:rsidR="000D22F8" w:rsidRPr="00BD26F4" w14:paraId="36BD29B0" w14:textId="77777777" w:rsidTr="000D22F8">
        <w:trPr>
          <w:trHeight w:val="1160"/>
        </w:trPr>
        <w:tc>
          <w:tcPr>
            <w:tcW w:w="4160" w:type="dxa"/>
            <w:tcBorders>
              <w:top w:val="nil"/>
              <w:left w:val="nil"/>
              <w:bottom w:val="nil"/>
              <w:right w:val="nil"/>
            </w:tcBorders>
            <w:shd w:val="clear" w:color="auto" w:fill="auto"/>
            <w:hideMark/>
          </w:tcPr>
          <w:p w14:paraId="79AE75A6" w14:textId="77777777"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t>Cases\Case1</w:t>
            </w:r>
          </w:p>
        </w:tc>
        <w:tc>
          <w:tcPr>
            <w:tcW w:w="5340" w:type="dxa"/>
            <w:tcBorders>
              <w:top w:val="nil"/>
              <w:left w:val="nil"/>
              <w:bottom w:val="nil"/>
              <w:right w:val="nil"/>
            </w:tcBorders>
            <w:shd w:val="clear" w:color="auto" w:fill="auto"/>
            <w:hideMark/>
          </w:tcPr>
          <w:p w14:paraId="34E455D2" w14:textId="77777777"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t>deductive code</w:t>
            </w:r>
            <w:r w:rsidRPr="00BD26F4">
              <w:rPr>
                <w:rFonts w:ascii="Times New Roman" w:eastAsia="Times New Roman" w:hAnsi="Times New Roman" w:cs="Times New Roman"/>
                <w:color w:val="000000"/>
              </w:rPr>
              <w:br/>
              <w:t>Each participant's responses to Case 1</w:t>
            </w:r>
            <w:r w:rsidRPr="00BD26F4">
              <w:rPr>
                <w:rFonts w:ascii="Times New Roman" w:eastAsia="Times New Roman" w:hAnsi="Times New Roman" w:cs="Times New Roman"/>
                <w:color w:val="000000"/>
              </w:rPr>
              <w:br/>
              <w:t>Use for comparative analysis</w:t>
            </w:r>
          </w:p>
        </w:tc>
      </w:tr>
      <w:tr w:rsidR="000D22F8" w:rsidRPr="00BD26F4" w14:paraId="487489B2" w14:textId="77777777" w:rsidTr="000D22F8">
        <w:trPr>
          <w:trHeight w:val="1160"/>
        </w:trPr>
        <w:tc>
          <w:tcPr>
            <w:tcW w:w="4160" w:type="dxa"/>
            <w:tcBorders>
              <w:top w:val="nil"/>
              <w:left w:val="nil"/>
              <w:bottom w:val="nil"/>
              <w:right w:val="nil"/>
            </w:tcBorders>
            <w:shd w:val="clear" w:color="auto" w:fill="auto"/>
            <w:hideMark/>
          </w:tcPr>
          <w:p w14:paraId="11F51AF5" w14:textId="77777777"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t>Cases\Case2</w:t>
            </w:r>
          </w:p>
        </w:tc>
        <w:tc>
          <w:tcPr>
            <w:tcW w:w="5340" w:type="dxa"/>
            <w:tcBorders>
              <w:top w:val="nil"/>
              <w:left w:val="nil"/>
              <w:bottom w:val="nil"/>
              <w:right w:val="nil"/>
            </w:tcBorders>
            <w:shd w:val="clear" w:color="auto" w:fill="auto"/>
            <w:hideMark/>
          </w:tcPr>
          <w:p w14:paraId="0317F091" w14:textId="0C7C46B8"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t>deductive code</w:t>
            </w:r>
            <w:r w:rsidRPr="00BD26F4">
              <w:rPr>
                <w:rFonts w:ascii="Times New Roman" w:eastAsia="Times New Roman" w:hAnsi="Times New Roman" w:cs="Times New Roman"/>
                <w:color w:val="000000"/>
              </w:rPr>
              <w:br/>
              <w:t>Each participant's responses to Case 2</w:t>
            </w:r>
            <w:r w:rsidRPr="00BD26F4">
              <w:rPr>
                <w:rFonts w:ascii="Times New Roman" w:eastAsia="Times New Roman" w:hAnsi="Times New Roman" w:cs="Times New Roman"/>
                <w:color w:val="000000"/>
              </w:rPr>
              <w:br/>
              <w:t xml:space="preserve">Use for </w:t>
            </w:r>
            <w:r w:rsidR="00D05DDB" w:rsidRPr="00BD26F4">
              <w:rPr>
                <w:rFonts w:ascii="Times New Roman" w:eastAsia="Times New Roman" w:hAnsi="Times New Roman" w:cs="Times New Roman"/>
                <w:color w:val="000000"/>
              </w:rPr>
              <w:t>comparative</w:t>
            </w:r>
            <w:r w:rsidRPr="00BD26F4">
              <w:rPr>
                <w:rFonts w:ascii="Times New Roman" w:eastAsia="Times New Roman" w:hAnsi="Times New Roman" w:cs="Times New Roman"/>
                <w:color w:val="000000"/>
              </w:rPr>
              <w:t xml:space="preserve"> analysis</w:t>
            </w:r>
          </w:p>
        </w:tc>
      </w:tr>
      <w:tr w:rsidR="000D22F8" w:rsidRPr="00BD26F4" w14:paraId="0938BB4F" w14:textId="77777777" w:rsidTr="000D22F8">
        <w:trPr>
          <w:trHeight w:val="1160"/>
        </w:trPr>
        <w:tc>
          <w:tcPr>
            <w:tcW w:w="4160" w:type="dxa"/>
            <w:tcBorders>
              <w:top w:val="nil"/>
              <w:left w:val="nil"/>
              <w:bottom w:val="nil"/>
              <w:right w:val="nil"/>
            </w:tcBorders>
            <w:shd w:val="clear" w:color="auto" w:fill="auto"/>
            <w:hideMark/>
          </w:tcPr>
          <w:p w14:paraId="39D35326" w14:textId="77777777"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t>Cases\Case3</w:t>
            </w:r>
          </w:p>
        </w:tc>
        <w:tc>
          <w:tcPr>
            <w:tcW w:w="5340" w:type="dxa"/>
            <w:tcBorders>
              <w:top w:val="nil"/>
              <w:left w:val="nil"/>
              <w:bottom w:val="nil"/>
              <w:right w:val="nil"/>
            </w:tcBorders>
            <w:shd w:val="clear" w:color="auto" w:fill="auto"/>
            <w:hideMark/>
          </w:tcPr>
          <w:p w14:paraId="7B29AF58" w14:textId="3C7ED565"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t>deductive</w:t>
            </w:r>
            <w:r w:rsidRPr="00BD26F4">
              <w:rPr>
                <w:rFonts w:ascii="Times New Roman" w:eastAsia="Times New Roman" w:hAnsi="Times New Roman" w:cs="Times New Roman"/>
                <w:color w:val="000000"/>
              </w:rPr>
              <w:br/>
              <w:t>Each participant's responses to Case 3</w:t>
            </w:r>
            <w:r w:rsidRPr="00BD26F4">
              <w:rPr>
                <w:rFonts w:ascii="Times New Roman" w:eastAsia="Times New Roman" w:hAnsi="Times New Roman" w:cs="Times New Roman"/>
                <w:color w:val="000000"/>
              </w:rPr>
              <w:br/>
              <w:t xml:space="preserve">Use for </w:t>
            </w:r>
            <w:r w:rsidR="00D05DDB" w:rsidRPr="00BD26F4">
              <w:rPr>
                <w:rFonts w:ascii="Times New Roman" w:eastAsia="Times New Roman" w:hAnsi="Times New Roman" w:cs="Times New Roman"/>
                <w:color w:val="000000"/>
              </w:rPr>
              <w:t>comparative</w:t>
            </w:r>
            <w:r w:rsidRPr="00BD26F4">
              <w:rPr>
                <w:rFonts w:ascii="Times New Roman" w:eastAsia="Times New Roman" w:hAnsi="Times New Roman" w:cs="Times New Roman"/>
                <w:color w:val="000000"/>
              </w:rPr>
              <w:t xml:space="preserve"> analysis</w:t>
            </w:r>
          </w:p>
        </w:tc>
      </w:tr>
      <w:tr w:rsidR="000D22F8" w:rsidRPr="00BD26F4" w14:paraId="4C4759F3" w14:textId="77777777" w:rsidTr="000D22F8">
        <w:trPr>
          <w:trHeight w:val="870"/>
        </w:trPr>
        <w:tc>
          <w:tcPr>
            <w:tcW w:w="4160" w:type="dxa"/>
            <w:tcBorders>
              <w:top w:val="nil"/>
              <w:left w:val="nil"/>
              <w:bottom w:val="nil"/>
              <w:right w:val="nil"/>
            </w:tcBorders>
            <w:shd w:val="clear" w:color="auto" w:fill="auto"/>
            <w:hideMark/>
          </w:tcPr>
          <w:p w14:paraId="60766E62" w14:textId="77777777"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t>20-week Ban</w:t>
            </w:r>
          </w:p>
        </w:tc>
        <w:tc>
          <w:tcPr>
            <w:tcW w:w="5340" w:type="dxa"/>
            <w:tcBorders>
              <w:top w:val="nil"/>
              <w:left w:val="nil"/>
              <w:bottom w:val="nil"/>
              <w:right w:val="nil"/>
            </w:tcBorders>
            <w:shd w:val="clear" w:color="auto" w:fill="auto"/>
            <w:hideMark/>
          </w:tcPr>
          <w:p w14:paraId="3A7597A5" w14:textId="77777777"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t>Marking 20-week ban discussion for comparative analysis</w:t>
            </w:r>
          </w:p>
        </w:tc>
      </w:tr>
      <w:tr w:rsidR="000D22F8" w:rsidRPr="00BD26F4" w14:paraId="3C178D23" w14:textId="77777777" w:rsidTr="000D22F8">
        <w:trPr>
          <w:trHeight w:val="3770"/>
        </w:trPr>
        <w:tc>
          <w:tcPr>
            <w:tcW w:w="4160" w:type="dxa"/>
            <w:tcBorders>
              <w:top w:val="nil"/>
              <w:left w:val="nil"/>
              <w:bottom w:val="nil"/>
              <w:right w:val="nil"/>
            </w:tcBorders>
            <w:shd w:val="clear" w:color="auto" w:fill="auto"/>
            <w:hideMark/>
          </w:tcPr>
          <w:p w14:paraId="6852A447" w14:textId="70BBCA24"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lastRenderedPageBreak/>
              <w:t>20-week Ban\pre-</w:t>
            </w:r>
            <w:r w:rsidR="00D05DDB" w:rsidRPr="00BD26F4">
              <w:rPr>
                <w:rFonts w:ascii="Times New Roman" w:eastAsia="Times New Roman" w:hAnsi="Times New Roman" w:cs="Times New Roman"/>
                <w:color w:val="000000"/>
              </w:rPr>
              <w:t>existing</w:t>
            </w:r>
            <w:r w:rsidRPr="00BD26F4">
              <w:rPr>
                <w:rFonts w:ascii="Times New Roman" w:eastAsia="Times New Roman" w:hAnsi="Times New Roman" w:cs="Times New Roman"/>
                <w:color w:val="000000"/>
              </w:rPr>
              <w:t xml:space="preserve"> knowledge</w:t>
            </w:r>
          </w:p>
        </w:tc>
        <w:tc>
          <w:tcPr>
            <w:tcW w:w="5340" w:type="dxa"/>
            <w:tcBorders>
              <w:top w:val="nil"/>
              <w:left w:val="nil"/>
              <w:bottom w:val="nil"/>
              <w:right w:val="nil"/>
            </w:tcBorders>
            <w:shd w:val="clear" w:color="auto" w:fill="auto"/>
            <w:hideMark/>
          </w:tcPr>
          <w:p w14:paraId="4575324D" w14:textId="25915E76"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t>deductive sub-code of 20-week ban parent code</w:t>
            </w:r>
            <w:r w:rsidRPr="00BD26F4">
              <w:rPr>
                <w:rFonts w:ascii="Times New Roman" w:eastAsia="Times New Roman" w:hAnsi="Times New Roman" w:cs="Times New Roman"/>
                <w:color w:val="000000"/>
              </w:rPr>
              <w:br w:type="page"/>
            </w:r>
            <w:r w:rsidRPr="00BD26F4">
              <w:rPr>
                <w:rFonts w:ascii="Times New Roman" w:eastAsia="Times New Roman" w:hAnsi="Times New Roman" w:cs="Times New Roman"/>
                <w:color w:val="000000"/>
              </w:rPr>
              <w:br w:type="page"/>
              <w:t>Definition:  participant's response to initial mention of the 20-week ban in Georgia</w:t>
            </w:r>
            <w:r w:rsidRPr="00BD26F4">
              <w:rPr>
                <w:rFonts w:ascii="Times New Roman" w:eastAsia="Times New Roman" w:hAnsi="Times New Roman" w:cs="Times New Roman"/>
                <w:color w:val="000000"/>
              </w:rPr>
              <w:br w:type="page"/>
            </w:r>
            <w:r w:rsidRPr="00BD26F4">
              <w:rPr>
                <w:rFonts w:ascii="Times New Roman" w:eastAsia="Times New Roman" w:hAnsi="Times New Roman" w:cs="Times New Roman"/>
                <w:color w:val="000000"/>
              </w:rPr>
              <w:br w:type="page"/>
              <w:t>Includes:  any response to the question, factual or not</w:t>
            </w:r>
            <w:r w:rsidRPr="00BD26F4">
              <w:rPr>
                <w:rFonts w:ascii="Times New Roman" w:eastAsia="Times New Roman" w:hAnsi="Times New Roman" w:cs="Times New Roman"/>
                <w:color w:val="000000"/>
              </w:rPr>
              <w:br w:type="page"/>
            </w:r>
            <w:r w:rsidRPr="00BD26F4">
              <w:rPr>
                <w:rFonts w:ascii="Times New Roman" w:eastAsia="Times New Roman" w:hAnsi="Times New Roman" w:cs="Times New Roman"/>
                <w:color w:val="000000"/>
              </w:rPr>
              <w:br w:type="page"/>
              <w:t>Excludes:  responses after hearing or heading the law summary</w:t>
            </w:r>
            <w:r w:rsidRPr="00BD26F4">
              <w:rPr>
                <w:rFonts w:ascii="Times New Roman" w:eastAsia="Times New Roman" w:hAnsi="Times New Roman" w:cs="Times New Roman"/>
                <w:color w:val="000000"/>
              </w:rPr>
              <w:br w:type="page"/>
            </w:r>
            <w:r w:rsidRPr="00BD26F4">
              <w:rPr>
                <w:rFonts w:ascii="Times New Roman" w:eastAsia="Times New Roman" w:hAnsi="Times New Roman" w:cs="Times New Roman"/>
                <w:color w:val="000000"/>
              </w:rPr>
              <w:br w:type="page"/>
              <w:t>Example:  "Uh, the 20-week ban, you cannot do any, uh, abortions after 20 weeks. Is that what it is, or ‒ " -Chad (APP2)</w:t>
            </w:r>
          </w:p>
        </w:tc>
      </w:tr>
      <w:tr w:rsidR="000D22F8" w:rsidRPr="00BD26F4" w14:paraId="6E2EAED6" w14:textId="77777777" w:rsidTr="000D22F8">
        <w:trPr>
          <w:trHeight w:val="4350"/>
        </w:trPr>
        <w:tc>
          <w:tcPr>
            <w:tcW w:w="4160" w:type="dxa"/>
            <w:tcBorders>
              <w:top w:val="nil"/>
              <w:left w:val="nil"/>
              <w:bottom w:val="nil"/>
              <w:right w:val="nil"/>
            </w:tcBorders>
            <w:shd w:val="clear" w:color="auto" w:fill="auto"/>
            <w:hideMark/>
          </w:tcPr>
          <w:p w14:paraId="6E8E5765" w14:textId="77777777"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t>20-week Ban\initial reaction</w:t>
            </w:r>
          </w:p>
        </w:tc>
        <w:tc>
          <w:tcPr>
            <w:tcW w:w="5340" w:type="dxa"/>
            <w:tcBorders>
              <w:top w:val="nil"/>
              <w:left w:val="nil"/>
              <w:bottom w:val="nil"/>
              <w:right w:val="nil"/>
            </w:tcBorders>
            <w:shd w:val="clear" w:color="auto" w:fill="auto"/>
            <w:hideMark/>
          </w:tcPr>
          <w:p w14:paraId="65BBBC2B" w14:textId="2A7A0152"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t>deductive sub-code for 20-week ban parent code</w:t>
            </w:r>
            <w:r w:rsidRPr="00BD26F4">
              <w:rPr>
                <w:rFonts w:ascii="Times New Roman" w:eastAsia="Times New Roman" w:hAnsi="Times New Roman" w:cs="Times New Roman"/>
                <w:color w:val="000000"/>
              </w:rPr>
              <w:br/>
            </w:r>
            <w:r w:rsidRPr="00BD26F4">
              <w:rPr>
                <w:rFonts w:ascii="Times New Roman" w:eastAsia="Times New Roman" w:hAnsi="Times New Roman" w:cs="Times New Roman"/>
                <w:color w:val="000000"/>
              </w:rPr>
              <w:br/>
              <w:t>Definition:  what participants detail as their initial reaction or understanding of the law</w:t>
            </w:r>
            <w:r w:rsidRPr="00BD26F4">
              <w:rPr>
                <w:rFonts w:ascii="Times New Roman" w:eastAsia="Times New Roman" w:hAnsi="Times New Roman" w:cs="Times New Roman"/>
                <w:color w:val="000000"/>
              </w:rPr>
              <w:br/>
            </w:r>
            <w:r w:rsidRPr="00BD26F4">
              <w:rPr>
                <w:rFonts w:ascii="Times New Roman" w:eastAsia="Times New Roman" w:hAnsi="Times New Roman" w:cs="Times New Roman"/>
                <w:color w:val="000000"/>
              </w:rPr>
              <w:br/>
              <w:t xml:space="preserve">Include:  first response after reading/hearing the summary; </w:t>
            </w:r>
            <w:r w:rsidR="00D05DDB" w:rsidRPr="00BD26F4">
              <w:rPr>
                <w:rFonts w:ascii="Times New Roman" w:eastAsia="Times New Roman" w:hAnsi="Times New Roman" w:cs="Times New Roman"/>
                <w:color w:val="000000"/>
              </w:rPr>
              <w:t>positive</w:t>
            </w:r>
            <w:r w:rsidRPr="00BD26F4">
              <w:rPr>
                <w:rFonts w:ascii="Times New Roman" w:eastAsia="Times New Roman" w:hAnsi="Times New Roman" w:cs="Times New Roman"/>
                <w:color w:val="000000"/>
              </w:rPr>
              <w:t>, negative, or indifferent</w:t>
            </w:r>
            <w:r w:rsidRPr="00BD26F4">
              <w:rPr>
                <w:rFonts w:ascii="Times New Roman" w:eastAsia="Times New Roman" w:hAnsi="Times New Roman" w:cs="Times New Roman"/>
                <w:color w:val="000000"/>
              </w:rPr>
              <w:br/>
            </w:r>
            <w:r w:rsidRPr="00BD26F4">
              <w:rPr>
                <w:rFonts w:ascii="Times New Roman" w:eastAsia="Times New Roman" w:hAnsi="Times New Roman" w:cs="Times New Roman"/>
                <w:color w:val="000000"/>
              </w:rPr>
              <w:br/>
              <w:t>Exclude:  discussion of other features of the law outside the first reaction</w:t>
            </w:r>
            <w:r w:rsidRPr="00BD26F4">
              <w:rPr>
                <w:rFonts w:ascii="Times New Roman" w:eastAsia="Times New Roman" w:hAnsi="Times New Roman" w:cs="Times New Roman"/>
                <w:color w:val="000000"/>
              </w:rPr>
              <w:br/>
            </w:r>
            <w:r w:rsidRPr="00BD26F4">
              <w:rPr>
                <w:rFonts w:ascii="Times New Roman" w:eastAsia="Times New Roman" w:hAnsi="Times New Roman" w:cs="Times New Roman"/>
                <w:color w:val="000000"/>
              </w:rPr>
              <w:br/>
              <w:t>Example:  "Pretty much it's, if someone wants to have an abortion over 22 weeks, if they don't have any serious risks to, uh, maternal health, then you could be imprisoned." -Chad (APP2)</w:t>
            </w:r>
          </w:p>
        </w:tc>
      </w:tr>
      <w:tr w:rsidR="000D22F8" w:rsidRPr="00BD26F4" w14:paraId="46B3DFE9" w14:textId="77777777" w:rsidTr="000D22F8">
        <w:trPr>
          <w:trHeight w:val="4640"/>
        </w:trPr>
        <w:tc>
          <w:tcPr>
            <w:tcW w:w="4160" w:type="dxa"/>
            <w:tcBorders>
              <w:top w:val="nil"/>
              <w:left w:val="nil"/>
              <w:bottom w:val="nil"/>
              <w:right w:val="nil"/>
            </w:tcBorders>
            <w:shd w:val="clear" w:color="auto" w:fill="auto"/>
            <w:hideMark/>
          </w:tcPr>
          <w:p w14:paraId="0FF63331" w14:textId="77777777"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t>20-week Ban\Salient Features</w:t>
            </w:r>
          </w:p>
        </w:tc>
        <w:tc>
          <w:tcPr>
            <w:tcW w:w="5340" w:type="dxa"/>
            <w:tcBorders>
              <w:top w:val="nil"/>
              <w:left w:val="nil"/>
              <w:bottom w:val="nil"/>
              <w:right w:val="nil"/>
            </w:tcBorders>
            <w:shd w:val="clear" w:color="auto" w:fill="auto"/>
            <w:hideMark/>
          </w:tcPr>
          <w:p w14:paraId="7316A48E" w14:textId="77777777"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t>subcode of 20-week ban discussion</w:t>
            </w:r>
            <w:r w:rsidRPr="00BD26F4">
              <w:rPr>
                <w:rFonts w:ascii="Times New Roman" w:eastAsia="Times New Roman" w:hAnsi="Times New Roman" w:cs="Times New Roman"/>
                <w:color w:val="000000"/>
              </w:rPr>
              <w:br/>
              <w:t>deductive code</w:t>
            </w:r>
            <w:r w:rsidRPr="00BD26F4">
              <w:rPr>
                <w:rFonts w:ascii="Times New Roman" w:eastAsia="Times New Roman" w:hAnsi="Times New Roman" w:cs="Times New Roman"/>
                <w:color w:val="000000"/>
              </w:rPr>
              <w:br/>
            </w:r>
            <w:r w:rsidRPr="00BD26F4">
              <w:rPr>
                <w:rFonts w:ascii="Times New Roman" w:eastAsia="Times New Roman" w:hAnsi="Times New Roman" w:cs="Times New Roman"/>
                <w:color w:val="000000"/>
              </w:rPr>
              <w:br/>
              <w:t>Definition:  any feature of the 20-week ban that participants bring up as important, striking, interesting, etc.</w:t>
            </w:r>
            <w:r w:rsidRPr="00BD26F4">
              <w:rPr>
                <w:rFonts w:ascii="Times New Roman" w:eastAsia="Times New Roman" w:hAnsi="Times New Roman" w:cs="Times New Roman"/>
                <w:color w:val="000000"/>
              </w:rPr>
              <w:br/>
            </w:r>
            <w:r w:rsidRPr="00BD26F4">
              <w:rPr>
                <w:rFonts w:ascii="Times New Roman" w:eastAsia="Times New Roman" w:hAnsi="Times New Roman" w:cs="Times New Roman"/>
                <w:color w:val="000000"/>
              </w:rPr>
              <w:br/>
              <w:t>Includes:  distinct feature of the 20-week ban brought up by participants</w:t>
            </w:r>
            <w:r w:rsidRPr="00BD26F4">
              <w:rPr>
                <w:rFonts w:ascii="Times New Roman" w:eastAsia="Times New Roman" w:hAnsi="Times New Roman" w:cs="Times New Roman"/>
                <w:color w:val="000000"/>
              </w:rPr>
              <w:br/>
            </w:r>
            <w:r w:rsidRPr="00BD26F4">
              <w:rPr>
                <w:rFonts w:ascii="Times New Roman" w:eastAsia="Times New Roman" w:hAnsi="Times New Roman" w:cs="Times New Roman"/>
                <w:color w:val="000000"/>
              </w:rPr>
              <w:br/>
              <w:t>Excludes:  discussion of other laws, policies</w:t>
            </w:r>
            <w:r w:rsidRPr="00BD26F4">
              <w:rPr>
                <w:rFonts w:ascii="Times New Roman" w:eastAsia="Times New Roman" w:hAnsi="Times New Roman" w:cs="Times New Roman"/>
                <w:color w:val="000000"/>
              </w:rPr>
              <w:br/>
            </w:r>
            <w:r w:rsidRPr="00BD26F4">
              <w:rPr>
                <w:rFonts w:ascii="Times New Roman" w:eastAsia="Times New Roman" w:hAnsi="Times New Roman" w:cs="Times New Roman"/>
                <w:color w:val="000000"/>
              </w:rPr>
              <w:br/>
              <w:t>Example:  "‒ it's the criminal aspect, and that's where it's going to be a big deterrent, because it's, nobody wants to go to jail just for doing their job..." -Chad (APP2)</w:t>
            </w:r>
          </w:p>
        </w:tc>
      </w:tr>
      <w:tr w:rsidR="000D22F8" w:rsidRPr="00BD26F4" w14:paraId="6CD665A0" w14:textId="77777777" w:rsidTr="000D22F8">
        <w:trPr>
          <w:trHeight w:val="4060"/>
        </w:trPr>
        <w:tc>
          <w:tcPr>
            <w:tcW w:w="4160" w:type="dxa"/>
            <w:tcBorders>
              <w:top w:val="nil"/>
              <w:left w:val="nil"/>
              <w:bottom w:val="nil"/>
              <w:right w:val="nil"/>
            </w:tcBorders>
            <w:shd w:val="clear" w:color="auto" w:fill="auto"/>
            <w:hideMark/>
          </w:tcPr>
          <w:p w14:paraId="7DA1BF17" w14:textId="77777777"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lastRenderedPageBreak/>
              <w:t>20-week Ban\Affecting Practice</w:t>
            </w:r>
          </w:p>
        </w:tc>
        <w:tc>
          <w:tcPr>
            <w:tcW w:w="5340" w:type="dxa"/>
            <w:tcBorders>
              <w:top w:val="nil"/>
              <w:left w:val="nil"/>
              <w:bottom w:val="nil"/>
              <w:right w:val="nil"/>
            </w:tcBorders>
            <w:shd w:val="clear" w:color="auto" w:fill="auto"/>
            <w:hideMark/>
          </w:tcPr>
          <w:p w14:paraId="412CC034" w14:textId="04FF78E2"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t>deductive sub-code within 20-week ban discussion</w:t>
            </w:r>
            <w:r w:rsidRPr="00BD26F4">
              <w:rPr>
                <w:rFonts w:ascii="Times New Roman" w:eastAsia="Times New Roman" w:hAnsi="Times New Roman" w:cs="Times New Roman"/>
                <w:color w:val="000000"/>
              </w:rPr>
              <w:br w:type="page"/>
            </w:r>
            <w:r w:rsidRPr="00BD26F4">
              <w:rPr>
                <w:rFonts w:ascii="Times New Roman" w:eastAsia="Times New Roman" w:hAnsi="Times New Roman" w:cs="Times New Roman"/>
                <w:color w:val="000000"/>
              </w:rPr>
              <w:br w:type="page"/>
              <w:t>Definition: patient's discussion of how the law affects or doesn't affect obstetric and anesthesia practice</w:t>
            </w:r>
            <w:r w:rsidRPr="00BD26F4">
              <w:rPr>
                <w:rFonts w:ascii="Times New Roman" w:eastAsia="Times New Roman" w:hAnsi="Times New Roman" w:cs="Times New Roman"/>
                <w:color w:val="000000"/>
              </w:rPr>
              <w:br w:type="page"/>
            </w:r>
            <w:r w:rsidRPr="00BD26F4">
              <w:rPr>
                <w:rFonts w:ascii="Times New Roman" w:eastAsia="Times New Roman" w:hAnsi="Times New Roman" w:cs="Times New Roman"/>
                <w:color w:val="000000"/>
              </w:rPr>
              <w:br w:type="page"/>
              <w:t xml:space="preserve">Includes:  </w:t>
            </w:r>
            <w:r w:rsidR="00D05DDB" w:rsidRPr="00BD26F4">
              <w:rPr>
                <w:rFonts w:ascii="Times New Roman" w:eastAsia="Times New Roman" w:hAnsi="Times New Roman" w:cs="Times New Roman"/>
                <w:color w:val="000000"/>
              </w:rPr>
              <w:t>positive</w:t>
            </w:r>
            <w:r w:rsidRPr="00BD26F4">
              <w:rPr>
                <w:rFonts w:ascii="Times New Roman" w:eastAsia="Times New Roman" w:hAnsi="Times New Roman" w:cs="Times New Roman"/>
                <w:color w:val="000000"/>
              </w:rPr>
              <w:t>, negative, or neutral responses about how the law may or may not change practice</w:t>
            </w:r>
            <w:r w:rsidRPr="00BD26F4">
              <w:rPr>
                <w:rFonts w:ascii="Times New Roman" w:eastAsia="Times New Roman" w:hAnsi="Times New Roman" w:cs="Times New Roman"/>
                <w:color w:val="000000"/>
              </w:rPr>
              <w:br w:type="page"/>
            </w:r>
            <w:r w:rsidRPr="00BD26F4">
              <w:rPr>
                <w:rFonts w:ascii="Times New Roman" w:eastAsia="Times New Roman" w:hAnsi="Times New Roman" w:cs="Times New Roman"/>
                <w:color w:val="000000"/>
              </w:rPr>
              <w:br w:type="page"/>
              <w:t>Excludes:  other laws or policies</w:t>
            </w:r>
            <w:r w:rsidRPr="00BD26F4">
              <w:rPr>
                <w:rFonts w:ascii="Times New Roman" w:eastAsia="Times New Roman" w:hAnsi="Times New Roman" w:cs="Times New Roman"/>
                <w:color w:val="000000"/>
              </w:rPr>
              <w:br w:type="page"/>
            </w:r>
            <w:r w:rsidRPr="00BD26F4">
              <w:rPr>
                <w:rFonts w:ascii="Times New Roman" w:eastAsia="Times New Roman" w:hAnsi="Times New Roman" w:cs="Times New Roman"/>
                <w:color w:val="000000"/>
              </w:rPr>
              <w:br w:type="page"/>
              <w:t>Example:  "Um, so I certainly think that the impact on obstetric care will be a, would have to be a push towards much earlier identification of cases that could presumably be an exception." -Ellen (APP3)</w:t>
            </w:r>
          </w:p>
        </w:tc>
      </w:tr>
      <w:tr w:rsidR="000D22F8" w:rsidRPr="00BD26F4" w14:paraId="66C9CD80" w14:textId="77777777" w:rsidTr="000D22F8">
        <w:trPr>
          <w:trHeight w:val="4930"/>
        </w:trPr>
        <w:tc>
          <w:tcPr>
            <w:tcW w:w="4160" w:type="dxa"/>
            <w:tcBorders>
              <w:top w:val="nil"/>
              <w:left w:val="nil"/>
              <w:bottom w:val="nil"/>
              <w:right w:val="nil"/>
            </w:tcBorders>
            <w:shd w:val="clear" w:color="auto" w:fill="auto"/>
            <w:hideMark/>
          </w:tcPr>
          <w:p w14:paraId="7805AA0D" w14:textId="77777777"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t>20-week Ban\Assessment of Law</w:t>
            </w:r>
          </w:p>
        </w:tc>
        <w:tc>
          <w:tcPr>
            <w:tcW w:w="5340" w:type="dxa"/>
            <w:tcBorders>
              <w:top w:val="nil"/>
              <w:left w:val="nil"/>
              <w:bottom w:val="nil"/>
              <w:right w:val="nil"/>
            </w:tcBorders>
            <w:shd w:val="clear" w:color="auto" w:fill="auto"/>
            <w:hideMark/>
          </w:tcPr>
          <w:p w14:paraId="0C59A98A" w14:textId="77777777"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t>sub-code to 20-week ban discussion</w:t>
            </w:r>
            <w:r w:rsidRPr="00BD26F4">
              <w:rPr>
                <w:rFonts w:ascii="Times New Roman" w:eastAsia="Times New Roman" w:hAnsi="Times New Roman" w:cs="Times New Roman"/>
                <w:color w:val="000000"/>
              </w:rPr>
              <w:br/>
              <w:t>deductive code</w:t>
            </w:r>
            <w:r w:rsidRPr="00BD26F4">
              <w:rPr>
                <w:rFonts w:ascii="Times New Roman" w:eastAsia="Times New Roman" w:hAnsi="Times New Roman" w:cs="Times New Roman"/>
                <w:color w:val="000000"/>
              </w:rPr>
              <w:br/>
            </w:r>
            <w:r w:rsidRPr="00BD26F4">
              <w:rPr>
                <w:rFonts w:ascii="Times New Roman" w:eastAsia="Times New Roman" w:hAnsi="Times New Roman" w:cs="Times New Roman"/>
                <w:color w:val="000000"/>
              </w:rPr>
              <w:br/>
              <w:t>Definition:  direct answer to the question "in your opinion, does this law go too far, just right, or not far enough in limiting termination of pregnancy."</w:t>
            </w:r>
            <w:r w:rsidRPr="00BD26F4">
              <w:rPr>
                <w:rFonts w:ascii="Times New Roman" w:eastAsia="Times New Roman" w:hAnsi="Times New Roman" w:cs="Times New Roman"/>
                <w:color w:val="000000"/>
              </w:rPr>
              <w:br/>
            </w:r>
            <w:r w:rsidRPr="00BD26F4">
              <w:rPr>
                <w:rFonts w:ascii="Times New Roman" w:eastAsia="Times New Roman" w:hAnsi="Times New Roman" w:cs="Times New Roman"/>
                <w:color w:val="000000"/>
              </w:rPr>
              <w:br/>
              <w:t>Includes:  answer and justification for answer, could include other general assessments of the law (e.g. concluding thoughts)</w:t>
            </w:r>
            <w:r w:rsidRPr="00BD26F4">
              <w:rPr>
                <w:rFonts w:ascii="Times New Roman" w:eastAsia="Times New Roman" w:hAnsi="Times New Roman" w:cs="Times New Roman"/>
                <w:color w:val="000000"/>
              </w:rPr>
              <w:br/>
            </w:r>
            <w:r w:rsidRPr="00BD26F4">
              <w:rPr>
                <w:rFonts w:ascii="Times New Roman" w:eastAsia="Times New Roman" w:hAnsi="Times New Roman" w:cs="Times New Roman"/>
                <w:color w:val="000000"/>
              </w:rPr>
              <w:br/>
              <w:t>Excludes:  discussion of other laws or politics</w:t>
            </w:r>
            <w:r w:rsidRPr="00BD26F4">
              <w:rPr>
                <w:rFonts w:ascii="Times New Roman" w:eastAsia="Times New Roman" w:hAnsi="Times New Roman" w:cs="Times New Roman"/>
                <w:color w:val="000000"/>
              </w:rPr>
              <w:br/>
            </w:r>
            <w:r w:rsidRPr="00BD26F4">
              <w:rPr>
                <w:rFonts w:ascii="Times New Roman" w:eastAsia="Times New Roman" w:hAnsi="Times New Roman" w:cs="Times New Roman"/>
                <w:color w:val="000000"/>
              </w:rPr>
              <w:br/>
              <w:t>Example:  "I think it's overreaching, um, in terms of the, one, the, um, the definitions it provides for the, you know, or the standards it's forcing providers to, um, to endure." -Ellen (APP3)</w:t>
            </w:r>
          </w:p>
        </w:tc>
      </w:tr>
      <w:tr w:rsidR="000D22F8" w:rsidRPr="00BD26F4" w14:paraId="2D48CF4E" w14:textId="77777777" w:rsidTr="000D22F8">
        <w:trPr>
          <w:trHeight w:val="580"/>
        </w:trPr>
        <w:tc>
          <w:tcPr>
            <w:tcW w:w="4160" w:type="dxa"/>
            <w:tcBorders>
              <w:top w:val="nil"/>
              <w:left w:val="nil"/>
              <w:bottom w:val="nil"/>
              <w:right w:val="nil"/>
            </w:tcBorders>
            <w:shd w:val="clear" w:color="auto" w:fill="auto"/>
            <w:hideMark/>
          </w:tcPr>
          <w:p w14:paraId="66DD9472" w14:textId="77777777"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t>Quotable Quote</w:t>
            </w:r>
          </w:p>
        </w:tc>
        <w:tc>
          <w:tcPr>
            <w:tcW w:w="5340" w:type="dxa"/>
            <w:tcBorders>
              <w:top w:val="nil"/>
              <w:left w:val="nil"/>
              <w:bottom w:val="nil"/>
              <w:right w:val="nil"/>
            </w:tcBorders>
            <w:shd w:val="clear" w:color="auto" w:fill="auto"/>
            <w:hideMark/>
          </w:tcPr>
          <w:p w14:paraId="5D94B74C" w14:textId="77777777"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t>Use to mark particularly insightful, impactful, or just overall "good" quotations.</w:t>
            </w:r>
          </w:p>
        </w:tc>
      </w:tr>
      <w:tr w:rsidR="000D22F8" w:rsidRPr="00BD26F4" w14:paraId="61673BB0" w14:textId="77777777" w:rsidTr="000D22F8">
        <w:trPr>
          <w:trHeight w:val="4350"/>
        </w:trPr>
        <w:tc>
          <w:tcPr>
            <w:tcW w:w="4160" w:type="dxa"/>
            <w:tcBorders>
              <w:top w:val="nil"/>
              <w:left w:val="nil"/>
              <w:bottom w:val="nil"/>
              <w:right w:val="nil"/>
            </w:tcBorders>
            <w:shd w:val="clear" w:color="auto" w:fill="auto"/>
            <w:hideMark/>
          </w:tcPr>
          <w:p w14:paraId="5D459E01" w14:textId="77777777"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lastRenderedPageBreak/>
              <w:t>Assumption</w:t>
            </w:r>
          </w:p>
        </w:tc>
        <w:tc>
          <w:tcPr>
            <w:tcW w:w="5340" w:type="dxa"/>
            <w:tcBorders>
              <w:top w:val="nil"/>
              <w:left w:val="nil"/>
              <w:bottom w:val="nil"/>
              <w:right w:val="nil"/>
            </w:tcBorders>
            <w:shd w:val="clear" w:color="auto" w:fill="auto"/>
            <w:vAlign w:val="bottom"/>
            <w:hideMark/>
          </w:tcPr>
          <w:p w14:paraId="52CB6ED1" w14:textId="77777777" w:rsidR="000D22F8" w:rsidRPr="00BD26F4" w:rsidRDefault="000D22F8" w:rsidP="000D22F8">
            <w:pPr>
              <w:rPr>
                <w:rFonts w:ascii="Times New Roman" w:eastAsia="Times New Roman" w:hAnsi="Times New Roman" w:cs="Times New Roman"/>
                <w:color w:val="000000"/>
              </w:rPr>
            </w:pPr>
            <w:r w:rsidRPr="00BD26F4">
              <w:rPr>
                <w:rFonts w:ascii="Times New Roman" w:eastAsia="Times New Roman" w:hAnsi="Times New Roman" w:cs="Times New Roman"/>
                <w:color w:val="000000"/>
              </w:rPr>
              <w:t>inductive code</w:t>
            </w:r>
            <w:r w:rsidRPr="00BD26F4">
              <w:rPr>
                <w:rFonts w:ascii="Times New Roman" w:eastAsia="Times New Roman" w:hAnsi="Times New Roman" w:cs="Times New Roman"/>
                <w:color w:val="000000"/>
              </w:rPr>
              <w:br w:type="page"/>
            </w:r>
            <w:r w:rsidRPr="00BD26F4">
              <w:rPr>
                <w:rFonts w:ascii="Times New Roman" w:eastAsia="Times New Roman" w:hAnsi="Times New Roman" w:cs="Times New Roman"/>
                <w:color w:val="000000"/>
              </w:rPr>
              <w:br w:type="page"/>
              <w:t xml:space="preserve">Definition:  when the participant states something they assume to be true (that is not exactly true) about OB or abortion care. </w:t>
            </w:r>
            <w:r w:rsidRPr="00BD26F4">
              <w:rPr>
                <w:rFonts w:ascii="Times New Roman" w:eastAsia="Times New Roman" w:hAnsi="Times New Roman" w:cs="Times New Roman"/>
                <w:color w:val="000000"/>
              </w:rPr>
              <w:br w:type="page"/>
            </w:r>
            <w:r w:rsidRPr="00BD26F4">
              <w:rPr>
                <w:rFonts w:ascii="Times New Roman" w:eastAsia="Times New Roman" w:hAnsi="Times New Roman" w:cs="Times New Roman"/>
                <w:color w:val="000000"/>
              </w:rPr>
              <w:br w:type="page"/>
              <w:t>Includes:  assumptions, myths, false beliefs, conclusions drawn that are untrue</w:t>
            </w:r>
            <w:r w:rsidRPr="00BD26F4">
              <w:rPr>
                <w:rFonts w:ascii="Times New Roman" w:eastAsia="Times New Roman" w:hAnsi="Times New Roman" w:cs="Times New Roman"/>
                <w:color w:val="000000"/>
              </w:rPr>
              <w:br w:type="page"/>
            </w:r>
            <w:r w:rsidRPr="00BD26F4">
              <w:rPr>
                <w:rFonts w:ascii="Times New Roman" w:eastAsia="Times New Roman" w:hAnsi="Times New Roman" w:cs="Times New Roman"/>
                <w:color w:val="000000"/>
              </w:rPr>
              <w:br w:type="page"/>
              <w:t>Excludes:  assumptions in communication (e.g. "I assumed OB would take care of it")</w:t>
            </w:r>
            <w:r w:rsidRPr="00BD26F4">
              <w:rPr>
                <w:rFonts w:ascii="Times New Roman" w:eastAsia="Times New Roman" w:hAnsi="Times New Roman" w:cs="Times New Roman"/>
                <w:color w:val="000000"/>
              </w:rPr>
              <w:br w:type="page"/>
            </w:r>
            <w:r w:rsidRPr="00BD26F4">
              <w:rPr>
                <w:rFonts w:ascii="Times New Roman" w:eastAsia="Times New Roman" w:hAnsi="Times New Roman" w:cs="Times New Roman"/>
                <w:color w:val="000000"/>
              </w:rPr>
              <w:br w:type="page"/>
              <w:t>Example:  "Well, the thing is, at 20 weeks, the baby's neurosystem – they demonstrated they can feel pain." -Gary (APP 8)</w:t>
            </w:r>
          </w:p>
        </w:tc>
      </w:tr>
    </w:tbl>
    <w:p w14:paraId="0BB3E1A2" w14:textId="77777777" w:rsidR="002539CE" w:rsidRPr="00BD26F4" w:rsidRDefault="002539CE" w:rsidP="004D10BF">
      <w:pPr>
        <w:tabs>
          <w:tab w:val="left" w:pos="-720"/>
        </w:tabs>
        <w:suppressAutoHyphens/>
        <w:jc w:val="both"/>
        <w:rPr>
          <w:rFonts w:ascii="Times New Roman" w:hAnsi="Times New Roman" w:cs="Times New Roman"/>
          <w:b/>
          <w:spacing w:val="-3"/>
        </w:rPr>
      </w:pPr>
    </w:p>
    <w:sectPr w:rsidR="002539CE" w:rsidRPr="00BD26F4" w:rsidSect="000D22F8">
      <w:footnotePr>
        <w:numFmt w:val="chicago"/>
        <w:numRestart w:val="eachPage"/>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F1A68" w14:textId="77777777" w:rsidR="004876F8" w:rsidRDefault="004876F8" w:rsidP="00A62F74">
      <w:r>
        <w:separator/>
      </w:r>
    </w:p>
  </w:endnote>
  <w:endnote w:type="continuationSeparator" w:id="0">
    <w:p w14:paraId="0B7AA2B2" w14:textId="77777777" w:rsidR="004876F8" w:rsidRDefault="004876F8" w:rsidP="00A62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0F229" w14:textId="77777777" w:rsidR="004876F8" w:rsidRDefault="004876F8" w:rsidP="00A62F74">
      <w:r>
        <w:separator/>
      </w:r>
    </w:p>
  </w:footnote>
  <w:footnote w:type="continuationSeparator" w:id="0">
    <w:p w14:paraId="19F5D0F3" w14:textId="77777777" w:rsidR="004876F8" w:rsidRDefault="004876F8" w:rsidP="00A62F74">
      <w:r>
        <w:continuationSeparator/>
      </w:r>
    </w:p>
  </w:footnote>
  <w:footnote w:id="1">
    <w:p w14:paraId="7EFB3061" w14:textId="1E789404" w:rsidR="004D09E0" w:rsidRPr="00F2322D" w:rsidRDefault="004D09E0">
      <w:pPr>
        <w:pStyle w:val="FootnoteText"/>
        <w:rPr>
          <w:rFonts w:ascii="Times New Roman" w:hAnsi="Times New Roman" w:cs="Times New Roman"/>
        </w:rPr>
      </w:pPr>
      <w:r w:rsidRPr="00F2322D">
        <w:rPr>
          <w:rStyle w:val="FootnoteReference"/>
          <w:rFonts w:ascii="Times New Roman" w:hAnsi="Times New Roman" w:cs="Times New Roman"/>
        </w:rPr>
        <w:footnoteRef/>
      </w:r>
      <w:r w:rsidRPr="00F2322D">
        <w:rPr>
          <w:rFonts w:ascii="Times New Roman" w:hAnsi="Times New Roman" w:cs="Times New Roman"/>
        </w:rPr>
        <w:t>All names are pseudonyms that were assigned by the author or provided by the participant themselves</w:t>
      </w:r>
    </w:p>
  </w:footnote>
  <w:footnote w:id="2">
    <w:p w14:paraId="18724216" w14:textId="0B5D58F6" w:rsidR="004D09E0" w:rsidRPr="007D591D" w:rsidRDefault="004D09E0">
      <w:pPr>
        <w:pStyle w:val="FootnoteText"/>
        <w:rPr>
          <w:rFonts w:ascii="Times New Roman" w:hAnsi="Times New Roman" w:cs="Times New Roman"/>
        </w:rPr>
      </w:pPr>
      <w:r w:rsidRPr="007D591D">
        <w:rPr>
          <w:rStyle w:val="FootnoteReference"/>
          <w:rFonts w:ascii="Times New Roman" w:hAnsi="Times New Roman" w:cs="Times New Roman"/>
        </w:rPr>
        <w:footnoteRef/>
      </w:r>
      <w:r w:rsidRPr="007D591D">
        <w:rPr>
          <w:rFonts w:ascii="Times New Roman" w:hAnsi="Times New Roman" w:cs="Times New Roman"/>
        </w:rPr>
        <w:t>pseudonym</w:t>
      </w:r>
    </w:p>
  </w:footnote>
  <w:footnote w:id="3">
    <w:p w14:paraId="1C4F4B05" w14:textId="78D06E7E" w:rsidR="004D09E0" w:rsidRPr="007D591D" w:rsidRDefault="004D09E0">
      <w:pPr>
        <w:pStyle w:val="FootnoteText"/>
        <w:rPr>
          <w:rFonts w:ascii="Times New Roman" w:hAnsi="Times New Roman" w:cs="Times New Roman"/>
        </w:rPr>
      </w:pPr>
      <w:r w:rsidRPr="007D591D">
        <w:rPr>
          <w:rStyle w:val="FootnoteReference"/>
          <w:rFonts w:ascii="Times New Roman" w:hAnsi="Times New Roman" w:cs="Times New Roman"/>
        </w:rPr>
        <w:footnoteRef/>
      </w:r>
      <w:r w:rsidRPr="007D591D">
        <w:rPr>
          <w:rFonts w:ascii="Times New Roman" w:hAnsi="Times New Roman" w:cs="Times New Roman"/>
        </w:rPr>
        <w:t xml:space="preserve"> pseudonym</w:t>
      </w:r>
    </w:p>
  </w:footnote>
  <w:footnote w:id="4">
    <w:p w14:paraId="15B23990" w14:textId="034D93D8" w:rsidR="004D09E0" w:rsidRPr="007D591D" w:rsidRDefault="004D09E0">
      <w:pPr>
        <w:pStyle w:val="FootnoteText"/>
        <w:rPr>
          <w:rFonts w:ascii="Times New Roman" w:hAnsi="Times New Roman" w:cs="Times New Roman"/>
        </w:rPr>
      </w:pPr>
      <w:r w:rsidRPr="007D591D">
        <w:rPr>
          <w:rStyle w:val="FootnoteReference"/>
          <w:rFonts w:ascii="Times New Roman" w:hAnsi="Times New Roman" w:cs="Times New Roman"/>
        </w:rPr>
        <w:footnoteRef/>
      </w:r>
      <w:r w:rsidRPr="007D591D">
        <w:rPr>
          <w:rFonts w:ascii="Times New Roman" w:hAnsi="Times New Roman" w:cs="Times New Roman"/>
        </w:rPr>
        <w:t xml:space="preserve"> pseudonym</w:t>
      </w:r>
    </w:p>
  </w:footnote>
  <w:footnote w:id="5">
    <w:p w14:paraId="4A42DC52" w14:textId="64C956EA" w:rsidR="004D09E0" w:rsidRPr="007D591D" w:rsidRDefault="004D09E0">
      <w:pPr>
        <w:pStyle w:val="FootnoteText"/>
        <w:rPr>
          <w:rFonts w:ascii="Times New Roman" w:hAnsi="Times New Roman" w:cs="Times New Roman"/>
        </w:rPr>
      </w:pPr>
      <w:r w:rsidRPr="007D591D">
        <w:rPr>
          <w:rStyle w:val="FootnoteReference"/>
          <w:rFonts w:ascii="Times New Roman" w:hAnsi="Times New Roman" w:cs="Times New Roman"/>
        </w:rPr>
        <w:footnoteRef/>
      </w:r>
      <w:r w:rsidRPr="007D591D">
        <w:rPr>
          <w:rFonts w:ascii="Times New Roman" w:hAnsi="Times New Roman" w:cs="Times New Roman"/>
        </w:rPr>
        <w:t>pseudonym</w:t>
      </w:r>
    </w:p>
  </w:footnote>
  <w:footnote w:id="6">
    <w:p w14:paraId="2B0C5A52" w14:textId="00D50688" w:rsidR="004D09E0" w:rsidRPr="00DD006D" w:rsidRDefault="004D09E0">
      <w:pPr>
        <w:pStyle w:val="FootnoteText"/>
        <w:rPr>
          <w:rFonts w:ascii="Times New Roman" w:hAnsi="Times New Roman" w:cs="Times New Roman"/>
        </w:rPr>
      </w:pPr>
      <w:r w:rsidRPr="00DD006D">
        <w:rPr>
          <w:rStyle w:val="FootnoteReference"/>
          <w:rFonts w:ascii="Times New Roman" w:hAnsi="Times New Roman" w:cs="Times New Roman"/>
        </w:rPr>
        <w:footnoteRef/>
      </w:r>
      <w:r w:rsidRPr="00DD006D">
        <w:rPr>
          <w:rFonts w:ascii="Times New Roman" w:hAnsi="Times New Roman" w:cs="Times New Roman"/>
        </w:rPr>
        <w:t>pseudonym</w:t>
      </w:r>
    </w:p>
  </w:footnote>
  <w:footnote w:id="7">
    <w:p w14:paraId="75BAA4E9" w14:textId="5BD8F70F" w:rsidR="004D09E0" w:rsidRPr="00F5249D" w:rsidRDefault="004D09E0">
      <w:pPr>
        <w:pStyle w:val="FootnoteText"/>
        <w:rPr>
          <w:rFonts w:ascii="Times New Roman" w:hAnsi="Times New Roman" w:cs="Times New Roman"/>
        </w:rPr>
      </w:pPr>
      <w:r w:rsidRPr="00F5249D">
        <w:rPr>
          <w:rStyle w:val="FootnoteReference"/>
          <w:rFonts w:ascii="Times New Roman" w:hAnsi="Times New Roman" w:cs="Times New Roman"/>
        </w:rPr>
        <w:footnoteRef/>
      </w:r>
      <w:r w:rsidRPr="00F5249D">
        <w:rPr>
          <w:rFonts w:ascii="Times New Roman" w:hAnsi="Times New Roman" w:cs="Times New Roman"/>
        </w:rPr>
        <w:t>pseudonym</w:t>
      </w:r>
    </w:p>
  </w:footnote>
  <w:footnote w:id="8">
    <w:p w14:paraId="2D7BB5AD" w14:textId="0673E581" w:rsidR="004D09E0" w:rsidRPr="000809A0" w:rsidRDefault="004D09E0">
      <w:pPr>
        <w:pStyle w:val="FootnoteText"/>
        <w:rPr>
          <w:rFonts w:ascii="Times New Roman" w:hAnsi="Times New Roman" w:cs="Times New Roman"/>
        </w:rPr>
      </w:pPr>
      <w:r w:rsidRPr="000809A0">
        <w:rPr>
          <w:rStyle w:val="FootnoteReference"/>
          <w:rFonts w:ascii="Times New Roman" w:hAnsi="Times New Roman" w:cs="Times New Roman"/>
        </w:rPr>
        <w:footnoteRef/>
      </w:r>
      <w:r w:rsidRPr="000809A0">
        <w:rPr>
          <w:rFonts w:ascii="Times New Roman" w:hAnsi="Times New Roman" w:cs="Times New Roman"/>
        </w:rPr>
        <w:t>pseudonym</w:t>
      </w:r>
    </w:p>
  </w:footnote>
  <w:footnote w:id="9">
    <w:p w14:paraId="7B369AB2" w14:textId="5CABA2BF" w:rsidR="004D09E0" w:rsidRPr="00E77C70" w:rsidRDefault="004D09E0">
      <w:pPr>
        <w:pStyle w:val="FootnoteText"/>
        <w:rPr>
          <w:rFonts w:ascii="Times New Roman" w:hAnsi="Times New Roman" w:cs="Times New Roman"/>
        </w:rPr>
      </w:pPr>
      <w:r w:rsidRPr="00E77C70">
        <w:rPr>
          <w:rStyle w:val="FootnoteReference"/>
          <w:rFonts w:ascii="Times New Roman" w:hAnsi="Times New Roman" w:cs="Times New Roman"/>
        </w:rPr>
        <w:footnoteRef/>
      </w:r>
      <w:r w:rsidRPr="00E77C70">
        <w:rPr>
          <w:rFonts w:ascii="Times New Roman" w:hAnsi="Times New Roman" w:cs="Times New Roman"/>
        </w:rPr>
        <w:t>pseudonym</w:t>
      </w:r>
    </w:p>
  </w:footnote>
  <w:footnote w:id="10">
    <w:p w14:paraId="545D04FF" w14:textId="12DCC0C5" w:rsidR="004D09E0" w:rsidRPr="00C61E53" w:rsidRDefault="004D09E0">
      <w:pPr>
        <w:pStyle w:val="FootnoteText"/>
        <w:rPr>
          <w:rFonts w:ascii="Times New Roman" w:hAnsi="Times New Roman" w:cs="Times New Roman"/>
        </w:rPr>
      </w:pPr>
      <w:r w:rsidRPr="00C61E53">
        <w:rPr>
          <w:rStyle w:val="FootnoteReference"/>
          <w:rFonts w:ascii="Times New Roman" w:hAnsi="Times New Roman" w:cs="Times New Roman"/>
        </w:rPr>
        <w:footnoteRef/>
      </w:r>
      <w:r w:rsidRPr="00C61E53">
        <w:rPr>
          <w:rFonts w:ascii="Times New Roman" w:hAnsi="Times New Roman" w:cs="Times New Roman"/>
        </w:rPr>
        <w:t>pseudonym</w:t>
      </w:r>
    </w:p>
  </w:footnote>
  <w:footnote w:id="11">
    <w:p w14:paraId="7FDCF7B3" w14:textId="2DD712B6" w:rsidR="004D09E0" w:rsidRPr="00997D4F" w:rsidRDefault="004D09E0">
      <w:pPr>
        <w:pStyle w:val="FootnoteText"/>
        <w:rPr>
          <w:rFonts w:ascii="Times New Roman" w:hAnsi="Times New Roman" w:cs="Times New Roman"/>
        </w:rPr>
      </w:pPr>
      <w:r w:rsidRPr="00997D4F">
        <w:rPr>
          <w:rStyle w:val="FootnoteReference"/>
          <w:rFonts w:ascii="Times New Roman" w:hAnsi="Times New Roman" w:cs="Times New Roman"/>
        </w:rPr>
        <w:footnoteRef/>
      </w:r>
      <w:r w:rsidRPr="00997D4F">
        <w:rPr>
          <w:rFonts w:ascii="Times New Roman" w:hAnsi="Times New Roman" w:cs="Times New Roman"/>
        </w:rPr>
        <w:t>pseudonym</w:t>
      </w:r>
    </w:p>
  </w:footnote>
  <w:footnote w:id="12">
    <w:p w14:paraId="42057E41" w14:textId="1D9190D3" w:rsidR="004D09E0" w:rsidRPr="001144E4" w:rsidRDefault="004D09E0">
      <w:pPr>
        <w:pStyle w:val="FootnoteText"/>
        <w:rPr>
          <w:rFonts w:ascii="Times New Roman" w:hAnsi="Times New Roman" w:cs="Times New Roman"/>
        </w:rPr>
      </w:pPr>
      <w:r w:rsidRPr="001144E4">
        <w:rPr>
          <w:rStyle w:val="FootnoteReference"/>
          <w:rFonts w:ascii="Times New Roman" w:hAnsi="Times New Roman" w:cs="Times New Roman"/>
        </w:rPr>
        <w:footnoteRef/>
      </w:r>
      <w:r w:rsidRPr="001144E4">
        <w:rPr>
          <w:rFonts w:ascii="Times New Roman" w:hAnsi="Times New Roman" w:cs="Times New Roman"/>
        </w:rPr>
        <w:t>pseudonym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0AB05" w14:textId="77777777" w:rsidR="004D09E0" w:rsidRDefault="004D09E0" w:rsidP="00F6117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52</w:t>
    </w:r>
    <w:r>
      <w:rPr>
        <w:rStyle w:val="PageNumber"/>
      </w:rPr>
      <w:fldChar w:fldCharType="end"/>
    </w:r>
  </w:p>
  <w:p w14:paraId="071A278A" w14:textId="6F879F50" w:rsidR="004D09E0" w:rsidRDefault="004D09E0" w:rsidP="00CC5827">
    <w:pPr>
      <w:pStyle w:val="Header"/>
      <w:ind w:right="360"/>
    </w:pPr>
    <w:r>
      <w:t>Reeves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10A21" w14:textId="77777777" w:rsidR="004D09E0" w:rsidRDefault="004D09E0" w:rsidP="00F6117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A419DE4" w14:textId="01015081" w:rsidR="004D09E0" w:rsidRDefault="004D09E0" w:rsidP="00891AA6">
    <w:pPr>
      <w:pStyle w:val="Header"/>
      <w:ind w:right="360"/>
    </w:pPr>
    <w:r>
      <w:t>Reeves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DA4"/>
    <w:multiLevelType w:val="hybridMultilevel"/>
    <w:tmpl w:val="427CE38E"/>
    <w:lvl w:ilvl="0" w:tplc="6AF6DA8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291867"/>
    <w:multiLevelType w:val="hybridMultilevel"/>
    <w:tmpl w:val="B07C2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35CB9"/>
    <w:multiLevelType w:val="hybridMultilevel"/>
    <w:tmpl w:val="00A40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347C1"/>
    <w:multiLevelType w:val="hybridMultilevel"/>
    <w:tmpl w:val="B43E5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64EBC"/>
    <w:multiLevelType w:val="hybridMultilevel"/>
    <w:tmpl w:val="81447E28"/>
    <w:lvl w:ilvl="0" w:tplc="4C6E6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DA0F0E"/>
    <w:multiLevelType w:val="hybridMultilevel"/>
    <w:tmpl w:val="1E6EE1D2"/>
    <w:lvl w:ilvl="0" w:tplc="F67224A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857DF"/>
    <w:multiLevelType w:val="hybridMultilevel"/>
    <w:tmpl w:val="4A16C616"/>
    <w:lvl w:ilvl="0" w:tplc="2D5ED83E">
      <w:start w:val="1"/>
      <w:numFmt w:val="decimal"/>
      <w:lvlText w:val="%1)"/>
      <w:lvlJc w:val="left"/>
      <w:pPr>
        <w:ind w:left="720" w:hanging="360"/>
      </w:pPr>
      <w:rPr>
        <w:b/>
        <w:i w:val="0"/>
      </w:rPr>
    </w:lvl>
    <w:lvl w:ilvl="1" w:tplc="708AFB52">
      <w:start w:val="1"/>
      <w:numFmt w:val="lowerLetter"/>
      <w:lvlText w:val="%2."/>
      <w:lvlJc w:val="left"/>
      <w:pPr>
        <w:ind w:left="1440" w:hanging="360"/>
      </w:pPr>
    </w:lvl>
    <w:lvl w:ilvl="2" w:tplc="2AF693E2">
      <w:start w:val="1"/>
      <w:numFmt w:val="lowerRoman"/>
      <w:lvlText w:val="%3."/>
      <w:lvlJc w:val="right"/>
      <w:pPr>
        <w:ind w:left="2160" w:hanging="180"/>
      </w:pPr>
    </w:lvl>
    <w:lvl w:ilvl="3" w:tplc="B8C866BA">
      <w:start w:val="1"/>
      <w:numFmt w:val="decimal"/>
      <w:lvlText w:val="%4."/>
      <w:lvlJc w:val="left"/>
      <w:pPr>
        <w:ind w:left="2880" w:hanging="360"/>
      </w:pPr>
    </w:lvl>
    <w:lvl w:ilvl="4" w:tplc="5FCEDBB8">
      <w:start w:val="1"/>
      <w:numFmt w:val="lowerLetter"/>
      <w:lvlText w:val="%5."/>
      <w:lvlJc w:val="left"/>
      <w:pPr>
        <w:ind w:left="3600" w:hanging="360"/>
      </w:pPr>
    </w:lvl>
    <w:lvl w:ilvl="5" w:tplc="C9425EA2">
      <w:start w:val="1"/>
      <w:numFmt w:val="lowerRoman"/>
      <w:lvlText w:val="%6."/>
      <w:lvlJc w:val="right"/>
      <w:pPr>
        <w:ind w:left="4320" w:hanging="180"/>
      </w:pPr>
    </w:lvl>
    <w:lvl w:ilvl="6" w:tplc="C736D806">
      <w:start w:val="1"/>
      <w:numFmt w:val="decimal"/>
      <w:lvlText w:val="%7."/>
      <w:lvlJc w:val="left"/>
      <w:pPr>
        <w:ind w:left="5040" w:hanging="360"/>
      </w:pPr>
    </w:lvl>
    <w:lvl w:ilvl="7" w:tplc="0504A736">
      <w:start w:val="1"/>
      <w:numFmt w:val="lowerLetter"/>
      <w:lvlText w:val="%8."/>
      <w:lvlJc w:val="left"/>
      <w:pPr>
        <w:ind w:left="5760" w:hanging="360"/>
      </w:pPr>
    </w:lvl>
    <w:lvl w:ilvl="8" w:tplc="3064BA66">
      <w:start w:val="1"/>
      <w:numFmt w:val="lowerRoman"/>
      <w:lvlText w:val="%9."/>
      <w:lvlJc w:val="right"/>
      <w:pPr>
        <w:ind w:left="6480" w:hanging="180"/>
      </w:pPr>
    </w:lvl>
  </w:abstractNum>
  <w:abstractNum w:abstractNumId="7" w15:restartNumberingAfterBreak="0">
    <w:nsid w:val="13EE3B03"/>
    <w:multiLevelType w:val="hybridMultilevel"/>
    <w:tmpl w:val="D8D05F2E"/>
    <w:lvl w:ilvl="0" w:tplc="3182BD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810077"/>
    <w:multiLevelType w:val="hybridMultilevel"/>
    <w:tmpl w:val="A36AC652"/>
    <w:lvl w:ilvl="0" w:tplc="7AF220B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C77D8"/>
    <w:multiLevelType w:val="hybridMultilevel"/>
    <w:tmpl w:val="9AA2E5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418BA2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9762DA"/>
    <w:multiLevelType w:val="multilevel"/>
    <w:tmpl w:val="3D7AD8D0"/>
    <w:lvl w:ilvl="0">
      <w:start w:val="2"/>
      <w:numFmt w:val="lowerLetter"/>
      <w:lvlText w:val="%1."/>
      <w:lvlJc w:val="left"/>
      <w:pPr>
        <w:tabs>
          <w:tab w:val="num" w:pos="720"/>
        </w:tabs>
        <w:ind w:left="720" w:hanging="360"/>
      </w:pPr>
      <w:rPr>
        <w:rFonts w:hint="default"/>
      </w:rPr>
    </w:lvl>
    <w:lvl w:ilvl="1">
      <w:start w:val="2"/>
      <w:numFmt w:val="decimal"/>
      <w:lvlText w:val="%2."/>
      <w:lvlJc w:val="left"/>
      <w:pPr>
        <w:ind w:left="1440" w:hanging="360"/>
      </w:pPr>
      <w:rPr>
        <w:rFonts w:hint="default"/>
      </w:rPr>
    </w:lvl>
    <w:lvl w:ilvl="2">
      <w:start w:val="3"/>
      <w:numFmt w:val="decimal"/>
      <w:lvlText w:val="%3."/>
      <w:lvlJc w:val="left"/>
      <w:pPr>
        <w:ind w:left="2160" w:hanging="360"/>
      </w:pPr>
      <w:rPr>
        <w:rFonts w:asciiTheme="minorHAnsi" w:eastAsiaTheme="minorHAnsi" w:hAnsiTheme="minorHAnsi" w:cstheme="minorHAnsi"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296B27AE"/>
    <w:multiLevelType w:val="hybridMultilevel"/>
    <w:tmpl w:val="F55C73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B52B71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A22BA1"/>
    <w:multiLevelType w:val="hybridMultilevel"/>
    <w:tmpl w:val="F670DD74"/>
    <w:lvl w:ilvl="0" w:tplc="27204F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2F6305"/>
    <w:multiLevelType w:val="hybridMultilevel"/>
    <w:tmpl w:val="EDFEBFE4"/>
    <w:lvl w:ilvl="0" w:tplc="61A8FF5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39271C"/>
    <w:multiLevelType w:val="hybridMultilevel"/>
    <w:tmpl w:val="35403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5554D"/>
    <w:multiLevelType w:val="multilevel"/>
    <w:tmpl w:val="43046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185A0D"/>
    <w:multiLevelType w:val="hybridMultilevel"/>
    <w:tmpl w:val="3508F3B6"/>
    <w:lvl w:ilvl="0" w:tplc="588EB9E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8344F3"/>
    <w:multiLevelType w:val="hybridMultilevel"/>
    <w:tmpl w:val="C270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8E730F"/>
    <w:multiLevelType w:val="hybridMultilevel"/>
    <w:tmpl w:val="BA82A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9E62CD"/>
    <w:multiLevelType w:val="hybridMultilevel"/>
    <w:tmpl w:val="69705C68"/>
    <w:lvl w:ilvl="0" w:tplc="BE94B1C6">
      <w:start w:val="1"/>
      <w:numFmt w:val="upperRoman"/>
      <w:lvlText w:val="%1."/>
      <w:lvlJc w:val="left"/>
      <w:pPr>
        <w:ind w:left="1800" w:hanging="720"/>
      </w:pPr>
      <w:rPr>
        <w:rFonts w:eastAsiaTheme="minorHAnsi" w:hint="default"/>
        <w:color w:val="0563C1" w:themeColor="hyperlink"/>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FC526EE"/>
    <w:multiLevelType w:val="hybridMultilevel"/>
    <w:tmpl w:val="D07A85C8"/>
    <w:lvl w:ilvl="0" w:tplc="93A0E92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1B4664"/>
    <w:multiLevelType w:val="hybridMultilevel"/>
    <w:tmpl w:val="B5C612B6"/>
    <w:lvl w:ilvl="0" w:tplc="41ACE5AC">
      <w:start w:val="1"/>
      <w:numFmt w:val="upperRoman"/>
      <w:lvlText w:val="%1."/>
      <w:lvlJc w:val="left"/>
      <w:pPr>
        <w:ind w:left="1800" w:hanging="720"/>
      </w:pPr>
      <w:rPr>
        <w:rFonts w:eastAsiaTheme="minorHAnsi" w:hint="default"/>
        <w:color w:val="0563C1" w:themeColor="hyperlink"/>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407033C"/>
    <w:multiLevelType w:val="hybridMultilevel"/>
    <w:tmpl w:val="43A0B67E"/>
    <w:lvl w:ilvl="0" w:tplc="0409000F">
      <w:start w:val="1"/>
      <w:numFmt w:val="decimal"/>
      <w:lvlText w:val="%1."/>
      <w:lvlJc w:val="left"/>
      <w:pPr>
        <w:ind w:left="720" w:hanging="360"/>
      </w:pPr>
      <w:rPr>
        <w:rFonts w:hint="default"/>
      </w:rPr>
    </w:lvl>
    <w:lvl w:ilvl="1" w:tplc="6CDA8532">
      <w:start w:val="1"/>
      <w:numFmt w:val="lowerLetter"/>
      <w:lvlText w:val="%2."/>
      <w:lvlJc w:val="left"/>
      <w:pPr>
        <w:ind w:left="1440" w:hanging="360"/>
      </w:pPr>
      <w:rPr>
        <w:rFonts w:asciiTheme="minorHAnsi" w:eastAsiaTheme="minorHAnsi" w:hAnsiTheme="minorHAnsi" w:cstheme="minorHAns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925078"/>
    <w:multiLevelType w:val="hybridMultilevel"/>
    <w:tmpl w:val="85E06992"/>
    <w:lvl w:ilvl="0" w:tplc="77F0B01C">
      <w:start w:val="1"/>
      <w:numFmt w:val="bullet"/>
      <w:lvlText w:val="●"/>
      <w:lvlJc w:val="left"/>
      <w:pPr>
        <w:tabs>
          <w:tab w:val="num" w:pos="720"/>
        </w:tabs>
        <w:ind w:left="720" w:hanging="360"/>
      </w:pPr>
      <w:rPr>
        <w:rFonts w:ascii="Arial" w:hAnsi="Arial" w:hint="default"/>
      </w:rPr>
    </w:lvl>
    <w:lvl w:ilvl="1" w:tplc="C024CA84" w:tentative="1">
      <w:start w:val="1"/>
      <w:numFmt w:val="bullet"/>
      <w:lvlText w:val="●"/>
      <w:lvlJc w:val="left"/>
      <w:pPr>
        <w:tabs>
          <w:tab w:val="num" w:pos="1440"/>
        </w:tabs>
        <w:ind w:left="1440" w:hanging="360"/>
      </w:pPr>
      <w:rPr>
        <w:rFonts w:ascii="Arial" w:hAnsi="Arial" w:hint="default"/>
      </w:rPr>
    </w:lvl>
    <w:lvl w:ilvl="2" w:tplc="A33819C4" w:tentative="1">
      <w:start w:val="1"/>
      <w:numFmt w:val="bullet"/>
      <w:lvlText w:val="●"/>
      <w:lvlJc w:val="left"/>
      <w:pPr>
        <w:tabs>
          <w:tab w:val="num" w:pos="2160"/>
        </w:tabs>
        <w:ind w:left="2160" w:hanging="360"/>
      </w:pPr>
      <w:rPr>
        <w:rFonts w:ascii="Arial" w:hAnsi="Arial" w:hint="default"/>
      </w:rPr>
    </w:lvl>
    <w:lvl w:ilvl="3" w:tplc="BBE270CE" w:tentative="1">
      <w:start w:val="1"/>
      <w:numFmt w:val="bullet"/>
      <w:lvlText w:val="●"/>
      <w:lvlJc w:val="left"/>
      <w:pPr>
        <w:tabs>
          <w:tab w:val="num" w:pos="2880"/>
        </w:tabs>
        <w:ind w:left="2880" w:hanging="360"/>
      </w:pPr>
      <w:rPr>
        <w:rFonts w:ascii="Arial" w:hAnsi="Arial" w:hint="default"/>
      </w:rPr>
    </w:lvl>
    <w:lvl w:ilvl="4" w:tplc="142C2C54" w:tentative="1">
      <w:start w:val="1"/>
      <w:numFmt w:val="bullet"/>
      <w:lvlText w:val="●"/>
      <w:lvlJc w:val="left"/>
      <w:pPr>
        <w:tabs>
          <w:tab w:val="num" w:pos="3600"/>
        </w:tabs>
        <w:ind w:left="3600" w:hanging="360"/>
      </w:pPr>
      <w:rPr>
        <w:rFonts w:ascii="Arial" w:hAnsi="Arial" w:hint="default"/>
      </w:rPr>
    </w:lvl>
    <w:lvl w:ilvl="5" w:tplc="1D3CD70E" w:tentative="1">
      <w:start w:val="1"/>
      <w:numFmt w:val="bullet"/>
      <w:lvlText w:val="●"/>
      <w:lvlJc w:val="left"/>
      <w:pPr>
        <w:tabs>
          <w:tab w:val="num" w:pos="4320"/>
        </w:tabs>
        <w:ind w:left="4320" w:hanging="360"/>
      </w:pPr>
      <w:rPr>
        <w:rFonts w:ascii="Arial" w:hAnsi="Arial" w:hint="default"/>
      </w:rPr>
    </w:lvl>
    <w:lvl w:ilvl="6" w:tplc="E850D2DC" w:tentative="1">
      <w:start w:val="1"/>
      <w:numFmt w:val="bullet"/>
      <w:lvlText w:val="●"/>
      <w:lvlJc w:val="left"/>
      <w:pPr>
        <w:tabs>
          <w:tab w:val="num" w:pos="5040"/>
        </w:tabs>
        <w:ind w:left="5040" w:hanging="360"/>
      </w:pPr>
      <w:rPr>
        <w:rFonts w:ascii="Arial" w:hAnsi="Arial" w:hint="default"/>
      </w:rPr>
    </w:lvl>
    <w:lvl w:ilvl="7" w:tplc="01E64170" w:tentative="1">
      <w:start w:val="1"/>
      <w:numFmt w:val="bullet"/>
      <w:lvlText w:val="●"/>
      <w:lvlJc w:val="left"/>
      <w:pPr>
        <w:tabs>
          <w:tab w:val="num" w:pos="5760"/>
        </w:tabs>
        <w:ind w:left="5760" w:hanging="360"/>
      </w:pPr>
      <w:rPr>
        <w:rFonts w:ascii="Arial" w:hAnsi="Arial" w:hint="default"/>
      </w:rPr>
    </w:lvl>
    <w:lvl w:ilvl="8" w:tplc="E9A892C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A9503B6"/>
    <w:multiLevelType w:val="hybridMultilevel"/>
    <w:tmpl w:val="CA00F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222F1F"/>
    <w:multiLevelType w:val="hybridMultilevel"/>
    <w:tmpl w:val="0A4E8BD6"/>
    <w:lvl w:ilvl="0" w:tplc="77A4539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44366BA"/>
    <w:multiLevelType w:val="hybridMultilevel"/>
    <w:tmpl w:val="B76406BA"/>
    <w:lvl w:ilvl="0" w:tplc="84BCBD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E4002C"/>
    <w:multiLevelType w:val="hybridMultilevel"/>
    <w:tmpl w:val="CFE053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160C9C"/>
    <w:multiLevelType w:val="multilevel"/>
    <w:tmpl w:val="F8D25A5C"/>
    <w:lvl w:ilvl="0">
      <w:start w:val="2"/>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asciiTheme="minorHAnsi" w:eastAsiaTheme="minorHAnsi" w:hAnsiTheme="minorHAnsi" w:cstheme="minorHAnsi"/>
      </w:r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1E54EB8"/>
    <w:multiLevelType w:val="hybridMultilevel"/>
    <w:tmpl w:val="4A808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E30C7"/>
    <w:multiLevelType w:val="multilevel"/>
    <w:tmpl w:val="F8D25A5C"/>
    <w:lvl w:ilvl="0">
      <w:start w:val="2"/>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asciiTheme="minorHAnsi" w:eastAsiaTheme="minorHAnsi" w:hAnsiTheme="minorHAnsi" w:cstheme="minorHAnsi"/>
      </w:r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A0933D8"/>
    <w:multiLevelType w:val="hybridMultilevel"/>
    <w:tmpl w:val="4ECEB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340E78"/>
    <w:multiLevelType w:val="hybridMultilevel"/>
    <w:tmpl w:val="936C43B4"/>
    <w:lvl w:ilvl="0" w:tplc="9D3C75F4">
      <w:start w:val="1"/>
      <w:numFmt w:val="bullet"/>
      <w:lvlText w:val="●"/>
      <w:lvlJc w:val="left"/>
      <w:pPr>
        <w:tabs>
          <w:tab w:val="num" w:pos="720"/>
        </w:tabs>
        <w:ind w:left="720" w:hanging="360"/>
      </w:pPr>
      <w:rPr>
        <w:rFonts w:ascii="Arial" w:hAnsi="Arial" w:hint="default"/>
      </w:rPr>
    </w:lvl>
    <w:lvl w:ilvl="1" w:tplc="A454D0B6" w:tentative="1">
      <w:start w:val="1"/>
      <w:numFmt w:val="bullet"/>
      <w:lvlText w:val="●"/>
      <w:lvlJc w:val="left"/>
      <w:pPr>
        <w:tabs>
          <w:tab w:val="num" w:pos="1440"/>
        </w:tabs>
        <w:ind w:left="1440" w:hanging="360"/>
      </w:pPr>
      <w:rPr>
        <w:rFonts w:ascii="Arial" w:hAnsi="Arial" w:hint="default"/>
      </w:rPr>
    </w:lvl>
    <w:lvl w:ilvl="2" w:tplc="71880E38" w:tentative="1">
      <w:start w:val="1"/>
      <w:numFmt w:val="bullet"/>
      <w:lvlText w:val="●"/>
      <w:lvlJc w:val="left"/>
      <w:pPr>
        <w:tabs>
          <w:tab w:val="num" w:pos="2160"/>
        </w:tabs>
        <w:ind w:left="2160" w:hanging="360"/>
      </w:pPr>
      <w:rPr>
        <w:rFonts w:ascii="Arial" w:hAnsi="Arial" w:hint="default"/>
      </w:rPr>
    </w:lvl>
    <w:lvl w:ilvl="3" w:tplc="C5BC4532" w:tentative="1">
      <w:start w:val="1"/>
      <w:numFmt w:val="bullet"/>
      <w:lvlText w:val="●"/>
      <w:lvlJc w:val="left"/>
      <w:pPr>
        <w:tabs>
          <w:tab w:val="num" w:pos="2880"/>
        </w:tabs>
        <w:ind w:left="2880" w:hanging="360"/>
      </w:pPr>
      <w:rPr>
        <w:rFonts w:ascii="Arial" w:hAnsi="Arial" w:hint="default"/>
      </w:rPr>
    </w:lvl>
    <w:lvl w:ilvl="4" w:tplc="0D086B12" w:tentative="1">
      <w:start w:val="1"/>
      <w:numFmt w:val="bullet"/>
      <w:lvlText w:val="●"/>
      <w:lvlJc w:val="left"/>
      <w:pPr>
        <w:tabs>
          <w:tab w:val="num" w:pos="3600"/>
        </w:tabs>
        <w:ind w:left="3600" w:hanging="360"/>
      </w:pPr>
      <w:rPr>
        <w:rFonts w:ascii="Arial" w:hAnsi="Arial" w:hint="default"/>
      </w:rPr>
    </w:lvl>
    <w:lvl w:ilvl="5" w:tplc="25B62F76" w:tentative="1">
      <w:start w:val="1"/>
      <w:numFmt w:val="bullet"/>
      <w:lvlText w:val="●"/>
      <w:lvlJc w:val="left"/>
      <w:pPr>
        <w:tabs>
          <w:tab w:val="num" w:pos="4320"/>
        </w:tabs>
        <w:ind w:left="4320" w:hanging="360"/>
      </w:pPr>
      <w:rPr>
        <w:rFonts w:ascii="Arial" w:hAnsi="Arial" w:hint="default"/>
      </w:rPr>
    </w:lvl>
    <w:lvl w:ilvl="6" w:tplc="17A8FC52" w:tentative="1">
      <w:start w:val="1"/>
      <w:numFmt w:val="bullet"/>
      <w:lvlText w:val="●"/>
      <w:lvlJc w:val="left"/>
      <w:pPr>
        <w:tabs>
          <w:tab w:val="num" w:pos="5040"/>
        </w:tabs>
        <w:ind w:left="5040" w:hanging="360"/>
      </w:pPr>
      <w:rPr>
        <w:rFonts w:ascii="Arial" w:hAnsi="Arial" w:hint="default"/>
      </w:rPr>
    </w:lvl>
    <w:lvl w:ilvl="7" w:tplc="71AE91CA" w:tentative="1">
      <w:start w:val="1"/>
      <w:numFmt w:val="bullet"/>
      <w:lvlText w:val="●"/>
      <w:lvlJc w:val="left"/>
      <w:pPr>
        <w:tabs>
          <w:tab w:val="num" w:pos="5760"/>
        </w:tabs>
        <w:ind w:left="5760" w:hanging="360"/>
      </w:pPr>
      <w:rPr>
        <w:rFonts w:ascii="Arial" w:hAnsi="Arial" w:hint="default"/>
      </w:rPr>
    </w:lvl>
    <w:lvl w:ilvl="8" w:tplc="647C7FD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3345619"/>
    <w:multiLevelType w:val="hybridMultilevel"/>
    <w:tmpl w:val="A288D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5B3C85"/>
    <w:multiLevelType w:val="hybridMultilevel"/>
    <w:tmpl w:val="B62E95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080B24"/>
    <w:multiLevelType w:val="hybridMultilevel"/>
    <w:tmpl w:val="54C2E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2C5820"/>
    <w:multiLevelType w:val="hybridMultilevel"/>
    <w:tmpl w:val="760055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5E12F5"/>
    <w:multiLevelType w:val="hybridMultilevel"/>
    <w:tmpl w:val="D782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3"/>
  </w:num>
  <w:num w:numId="3">
    <w:abstractNumId w:val="24"/>
  </w:num>
  <w:num w:numId="4">
    <w:abstractNumId w:val="18"/>
  </w:num>
  <w:num w:numId="5">
    <w:abstractNumId w:val="31"/>
  </w:num>
  <w:num w:numId="6">
    <w:abstractNumId w:val="2"/>
  </w:num>
  <w:num w:numId="7">
    <w:abstractNumId w:val="17"/>
  </w:num>
  <w:num w:numId="8">
    <w:abstractNumId w:val="37"/>
  </w:num>
  <w:num w:numId="9">
    <w:abstractNumId w:val="29"/>
  </w:num>
  <w:num w:numId="10">
    <w:abstractNumId w:val="1"/>
  </w:num>
  <w:num w:numId="11">
    <w:abstractNumId w:val="5"/>
  </w:num>
  <w:num w:numId="12">
    <w:abstractNumId w:val="16"/>
  </w:num>
  <w:num w:numId="13">
    <w:abstractNumId w:val="20"/>
  </w:num>
  <w:num w:numId="14">
    <w:abstractNumId w:val="13"/>
  </w:num>
  <w:num w:numId="15">
    <w:abstractNumId w:val="0"/>
  </w:num>
  <w:num w:numId="16">
    <w:abstractNumId w:val="25"/>
  </w:num>
  <w:num w:numId="17">
    <w:abstractNumId w:val="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9"/>
  </w:num>
  <w:num w:numId="21">
    <w:abstractNumId w:val="27"/>
  </w:num>
  <w:num w:numId="22">
    <w:abstractNumId w:val="8"/>
  </w:num>
  <w:num w:numId="23">
    <w:abstractNumId w:val="36"/>
  </w:num>
  <w:num w:numId="24">
    <w:abstractNumId w:val="28"/>
  </w:num>
  <w:num w:numId="25">
    <w:abstractNumId w:val="34"/>
  </w:num>
  <w:num w:numId="26">
    <w:abstractNumId w:val="35"/>
  </w:num>
  <w:num w:numId="27">
    <w:abstractNumId w:val="22"/>
  </w:num>
  <w:num w:numId="28">
    <w:abstractNumId w:val="30"/>
  </w:num>
  <w:num w:numId="29">
    <w:abstractNumId w:val="10"/>
  </w:num>
  <w:num w:numId="30">
    <w:abstractNumId w:val="12"/>
  </w:num>
  <w:num w:numId="31">
    <w:abstractNumId w:val="4"/>
  </w:num>
  <w:num w:numId="32">
    <w:abstractNumId w:val="26"/>
  </w:num>
  <w:num w:numId="33">
    <w:abstractNumId w:val="21"/>
  </w:num>
  <w:num w:numId="34">
    <w:abstractNumId w:val="19"/>
  </w:num>
  <w:num w:numId="35">
    <w:abstractNumId w:val="23"/>
  </w:num>
  <w:num w:numId="36">
    <w:abstractNumId w:val="14"/>
  </w:num>
  <w:num w:numId="37">
    <w:abstractNumId w:val="3"/>
  </w:num>
  <w:num w:numId="38">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f22tawawwvra8e9rwap9rdbewdwtvpvfe5x&quot;&gt;My EndNote Library&lt;record-ids&gt;&lt;item&gt;1&lt;/item&gt;&lt;item&gt;2&lt;/item&gt;&lt;item&gt;7&lt;/item&gt;&lt;item&gt;12&lt;/item&gt;&lt;item&gt;15&lt;/item&gt;&lt;item&gt;16&lt;/item&gt;&lt;item&gt;19&lt;/item&gt;&lt;item&gt;20&lt;/item&gt;&lt;item&gt;21&lt;/item&gt;&lt;item&gt;22&lt;/item&gt;&lt;item&gt;23&lt;/item&gt;&lt;item&gt;24&lt;/item&gt;&lt;item&gt;26&lt;/item&gt;&lt;item&gt;27&lt;/item&gt;&lt;item&gt;28&lt;/item&gt;&lt;item&gt;29&lt;/item&gt;&lt;item&gt;30&lt;/item&gt;&lt;item&gt;31&lt;/item&gt;&lt;item&gt;33&lt;/item&gt;&lt;item&gt;34&lt;/item&gt;&lt;item&gt;35&lt;/item&gt;&lt;item&gt;37&lt;/item&gt;&lt;item&gt;38&lt;/item&gt;&lt;item&gt;39&lt;/item&gt;&lt;item&gt;41&lt;/item&gt;&lt;item&gt;42&lt;/item&gt;&lt;item&gt;43&lt;/item&gt;&lt;item&gt;44&lt;/item&gt;&lt;item&gt;45&lt;/item&gt;&lt;item&gt;57&lt;/item&gt;&lt;item&gt;67&lt;/item&gt;&lt;item&gt;68&lt;/item&gt;&lt;item&gt;69&lt;/item&gt;&lt;item&gt;70&lt;/item&gt;&lt;item&gt;78&lt;/item&gt;&lt;item&gt;79&lt;/item&gt;&lt;item&gt;80&lt;/item&gt;&lt;item&gt;83&lt;/item&gt;&lt;item&gt;84&lt;/item&gt;&lt;item&gt;86&lt;/item&gt;&lt;item&gt;88&lt;/item&gt;&lt;item&gt;90&lt;/item&gt;&lt;item&gt;92&lt;/item&gt;&lt;item&gt;93&lt;/item&gt;&lt;item&gt;94&lt;/item&gt;&lt;item&gt;97&lt;/item&gt;&lt;item&gt;99&lt;/item&gt;&lt;item&gt;102&lt;/item&gt;&lt;item&gt;105&lt;/item&gt;&lt;item&gt;106&lt;/item&gt;&lt;item&gt;107&lt;/item&gt;&lt;item&gt;108&lt;/item&gt;&lt;item&gt;109&lt;/item&gt;&lt;item&gt;110&lt;/item&gt;&lt;item&gt;111&lt;/item&gt;&lt;item&gt;112&lt;/item&gt;&lt;item&gt;128&lt;/item&gt;&lt;item&gt;129&lt;/item&gt;&lt;item&gt;131&lt;/item&gt;&lt;item&gt;132&lt;/item&gt;&lt;item&gt;133&lt;/item&gt;&lt;item&gt;134&lt;/item&gt;&lt;item&gt;136&lt;/item&gt;&lt;item&gt;186&lt;/item&gt;&lt;item&gt;187&lt;/item&gt;&lt;item&gt;188&lt;/item&gt;&lt;item&gt;189&lt;/item&gt;&lt;item&gt;191&lt;/item&gt;&lt;item&gt;192&lt;/item&gt;&lt;item&gt;193&lt;/item&gt;&lt;item&gt;194&lt;/item&gt;&lt;item&gt;196&lt;/item&gt;&lt;item&gt;197&lt;/item&gt;&lt;item&gt;198&lt;/item&gt;&lt;item&gt;199&lt;/item&gt;&lt;item&gt;200&lt;/item&gt;&lt;item&gt;201&lt;/item&gt;&lt;item&gt;204&lt;/item&gt;&lt;item&gt;208&lt;/item&gt;&lt;item&gt;209&lt;/item&gt;&lt;item&gt;211&lt;/item&gt;&lt;item&gt;212&lt;/item&gt;&lt;item&gt;213&lt;/item&gt;&lt;item&gt;214&lt;/item&gt;&lt;item&gt;219&lt;/item&gt;&lt;item&gt;221&lt;/item&gt;&lt;item&gt;223&lt;/item&gt;&lt;item&gt;224&lt;/item&gt;&lt;item&gt;226&lt;/item&gt;&lt;item&gt;229&lt;/item&gt;&lt;item&gt;230&lt;/item&gt;&lt;item&gt;231&lt;/item&gt;&lt;item&gt;232&lt;/item&gt;&lt;item&gt;233&lt;/item&gt;&lt;item&gt;235&lt;/item&gt;&lt;item&gt;237&lt;/item&gt;&lt;item&gt;238&lt;/item&gt;&lt;item&gt;239&lt;/item&gt;&lt;item&gt;240&lt;/item&gt;&lt;item&gt;241&lt;/item&gt;&lt;item&gt;242&lt;/item&gt;&lt;item&gt;243&lt;/item&gt;&lt;item&gt;244&lt;/item&gt;&lt;item&gt;252&lt;/item&gt;&lt;item&gt;260&lt;/item&gt;&lt;item&gt;261&lt;/item&gt;&lt;item&gt;262&lt;/item&gt;&lt;item&gt;263&lt;/item&gt;&lt;/record-ids&gt;&lt;/item&gt;&lt;/Libraries&gt;"/>
  </w:docVars>
  <w:rsids>
    <w:rsidRoot w:val="00707CD9"/>
    <w:rsid w:val="00001801"/>
    <w:rsid w:val="000057BC"/>
    <w:rsid w:val="00005CBE"/>
    <w:rsid w:val="000066B3"/>
    <w:rsid w:val="0000745C"/>
    <w:rsid w:val="00010012"/>
    <w:rsid w:val="000105C9"/>
    <w:rsid w:val="00013661"/>
    <w:rsid w:val="00015A29"/>
    <w:rsid w:val="00016C90"/>
    <w:rsid w:val="00017306"/>
    <w:rsid w:val="00024AD6"/>
    <w:rsid w:val="000305DE"/>
    <w:rsid w:val="00030642"/>
    <w:rsid w:val="00033AD1"/>
    <w:rsid w:val="0003618F"/>
    <w:rsid w:val="000368E8"/>
    <w:rsid w:val="00044C9A"/>
    <w:rsid w:val="000475CB"/>
    <w:rsid w:val="00047E7B"/>
    <w:rsid w:val="00051281"/>
    <w:rsid w:val="00053D1F"/>
    <w:rsid w:val="00054CE9"/>
    <w:rsid w:val="00056320"/>
    <w:rsid w:val="000579FB"/>
    <w:rsid w:val="00061D65"/>
    <w:rsid w:val="00063540"/>
    <w:rsid w:val="00066A82"/>
    <w:rsid w:val="00070FF2"/>
    <w:rsid w:val="00074ADC"/>
    <w:rsid w:val="000809A0"/>
    <w:rsid w:val="00081137"/>
    <w:rsid w:val="000837AC"/>
    <w:rsid w:val="000838F9"/>
    <w:rsid w:val="00084F93"/>
    <w:rsid w:val="00085B62"/>
    <w:rsid w:val="00085F75"/>
    <w:rsid w:val="000872EF"/>
    <w:rsid w:val="00087AC9"/>
    <w:rsid w:val="00093BC1"/>
    <w:rsid w:val="00097835"/>
    <w:rsid w:val="000A3140"/>
    <w:rsid w:val="000A7A3E"/>
    <w:rsid w:val="000B035F"/>
    <w:rsid w:val="000B2303"/>
    <w:rsid w:val="000B27CE"/>
    <w:rsid w:val="000B341B"/>
    <w:rsid w:val="000B3703"/>
    <w:rsid w:val="000B45B4"/>
    <w:rsid w:val="000B6376"/>
    <w:rsid w:val="000C4281"/>
    <w:rsid w:val="000C62B8"/>
    <w:rsid w:val="000D22F8"/>
    <w:rsid w:val="000D5F58"/>
    <w:rsid w:val="000D75F8"/>
    <w:rsid w:val="000E3B94"/>
    <w:rsid w:val="000E4A18"/>
    <w:rsid w:val="000F2177"/>
    <w:rsid w:val="000F53A7"/>
    <w:rsid w:val="000F7A41"/>
    <w:rsid w:val="00102B1C"/>
    <w:rsid w:val="00105B3C"/>
    <w:rsid w:val="00107C47"/>
    <w:rsid w:val="0011049D"/>
    <w:rsid w:val="00112B37"/>
    <w:rsid w:val="00112C29"/>
    <w:rsid w:val="001144E4"/>
    <w:rsid w:val="001156D5"/>
    <w:rsid w:val="001163B3"/>
    <w:rsid w:val="00120E72"/>
    <w:rsid w:val="00122277"/>
    <w:rsid w:val="001256BB"/>
    <w:rsid w:val="001334E9"/>
    <w:rsid w:val="001337FC"/>
    <w:rsid w:val="00140673"/>
    <w:rsid w:val="001407AE"/>
    <w:rsid w:val="0014621B"/>
    <w:rsid w:val="00151F9C"/>
    <w:rsid w:val="00155AC7"/>
    <w:rsid w:val="001620AF"/>
    <w:rsid w:val="00164E4D"/>
    <w:rsid w:val="00165AF8"/>
    <w:rsid w:val="0016698E"/>
    <w:rsid w:val="00167855"/>
    <w:rsid w:val="00170354"/>
    <w:rsid w:val="00176BB3"/>
    <w:rsid w:val="001776F6"/>
    <w:rsid w:val="00180B8E"/>
    <w:rsid w:val="001813D6"/>
    <w:rsid w:val="00183C71"/>
    <w:rsid w:val="00187772"/>
    <w:rsid w:val="00193AB9"/>
    <w:rsid w:val="001A00FD"/>
    <w:rsid w:val="001A413A"/>
    <w:rsid w:val="001B1E3D"/>
    <w:rsid w:val="001B70C5"/>
    <w:rsid w:val="001C070A"/>
    <w:rsid w:val="001D5DF6"/>
    <w:rsid w:val="001D7738"/>
    <w:rsid w:val="001D7A77"/>
    <w:rsid w:val="001E0615"/>
    <w:rsid w:val="001E29BD"/>
    <w:rsid w:val="001E428A"/>
    <w:rsid w:val="001F45FE"/>
    <w:rsid w:val="001F4B0B"/>
    <w:rsid w:val="001F4BD5"/>
    <w:rsid w:val="001F54D3"/>
    <w:rsid w:val="001F5AD3"/>
    <w:rsid w:val="00201A1C"/>
    <w:rsid w:val="00202452"/>
    <w:rsid w:val="00211225"/>
    <w:rsid w:val="00211379"/>
    <w:rsid w:val="002121C5"/>
    <w:rsid w:val="002122BF"/>
    <w:rsid w:val="00212AE1"/>
    <w:rsid w:val="0021420B"/>
    <w:rsid w:val="00217BF6"/>
    <w:rsid w:val="00222626"/>
    <w:rsid w:val="00222C55"/>
    <w:rsid w:val="00227A18"/>
    <w:rsid w:val="00227ED4"/>
    <w:rsid w:val="0023104B"/>
    <w:rsid w:val="00232530"/>
    <w:rsid w:val="00234291"/>
    <w:rsid w:val="002442FE"/>
    <w:rsid w:val="00245912"/>
    <w:rsid w:val="00252F13"/>
    <w:rsid w:val="002530EF"/>
    <w:rsid w:val="002539CE"/>
    <w:rsid w:val="00255BEC"/>
    <w:rsid w:val="00257118"/>
    <w:rsid w:val="00260701"/>
    <w:rsid w:val="00260755"/>
    <w:rsid w:val="002611EC"/>
    <w:rsid w:val="00262510"/>
    <w:rsid w:val="00267F41"/>
    <w:rsid w:val="0027009B"/>
    <w:rsid w:val="002778EC"/>
    <w:rsid w:val="00282560"/>
    <w:rsid w:val="0028389B"/>
    <w:rsid w:val="00284375"/>
    <w:rsid w:val="00284F74"/>
    <w:rsid w:val="0028729D"/>
    <w:rsid w:val="002A4847"/>
    <w:rsid w:val="002A6306"/>
    <w:rsid w:val="002A701C"/>
    <w:rsid w:val="002B025C"/>
    <w:rsid w:val="002B33C3"/>
    <w:rsid w:val="002B39A2"/>
    <w:rsid w:val="002B6F6B"/>
    <w:rsid w:val="002C0421"/>
    <w:rsid w:val="002C5BFF"/>
    <w:rsid w:val="002D4B19"/>
    <w:rsid w:val="002E10D5"/>
    <w:rsid w:val="002E6283"/>
    <w:rsid w:val="002E68B2"/>
    <w:rsid w:val="002F095B"/>
    <w:rsid w:val="002F2E10"/>
    <w:rsid w:val="002F30C2"/>
    <w:rsid w:val="002F494F"/>
    <w:rsid w:val="003036BA"/>
    <w:rsid w:val="00307A2F"/>
    <w:rsid w:val="00311581"/>
    <w:rsid w:val="00315B12"/>
    <w:rsid w:val="00316073"/>
    <w:rsid w:val="00316599"/>
    <w:rsid w:val="00323573"/>
    <w:rsid w:val="003247B3"/>
    <w:rsid w:val="00324B97"/>
    <w:rsid w:val="00327913"/>
    <w:rsid w:val="00330FF0"/>
    <w:rsid w:val="00331598"/>
    <w:rsid w:val="003401D0"/>
    <w:rsid w:val="003449F3"/>
    <w:rsid w:val="003502F0"/>
    <w:rsid w:val="00353882"/>
    <w:rsid w:val="003575CC"/>
    <w:rsid w:val="00363B20"/>
    <w:rsid w:val="003642E3"/>
    <w:rsid w:val="0036588D"/>
    <w:rsid w:val="003773F8"/>
    <w:rsid w:val="00380DD9"/>
    <w:rsid w:val="00381C58"/>
    <w:rsid w:val="0038411B"/>
    <w:rsid w:val="00390222"/>
    <w:rsid w:val="00390C8E"/>
    <w:rsid w:val="00390FAB"/>
    <w:rsid w:val="00391254"/>
    <w:rsid w:val="003919F6"/>
    <w:rsid w:val="00394FD7"/>
    <w:rsid w:val="00396028"/>
    <w:rsid w:val="003A110E"/>
    <w:rsid w:val="003A29BA"/>
    <w:rsid w:val="003A4ABD"/>
    <w:rsid w:val="003B2337"/>
    <w:rsid w:val="003B3748"/>
    <w:rsid w:val="003B6A27"/>
    <w:rsid w:val="003B73F4"/>
    <w:rsid w:val="003C315F"/>
    <w:rsid w:val="003C348D"/>
    <w:rsid w:val="003C4295"/>
    <w:rsid w:val="003D1CAE"/>
    <w:rsid w:val="003D2A73"/>
    <w:rsid w:val="003D2B7D"/>
    <w:rsid w:val="003D2BBE"/>
    <w:rsid w:val="003D45D9"/>
    <w:rsid w:val="003D50BB"/>
    <w:rsid w:val="003D5D57"/>
    <w:rsid w:val="003E0A66"/>
    <w:rsid w:val="003E30DA"/>
    <w:rsid w:val="003E49BA"/>
    <w:rsid w:val="003E63E0"/>
    <w:rsid w:val="003E723C"/>
    <w:rsid w:val="003F2231"/>
    <w:rsid w:val="00402112"/>
    <w:rsid w:val="0040474D"/>
    <w:rsid w:val="00405206"/>
    <w:rsid w:val="00415D8B"/>
    <w:rsid w:val="00422370"/>
    <w:rsid w:val="004249C0"/>
    <w:rsid w:val="00427717"/>
    <w:rsid w:val="0043098E"/>
    <w:rsid w:val="00431F74"/>
    <w:rsid w:val="00433402"/>
    <w:rsid w:val="0043513F"/>
    <w:rsid w:val="0043569B"/>
    <w:rsid w:val="00440148"/>
    <w:rsid w:val="00442492"/>
    <w:rsid w:val="0044398B"/>
    <w:rsid w:val="004450A2"/>
    <w:rsid w:val="00445372"/>
    <w:rsid w:val="00445FA1"/>
    <w:rsid w:val="00447460"/>
    <w:rsid w:val="00450A13"/>
    <w:rsid w:val="00462A2D"/>
    <w:rsid w:val="00464950"/>
    <w:rsid w:val="004718EB"/>
    <w:rsid w:val="00477840"/>
    <w:rsid w:val="00480FCE"/>
    <w:rsid w:val="004814AE"/>
    <w:rsid w:val="004832B2"/>
    <w:rsid w:val="004838D3"/>
    <w:rsid w:val="00483984"/>
    <w:rsid w:val="00487239"/>
    <w:rsid w:val="004876F8"/>
    <w:rsid w:val="00487726"/>
    <w:rsid w:val="00487A5A"/>
    <w:rsid w:val="00490732"/>
    <w:rsid w:val="004941CC"/>
    <w:rsid w:val="004958DF"/>
    <w:rsid w:val="00497763"/>
    <w:rsid w:val="004A3342"/>
    <w:rsid w:val="004A6F86"/>
    <w:rsid w:val="004B07CA"/>
    <w:rsid w:val="004B61C7"/>
    <w:rsid w:val="004B6296"/>
    <w:rsid w:val="004B6325"/>
    <w:rsid w:val="004B6479"/>
    <w:rsid w:val="004C03F2"/>
    <w:rsid w:val="004C4B44"/>
    <w:rsid w:val="004C4EBC"/>
    <w:rsid w:val="004C54FA"/>
    <w:rsid w:val="004D03D9"/>
    <w:rsid w:val="004D09E0"/>
    <w:rsid w:val="004D10BF"/>
    <w:rsid w:val="004D448E"/>
    <w:rsid w:val="004D591F"/>
    <w:rsid w:val="004D5A47"/>
    <w:rsid w:val="004E3113"/>
    <w:rsid w:val="004E599D"/>
    <w:rsid w:val="004F09D2"/>
    <w:rsid w:val="004F5079"/>
    <w:rsid w:val="004F5C74"/>
    <w:rsid w:val="00502552"/>
    <w:rsid w:val="00503EB4"/>
    <w:rsid w:val="00505E32"/>
    <w:rsid w:val="0051288C"/>
    <w:rsid w:val="0051300E"/>
    <w:rsid w:val="00514FA2"/>
    <w:rsid w:val="0051710B"/>
    <w:rsid w:val="0053005D"/>
    <w:rsid w:val="00531D35"/>
    <w:rsid w:val="00532456"/>
    <w:rsid w:val="00536C26"/>
    <w:rsid w:val="00537E60"/>
    <w:rsid w:val="00540707"/>
    <w:rsid w:val="00551870"/>
    <w:rsid w:val="00552EA5"/>
    <w:rsid w:val="0055313C"/>
    <w:rsid w:val="00553251"/>
    <w:rsid w:val="0055513A"/>
    <w:rsid w:val="00557138"/>
    <w:rsid w:val="00564386"/>
    <w:rsid w:val="00566959"/>
    <w:rsid w:val="00566FD3"/>
    <w:rsid w:val="00570038"/>
    <w:rsid w:val="00571E79"/>
    <w:rsid w:val="00573BE5"/>
    <w:rsid w:val="00574982"/>
    <w:rsid w:val="005800C4"/>
    <w:rsid w:val="00581FC1"/>
    <w:rsid w:val="0058297D"/>
    <w:rsid w:val="00586177"/>
    <w:rsid w:val="00587DD3"/>
    <w:rsid w:val="00595287"/>
    <w:rsid w:val="00597CC6"/>
    <w:rsid w:val="00597CF0"/>
    <w:rsid w:val="005A29EA"/>
    <w:rsid w:val="005A443A"/>
    <w:rsid w:val="005B2089"/>
    <w:rsid w:val="005B3027"/>
    <w:rsid w:val="005C4E79"/>
    <w:rsid w:val="005C605C"/>
    <w:rsid w:val="005D16CE"/>
    <w:rsid w:val="005E0A6F"/>
    <w:rsid w:val="005E0B32"/>
    <w:rsid w:val="005E4DDD"/>
    <w:rsid w:val="005F3B6F"/>
    <w:rsid w:val="005F4168"/>
    <w:rsid w:val="006046FE"/>
    <w:rsid w:val="00605830"/>
    <w:rsid w:val="0060704C"/>
    <w:rsid w:val="00607631"/>
    <w:rsid w:val="00611A52"/>
    <w:rsid w:val="0062100A"/>
    <w:rsid w:val="00623C68"/>
    <w:rsid w:val="00623DEF"/>
    <w:rsid w:val="006241D2"/>
    <w:rsid w:val="00624DBA"/>
    <w:rsid w:val="00624FCE"/>
    <w:rsid w:val="00625B6E"/>
    <w:rsid w:val="00642253"/>
    <w:rsid w:val="0065367E"/>
    <w:rsid w:val="0065398D"/>
    <w:rsid w:val="0065587D"/>
    <w:rsid w:val="00656D77"/>
    <w:rsid w:val="00657C97"/>
    <w:rsid w:val="006620A0"/>
    <w:rsid w:val="00662118"/>
    <w:rsid w:val="006665D1"/>
    <w:rsid w:val="006676B0"/>
    <w:rsid w:val="00670FB3"/>
    <w:rsid w:val="0067255E"/>
    <w:rsid w:val="00674F8D"/>
    <w:rsid w:val="006766F4"/>
    <w:rsid w:val="00680689"/>
    <w:rsid w:val="00680C5E"/>
    <w:rsid w:val="00681BB9"/>
    <w:rsid w:val="00685ACC"/>
    <w:rsid w:val="00686817"/>
    <w:rsid w:val="006946EE"/>
    <w:rsid w:val="006951BE"/>
    <w:rsid w:val="006A2176"/>
    <w:rsid w:val="006A2F0D"/>
    <w:rsid w:val="006A326D"/>
    <w:rsid w:val="006B0D82"/>
    <w:rsid w:val="006B5652"/>
    <w:rsid w:val="006B6F99"/>
    <w:rsid w:val="006D2344"/>
    <w:rsid w:val="006E2B97"/>
    <w:rsid w:val="006E610C"/>
    <w:rsid w:val="006E67C5"/>
    <w:rsid w:val="006E69E7"/>
    <w:rsid w:val="006F2986"/>
    <w:rsid w:val="006F2C7A"/>
    <w:rsid w:val="006F568E"/>
    <w:rsid w:val="00702A39"/>
    <w:rsid w:val="0070311D"/>
    <w:rsid w:val="007047D1"/>
    <w:rsid w:val="007050BD"/>
    <w:rsid w:val="00707CD9"/>
    <w:rsid w:val="00715B94"/>
    <w:rsid w:val="0072261C"/>
    <w:rsid w:val="00726D6B"/>
    <w:rsid w:val="00726F29"/>
    <w:rsid w:val="00731BE8"/>
    <w:rsid w:val="00732000"/>
    <w:rsid w:val="00732477"/>
    <w:rsid w:val="00732B04"/>
    <w:rsid w:val="0073328B"/>
    <w:rsid w:val="007339A3"/>
    <w:rsid w:val="007345DE"/>
    <w:rsid w:val="00741801"/>
    <w:rsid w:val="0074339F"/>
    <w:rsid w:val="007443E3"/>
    <w:rsid w:val="00744EFF"/>
    <w:rsid w:val="007457DF"/>
    <w:rsid w:val="00746BE9"/>
    <w:rsid w:val="00747216"/>
    <w:rsid w:val="007476ED"/>
    <w:rsid w:val="00750172"/>
    <w:rsid w:val="00750D47"/>
    <w:rsid w:val="007510B4"/>
    <w:rsid w:val="00751370"/>
    <w:rsid w:val="00752ADC"/>
    <w:rsid w:val="00753A36"/>
    <w:rsid w:val="00756DCA"/>
    <w:rsid w:val="007570D6"/>
    <w:rsid w:val="00760DD4"/>
    <w:rsid w:val="00760FCF"/>
    <w:rsid w:val="00762F3F"/>
    <w:rsid w:val="00766359"/>
    <w:rsid w:val="00767D61"/>
    <w:rsid w:val="00767E60"/>
    <w:rsid w:val="007705A6"/>
    <w:rsid w:val="00773B6A"/>
    <w:rsid w:val="00774AF6"/>
    <w:rsid w:val="00776049"/>
    <w:rsid w:val="0078183A"/>
    <w:rsid w:val="00782EB1"/>
    <w:rsid w:val="0078492B"/>
    <w:rsid w:val="00786721"/>
    <w:rsid w:val="00787DFE"/>
    <w:rsid w:val="007904E9"/>
    <w:rsid w:val="00790A37"/>
    <w:rsid w:val="00794D26"/>
    <w:rsid w:val="00797B54"/>
    <w:rsid w:val="007A0885"/>
    <w:rsid w:val="007A46CA"/>
    <w:rsid w:val="007A52AF"/>
    <w:rsid w:val="007A6B20"/>
    <w:rsid w:val="007B2FA1"/>
    <w:rsid w:val="007C0797"/>
    <w:rsid w:val="007C3189"/>
    <w:rsid w:val="007C3A92"/>
    <w:rsid w:val="007C780F"/>
    <w:rsid w:val="007D4D05"/>
    <w:rsid w:val="007D4FC4"/>
    <w:rsid w:val="007D591D"/>
    <w:rsid w:val="007D6AC5"/>
    <w:rsid w:val="007E0589"/>
    <w:rsid w:val="007E0B42"/>
    <w:rsid w:val="007E1463"/>
    <w:rsid w:val="007E3176"/>
    <w:rsid w:val="007E71A7"/>
    <w:rsid w:val="007F351A"/>
    <w:rsid w:val="00801C0E"/>
    <w:rsid w:val="00803166"/>
    <w:rsid w:val="0080324D"/>
    <w:rsid w:val="008057F0"/>
    <w:rsid w:val="008059B9"/>
    <w:rsid w:val="00805F9B"/>
    <w:rsid w:val="00807273"/>
    <w:rsid w:val="00807388"/>
    <w:rsid w:val="00811CE2"/>
    <w:rsid w:val="00814154"/>
    <w:rsid w:val="00814560"/>
    <w:rsid w:val="00817152"/>
    <w:rsid w:val="008179E1"/>
    <w:rsid w:val="008214D6"/>
    <w:rsid w:val="0082317F"/>
    <w:rsid w:val="00823D44"/>
    <w:rsid w:val="0082585A"/>
    <w:rsid w:val="008360B9"/>
    <w:rsid w:val="00836E05"/>
    <w:rsid w:val="00840403"/>
    <w:rsid w:val="00845FE4"/>
    <w:rsid w:val="0085199C"/>
    <w:rsid w:val="00851EC7"/>
    <w:rsid w:val="008522BE"/>
    <w:rsid w:val="00854E88"/>
    <w:rsid w:val="00856A70"/>
    <w:rsid w:val="00860620"/>
    <w:rsid w:val="008614F3"/>
    <w:rsid w:val="00861EB2"/>
    <w:rsid w:val="00866DC6"/>
    <w:rsid w:val="008704CC"/>
    <w:rsid w:val="00870999"/>
    <w:rsid w:val="00872CE6"/>
    <w:rsid w:val="00872E15"/>
    <w:rsid w:val="008736AE"/>
    <w:rsid w:val="00874E54"/>
    <w:rsid w:val="00875FEA"/>
    <w:rsid w:val="008766E6"/>
    <w:rsid w:val="00880B71"/>
    <w:rsid w:val="00881B96"/>
    <w:rsid w:val="0088429A"/>
    <w:rsid w:val="0088444C"/>
    <w:rsid w:val="00890902"/>
    <w:rsid w:val="00891AA6"/>
    <w:rsid w:val="008925CA"/>
    <w:rsid w:val="00894AF3"/>
    <w:rsid w:val="00896D67"/>
    <w:rsid w:val="008A14F3"/>
    <w:rsid w:val="008B072C"/>
    <w:rsid w:val="008B6C7B"/>
    <w:rsid w:val="008B6DE8"/>
    <w:rsid w:val="008C4398"/>
    <w:rsid w:val="008C59EE"/>
    <w:rsid w:val="008D11FF"/>
    <w:rsid w:val="008D21DC"/>
    <w:rsid w:val="008D62C8"/>
    <w:rsid w:val="008E161E"/>
    <w:rsid w:val="008E2DCF"/>
    <w:rsid w:val="008E3CBE"/>
    <w:rsid w:val="008E4BBA"/>
    <w:rsid w:val="008E5E4A"/>
    <w:rsid w:val="008F7D2C"/>
    <w:rsid w:val="008F7ECB"/>
    <w:rsid w:val="009004BC"/>
    <w:rsid w:val="0090259A"/>
    <w:rsid w:val="009041C4"/>
    <w:rsid w:val="00904E7F"/>
    <w:rsid w:val="009138A9"/>
    <w:rsid w:val="0091485E"/>
    <w:rsid w:val="00916CF5"/>
    <w:rsid w:val="00917622"/>
    <w:rsid w:val="009202F7"/>
    <w:rsid w:val="0092115C"/>
    <w:rsid w:val="00922BCF"/>
    <w:rsid w:val="009256C4"/>
    <w:rsid w:val="00925913"/>
    <w:rsid w:val="00927933"/>
    <w:rsid w:val="00930851"/>
    <w:rsid w:val="009314EA"/>
    <w:rsid w:val="00933658"/>
    <w:rsid w:val="00933E75"/>
    <w:rsid w:val="00937E41"/>
    <w:rsid w:val="00953EE2"/>
    <w:rsid w:val="00954828"/>
    <w:rsid w:val="00956A64"/>
    <w:rsid w:val="00961B77"/>
    <w:rsid w:val="00963112"/>
    <w:rsid w:val="0097098A"/>
    <w:rsid w:val="00972199"/>
    <w:rsid w:val="00972E48"/>
    <w:rsid w:val="00974E26"/>
    <w:rsid w:val="009813DF"/>
    <w:rsid w:val="00981B29"/>
    <w:rsid w:val="00986388"/>
    <w:rsid w:val="00993BE8"/>
    <w:rsid w:val="009955E6"/>
    <w:rsid w:val="009960A8"/>
    <w:rsid w:val="00997B75"/>
    <w:rsid w:val="00997D4F"/>
    <w:rsid w:val="009A310E"/>
    <w:rsid w:val="009A3C25"/>
    <w:rsid w:val="009A3FCA"/>
    <w:rsid w:val="009A55FC"/>
    <w:rsid w:val="009A623D"/>
    <w:rsid w:val="009B05C5"/>
    <w:rsid w:val="009C0383"/>
    <w:rsid w:val="009C3020"/>
    <w:rsid w:val="009C3338"/>
    <w:rsid w:val="009C3FBE"/>
    <w:rsid w:val="009C528C"/>
    <w:rsid w:val="009C655C"/>
    <w:rsid w:val="009D03B0"/>
    <w:rsid w:val="009D0D7A"/>
    <w:rsid w:val="009D3103"/>
    <w:rsid w:val="009D37CF"/>
    <w:rsid w:val="009D4FD3"/>
    <w:rsid w:val="009E2BC1"/>
    <w:rsid w:val="009E2E93"/>
    <w:rsid w:val="009E5E7B"/>
    <w:rsid w:val="009E740D"/>
    <w:rsid w:val="009F12F6"/>
    <w:rsid w:val="009F3523"/>
    <w:rsid w:val="009F65C1"/>
    <w:rsid w:val="00A0419F"/>
    <w:rsid w:val="00A0675A"/>
    <w:rsid w:val="00A06807"/>
    <w:rsid w:val="00A074E0"/>
    <w:rsid w:val="00A20659"/>
    <w:rsid w:val="00A20EEA"/>
    <w:rsid w:val="00A234F5"/>
    <w:rsid w:val="00A23501"/>
    <w:rsid w:val="00A3118B"/>
    <w:rsid w:val="00A31399"/>
    <w:rsid w:val="00A3628E"/>
    <w:rsid w:val="00A37153"/>
    <w:rsid w:val="00A420D3"/>
    <w:rsid w:val="00A42CF2"/>
    <w:rsid w:val="00A43FCB"/>
    <w:rsid w:val="00A44CFB"/>
    <w:rsid w:val="00A44F53"/>
    <w:rsid w:val="00A4626B"/>
    <w:rsid w:val="00A5389F"/>
    <w:rsid w:val="00A55080"/>
    <w:rsid w:val="00A572FC"/>
    <w:rsid w:val="00A60840"/>
    <w:rsid w:val="00A61A03"/>
    <w:rsid w:val="00A62F74"/>
    <w:rsid w:val="00A63F47"/>
    <w:rsid w:val="00A6476B"/>
    <w:rsid w:val="00A7045B"/>
    <w:rsid w:val="00A7061A"/>
    <w:rsid w:val="00A7379D"/>
    <w:rsid w:val="00A73C1F"/>
    <w:rsid w:val="00A82081"/>
    <w:rsid w:val="00A9559D"/>
    <w:rsid w:val="00A96BEC"/>
    <w:rsid w:val="00A97C8C"/>
    <w:rsid w:val="00AA3081"/>
    <w:rsid w:val="00AB5B9A"/>
    <w:rsid w:val="00AB6677"/>
    <w:rsid w:val="00AB70ED"/>
    <w:rsid w:val="00AC1C17"/>
    <w:rsid w:val="00AC4351"/>
    <w:rsid w:val="00AC697A"/>
    <w:rsid w:val="00AD486E"/>
    <w:rsid w:val="00AD6805"/>
    <w:rsid w:val="00AD68E0"/>
    <w:rsid w:val="00AD7908"/>
    <w:rsid w:val="00AE23CD"/>
    <w:rsid w:val="00AE4954"/>
    <w:rsid w:val="00AF1FF8"/>
    <w:rsid w:val="00B0037D"/>
    <w:rsid w:val="00B01FC5"/>
    <w:rsid w:val="00B149F5"/>
    <w:rsid w:val="00B1645D"/>
    <w:rsid w:val="00B16CDC"/>
    <w:rsid w:val="00B20785"/>
    <w:rsid w:val="00B26C02"/>
    <w:rsid w:val="00B42214"/>
    <w:rsid w:val="00B46925"/>
    <w:rsid w:val="00B5350B"/>
    <w:rsid w:val="00B53DAB"/>
    <w:rsid w:val="00B547DA"/>
    <w:rsid w:val="00B578B6"/>
    <w:rsid w:val="00B579D5"/>
    <w:rsid w:val="00B64F54"/>
    <w:rsid w:val="00B65BD3"/>
    <w:rsid w:val="00B72354"/>
    <w:rsid w:val="00B744CD"/>
    <w:rsid w:val="00B77545"/>
    <w:rsid w:val="00B81435"/>
    <w:rsid w:val="00B81C34"/>
    <w:rsid w:val="00B8306B"/>
    <w:rsid w:val="00B854B2"/>
    <w:rsid w:val="00B86F82"/>
    <w:rsid w:val="00B903DE"/>
    <w:rsid w:val="00B91C6B"/>
    <w:rsid w:val="00B91D0C"/>
    <w:rsid w:val="00B92C00"/>
    <w:rsid w:val="00B9368F"/>
    <w:rsid w:val="00B94498"/>
    <w:rsid w:val="00BA2B6E"/>
    <w:rsid w:val="00BA3473"/>
    <w:rsid w:val="00BA7393"/>
    <w:rsid w:val="00BB0514"/>
    <w:rsid w:val="00BB54AA"/>
    <w:rsid w:val="00BC2039"/>
    <w:rsid w:val="00BC33F4"/>
    <w:rsid w:val="00BC7C8D"/>
    <w:rsid w:val="00BD200C"/>
    <w:rsid w:val="00BD26F4"/>
    <w:rsid w:val="00BD4F0B"/>
    <w:rsid w:val="00BD657D"/>
    <w:rsid w:val="00BE1C17"/>
    <w:rsid w:val="00BE5B74"/>
    <w:rsid w:val="00BE5FC5"/>
    <w:rsid w:val="00BE66C6"/>
    <w:rsid w:val="00BF09FE"/>
    <w:rsid w:val="00BF1B69"/>
    <w:rsid w:val="00BF630D"/>
    <w:rsid w:val="00C0068D"/>
    <w:rsid w:val="00C01A3F"/>
    <w:rsid w:val="00C10A73"/>
    <w:rsid w:val="00C16927"/>
    <w:rsid w:val="00C16CC4"/>
    <w:rsid w:val="00C20BA5"/>
    <w:rsid w:val="00C20BF9"/>
    <w:rsid w:val="00C24FE4"/>
    <w:rsid w:val="00C270FB"/>
    <w:rsid w:val="00C2744F"/>
    <w:rsid w:val="00C3215E"/>
    <w:rsid w:val="00C3636D"/>
    <w:rsid w:val="00C364BC"/>
    <w:rsid w:val="00C36628"/>
    <w:rsid w:val="00C403CF"/>
    <w:rsid w:val="00C450BF"/>
    <w:rsid w:val="00C47891"/>
    <w:rsid w:val="00C525A9"/>
    <w:rsid w:val="00C56201"/>
    <w:rsid w:val="00C571D2"/>
    <w:rsid w:val="00C60159"/>
    <w:rsid w:val="00C611DF"/>
    <w:rsid w:val="00C61E53"/>
    <w:rsid w:val="00C6407E"/>
    <w:rsid w:val="00C643F4"/>
    <w:rsid w:val="00C67128"/>
    <w:rsid w:val="00C678D1"/>
    <w:rsid w:val="00C7053E"/>
    <w:rsid w:val="00C70BC2"/>
    <w:rsid w:val="00C73DC8"/>
    <w:rsid w:val="00C740E7"/>
    <w:rsid w:val="00C76FE3"/>
    <w:rsid w:val="00C80CDE"/>
    <w:rsid w:val="00C86B71"/>
    <w:rsid w:val="00C925FA"/>
    <w:rsid w:val="00C97DEC"/>
    <w:rsid w:val="00CA09EA"/>
    <w:rsid w:val="00CA78F7"/>
    <w:rsid w:val="00CB464A"/>
    <w:rsid w:val="00CB6003"/>
    <w:rsid w:val="00CC0524"/>
    <w:rsid w:val="00CC5827"/>
    <w:rsid w:val="00CC762E"/>
    <w:rsid w:val="00CD2517"/>
    <w:rsid w:val="00CD3190"/>
    <w:rsid w:val="00CD334A"/>
    <w:rsid w:val="00CD4644"/>
    <w:rsid w:val="00CD5409"/>
    <w:rsid w:val="00CE04DA"/>
    <w:rsid w:val="00CE1D16"/>
    <w:rsid w:val="00CE57A6"/>
    <w:rsid w:val="00CE5BD0"/>
    <w:rsid w:val="00CE697F"/>
    <w:rsid w:val="00CF2010"/>
    <w:rsid w:val="00CF5372"/>
    <w:rsid w:val="00CF6B0C"/>
    <w:rsid w:val="00CF7F37"/>
    <w:rsid w:val="00D02908"/>
    <w:rsid w:val="00D05DDB"/>
    <w:rsid w:val="00D12395"/>
    <w:rsid w:val="00D15823"/>
    <w:rsid w:val="00D161BD"/>
    <w:rsid w:val="00D162E8"/>
    <w:rsid w:val="00D23134"/>
    <w:rsid w:val="00D24CA2"/>
    <w:rsid w:val="00D26124"/>
    <w:rsid w:val="00D2674C"/>
    <w:rsid w:val="00D30DDA"/>
    <w:rsid w:val="00D311C0"/>
    <w:rsid w:val="00D32B27"/>
    <w:rsid w:val="00D32EF8"/>
    <w:rsid w:val="00D44AF8"/>
    <w:rsid w:val="00D44C7A"/>
    <w:rsid w:val="00D4514D"/>
    <w:rsid w:val="00D452FC"/>
    <w:rsid w:val="00D47932"/>
    <w:rsid w:val="00D47A48"/>
    <w:rsid w:val="00D56369"/>
    <w:rsid w:val="00D625AF"/>
    <w:rsid w:val="00D67553"/>
    <w:rsid w:val="00D67EFE"/>
    <w:rsid w:val="00D73287"/>
    <w:rsid w:val="00D733B0"/>
    <w:rsid w:val="00D733FF"/>
    <w:rsid w:val="00D74A0A"/>
    <w:rsid w:val="00D80546"/>
    <w:rsid w:val="00D8070E"/>
    <w:rsid w:val="00D809B8"/>
    <w:rsid w:val="00D80DB9"/>
    <w:rsid w:val="00D81D54"/>
    <w:rsid w:val="00D908C0"/>
    <w:rsid w:val="00D90C0D"/>
    <w:rsid w:val="00D91232"/>
    <w:rsid w:val="00D9226B"/>
    <w:rsid w:val="00DA21AC"/>
    <w:rsid w:val="00DA2E2C"/>
    <w:rsid w:val="00DA5332"/>
    <w:rsid w:val="00DA6B65"/>
    <w:rsid w:val="00DA6E36"/>
    <w:rsid w:val="00DB22C1"/>
    <w:rsid w:val="00DB62CD"/>
    <w:rsid w:val="00DC5046"/>
    <w:rsid w:val="00DC55E2"/>
    <w:rsid w:val="00DC6864"/>
    <w:rsid w:val="00DD006D"/>
    <w:rsid w:val="00DD4976"/>
    <w:rsid w:val="00DE487F"/>
    <w:rsid w:val="00DE6351"/>
    <w:rsid w:val="00DF1712"/>
    <w:rsid w:val="00DF2534"/>
    <w:rsid w:val="00DF52D6"/>
    <w:rsid w:val="00E0235A"/>
    <w:rsid w:val="00E02DF8"/>
    <w:rsid w:val="00E02EE6"/>
    <w:rsid w:val="00E0472F"/>
    <w:rsid w:val="00E06A76"/>
    <w:rsid w:val="00E15C64"/>
    <w:rsid w:val="00E170A8"/>
    <w:rsid w:val="00E1737C"/>
    <w:rsid w:val="00E17F83"/>
    <w:rsid w:val="00E20ACB"/>
    <w:rsid w:val="00E24D8A"/>
    <w:rsid w:val="00E26810"/>
    <w:rsid w:val="00E27777"/>
    <w:rsid w:val="00E32CF2"/>
    <w:rsid w:val="00E34487"/>
    <w:rsid w:val="00E4130B"/>
    <w:rsid w:val="00E416DA"/>
    <w:rsid w:val="00E43B91"/>
    <w:rsid w:val="00E51816"/>
    <w:rsid w:val="00E53715"/>
    <w:rsid w:val="00E55F27"/>
    <w:rsid w:val="00E574C3"/>
    <w:rsid w:val="00E64B10"/>
    <w:rsid w:val="00E7039A"/>
    <w:rsid w:val="00E722A5"/>
    <w:rsid w:val="00E7766F"/>
    <w:rsid w:val="00E77C70"/>
    <w:rsid w:val="00E81A9E"/>
    <w:rsid w:val="00E90145"/>
    <w:rsid w:val="00E90D12"/>
    <w:rsid w:val="00E93D2D"/>
    <w:rsid w:val="00EA0429"/>
    <w:rsid w:val="00EA2387"/>
    <w:rsid w:val="00EA4690"/>
    <w:rsid w:val="00EA5894"/>
    <w:rsid w:val="00EA612E"/>
    <w:rsid w:val="00EA6DE7"/>
    <w:rsid w:val="00EB0916"/>
    <w:rsid w:val="00EB27FD"/>
    <w:rsid w:val="00EB3EE4"/>
    <w:rsid w:val="00EB595A"/>
    <w:rsid w:val="00EB59E6"/>
    <w:rsid w:val="00EC086C"/>
    <w:rsid w:val="00EC1211"/>
    <w:rsid w:val="00EC23FA"/>
    <w:rsid w:val="00EC52D4"/>
    <w:rsid w:val="00EC7B22"/>
    <w:rsid w:val="00EF0271"/>
    <w:rsid w:val="00EF3655"/>
    <w:rsid w:val="00EF37B6"/>
    <w:rsid w:val="00EF4431"/>
    <w:rsid w:val="00EF591E"/>
    <w:rsid w:val="00F033BB"/>
    <w:rsid w:val="00F03A99"/>
    <w:rsid w:val="00F05F8D"/>
    <w:rsid w:val="00F13849"/>
    <w:rsid w:val="00F164B3"/>
    <w:rsid w:val="00F1672F"/>
    <w:rsid w:val="00F207A1"/>
    <w:rsid w:val="00F2322D"/>
    <w:rsid w:val="00F237CF"/>
    <w:rsid w:val="00F24F37"/>
    <w:rsid w:val="00F31983"/>
    <w:rsid w:val="00F3470E"/>
    <w:rsid w:val="00F414B4"/>
    <w:rsid w:val="00F4518B"/>
    <w:rsid w:val="00F456F8"/>
    <w:rsid w:val="00F46968"/>
    <w:rsid w:val="00F5249D"/>
    <w:rsid w:val="00F5491F"/>
    <w:rsid w:val="00F6117F"/>
    <w:rsid w:val="00F67889"/>
    <w:rsid w:val="00F7045A"/>
    <w:rsid w:val="00F706D1"/>
    <w:rsid w:val="00F7143B"/>
    <w:rsid w:val="00F75A41"/>
    <w:rsid w:val="00F75DE2"/>
    <w:rsid w:val="00F76207"/>
    <w:rsid w:val="00F7646C"/>
    <w:rsid w:val="00F76C53"/>
    <w:rsid w:val="00F837E0"/>
    <w:rsid w:val="00F8759D"/>
    <w:rsid w:val="00F935AC"/>
    <w:rsid w:val="00F940B9"/>
    <w:rsid w:val="00F95F43"/>
    <w:rsid w:val="00F96039"/>
    <w:rsid w:val="00F969BD"/>
    <w:rsid w:val="00F96A5B"/>
    <w:rsid w:val="00FA0BD7"/>
    <w:rsid w:val="00FA4498"/>
    <w:rsid w:val="00FA48B1"/>
    <w:rsid w:val="00FA5781"/>
    <w:rsid w:val="00FB4DA7"/>
    <w:rsid w:val="00FB5280"/>
    <w:rsid w:val="00FC3D37"/>
    <w:rsid w:val="00FC47F6"/>
    <w:rsid w:val="00FC6AFE"/>
    <w:rsid w:val="00FD4875"/>
    <w:rsid w:val="00FD5E4E"/>
    <w:rsid w:val="00FD6EB4"/>
    <w:rsid w:val="00FD7DA8"/>
    <w:rsid w:val="00FE33CD"/>
    <w:rsid w:val="00FE5F29"/>
    <w:rsid w:val="00FE7120"/>
    <w:rsid w:val="00FE761E"/>
    <w:rsid w:val="00FF5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5108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21DC"/>
    <w:pPr>
      <w:keepNext/>
      <w:keepLines/>
      <w:spacing w:before="240"/>
      <w:outlineLvl w:val="0"/>
    </w:pPr>
    <w:rPr>
      <w:rFonts w:ascii="Times" w:eastAsiaTheme="majorEastAsia" w:hAnsi="Times" w:cstheme="majorBidi"/>
      <w:b/>
      <w:szCs w:val="32"/>
    </w:rPr>
  </w:style>
  <w:style w:type="paragraph" w:styleId="Heading2">
    <w:name w:val="heading 2"/>
    <w:basedOn w:val="Normal"/>
    <w:next w:val="Normal"/>
    <w:link w:val="Heading2Char"/>
    <w:qFormat/>
    <w:rsid w:val="008D21DC"/>
    <w:pPr>
      <w:keepNext/>
      <w:outlineLvl w:val="1"/>
    </w:pPr>
    <w:rPr>
      <w:rFonts w:ascii="Times New Roman" w:eastAsia="Times New Roman" w:hAnsi="Times New Roman" w:cs="Times New Roman"/>
      <w:b/>
      <w:bCs/>
      <w:u w:val="single"/>
    </w:rPr>
  </w:style>
  <w:style w:type="paragraph" w:styleId="Heading3">
    <w:name w:val="heading 3"/>
    <w:basedOn w:val="Normal"/>
    <w:next w:val="Normal"/>
    <w:link w:val="Heading3Char"/>
    <w:uiPriority w:val="9"/>
    <w:unhideWhenUsed/>
    <w:qFormat/>
    <w:rsid w:val="00C16927"/>
    <w:pPr>
      <w:keepNext/>
      <w:keepLines/>
      <w:spacing w:before="40"/>
      <w:outlineLvl w:val="2"/>
    </w:pPr>
    <w:rPr>
      <w:rFonts w:ascii="Times New Roman" w:eastAsiaTheme="majorEastAsia" w:hAnsi="Times New Roman" w:cstheme="majorBidi"/>
      <w:b/>
      <w:color w:val="000000" w:themeColor="text1"/>
    </w:rPr>
  </w:style>
  <w:style w:type="paragraph" w:styleId="Heading5">
    <w:name w:val="heading 5"/>
    <w:basedOn w:val="Normal"/>
    <w:next w:val="Normal"/>
    <w:link w:val="Heading5Char"/>
    <w:qFormat/>
    <w:rsid w:val="00E32CF2"/>
    <w:pPr>
      <w:spacing w:before="240" w:after="60"/>
      <w:outlineLvl w:val="4"/>
    </w:pPr>
    <w:rPr>
      <w:rFonts w:ascii="Arial" w:eastAsia="Times New Roman" w:hAnsi="Arial" w:cs="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2B8"/>
    <w:pPr>
      <w:ind w:left="720"/>
      <w:contextualSpacing/>
    </w:pPr>
  </w:style>
  <w:style w:type="character" w:customStyle="1" w:styleId="apple-converted-space">
    <w:name w:val="apple-converted-space"/>
    <w:basedOn w:val="DefaultParagraphFont"/>
    <w:rsid w:val="0082585A"/>
  </w:style>
  <w:style w:type="paragraph" w:customStyle="1" w:styleId="EndNoteBibliographyTitle">
    <w:name w:val="EndNote Bibliography Title"/>
    <w:basedOn w:val="Normal"/>
    <w:rsid w:val="00927933"/>
    <w:pPr>
      <w:jc w:val="center"/>
    </w:pPr>
    <w:rPr>
      <w:rFonts w:ascii="Calibri" w:hAnsi="Calibri" w:cs="Calibri"/>
    </w:rPr>
  </w:style>
  <w:style w:type="paragraph" w:customStyle="1" w:styleId="EndNoteBibliography">
    <w:name w:val="EndNote Bibliography"/>
    <w:basedOn w:val="Normal"/>
    <w:link w:val="EndNoteBibliographyChar"/>
    <w:rsid w:val="00927933"/>
    <w:rPr>
      <w:rFonts w:ascii="Calibri" w:hAnsi="Calibri" w:cs="Calibri"/>
    </w:rPr>
  </w:style>
  <w:style w:type="character" w:styleId="Hyperlink">
    <w:name w:val="Hyperlink"/>
    <w:basedOn w:val="DefaultParagraphFont"/>
    <w:uiPriority w:val="99"/>
    <w:unhideWhenUsed/>
    <w:rsid w:val="00927933"/>
    <w:rPr>
      <w:color w:val="0563C1" w:themeColor="hyperlink"/>
      <w:u w:val="single"/>
    </w:rPr>
  </w:style>
  <w:style w:type="paragraph" w:styleId="Header">
    <w:name w:val="header"/>
    <w:basedOn w:val="Normal"/>
    <w:link w:val="HeaderChar"/>
    <w:uiPriority w:val="99"/>
    <w:unhideWhenUsed/>
    <w:rsid w:val="00680689"/>
    <w:pPr>
      <w:tabs>
        <w:tab w:val="center" w:pos="4680"/>
        <w:tab w:val="right" w:pos="9360"/>
      </w:tabs>
    </w:pPr>
    <w:rPr>
      <w:sz w:val="22"/>
      <w:szCs w:val="22"/>
    </w:rPr>
  </w:style>
  <w:style w:type="character" w:customStyle="1" w:styleId="HeaderChar">
    <w:name w:val="Header Char"/>
    <w:basedOn w:val="DefaultParagraphFont"/>
    <w:link w:val="Header"/>
    <w:uiPriority w:val="99"/>
    <w:rsid w:val="00680689"/>
    <w:rPr>
      <w:sz w:val="22"/>
      <w:szCs w:val="22"/>
    </w:rPr>
  </w:style>
  <w:style w:type="paragraph" w:styleId="Footer">
    <w:name w:val="footer"/>
    <w:basedOn w:val="Normal"/>
    <w:link w:val="FooterChar"/>
    <w:uiPriority w:val="99"/>
    <w:unhideWhenUsed/>
    <w:rsid w:val="00A62F74"/>
    <w:pPr>
      <w:tabs>
        <w:tab w:val="center" w:pos="4680"/>
        <w:tab w:val="right" w:pos="9360"/>
      </w:tabs>
    </w:pPr>
  </w:style>
  <w:style w:type="character" w:customStyle="1" w:styleId="FooterChar">
    <w:name w:val="Footer Char"/>
    <w:basedOn w:val="DefaultParagraphFont"/>
    <w:link w:val="Footer"/>
    <w:uiPriority w:val="99"/>
    <w:rsid w:val="00A62F74"/>
  </w:style>
  <w:style w:type="character" w:styleId="PageNumber">
    <w:name w:val="page number"/>
    <w:basedOn w:val="DefaultParagraphFont"/>
    <w:uiPriority w:val="99"/>
    <w:semiHidden/>
    <w:unhideWhenUsed/>
    <w:rsid w:val="00A62F74"/>
  </w:style>
  <w:style w:type="paragraph" w:styleId="NormalWeb">
    <w:name w:val="Normal (Web)"/>
    <w:basedOn w:val="Normal"/>
    <w:uiPriority w:val="99"/>
    <w:unhideWhenUsed/>
    <w:rsid w:val="00BB54AA"/>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112B37"/>
    <w:rPr>
      <w:color w:val="954F72" w:themeColor="followedHyperlink"/>
      <w:u w:val="single"/>
    </w:rPr>
  </w:style>
  <w:style w:type="character" w:styleId="CommentReference">
    <w:name w:val="annotation reference"/>
    <w:basedOn w:val="DefaultParagraphFont"/>
    <w:uiPriority w:val="99"/>
    <w:semiHidden/>
    <w:unhideWhenUsed/>
    <w:rsid w:val="00786721"/>
    <w:rPr>
      <w:sz w:val="18"/>
      <w:szCs w:val="18"/>
    </w:rPr>
  </w:style>
  <w:style w:type="paragraph" w:styleId="CommentText">
    <w:name w:val="annotation text"/>
    <w:basedOn w:val="Normal"/>
    <w:link w:val="CommentTextChar"/>
    <w:uiPriority w:val="99"/>
    <w:semiHidden/>
    <w:unhideWhenUsed/>
    <w:rsid w:val="00786721"/>
  </w:style>
  <w:style w:type="character" w:customStyle="1" w:styleId="CommentTextChar">
    <w:name w:val="Comment Text Char"/>
    <w:basedOn w:val="DefaultParagraphFont"/>
    <w:link w:val="CommentText"/>
    <w:uiPriority w:val="99"/>
    <w:semiHidden/>
    <w:rsid w:val="00786721"/>
  </w:style>
  <w:style w:type="paragraph" w:styleId="CommentSubject">
    <w:name w:val="annotation subject"/>
    <w:basedOn w:val="CommentText"/>
    <w:next w:val="CommentText"/>
    <w:link w:val="CommentSubjectChar"/>
    <w:uiPriority w:val="99"/>
    <w:semiHidden/>
    <w:unhideWhenUsed/>
    <w:rsid w:val="00786721"/>
    <w:rPr>
      <w:b/>
      <w:bCs/>
      <w:sz w:val="20"/>
      <w:szCs w:val="20"/>
    </w:rPr>
  </w:style>
  <w:style w:type="character" w:customStyle="1" w:styleId="CommentSubjectChar">
    <w:name w:val="Comment Subject Char"/>
    <w:basedOn w:val="CommentTextChar"/>
    <w:link w:val="CommentSubject"/>
    <w:uiPriority w:val="99"/>
    <w:semiHidden/>
    <w:rsid w:val="00786721"/>
    <w:rPr>
      <w:b/>
      <w:bCs/>
      <w:sz w:val="20"/>
      <w:szCs w:val="20"/>
    </w:rPr>
  </w:style>
  <w:style w:type="paragraph" w:styleId="BalloonText">
    <w:name w:val="Balloon Text"/>
    <w:basedOn w:val="Normal"/>
    <w:link w:val="BalloonTextChar"/>
    <w:uiPriority w:val="99"/>
    <w:semiHidden/>
    <w:unhideWhenUsed/>
    <w:rsid w:val="0078672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6721"/>
    <w:rPr>
      <w:rFonts w:ascii="Times New Roman" w:hAnsi="Times New Roman" w:cs="Times New Roman"/>
      <w:sz w:val="18"/>
      <w:szCs w:val="18"/>
    </w:rPr>
  </w:style>
  <w:style w:type="paragraph" w:styleId="Revision">
    <w:name w:val="Revision"/>
    <w:hidden/>
    <w:uiPriority w:val="99"/>
    <w:semiHidden/>
    <w:rsid w:val="00CC762E"/>
  </w:style>
  <w:style w:type="paragraph" w:styleId="DocumentMap">
    <w:name w:val="Document Map"/>
    <w:basedOn w:val="Normal"/>
    <w:link w:val="DocumentMapChar"/>
    <w:uiPriority w:val="99"/>
    <w:semiHidden/>
    <w:unhideWhenUsed/>
    <w:rsid w:val="00A97C8C"/>
    <w:rPr>
      <w:rFonts w:ascii="Times New Roman" w:hAnsi="Times New Roman" w:cs="Times New Roman"/>
    </w:rPr>
  </w:style>
  <w:style w:type="character" w:customStyle="1" w:styleId="DocumentMapChar">
    <w:name w:val="Document Map Char"/>
    <w:basedOn w:val="DefaultParagraphFont"/>
    <w:link w:val="DocumentMap"/>
    <w:uiPriority w:val="99"/>
    <w:semiHidden/>
    <w:rsid w:val="00A97C8C"/>
    <w:rPr>
      <w:rFonts w:ascii="Times New Roman" w:hAnsi="Times New Roman" w:cs="Times New Roman"/>
    </w:rPr>
  </w:style>
  <w:style w:type="character" w:customStyle="1" w:styleId="ref-journal">
    <w:name w:val="ref-journal"/>
    <w:basedOn w:val="DefaultParagraphFont"/>
    <w:rsid w:val="006F2986"/>
  </w:style>
  <w:style w:type="paragraph" w:customStyle="1" w:styleId="p1">
    <w:name w:val="p1"/>
    <w:basedOn w:val="Normal"/>
    <w:rsid w:val="00087AC9"/>
    <w:rPr>
      <w:rFonts w:ascii="Times" w:eastAsiaTheme="minorEastAsia" w:hAnsi="Times" w:cs="Times New Roman"/>
      <w:sz w:val="11"/>
      <w:szCs w:val="11"/>
    </w:rPr>
  </w:style>
  <w:style w:type="character" w:customStyle="1" w:styleId="s1">
    <w:name w:val="s1"/>
    <w:basedOn w:val="DefaultParagraphFont"/>
    <w:rsid w:val="00087AC9"/>
    <w:rPr>
      <w:rFonts w:ascii="Times" w:hAnsi="Times" w:hint="default"/>
      <w:sz w:val="12"/>
      <w:szCs w:val="12"/>
    </w:rPr>
  </w:style>
  <w:style w:type="table" w:styleId="TableGrid">
    <w:name w:val="Table Grid"/>
    <w:basedOn w:val="TableNormal"/>
    <w:uiPriority w:val="39"/>
    <w:rsid w:val="004A6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D21DC"/>
    <w:rPr>
      <w:rFonts w:ascii="Times New Roman" w:eastAsia="Times New Roman" w:hAnsi="Times New Roman" w:cs="Times New Roman"/>
      <w:b/>
      <w:bCs/>
      <w:u w:val="single"/>
    </w:rPr>
  </w:style>
  <w:style w:type="character" w:customStyle="1" w:styleId="Heading5Char">
    <w:name w:val="Heading 5 Char"/>
    <w:basedOn w:val="DefaultParagraphFont"/>
    <w:link w:val="Heading5"/>
    <w:rsid w:val="00E32CF2"/>
    <w:rPr>
      <w:rFonts w:ascii="Arial" w:eastAsia="Times New Roman" w:hAnsi="Arial" w:cs="Times New Roman"/>
      <w:b/>
      <w:bCs/>
      <w:i/>
      <w:iCs/>
      <w:sz w:val="26"/>
      <w:szCs w:val="26"/>
    </w:rPr>
  </w:style>
  <w:style w:type="paragraph" w:styleId="Title">
    <w:name w:val="Title"/>
    <w:basedOn w:val="Normal"/>
    <w:link w:val="TitleChar"/>
    <w:qFormat/>
    <w:rsid w:val="00E32CF2"/>
    <w:pPr>
      <w:overflowPunct w:val="0"/>
      <w:autoSpaceDE w:val="0"/>
      <w:autoSpaceDN w:val="0"/>
      <w:adjustRightInd w:val="0"/>
      <w:jc w:val="center"/>
      <w:textAlignment w:val="baseline"/>
    </w:pPr>
    <w:rPr>
      <w:rFonts w:ascii="Arial" w:eastAsia="Times New Roman" w:hAnsi="Arial" w:cs="Times New Roman"/>
      <w:b/>
      <w:szCs w:val="20"/>
      <w:u w:val="single"/>
    </w:rPr>
  </w:style>
  <w:style w:type="character" w:customStyle="1" w:styleId="TitleChar">
    <w:name w:val="Title Char"/>
    <w:basedOn w:val="DefaultParagraphFont"/>
    <w:link w:val="Title"/>
    <w:rsid w:val="00E32CF2"/>
    <w:rPr>
      <w:rFonts w:ascii="Arial" w:eastAsia="Times New Roman" w:hAnsi="Arial" w:cs="Times New Roman"/>
      <w:b/>
      <w:szCs w:val="20"/>
      <w:u w:val="single"/>
    </w:rPr>
  </w:style>
  <w:style w:type="character" w:styleId="Emphasis">
    <w:name w:val="Emphasis"/>
    <w:uiPriority w:val="20"/>
    <w:qFormat/>
    <w:rsid w:val="00E32CF2"/>
    <w:rPr>
      <w:i/>
      <w:iCs/>
    </w:rPr>
  </w:style>
  <w:style w:type="paragraph" w:styleId="BodyTextIndent">
    <w:name w:val="Body Text Indent"/>
    <w:basedOn w:val="Normal"/>
    <w:link w:val="BodyTextIndentChar"/>
    <w:unhideWhenUsed/>
    <w:rsid w:val="00E32CF2"/>
    <w:pPr>
      <w:spacing w:after="120"/>
      <w:ind w:left="360"/>
    </w:pPr>
    <w:rPr>
      <w:rFonts w:ascii="Arial" w:eastAsia="Times New Roman" w:hAnsi="Arial" w:cs="Times New Roman"/>
    </w:rPr>
  </w:style>
  <w:style w:type="character" w:customStyle="1" w:styleId="BodyTextIndentChar">
    <w:name w:val="Body Text Indent Char"/>
    <w:basedOn w:val="DefaultParagraphFont"/>
    <w:link w:val="BodyTextIndent"/>
    <w:rsid w:val="00E32CF2"/>
    <w:rPr>
      <w:rFonts w:ascii="Arial" w:eastAsia="Times New Roman" w:hAnsi="Arial" w:cs="Times New Roman"/>
    </w:rPr>
  </w:style>
  <w:style w:type="paragraph" w:customStyle="1" w:styleId="basic">
    <w:name w:val="basic"/>
    <w:basedOn w:val="Normal"/>
    <w:link w:val="basicChar"/>
    <w:qFormat/>
    <w:rsid w:val="000838F9"/>
    <w:rPr>
      <w:rFonts w:ascii="Arial" w:eastAsia="Times New Roman" w:hAnsi="Arial" w:cs="Arial"/>
      <w:sz w:val="22"/>
    </w:rPr>
  </w:style>
  <w:style w:type="character" w:customStyle="1" w:styleId="basicChar">
    <w:name w:val="basic Char"/>
    <w:link w:val="basic"/>
    <w:rsid w:val="000838F9"/>
    <w:rPr>
      <w:rFonts w:ascii="Arial" w:eastAsia="Times New Roman" w:hAnsi="Arial" w:cs="Arial"/>
      <w:sz w:val="22"/>
    </w:rPr>
  </w:style>
  <w:style w:type="character" w:styleId="UnresolvedMention">
    <w:name w:val="Unresolved Mention"/>
    <w:basedOn w:val="DefaultParagraphFont"/>
    <w:uiPriority w:val="99"/>
    <w:rsid w:val="00574982"/>
    <w:rPr>
      <w:color w:val="605E5C"/>
      <w:shd w:val="clear" w:color="auto" w:fill="E1DFDD"/>
    </w:rPr>
  </w:style>
  <w:style w:type="character" w:customStyle="1" w:styleId="EndNoteBibliographyChar">
    <w:name w:val="EndNote Bibliography Char"/>
    <w:basedOn w:val="DefaultParagraphFont"/>
    <w:link w:val="EndNoteBibliography"/>
    <w:rsid w:val="00B46925"/>
    <w:rPr>
      <w:rFonts w:ascii="Calibri" w:hAnsi="Calibri" w:cs="Calibri"/>
    </w:rPr>
  </w:style>
  <w:style w:type="paragraph" w:customStyle="1" w:styleId="paragraph">
    <w:name w:val="paragraph"/>
    <w:basedOn w:val="Normal"/>
    <w:rsid w:val="0093085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30851"/>
  </w:style>
  <w:style w:type="character" w:customStyle="1" w:styleId="eop">
    <w:name w:val="eop"/>
    <w:basedOn w:val="DefaultParagraphFont"/>
    <w:rsid w:val="00930851"/>
  </w:style>
  <w:style w:type="character" w:customStyle="1" w:styleId="Heading1Char">
    <w:name w:val="Heading 1 Char"/>
    <w:basedOn w:val="DefaultParagraphFont"/>
    <w:link w:val="Heading1"/>
    <w:uiPriority w:val="9"/>
    <w:rsid w:val="008D21DC"/>
    <w:rPr>
      <w:rFonts w:ascii="Times" w:eastAsiaTheme="majorEastAsia" w:hAnsi="Times" w:cstheme="majorBidi"/>
      <w:b/>
      <w:szCs w:val="32"/>
    </w:rPr>
  </w:style>
  <w:style w:type="character" w:customStyle="1" w:styleId="Heading3Char">
    <w:name w:val="Heading 3 Char"/>
    <w:basedOn w:val="DefaultParagraphFont"/>
    <w:link w:val="Heading3"/>
    <w:uiPriority w:val="9"/>
    <w:rsid w:val="00C16927"/>
    <w:rPr>
      <w:rFonts w:ascii="Times New Roman" w:eastAsiaTheme="majorEastAsia" w:hAnsi="Times New Roman" w:cstheme="majorBidi"/>
      <w:b/>
      <w:color w:val="000000" w:themeColor="text1"/>
    </w:rPr>
  </w:style>
  <w:style w:type="paragraph" w:styleId="TOCHeading">
    <w:name w:val="TOC Heading"/>
    <w:basedOn w:val="Heading1"/>
    <w:next w:val="Normal"/>
    <w:uiPriority w:val="39"/>
    <w:unhideWhenUsed/>
    <w:qFormat/>
    <w:rsid w:val="00BF630D"/>
    <w:pPr>
      <w:spacing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BF630D"/>
    <w:pPr>
      <w:spacing w:after="100"/>
    </w:pPr>
  </w:style>
  <w:style w:type="paragraph" w:styleId="TOC2">
    <w:name w:val="toc 2"/>
    <w:basedOn w:val="Normal"/>
    <w:next w:val="Normal"/>
    <w:autoRedefine/>
    <w:uiPriority w:val="39"/>
    <w:unhideWhenUsed/>
    <w:rsid w:val="00BF630D"/>
    <w:pPr>
      <w:spacing w:after="100"/>
      <w:ind w:left="240"/>
    </w:pPr>
  </w:style>
  <w:style w:type="paragraph" w:styleId="TOC3">
    <w:name w:val="toc 3"/>
    <w:basedOn w:val="Normal"/>
    <w:next w:val="Normal"/>
    <w:autoRedefine/>
    <w:uiPriority w:val="39"/>
    <w:unhideWhenUsed/>
    <w:rsid w:val="00BF630D"/>
    <w:pPr>
      <w:spacing w:after="100"/>
      <w:ind w:left="480"/>
    </w:pPr>
  </w:style>
  <w:style w:type="paragraph" w:styleId="FootnoteText">
    <w:name w:val="footnote text"/>
    <w:basedOn w:val="Normal"/>
    <w:link w:val="FootnoteTextChar"/>
    <w:uiPriority w:val="99"/>
    <w:semiHidden/>
    <w:unhideWhenUsed/>
    <w:rsid w:val="00F2322D"/>
    <w:rPr>
      <w:sz w:val="20"/>
      <w:szCs w:val="20"/>
    </w:rPr>
  </w:style>
  <w:style w:type="character" w:customStyle="1" w:styleId="FootnoteTextChar">
    <w:name w:val="Footnote Text Char"/>
    <w:basedOn w:val="DefaultParagraphFont"/>
    <w:link w:val="FootnoteText"/>
    <w:uiPriority w:val="99"/>
    <w:semiHidden/>
    <w:rsid w:val="00F2322D"/>
    <w:rPr>
      <w:sz w:val="20"/>
      <w:szCs w:val="20"/>
    </w:rPr>
  </w:style>
  <w:style w:type="character" w:styleId="FootnoteReference">
    <w:name w:val="footnote reference"/>
    <w:basedOn w:val="DefaultParagraphFont"/>
    <w:uiPriority w:val="99"/>
    <w:semiHidden/>
    <w:unhideWhenUsed/>
    <w:rsid w:val="00F232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77253">
      <w:bodyDiv w:val="1"/>
      <w:marLeft w:val="0"/>
      <w:marRight w:val="0"/>
      <w:marTop w:val="0"/>
      <w:marBottom w:val="0"/>
      <w:divBdr>
        <w:top w:val="none" w:sz="0" w:space="0" w:color="auto"/>
        <w:left w:val="none" w:sz="0" w:space="0" w:color="auto"/>
        <w:bottom w:val="none" w:sz="0" w:space="0" w:color="auto"/>
        <w:right w:val="none" w:sz="0" w:space="0" w:color="auto"/>
      </w:divBdr>
    </w:div>
    <w:div w:id="244926003">
      <w:bodyDiv w:val="1"/>
      <w:marLeft w:val="0"/>
      <w:marRight w:val="0"/>
      <w:marTop w:val="0"/>
      <w:marBottom w:val="0"/>
      <w:divBdr>
        <w:top w:val="none" w:sz="0" w:space="0" w:color="auto"/>
        <w:left w:val="none" w:sz="0" w:space="0" w:color="auto"/>
        <w:bottom w:val="none" w:sz="0" w:space="0" w:color="auto"/>
        <w:right w:val="none" w:sz="0" w:space="0" w:color="auto"/>
      </w:divBdr>
    </w:div>
    <w:div w:id="384334955">
      <w:bodyDiv w:val="1"/>
      <w:marLeft w:val="0"/>
      <w:marRight w:val="0"/>
      <w:marTop w:val="0"/>
      <w:marBottom w:val="0"/>
      <w:divBdr>
        <w:top w:val="none" w:sz="0" w:space="0" w:color="auto"/>
        <w:left w:val="none" w:sz="0" w:space="0" w:color="auto"/>
        <w:bottom w:val="none" w:sz="0" w:space="0" w:color="auto"/>
        <w:right w:val="none" w:sz="0" w:space="0" w:color="auto"/>
      </w:divBdr>
      <w:divsChild>
        <w:div w:id="2051568127">
          <w:marLeft w:val="0"/>
          <w:marRight w:val="0"/>
          <w:marTop w:val="0"/>
          <w:marBottom w:val="0"/>
          <w:divBdr>
            <w:top w:val="none" w:sz="0" w:space="0" w:color="auto"/>
            <w:left w:val="none" w:sz="0" w:space="0" w:color="auto"/>
            <w:bottom w:val="none" w:sz="0" w:space="0" w:color="auto"/>
            <w:right w:val="none" w:sz="0" w:space="0" w:color="auto"/>
          </w:divBdr>
        </w:div>
        <w:div w:id="1742487548">
          <w:marLeft w:val="0"/>
          <w:marRight w:val="0"/>
          <w:marTop w:val="0"/>
          <w:marBottom w:val="0"/>
          <w:divBdr>
            <w:top w:val="none" w:sz="0" w:space="0" w:color="auto"/>
            <w:left w:val="none" w:sz="0" w:space="0" w:color="auto"/>
            <w:bottom w:val="none" w:sz="0" w:space="0" w:color="auto"/>
            <w:right w:val="none" w:sz="0" w:space="0" w:color="auto"/>
          </w:divBdr>
        </w:div>
        <w:div w:id="1265384486">
          <w:marLeft w:val="0"/>
          <w:marRight w:val="0"/>
          <w:marTop w:val="0"/>
          <w:marBottom w:val="0"/>
          <w:divBdr>
            <w:top w:val="none" w:sz="0" w:space="0" w:color="auto"/>
            <w:left w:val="none" w:sz="0" w:space="0" w:color="auto"/>
            <w:bottom w:val="none" w:sz="0" w:space="0" w:color="auto"/>
            <w:right w:val="none" w:sz="0" w:space="0" w:color="auto"/>
          </w:divBdr>
        </w:div>
        <w:div w:id="302001694">
          <w:marLeft w:val="0"/>
          <w:marRight w:val="0"/>
          <w:marTop w:val="0"/>
          <w:marBottom w:val="0"/>
          <w:divBdr>
            <w:top w:val="none" w:sz="0" w:space="0" w:color="auto"/>
            <w:left w:val="none" w:sz="0" w:space="0" w:color="auto"/>
            <w:bottom w:val="none" w:sz="0" w:space="0" w:color="auto"/>
            <w:right w:val="none" w:sz="0" w:space="0" w:color="auto"/>
          </w:divBdr>
        </w:div>
        <w:div w:id="988480028">
          <w:marLeft w:val="0"/>
          <w:marRight w:val="0"/>
          <w:marTop w:val="0"/>
          <w:marBottom w:val="0"/>
          <w:divBdr>
            <w:top w:val="none" w:sz="0" w:space="0" w:color="auto"/>
            <w:left w:val="none" w:sz="0" w:space="0" w:color="auto"/>
            <w:bottom w:val="none" w:sz="0" w:space="0" w:color="auto"/>
            <w:right w:val="none" w:sz="0" w:space="0" w:color="auto"/>
          </w:divBdr>
        </w:div>
        <w:div w:id="63913728">
          <w:marLeft w:val="0"/>
          <w:marRight w:val="0"/>
          <w:marTop w:val="0"/>
          <w:marBottom w:val="0"/>
          <w:divBdr>
            <w:top w:val="none" w:sz="0" w:space="0" w:color="auto"/>
            <w:left w:val="none" w:sz="0" w:space="0" w:color="auto"/>
            <w:bottom w:val="none" w:sz="0" w:space="0" w:color="auto"/>
            <w:right w:val="none" w:sz="0" w:space="0" w:color="auto"/>
          </w:divBdr>
        </w:div>
        <w:div w:id="230579032">
          <w:marLeft w:val="0"/>
          <w:marRight w:val="0"/>
          <w:marTop w:val="0"/>
          <w:marBottom w:val="0"/>
          <w:divBdr>
            <w:top w:val="none" w:sz="0" w:space="0" w:color="auto"/>
            <w:left w:val="none" w:sz="0" w:space="0" w:color="auto"/>
            <w:bottom w:val="none" w:sz="0" w:space="0" w:color="auto"/>
            <w:right w:val="none" w:sz="0" w:space="0" w:color="auto"/>
          </w:divBdr>
        </w:div>
        <w:div w:id="1695689688">
          <w:marLeft w:val="0"/>
          <w:marRight w:val="0"/>
          <w:marTop w:val="0"/>
          <w:marBottom w:val="0"/>
          <w:divBdr>
            <w:top w:val="none" w:sz="0" w:space="0" w:color="auto"/>
            <w:left w:val="none" w:sz="0" w:space="0" w:color="auto"/>
            <w:bottom w:val="none" w:sz="0" w:space="0" w:color="auto"/>
            <w:right w:val="none" w:sz="0" w:space="0" w:color="auto"/>
          </w:divBdr>
        </w:div>
        <w:div w:id="402414192">
          <w:marLeft w:val="0"/>
          <w:marRight w:val="0"/>
          <w:marTop w:val="0"/>
          <w:marBottom w:val="0"/>
          <w:divBdr>
            <w:top w:val="none" w:sz="0" w:space="0" w:color="auto"/>
            <w:left w:val="none" w:sz="0" w:space="0" w:color="auto"/>
            <w:bottom w:val="none" w:sz="0" w:space="0" w:color="auto"/>
            <w:right w:val="none" w:sz="0" w:space="0" w:color="auto"/>
          </w:divBdr>
        </w:div>
        <w:div w:id="748695179">
          <w:marLeft w:val="0"/>
          <w:marRight w:val="0"/>
          <w:marTop w:val="0"/>
          <w:marBottom w:val="0"/>
          <w:divBdr>
            <w:top w:val="none" w:sz="0" w:space="0" w:color="auto"/>
            <w:left w:val="none" w:sz="0" w:space="0" w:color="auto"/>
            <w:bottom w:val="none" w:sz="0" w:space="0" w:color="auto"/>
            <w:right w:val="none" w:sz="0" w:space="0" w:color="auto"/>
          </w:divBdr>
        </w:div>
        <w:div w:id="266355482">
          <w:marLeft w:val="0"/>
          <w:marRight w:val="0"/>
          <w:marTop w:val="0"/>
          <w:marBottom w:val="0"/>
          <w:divBdr>
            <w:top w:val="none" w:sz="0" w:space="0" w:color="auto"/>
            <w:left w:val="none" w:sz="0" w:space="0" w:color="auto"/>
            <w:bottom w:val="none" w:sz="0" w:space="0" w:color="auto"/>
            <w:right w:val="none" w:sz="0" w:space="0" w:color="auto"/>
          </w:divBdr>
        </w:div>
        <w:div w:id="1680085904">
          <w:marLeft w:val="0"/>
          <w:marRight w:val="0"/>
          <w:marTop w:val="0"/>
          <w:marBottom w:val="0"/>
          <w:divBdr>
            <w:top w:val="none" w:sz="0" w:space="0" w:color="auto"/>
            <w:left w:val="none" w:sz="0" w:space="0" w:color="auto"/>
            <w:bottom w:val="none" w:sz="0" w:space="0" w:color="auto"/>
            <w:right w:val="none" w:sz="0" w:space="0" w:color="auto"/>
          </w:divBdr>
        </w:div>
        <w:div w:id="350768670">
          <w:marLeft w:val="0"/>
          <w:marRight w:val="0"/>
          <w:marTop w:val="0"/>
          <w:marBottom w:val="0"/>
          <w:divBdr>
            <w:top w:val="none" w:sz="0" w:space="0" w:color="auto"/>
            <w:left w:val="none" w:sz="0" w:space="0" w:color="auto"/>
            <w:bottom w:val="none" w:sz="0" w:space="0" w:color="auto"/>
            <w:right w:val="none" w:sz="0" w:space="0" w:color="auto"/>
          </w:divBdr>
        </w:div>
        <w:div w:id="42293619">
          <w:marLeft w:val="0"/>
          <w:marRight w:val="0"/>
          <w:marTop w:val="0"/>
          <w:marBottom w:val="0"/>
          <w:divBdr>
            <w:top w:val="none" w:sz="0" w:space="0" w:color="auto"/>
            <w:left w:val="none" w:sz="0" w:space="0" w:color="auto"/>
            <w:bottom w:val="none" w:sz="0" w:space="0" w:color="auto"/>
            <w:right w:val="none" w:sz="0" w:space="0" w:color="auto"/>
          </w:divBdr>
        </w:div>
        <w:div w:id="727341948">
          <w:marLeft w:val="0"/>
          <w:marRight w:val="0"/>
          <w:marTop w:val="0"/>
          <w:marBottom w:val="0"/>
          <w:divBdr>
            <w:top w:val="none" w:sz="0" w:space="0" w:color="auto"/>
            <w:left w:val="none" w:sz="0" w:space="0" w:color="auto"/>
            <w:bottom w:val="none" w:sz="0" w:space="0" w:color="auto"/>
            <w:right w:val="none" w:sz="0" w:space="0" w:color="auto"/>
          </w:divBdr>
        </w:div>
        <w:div w:id="1136606779">
          <w:marLeft w:val="0"/>
          <w:marRight w:val="0"/>
          <w:marTop w:val="0"/>
          <w:marBottom w:val="0"/>
          <w:divBdr>
            <w:top w:val="none" w:sz="0" w:space="0" w:color="auto"/>
            <w:left w:val="none" w:sz="0" w:space="0" w:color="auto"/>
            <w:bottom w:val="none" w:sz="0" w:space="0" w:color="auto"/>
            <w:right w:val="none" w:sz="0" w:space="0" w:color="auto"/>
          </w:divBdr>
        </w:div>
        <w:div w:id="2045934740">
          <w:marLeft w:val="0"/>
          <w:marRight w:val="0"/>
          <w:marTop w:val="0"/>
          <w:marBottom w:val="0"/>
          <w:divBdr>
            <w:top w:val="none" w:sz="0" w:space="0" w:color="auto"/>
            <w:left w:val="none" w:sz="0" w:space="0" w:color="auto"/>
            <w:bottom w:val="none" w:sz="0" w:space="0" w:color="auto"/>
            <w:right w:val="none" w:sz="0" w:space="0" w:color="auto"/>
          </w:divBdr>
        </w:div>
        <w:div w:id="1672904520">
          <w:marLeft w:val="0"/>
          <w:marRight w:val="0"/>
          <w:marTop w:val="0"/>
          <w:marBottom w:val="0"/>
          <w:divBdr>
            <w:top w:val="none" w:sz="0" w:space="0" w:color="auto"/>
            <w:left w:val="none" w:sz="0" w:space="0" w:color="auto"/>
            <w:bottom w:val="none" w:sz="0" w:space="0" w:color="auto"/>
            <w:right w:val="none" w:sz="0" w:space="0" w:color="auto"/>
          </w:divBdr>
        </w:div>
      </w:divsChild>
    </w:div>
    <w:div w:id="393891007">
      <w:bodyDiv w:val="1"/>
      <w:marLeft w:val="0"/>
      <w:marRight w:val="0"/>
      <w:marTop w:val="0"/>
      <w:marBottom w:val="0"/>
      <w:divBdr>
        <w:top w:val="none" w:sz="0" w:space="0" w:color="auto"/>
        <w:left w:val="none" w:sz="0" w:space="0" w:color="auto"/>
        <w:bottom w:val="none" w:sz="0" w:space="0" w:color="auto"/>
        <w:right w:val="none" w:sz="0" w:space="0" w:color="auto"/>
      </w:divBdr>
    </w:div>
    <w:div w:id="490756433">
      <w:bodyDiv w:val="1"/>
      <w:marLeft w:val="0"/>
      <w:marRight w:val="0"/>
      <w:marTop w:val="0"/>
      <w:marBottom w:val="0"/>
      <w:divBdr>
        <w:top w:val="none" w:sz="0" w:space="0" w:color="auto"/>
        <w:left w:val="none" w:sz="0" w:space="0" w:color="auto"/>
        <w:bottom w:val="none" w:sz="0" w:space="0" w:color="auto"/>
        <w:right w:val="none" w:sz="0" w:space="0" w:color="auto"/>
      </w:divBdr>
      <w:divsChild>
        <w:div w:id="988249731">
          <w:marLeft w:val="720"/>
          <w:marRight w:val="0"/>
          <w:marTop w:val="0"/>
          <w:marBottom w:val="0"/>
          <w:divBdr>
            <w:top w:val="none" w:sz="0" w:space="0" w:color="auto"/>
            <w:left w:val="none" w:sz="0" w:space="0" w:color="auto"/>
            <w:bottom w:val="none" w:sz="0" w:space="0" w:color="auto"/>
            <w:right w:val="none" w:sz="0" w:space="0" w:color="auto"/>
          </w:divBdr>
        </w:div>
      </w:divsChild>
    </w:div>
    <w:div w:id="531849317">
      <w:bodyDiv w:val="1"/>
      <w:marLeft w:val="0"/>
      <w:marRight w:val="0"/>
      <w:marTop w:val="0"/>
      <w:marBottom w:val="0"/>
      <w:divBdr>
        <w:top w:val="none" w:sz="0" w:space="0" w:color="auto"/>
        <w:left w:val="none" w:sz="0" w:space="0" w:color="auto"/>
        <w:bottom w:val="none" w:sz="0" w:space="0" w:color="auto"/>
        <w:right w:val="none" w:sz="0" w:space="0" w:color="auto"/>
      </w:divBdr>
    </w:div>
    <w:div w:id="539318353">
      <w:bodyDiv w:val="1"/>
      <w:marLeft w:val="0"/>
      <w:marRight w:val="0"/>
      <w:marTop w:val="0"/>
      <w:marBottom w:val="0"/>
      <w:divBdr>
        <w:top w:val="none" w:sz="0" w:space="0" w:color="auto"/>
        <w:left w:val="none" w:sz="0" w:space="0" w:color="auto"/>
        <w:bottom w:val="none" w:sz="0" w:space="0" w:color="auto"/>
        <w:right w:val="none" w:sz="0" w:space="0" w:color="auto"/>
      </w:divBdr>
    </w:div>
    <w:div w:id="759377883">
      <w:bodyDiv w:val="1"/>
      <w:marLeft w:val="0"/>
      <w:marRight w:val="0"/>
      <w:marTop w:val="0"/>
      <w:marBottom w:val="0"/>
      <w:divBdr>
        <w:top w:val="none" w:sz="0" w:space="0" w:color="auto"/>
        <w:left w:val="none" w:sz="0" w:space="0" w:color="auto"/>
        <w:bottom w:val="none" w:sz="0" w:space="0" w:color="auto"/>
        <w:right w:val="none" w:sz="0" w:space="0" w:color="auto"/>
      </w:divBdr>
    </w:div>
    <w:div w:id="927494374">
      <w:bodyDiv w:val="1"/>
      <w:marLeft w:val="0"/>
      <w:marRight w:val="0"/>
      <w:marTop w:val="0"/>
      <w:marBottom w:val="0"/>
      <w:divBdr>
        <w:top w:val="none" w:sz="0" w:space="0" w:color="auto"/>
        <w:left w:val="none" w:sz="0" w:space="0" w:color="auto"/>
        <w:bottom w:val="none" w:sz="0" w:space="0" w:color="auto"/>
        <w:right w:val="none" w:sz="0" w:space="0" w:color="auto"/>
      </w:divBdr>
    </w:div>
    <w:div w:id="1112280502">
      <w:bodyDiv w:val="1"/>
      <w:marLeft w:val="0"/>
      <w:marRight w:val="0"/>
      <w:marTop w:val="0"/>
      <w:marBottom w:val="0"/>
      <w:divBdr>
        <w:top w:val="none" w:sz="0" w:space="0" w:color="auto"/>
        <w:left w:val="none" w:sz="0" w:space="0" w:color="auto"/>
        <w:bottom w:val="none" w:sz="0" w:space="0" w:color="auto"/>
        <w:right w:val="none" w:sz="0" w:space="0" w:color="auto"/>
      </w:divBdr>
    </w:div>
    <w:div w:id="1121339780">
      <w:bodyDiv w:val="1"/>
      <w:marLeft w:val="0"/>
      <w:marRight w:val="0"/>
      <w:marTop w:val="0"/>
      <w:marBottom w:val="0"/>
      <w:divBdr>
        <w:top w:val="none" w:sz="0" w:space="0" w:color="auto"/>
        <w:left w:val="none" w:sz="0" w:space="0" w:color="auto"/>
        <w:bottom w:val="none" w:sz="0" w:space="0" w:color="auto"/>
        <w:right w:val="none" w:sz="0" w:space="0" w:color="auto"/>
      </w:divBdr>
    </w:div>
    <w:div w:id="1186334749">
      <w:bodyDiv w:val="1"/>
      <w:marLeft w:val="0"/>
      <w:marRight w:val="0"/>
      <w:marTop w:val="0"/>
      <w:marBottom w:val="0"/>
      <w:divBdr>
        <w:top w:val="none" w:sz="0" w:space="0" w:color="auto"/>
        <w:left w:val="none" w:sz="0" w:space="0" w:color="auto"/>
        <w:bottom w:val="none" w:sz="0" w:space="0" w:color="auto"/>
        <w:right w:val="none" w:sz="0" w:space="0" w:color="auto"/>
      </w:divBdr>
    </w:div>
    <w:div w:id="1379545378">
      <w:bodyDiv w:val="1"/>
      <w:marLeft w:val="0"/>
      <w:marRight w:val="0"/>
      <w:marTop w:val="0"/>
      <w:marBottom w:val="0"/>
      <w:divBdr>
        <w:top w:val="none" w:sz="0" w:space="0" w:color="auto"/>
        <w:left w:val="none" w:sz="0" w:space="0" w:color="auto"/>
        <w:bottom w:val="none" w:sz="0" w:space="0" w:color="auto"/>
        <w:right w:val="none" w:sz="0" w:space="0" w:color="auto"/>
      </w:divBdr>
    </w:div>
    <w:div w:id="1619336752">
      <w:bodyDiv w:val="1"/>
      <w:marLeft w:val="0"/>
      <w:marRight w:val="0"/>
      <w:marTop w:val="0"/>
      <w:marBottom w:val="0"/>
      <w:divBdr>
        <w:top w:val="none" w:sz="0" w:space="0" w:color="auto"/>
        <w:left w:val="none" w:sz="0" w:space="0" w:color="auto"/>
        <w:bottom w:val="none" w:sz="0" w:space="0" w:color="auto"/>
        <w:right w:val="none" w:sz="0" w:space="0" w:color="auto"/>
      </w:divBdr>
      <w:divsChild>
        <w:div w:id="354769255">
          <w:marLeft w:val="720"/>
          <w:marRight w:val="0"/>
          <w:marTop w:val="0"/>
          <w:marBottom w:val="0"/>
          <w:divBdr>
            <w:top w:val="none" w:sz="0" w:space="0" w:color="auto"/>
            <w:left w:val="none" w:sz="0" w:space="0" w:color="auto"/>
            <w:bottom w:val="none" w:sz="0" w:space="0" w:color="auto"/>
            <w:right w:val="none" w:sz="0" w:space="0" w:color="auto"/>
          </w:divBdr>
        </w:div>
      </w:divsChild>
    </w:div>
    <w:div w:id="1712148196">
      <w:bodyDiv w:val="1"/>
      <w:marLeft w:val="0"/>
      <w:marRight w:val="0"/>
      <w:marTop w:val="0"/>
      <w:marBottom w:val="0"/>
      <w:divBdr>
        <w:top w:val="none" w:sz="0" w:space="0" w:color="auto"/>
        <w:left w:val="none" w:sz="0" w:space="0" w:color="auto"/>
        <w:bottom w:val="none" w:sz="0" w:space="0" w:color="auto"/>
        <w:right w:val="none" w:sz="0" w:space="0" w:color="auto"/>
      </w:divBdr>
      <w:divsChild>
        <w:div w:id="716511794">
          <w:marLeft w:val="0"/>
          <w:marRight w:val="-14130"/>
          <w:marTop w:val="0"/>
          <w:marBottom w:val="0"/>
          <w:divBdr>
            <w:top w:val="none" w:sz="0" w:space="0" w:color="auto"/>
            <w:left w:val="none" w:sz="0" w:space="0" w:color="auto"/>
            <w:bottom w:val="none" w:sz="0" w:space="0" w:color="auto"/>
            <w:right w:val="none" w:sz="0" w:space="0" w:color="auto"/>
          </w:divBdr>
        </w:div>
        <w:div w:id="227040158">
          <w:marLeft w:val="0"/>
          <w:marRight w:val="-14130"/>
          <w:marTop w:val="0"/>
          <w:marBottom w:val="0"/>
          <w:divBdr>
            <w:top w:val="none" w:sz="0" w:space="0" w:color="auto"/>
            <w:left w:val="none" w:sz="0" w:space="0" w:color="auto"/>
            <w:bottom w:val="none" w:sz="0" w:space="0" w:color="auto"/>
            <w:right w:val="none" w:sz="0" w:space="0" w:color="auto"/>
          </w:divBdr>
        </w:div>
      </w:divsChild>
    </w:div>
    <w:div w:id="1895384359">
      <w:bodyDiv w:val="1"/>
      <w:marLeft w:val="0"/>
      <w:marRight w:val="0"/>
      <w:marTop w:val="0"/>
      <w:marBottom w:val="0"/>
      <w:divBdr>
        <w:top w:val="none" w:sz="0" w:space="0" w:color="auto"/>
        <w:left w:val="none" w:sz="0" w:space="0" w:color="auto"/>
        <w:bottom w:val="none" w:sz="0" w:space="0" w:color="auto"/>
        <w:right w:val="none" w:sz="0" w:space="0" w:color="auto"/>
      </w:divBdr>
    </w:div>
    <w:div w:id="19879701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tudylib.net/doc/9038558/locus-control-responsibil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sahq.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rb@emor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BFA408E-2AF5-41A9-9EEB-3E22897AF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111</Pages>
  <Words>50746</Words>
  <Characters>289258</Characters>
  <Application>Microsoft Office Word</Application>
  <DocSecurity>0</DocSecurity>
  <Lines>2410</Lines>
  <Paragraphs>678</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339326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Jennifer Reeves</cp:lastModifiedBy>
  <cp:revision>2</cp:revision>
  <dcterms:created xsi:type="dcterms:W3CDTF">2019-04-24T23:30:00Z</dcterms:created>
  <dcterms:modified xsi:type="dcterms:W3CDTF">2019-04-24T23:30:00Z</dcterms:modified>
</cp:coreProperties>
</file>