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jc w:val="center"/>
        <w:rPr>
          <w:color w:val="ff0000"/>
          <w:sz w:val="24"/>
          <w:szCs w:val="24"/>
          <w:u w:color="ff0000"/>
        </w:rPr>
      </w:pPr>
    </w:p>
    <w:p>
      <w:pPr>
        <w:pStyle w:val="Normal.0"/>
        <w:rPr>
          <w:b w:val="1"/>
          <w:bCs w:val="1"/>
          <w:sz w:val="24"/>
          <w:szCs w:val="24"/>
        </w:rPr>
      </w:pPr>
      <w:r>
        <w:rPr>
          <w:b w:val="1"/>
          <w:bCs w:val="1"/>
          <w:sz w:val="24"/>
          <w:szCs w:val="24"/>
          <w:rtl w:val="0"/>
          <w:lang w:val="en-US"/>
        </w:rPr>
        <w:t>Distribution Agreement</w:t>
      </w:r>
    </w:p>
    <w:p>
      <w:pPr>
        <w:pStyle w:val="Normal.0"/>
        <w:rPr>
          <w:sz w:val="24"/>
          <w:szCs w:val="24"/>
        </w:rPr>
      </w:pPr>
      <w:r>
        <w:rPr>
          <w:sz w:val="24"/>
          <w:szCs w:val="24"/>
          <w:rtl w:val="0"/>
          <w:lang w:val="en-US"/>
        </w:rPr>
        <w:t>In presenting this thesis as a partial fulfillment of the requirements for a degree from Emory University, I hereby grant to Emory University and its agents the non-exclusive license to archive, make accessible, and display my thesis in whole or in part in all forms of media, now or hereafter now, including display on the World Wide Web. I understand that I may select some access restrictions as part of the online submission of this thesis. I retain all ownership rights to the copyright of the thesis. I also retain the right to use in future works (such as articles or books) all or part of this thesis.</w:t>
      </w:r>
    </w:p>
    <w:p>
      <w:pPr>
        <w:pStyle w:val="Normal.0"/>
        <w:rPr>
          <w:sz w:val="24"/>
          <w:szCs w:val="24"/>
        </w:rPr>
      </w:pPr>
    </w:p>
    <w:p>
      <w:pPr>
        <w:pStyle w:val="Normal.0"/>
      </w:pPr>
      <w:r>
        <w:rPr>
          <w:rtl w:val="0"/>
        </w:rPr>
        <w:t xml:space="preserve">Cameron Barker </w:t>
      </w:r>
      <w:r>
        <w:rPr>
          <w:color w:val="ff0000"/>
          <w:sz w:val="24"/>
          <w:szCs w:val="24"/>
          <w:u w:color="ff0000"/>
          <w:rtl w:val="0"/>
          <w:lang w:val="en-US"/>
        </w:rPr>
        <w:t xml:space="preserve">                               </w:t>
      </w:r>
      <w:r>
        <w:rPr>
          <w:sz w:val="24"/>
          <w:szCs w:val="24"/>
          <w:u w:color="ff0000"/>
          <w:rtl w:val="0"/>
          <w:lang w:val="en-US"/>
        </w:rPr>
        <w:t xml:space="preserve">   </w:t>
      </w:r>
      <w:r>
        <w:rPr>
          <w:sz w:val="24"/>
          <w:szCs w:val="24"/>
          <w:u w:color="ff0000"/>
          <w:rtl w:val="0"/>
          <w:lang w:val="en-US"/>
        </w:rPr>
        <w:t>April 10, 2017</w:t>
      </w:r>
      <w:r>
        <w:rPr>
          <w:sz w:val="24"/>
          <w:szCs w:val="24"/>
        </w:rPr>
        <w:br w:type="page"/>
      </w:r>
    </w:p>
    <w:p>
      <w:pPr>
        <w:pStyle w:val="Normal.0"/>
        <w:jc w:val="center"/>
        <w:rPr>
          <w:rFonts w:ascii="Times New Roman" w:cs="Times New Roman" w:hAnsi="Times New Roman" w:eastAsia="Times New Roman"/>
          <w:sz w:val="24"/>
          <w:szCs w:val="24"/>
          <w:u w:color="ff0000"/>
        </w:rPr>
      </w:pPr>
      <w:r>
        <w:rPr>
          <w:rFonts w:ascii="Times New Roman" w:hAnsi="Times New Roman"/>
          <w:sz w:val="24"/>
          <w:szCs w:val="24"/>
          <w:u w:color="ff0000"/>
          <w:rtl w:val="0"/>
          <w:lang w:val="en-US"/>
        </w:rPr>
        <w:t xml:space="preserve">Motherhood Behind Bars: Motherhood, Identity, and Community in Prison </w:t>
      </w:r>
    </w:p>
    <w:p>
      <w:pPr>
        <w:pStyle w:val="Normal.0"/>
        <w:jc w:val="center"/>
        <w:rPr>
          <w:rFonts w:ascii="Times New Roman" w:cs="Times New Roman" w:hAnsi="Times New Roman" w:eastAsia="Times New Roman"/>
          <w:sz w:val="24"/>
          <w:szCs w:val="24"/>
        </w:rPr>
      </w:pPr>
    </w:p>
    <w:p>
      <w:pPr>
        <w:pStyle w:val="Normal.0"/>
        <w:jc w:val="center"/>
        <w:rPr>
          <w:rFonts w:ascii="Times New Roman" w:cs="Times New Roman" w:hAnsi="Times New Roman" w:eastAsia="Times New Roman"/>
          <w:sz w:val="24"/>
          <w:szCs w:val="24"/>
        </w:rPr>
      </w:pPr>
      <w:r>
        <w:rPr>
          <w:rFonts w:ascii="Times New Roman" w:hAnsi="Times New Roman"/>
          <w:sz w:val="24"/>
          <w:szCs w:val="24"/>
          <w:rtl w:val="0"/>
          <w:lang w:val="en-US"/>
        </w:rPr>
        <w:t>by</w:t>
      </w:r>
    </w:p>
    <w:p>
      <w:pPr>
        <w:pStyle w:val="Normal.0"/>
        <w:jc w:val="center"/>
        <w:rPr>
          <w:rFonts w:ascii="Times New Roman" w:cs="Times New Roman" w:hAnsi="Times New Roman" w:eastAsia="Times New Roman"/>
          <w:sz w:val="24"/>
          <w:szCs w:val="24"/>
        </w:rPr>
      </w:pPr>
    </w:p>
    <w:p>
      <w:pPr>
        <w:pStyle w:val="Normal.0"/>
        <w:jc w:val="center"/>
        <w:rPr>
          <w:rFonts w:ascii="Times New Roman" w:cs="Times New Roman" w:hAnsi="Times New Roman" w:eastAsia="Times New Roman"/>
          <w:sz w:val="24"/>
          <w:szCs w:val="24"/>
          <w:u w:color="ff0000"/>
        </w:rPr>
      </w:pPr>
      <w:r>
        <w:rPr>
          <w:rFonts w:ascii="Times New Roman" w:hAnsi="Times New Roman"/>
          <w:sz w:val="24"/>
          <w:szCs w:val="24"/>
          <w:u w:color="ff0000"/>
          <w:rtl w:val="0"/>
          <w:lang w:val="en-US"/>
        </w:rPr>
        <w:t xml:space="preserve">Cameron Barker </w:t>
      </w:r>
    </w:p>
    <w:p>
      <w:pPr>
        <w:pStyle w:val="Normal.0"/>
        <w:jc w:val="center"/>
        <w:rPr>
          <w:rFonts w:ascii="Times New Roman" w:cs="Times New Roman" w:hAnsi="Times New Roman" w:eastAsia="Times New Roman"/>
          <w:sz w:val="24"/>
          <w:szCs w:val="24"/>
          <w:u w:color="ff0000"/>
        </w:rPr>
      </w:pPr>
    </w:p>
    <w:p>
      <w:pPr>
        <w:pStyle w:val="Normal.0"/>
        <w:jc w:val="center"/>
        <w:rPr>
          <w:rFonts w:ascii="Times New Roman" w:cs="Times New Roman" w:hAnsi="Times New Roman" w:eastAsia="Times New Roman"/>
          <w:sz w:val="24"/>
          <w:szCs w:val="24"/>
        </w:rPr>
      </w:pPr>
      <w:r>
        <w:rPr>
          <w:rFonts w:ascii="Times New Roman" w:hAnsi="Times New Roman"/>
          <w:sz w:val="24"/>
          <w:szCs w:val="24"/>
          <w:u w:color="ff0000"/>
          <w:rtl w:val="0"/>
          <w:lang w:val="en-US"/>
        </w:rPr>
        <w:t>Dr. Melvin Konner</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rtl w:val="0"/>
          <w:lang w:val="en-US"/>
        </w:rPr>
        <w:t>Co-</w:t>
      </w:r>
      <w:r>
        <w:rPr>
          <w:rFonts w:ascii="Times New Roman" w:hAnsi="Times New Roman"/>
          <w:sz w:val="24"/>
          <w:szCs w:val="24"/>
          <w:rtl w:val="0"/>
          <w:lang w:val="en-US"/>
        </w:rPr>
        <w:t>Adviser</w:t>
      </w:r>
    </w:p>
    <w:p>
      <w:pPr>
        <w:pStyle w:val="Normal.0"/>
        <w:jc w:val="center"/>
        <w:rPr>
          <w:rFonts w:ascii="Times New Roman" w:cs="Times New Roman" w:hAnsi="Times New Roman" w:eastAsia="Times New Roman"/>
          <w:sz w:val="24"/>
          <w:szCs w:val="24"/>
          <w:u w:color="ff0000"/>
        </w:rPr>
      </w:pPr>
    </w:p>
    <w:p>
      <w:pPr>
        <w:pStyle w:val="Normal.0"/>
        <w:jc w:val="center"/>
        <w:rPr>
          <w:rFonts w:ascii="Times New Roman" w:cs="Times New Roman" w:hAnsi="Times New Roman" w:eastAsia="Times New Roman"/>
          <w:sz w:val="24"/>
          <w:szCs w:val="24"/>
          <w:u w:color="ff0000"/>
        </w:rPr>
      </w:pPr>
      <w:r>
        <w:rPr>
          <w:rFonts w:ascii="Times New Roman" w:hAnsi="Times New Roman"/>
          <w:sz w:val="24"/>
          <w:szCs w:val="24"/>
          <w:u w:color="ff0000"/>
          <w:rtl w:val="0"/>
          <w:lang w:val="en-US"/>
        </w:rPr>
        <w:t>Department of Anthropology</w:t>
      </w:r>
    </w:p>
    <w:p>
      <w:pPr>
        <w:pStyle w:val="Normal.0"/>
        <w:jc w:val="center"/>
        <w:rPr>
          <w:rFonts w:ascii="Times New Roman" w:cs="Times New Roman" w:hAnsi="Times New Roman" w:eastAsia="Times New Roman"/>
          <w:sz w:val="24"/>
          <w:szCs w:val="24"/>
        </w:rPr>
      </w:pPr>
    </w:p>
    <w:p>
      <w:pPr>
        <w:pStyle w:val="Normal.0"/>
        <w:jc w:val="center"/>
        <w:rPr>
          <w:rFonts w:ascii="Times New Roman" w:cs="Times New Roman" w:hAnsi="Times New Roman" w:eastAsia="Times New Roman"/>
          <w:sz w:val="24"/>
          <w:szCs w:val="24"/>
        </w:rPr>
      </w:pPr>
    </w:p>
    <w:p>
      <w:pPr>
        <w:pStyle w:val="Normal.0"/>
        <w:jc w:val="center"/>
        <w:rPr>
          <w:rFonts w:ascii="Times New Roman" w:cs="Times New Roman" w:hAnsi="Times New Roman" w:eastAsia="Times New Roman"/>
          <w:sz w:val="24"/>
          <w:szCs w:val="24"/>
          <w:u w:color="ff0000"/>
        </w:rPr>
      </w:pPr>
      <w:r>
        <w:rPr>
          <w:rFonts w:ascii="Times New Roman" w:hAnsi="Times New Roman"/>
          <w:sz w:val="24"/>
          <w:szCs w:val="24"/>
          <w:u w:color="ff0000"/>
          <w:rtl w:val="0"/>
          <w:lang w:val="en-US"/>
        </w:rPr>
        <w:t xml:space="preserve">Dr. Peter Brown </w:t>
      </w:r>
    </w:p>
    <w:p>
      <w:pPr>
        <w:pStyle w:val="Normal.0"/>
        <w:jc w:val="center"/>
        <w:rPr>
          <w:rFonts w:ascii="Times New Roman" w:cs="Times New Roman" w:hAnsi="Times New Roman" w:eastAsia="Times New Roman"/>
          <w:sz w:val="24"/>
          <w:szCs w:val="24"/>
        </w:rPr>
      </w:pPr>
      <w:r>
        <w:rPr>
          <w:rFonts w:ascii="Times New Roman" w:hAnsi="Times New Roman"/>
          <w:sz w:val="24"/>
          <w:szCs w:val="24"/>
          <w:u w:color="ff0000"/>
          <w:rtl w:val="0"/>
          <w:lang w:val="en-US"/>
        </w:rPr>
        <w:t>Co-</w:t>
      </w:r>
      <w:r>
        <w:rPr>
          <w:rFonts w:ascii="Times New Roman" w:hAnsi="Times New Roman"/>
          <w:sz w:val="24"/>
          <w:szCs w:val="24"/>
          <w:rtl w:val="0"/>
          <w:lang w:val="en-US"/>
        </w:rPr>
        <w:t>Adviser</w:t>
      </w:r>
    </w:p>
    <w:p>
      <w:pPr>
        <w:pStyle w:val="Normal.0"/>
        <w:jc w:val="center"/>
        <w:rPr>
          <w:rFonts w:ascii="Times New Roman" w:cs="Times New Roman" w:hAnsi="Times New Roman" w:eastAsia="Times New Roman"/>
          <w:sz w:val="24"/>
          <w:szCs w:val="24"/>
        </w:rPr>
      </w:pPr>
    </w:p>
    <w:p>
      <w:pPr>
        <w:pStyle w:val="Normal.0"/>
        <w:jc w:val="center"/>
        <w:rPr>
          <w:rFonts w:ascii="Times New Roman" w:cs="Times New Roman" w:hAnsi="Times New Roman" w:eastAsia="Times New Roman"/>
          <w:sz w:val="24"/>
          <w:szCs w:val="24"/>
          <w:u w:color="ff0000"/>
        </w:rPr>
      </w:pPr>
      <w:r>
        <w:rPr>
          <w:rFonts w:ascii="Times New Roman" w:hAnsi="Times New Roman"/>
          <w:sz w:val="24"/>
          <w:szCs w:val="24"/>
          <w:u w:color="ff0000"/>
          <w:rtl w:val="0"/>
          <w:lang w:val="en-US"/>
        </w:rPr>
        <w:t>Dr. Jon Zibbell</w:t>
      </w:r>
    </w:p>
    <w:p>
      <w:pPr>
        <w:pStyle w:val="Normal.0"/>
        <w:jc w:val="center"/>
        <w:rPr>
          <w:rFonts w:ascii="Times New Roman" w:cs="Times New Roman" w:hAnsi="Times New Roman" w:eastAsia="Times New Roman"/>
          <w:sz w:val="24"/>
          <w:szCs w:val="24"/>
        </w:rPr>
      </w:pPr>
      <w:r>
        <w:rPr>
          <w:rFonts w:ascii="Times New Roman" w:hAnsi="Times New Roman"/>
          <w:sz w:val="24"/>
          <w:szCs w:val="24"/>
          <w:rtl w:val="0"/>
          <w:lang w:val="en-US"/>
        </w:rPr>
        <w:t>Committee Member</w:t>
      </w:r>
    </w:p>
    <w:p>
      <w:pPr>
        <w:pStyle w:val="Normal.0"/>
        <w:jc w:val="center"/>
        <w:rPr>
          <w:rFonts w:ascii="Times New Roman" w:cs="Times New Roman" w:hAnsi="Times New Roman" w:eastAsia="Times New Roman"/>
          <w:sz w:val="24"/>
          <w:szCs w:val="24"/>
        </w:rPr>
      </w:pPr>
    </w:p>
    <w:p>
      <w:pPr>
        <w:pStyle w:val="Normal.0"/>
        <w:jc w:val="center"/>
        <w:rPr>
          <w:rFonts w:ascii="Times New Roman" w:cs="Times New Roman" w:hAnsi="Times New Roman" w:eastAsia="Times New Roman"/>
          <w:sz w:val="24"/>
          <w:szCs w:val="24"/>
          <w:u w:color="ff0000"/>
        </w:rPr>
      </w:pPr>
    </w:p>
    <w:p>
      <w:pPr>
        <w:pStyle w:val="Normal.0"/>
        <w:jc w:val="center"/>
        <w:rPr>
          <w:rFonts w:ascii="Times New Roman" w:cs="Times New Roman" w:hAnsi="Times New Roman" w:eastAsia="Times New Roman"/>
          <w:sz w:val="24"/>
          <w:szCs w:val="24"/>
        </w:rPr>
      </w:pPr>
    </w:p>
    <w:p>
      <w:pPr>
        <w:pStyle w:val="Normal.0"/>
        <w:jc w:val="center"/>
        <w:rPr>
          <w:rFonts w:ascii="Times New Roman" w:cs="Times New Roman" w:hAnsi="Times New Roman" w:eastAsia="Times New Roman"/>
          <w:sz w:val="24"/>
          <w:szCs w:val="24"/>
          <w:u w:color="ff0000"/>
        </w:rPr>
      </w:pPr>
    </w:p>
    <w:p>
      <w:pPr>
        <w:pStyle w:val="Normal.0"/>
        <w:jc w:val="center"/>
        <w:rPr>
          <w:rFonts w:ascii="Times New Roman" w:cs="Times New Roman" w:hAnsi="Times New Roman" w:eastAsia="Times New Roman"/>
          <w:sz w:val="24"/>
          <w:szCs w:val="24"/>
        </w:rPr>
      </w:pPr>
      <w:r>
        <w:rPr>
          <w:rFonts w:ascii="Times New Roman" w:hAnsi="Times New Roman"/>
          <w:sz w:val="24"/>
          <w:szCs w:val="24"/>
          <w:rtl w:val="0"/>
          <w:lang w:val="en-US"/>
        </w:rPr>
        <w:t>2017</w:t>
      </w:r>
    </w:p>
    <w:p>
      <w:pPr>
        <w:pStyle w:val="Normal.0"/>
      </w:pPr>
      <w:r>
        <w:rPr>
          <w:sz w:val="24"/>
          <w:szCs w:val="24"/>
        </w:rPr>
        <w:br w:type="page"/>
      </w:r>
    </w:p>
    <w:p>
      <w:pPr>
        <w:pStyle w:val="Normal.0"/>
        <w:jc w:val="center"/>
        <w:rPr>
          <w:sz w:val="24"/>
          <w:szCs w:val="24"/>
        </w:rPr>
      </w:pPr>
    </w:p>
    <w:p>
      <w:pPr>
        <w:pStyle w:val="Normal.0"/>
        <w:jc w:val="center"/>
        <w:rPr>
          <w:rFonts w:ascii="Times New Roman" w:cs="Times New Roman" w:hAnsi="Times New Roman" w:eastAsia="Times New Roman"/>
          <w:color w:val="ff0000"/>
          <w:sz w:val="24"/>
          <w:szCs w:val="24"/>
          <w:u w:color="ff0000"/>
        </w:rPr>
      </w:pPr>
      <w:r>
        <w:rPr>
          <w:rFonts w:ascii="Times New Roman" w:hAnsi="Times New Roman"/>
          <w:rtl w:val="0"/>
          <w:lang w:val="en-US"/>
        </w:rPr>
        <w:t>Motherhood Behind Bars: Motherhood, Identity, and Community in Prison</w:t>
      </w:r>
    </w:p>
    <w:p>
      <w:pPr>
        <w:pStyle w:val="Normal.0"/>
        <w:jc w:val="center"/>
        <w:rPr>
          <w:rFonts w:ascii="Times New Roman" w:cs="Times New Roman" w:hAnsi="Times New Roman" w:eastAsia="Times New Roman"/>
          <w:sz w:val="24"/>
          <w:szCs w:val="24"/>
        </w:rPr>
      </w:pPr>
    </w:p>
    <w:p>
      <w:pPr>
        <w:pStyle w:val="Normal.0"/>
        <w:jc w:val="center"/>
        <w:rPr>
          <w:rFonts w:ascii="Times New Roman" w:cs="Times New Roman" w:hAnsi="Times New Roman" w:eastAsia="Times New Roman"/>
          <w:sz w:val="24"/>
          <w:szCs w:val="24"/>
        </w:rPr>
      </w:pPr>
      <w:r>
        <w:rPr>
          <w:rFonts w:ascii="Times New Roman" w:hAnsi="Times New Roman"/>
          <w:sz w:val="24"/>
          <w:szCs w:val="24"/>
          <w:rtl w:val="0"/>
          <w:lang w:val="en-US"/>
        </w:rPr>
        <w:t>By</w:t>
      </w:r>
    </w:p>
    <w:p>
      <w:pPr>
        <w:pStyle w:val="Normal.0"/>
        <w:jc w:val="center"/>
        <w:rPr>
          <w:rFonts w:ascii="Times New Roman" w:cs="Times New Roman" w:hAnsi="Times New Roman" w:eastAsia="Times New Roman"/>
          <w:sz w:val="24"/>
          <w:szCs w:val="24"/>
        </w:rPr>
      </w:pPr>
    </w:p>
    <w:p>
      <w:pPr>
        <w:pStyle w:val="Normal.0"/>
        <w:jc w:val="center"/>
        <w:rPr>
          <w:rFonts w:ascii="Times New Roman" w:cs="Times New Roman" w:hAnsi="Times New Roman" w:eastAsia="Times New Roman"/>
          <w:color w:val="ff0000"/>
          <w:sz w:val="24"/>
          <w:szCs w:val="24"/>
          <w:u w:color="ff0000"/>
        </w:rPr>
      </w:pPr>
      <w:r>
        <w:rPr>
          <w:rFonts w:ascii="Times New Roman" w:hAnsi="Times New Roman"/>
          <w:rtl w:val="0"/>
          <w:lang w:val="en-US"/>
        </w:rPr>
        <w:t xml:space="preserve">Cameron Barker </w:t>
      </w:r>
    </w:p>
    <w:p>
      <w:pPr>
        <w:pStyle w:val="Normal.0"/>
        <w:jc w:val="center"/>
        <w:rPr>
          <w:rFonts w:ascii="Times New Roman" w:cs="Times New Roman" w:hAnsi="Times New Roman" w:eastAsia="Times New Roman"/>
          <w:sz w:val="24"/>
          <w:szCs w:val="24"/>
        </w:rPr>
      </w:pPr>
    </w:p>
    <w:p>
      <w:pPr>
        <w:pStyle w:val="Normal.0"/>
        <w:jc w:val="center"/>
        <w:rPr>
          <w:rFonts w:ascii="Times New Roman" w:cs="Times New Roman" w:hAnsi="Times New Roman" w:eastAsia="Times New Roman"/>
          <w:color w:val="ff0000"/>
          <w:sz w:val="24"/>
          <w:szCs w:val="24"/>
          <w:u w:color="ff0000"/>
        </w:rPr>
      </w:pPr>
      <w:r>
        <w:rPr>
          <w:rFonts w:ascii="Times New Roman" w:hAnsi="Times New Roman"/>
          <w:rtl w:val="0"/>
          <w:lang w:val="en-US"/>
        </w:rPr>
        <w:t>Dr. Melvin Konner &amp; Dr. Peter Brown</w:t>
      </w:r>
    </w:p>
    <w:p>
      <w:pPr>
        <w:pStyle w:val="Normal.0"/>
        <w:jc w:val="center"/>
        <w:rPr>
          <w:rFonts w:ascii="Times New Roman" w:cs="Times New Roman" w:hAnsi="Times New Roman" w:eastAsia="Times New Roman"/>
        </w:rPr>
      </w:pPr>
      <w:r>
        <w:rPr>
          <w:rFonts w:ascii="Times New Roman" w:hAnsi="Times New Roman"/>
          <w:sz w:val="24"/>
          <w:szCs w:val="24"/>
          <w:u w:color="ff0000"/>
          <w:rtl w:val="0"/>
          <w:lang w:val="en-US"/>
        </w:rPr>
        <w:t>Co-</w:t>
      </w:r>
      <w:r>
        <w:rPr>
          <w:rFonts w:ascii="Times New Roman" w:hAnsi="Times New Roman"/>
          <w:sz w:val="24"/>
          <w:szCs w:val="24"/>
          <w:rtl w:val="0"/>
          <w:lang w:val="en-US"/>
        </w:rPr>
        <w:t>Adviser</w:t>
      </w:r>
      <w:r>
        <w:rPr>
          <w:rFonts w:ascii="Times New Roman" w:hAnsi="Times New Roman"/>
          <w:sz w:val="24"/>
          <w:szCs w:val="24"/>
          <w:rtl w:val="0"/>
          <w:lang w:val="en-US"/>
        </w:rPr>
        <w:t>s</w:t>
      </w:r>
    </w:p>
    <w:p>
      <w:pPr>
        <w:pStyle w:val="Normal.0"/>
        <w:jc w:val="center"/>
        <w:rPr>
          <w:rFonts w:ascii="Times New Roman" w:cs="Times New Roman" w:hAnsi="Times New Roman" w:eastAsia="Times New Roman"/>
          <w:sz w:val="24"/>
          <w:szCs w:val="24"/>
        </w:rPr>
      </w:pPr>
    </w:p>
    <w:p>
      <w:pPr>
        <w:pStyle w:val="Normal.0"/>
        <w:jc w:val="center"/>
        <w:rPr>
          <w:rFonts w:ascii="Times New Roman" w:cs="Times New Roman" w:hAnsi="Times New Roman" w:eastAsia="Times New Roman"/>
          <w:sz w:val="24"/>
          <w:szCs w:val="24"/>
        </w:rPr>
      </w:pPr>
    </w:p>
    <w:p>
      <w:pPr>
        <w:pStyle w:val="Normal.0"/>
        <w:jc w:val="center"/>
        <w:rPr>
          <w:rFonts w:ascii="Times New Roman" w:cs="Times New Roman" w:hAnsi="Times New Roman" w:eastAsia="Times New Roman"/>
          <w:sz w:val="24"/>
          <w:szCs w:val="24"/>
          <w:u w:color="ff0000"/>
        </w:rPr>
      </w:pPr>
      <w:r>
        <w:rPr>
          <w:rFonts w:ascii="Times New Roman" w:hAnsi="Times New Roman"/>
          <w:sz w:val="24"/>
          <w:szCs w:val="24"/>
          <w:rtl w:val="0"/>
          <w:lang w:val="en-US"/>
        </w:rPr>
        <w:t>An abstract of</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rtl w:val="0"/>
          <w:lang w:val="en-US"/>
        </w:rPr>
        <w:t>a thesis submitted to the Faculty of Emory College of Arts and Sciences</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rtl w:val="0"/>
          <w:lang w:val="en-US"/>
        </w:rPr>
        <w:t>of Emory University in partial fulfillment</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rtl w:val="0"/>
          <w:lang w:val="en-US"/>
        </w:rPr>
        <w:t>of the requirements of the degree of</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rtl w:val="0"/>
          <w:lang w:val="en-US"/>
        </w:rPr>
        <w:t>Bachelor of Arts</w:t>
      </w:r>
      <w:r>
        <w:rPr>
          <w:rFonts w:ascii="Times New Roman" w:hAnsi="Times New Roman"/>
          <w:sz w:val="24"/>
          <w:szCs w:val="24"/>
          <w:rtl w:val="0"/>
          <w:lang w:val="en-US"/>
        </w:rPr>
        <w:t xml:space="preserve"> </w:t>
      </w:r>
      <w:r>
        <w:rPr>
          <w:rFonts w:ascii="Times New Roman" w:hAnsi="Times New Roman"/>
          <w:sz w:val="24"/>
          <w:szCs w:val="24"/>
          <w:rtl w:val="0"/>
          <w:lang w:val="en-US"/>
        </w:rPr>
        <w:t>with Honors</w:t>
      </w:r>
      <w:r>
        <w:rPr>
          <w:rFonts w:ascii="Arial Unicode MS" w:cs="Arial Unicode MS" w:hAnsi="Arial Unicode MS" w:eastAsia="Arial Unicode MS"/>
          <w:b w:val="0"/>
          <w:bCs w:val="0"/>
          <w:i w:val="0"/>
          <w:iCs w:val="0"/>
          <w:sz w:val="24"/>
          <w:szCs w:val="24"/>
          <w:u w:color="ff0000"/>
        </w:rPr>
        <w:br w:type="textWrapping"/>
      </w:r>
    </w:p>
    <w:p>
      <w:pPr>
        <w:pStyle w:val="Normal.0"/>
        <w:jc w:val="center"/>
        <w:rPr>
          <w:rFonts w:ascii="Times New Roman" w:cs="Times New Roman" w:hAnsi="Times New Roman" w:eastAsia="Times New Roman"/>
          <w:sz w:val="24"/>
          <w:szCs w:val="24"/>
          <w:u w:color="ff0000"/>
        </w:rPr>
      </w:pPr>
      <w:r>
        <w:rPr>
          <w:rFonts w:ascii="Times New Roman" w:hAnsi="Times New Roman"/>
          <w:sz w:val="24"/>
          <w:szCs w:val="24"/>
          <w:u w:color="ff0000"/>
          <w:rtl w:val="0"/>
          <w:lang w:val="en-US"/>
        </w:rPr>
        <w:t>Department of Anthropology</w:t>
      </w:r>
    </w:p>
    <w:p>
      <w:pPr>
        <w:pStyle w:val="Normal.0"/>
        <w:jc w:val="center"/>
        <w:rPr>
          <w:rFonts w:ascii="Times New Roman" w:cs="Times New Roman" w:hAnsi="Times New Roman" w:eastAsia="Times New Roman"/>
          <w:sz w:val="24"/>
          <w:szCs w:val="24"/>
        </w:rPr>
      </w:pPr>
    </w:p>
    <w:p>
      <w:pPr>
        <w:pStyle w:val="Normal.0"/>
        <w:jc w:val="center"/>
        <w:rPr>
          <w:rFonts w:ascii="Times New Roman" w:cs="Times New Roman" w:hAnsi="Times New Roman" w:eastAsia="Times New Roman"/>
          <w:sz w:val="24"/>
          <w:szCs w:val="24"/>
        </w:rPr>
      </w:pPr>
      <w:r>
        <w:rPr>
          <w:rFonts w:ascii="Times New Roman" w:hAnsi="Times New Roman"/>
          <w:sz w:val="24"/>
          <w:szCs w:val="24"/>
          <w:rtl w:val="0"/>
          <w:lang w:val="en-US"/>
        </w:rPr>
        <w:t>2017</w:t>
      </w:r>
    </w:p>
    <w:p>
      <w:pPr>
        <w:pStyle w:val="Normal.0"/>
      </w:pPr>
      <w:r>
        <w:rPr>
          <w:sz w:val="24"/>
          <w:szCs w:val="24"/>
        </w:rPr>
        <w:br w:type="page"/>
      </w:r>
    </w:p>
    <w:p>
      <w:pPr>
        <w:pStyle w:val="Normal.0"/>
        <w:jc w:val="center"/>
        <w:rPr>
          <w:rFonts w:ascii="Times New Roman" w:cs="Times New Roman" w:hAnsi="Times New Roman" w:eastAsia="Times New Roman"/>
          <w:sz w:val="24"/>
          <w:szCs w:val="24"/>
        </w:rPr>
      </w:pPr>
      <w:r>
        <w:rPr>
          <w:rFonts w:ascii="Times New Roman" w:hAnsi="Times New Roman"/>
          <w:sz w:val="24"/>
          <w:szCs w:val="24"/>
          <w:rtl w:val="0"/>
          <w:lang w:val="en-US"/>
        </w:rPr>
        <w:t>Abstract</w:t>
      </w:r>
    </w:p>
    <w:p>
      <w:pPr>
        <w:pStyle w:val="Normal.0"/>
        <w:jc w:val="center"/>
        <w:rPr>
          <w:rFonts w:ascii="Times New Roman" w:cs="Times New Roman" w:hAnsi="Times New Roman" w:eastAsia="Times New Roman"/>
          <w:color w:val="ff0000"/>
          <w:sz w:val="24"/>
          <w:szCs w:val="24"/>
          <w:u w:color="ff0000"/>
        </w:rPr>
      </w:pPr>
      <w:r>
        <w:rPr>
          <w:rFonts w:ascii="Times New Roman" w:hAnsi="Times New Roman"/>
          <w:sz w:val="24"/>
          <w:szCs w:val="24"/>
          <w:u w:color="ff0000"/>
          <w:rtl w:val="0"/>
          <w:lang w:val="en-US"/>
        </w:rPr>
        <w:t>Motherhood Behind Bars: Motherhood, Identity, and Community in Prison</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rtl w:val="0"/>
          <w:lang w:val="en-US"/>
        </w:rPr>
        <w:t xml:space="preserve">By </w:t>
      </w:r>
      <w:r>
        <w:rPr>
          <w:rFonts w:ascii="Times New Roman" w:hAnsi="Times New Roman"/>
          <w:sz w:val="24"/>
          <w:szCs w:val="24"/>
          <w:u w:color="ff0000"/>
          <w:rtl w:val="0"/>
          <w:lang w:val="en-US"/>
        </w:rPr>
        <w:t xml:space="preserve">Cameron Barker </w:t>
      </w:r>
    </w:p>
    <w:p>
      <w:pPr>
        <w:pStyle w:val="Normal.0"/>
        <w:bidi w:val="0"/>
        <w:spacing w:after="0" w:line="480" w:lineRule="auto"/>
        <w:ind w:left="0" w:right="0" w:firstLine="0"/>
        <w:jc w:val="left"/>
        <w:rPr>
          <w:rFonts w:ascii="Times New Roman" w:cs="Times New Roman" w:hAnsi="Times New Roman" w:eastAsia="Times New Roman"/>
          <w:sz w:val="24"/>
          <w:szCs w:val="24"/>
          <w:u w:color="ff0000"/>
          <w:rtl w:val="0"/>
        </w:rPr>
      </w:pPr>
      <w:r>
        <w:rPr>
          <w:rFonts w:ascii="Times New Roman" w:cs="Times New Roman" w:hAnsi="Times New Roman" w:eastAsia="Times New Roman"/>
          <w:sz w:val="24"/>
          <w:szCs w:val="24"/>
        </w:rPr>
        <w:tab/>
      </w:r>
      <w:r>
        <w:rPr>
          <w:rFonts w:ascii="Times New Roman" w:hAnsi="Times New Roman"/>
          <w:sz w:val="24"/>
          <w:szCs w:val="24"/>
          <w:rtl w:val="0"/>
          <w:lang w:val="en-US"/>
        </w:rPr>
        <w:t>Mass incarceration has dominated conversations about criminal justice in recent years. This is a critical social justice issue and given that the United States has a higher per-captia rate of incarceration than any other nation in the world, it is clear that the situation in the American criminal justice system is unique. However, women have been marginalized in the conversation about criminal justice reform because, a</w:t>
      </w:r>
      <w:r>
        <w:rPr>
          <w:rFonts w:ascii="Times New Roman" w:hAnsi="Times New Roman"/>
          <w:sz w:val="24"/>
          <w:szCs w:val="24"/>
          <w:rtl w:val="0"/>
          <w:lang w:val="en-US"/>
        </w:rPr>
        <w:t xml:space="preserve">s only </w:t>
      </w:r>
      <w:r>
        <w:rPr>
          <w:rFonts w:ascii="Times New Roman" w:hAnsi="Times New Roman"/>
          <w:sz w:val="24"/>
          <w:szCs w:val="24"/>
          <w:rtl w:val="0"/>
        </w:rPr>
        <w:t>7%</w:t>
      </w:r>
      <w:r>
        <w:rPr>
          <w:rFonts w:ascii="Times New Roman" w:hAnsi="Times New Roman"/>
          <w:sz w:val="24"/>
          <w:szCs w:val="24"/>
          <w:rtl w:val="0"/>
          <w:lang w:val="en-US"/>
        </w:rPr>
        <w:t xml:space="preserve"> of the total incarcerated population</w:t>
      </w:r>
      <w:r>
        <w:rPr>
          <w:rFonts w:ascii="Times New Roman" w:hAnsi="Times New Roman"/>
          <w:sz w:val="24"/>
          <w:szCs w:val="24"/>
          <w:rtl w:val="0"/>
          <w:lang w:val="en-US"/>
        </w:rPr>
        <w:t>, they</w:t>
      </w:r>
      <w:r>
        <w:rPr>
          <w:rFonts w:ascii="Times New Roman" w:hAnsi="Times New Roman"/>
          <w:sz w:val="24"/>
          <w:szCs w:val="24"/>
          <w:rtl w:val="0"/>
          <w:lang w:val="en-US"/>
        </w:rPr>
        <w:t xml:space="preserve"> are very much a minority</w:t>
      </w:r>
      <w:r>
        <w:rPr>
          <w:rFonts w:ascii="Times New Roman" w:hAnsi="Times New Roman"/>
          <w:sz w:val="24"/>
          <w:szCs w:val="24"/>
          <w:rtl w:val="0"/>
          <w:lang w:val="en-US"/>
        </w:rPr>
        <w:t>. Hopefully this snapshot of motherhood in prison will begin to shed light on a particular experience of incarceration that has been sequestered to the margins of the criminal justice dialogue. Feministic jurisprudence and gender specific criminal justice issues must not be lost within the larger narrative of mass incarceration.</w:t>
      </w:r>
      <w:r>
        <w:rPr>
          <w:rFonts w:ascii="Times New Roman" w:hAnsi="Times New Roman"/>
          <w:sz w:val="24"/>
          <w:szCs w:val="24"/>
          <w:rtl w:val="0"/>
          <w:lang w:val="en-US"/>
        </w:rPr>
        <w:t xml:space="preserve"> </w:t>
      </w:r>
      <w:r>
        <w:rPr>
          <w:rFonts w:ascii="Times New Roman" w:hAnsi="Times New Roman"/>
          <w:sz w:val="24"/>
          <w:szCs w:val="24"/>
          <w:u w:color="000000"/>
          <w:rtl w:val="0"/>
          <w:lang w:val="en-US"/>
        </w:rPr>
        <w:t xml:space="preserve">This </w:t>
      </w:r>
      <w:r>
        <w:rPr>
          <w:rFonts w:ascii="Times New Roman" w:hAnsi="Times New Roman"/>
          <w:sz w:val="24"/>
          <w:szCs w:val="24"/>
          <w:u w:color="000000"/>
          <w:rtl w:val="0"/>
          <w:lang w:val="en-US"/>
        </w:rPr>
        <w:t>thesis</w:t>
      </w:r>
      <w:r>
        <w:rPr>
          <w:rFonts w:ascii="Times New Roman" w:hAnsi="Times New Roman"/>
          <w:sz w:val="24"/>
          <w:szCs w:val="24"/>
          <w:u w:color="000000"/>
          <w:rtl w:val="0"/>
          <w:lang w:val="en-US"/>
        </w:rPr>
        <w:t xml:space="preserve"> is not one that is designed to fully and comprehensively explain the experience of motherhood in prison. Instead, </w:t>
      </w:r>
      <w:r>
        <w:rPr>
          <w:rFonts w:ascii="Times New Roman" w:hAnsi="Times New Roman"/>
          <w:sz w:val="24"/>
          <w:szCs w:val="24"/>
          <w:u w:color="000000"/>
          <w:rtl w:val="0"/>
          <w:lang w:val="en-US"/>
        </w:rPr>
        <w:t>what is offered here</w:t>
      </w:r>
      <w:r>
        <w:rPr>
          <w:rFonts w:ascii="Times New Roman" w:hAnsi="Times New Roman"/>
          <w:sz w:val="24"/>
          <w:szCs w:val="24"/>
          <w:u w:color="000000"/>
          <w:rtl w:val="0"/>
          <w:lang w:val="en-US"/>
        </w:rPr>
        <w:t xml:space="preserve"> is a description of the lives of a few dozen women who were pregnant while incarcerated in the fall of 2016 at</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Helms Facility.</w:t>
      </w:r>
      <w:r>
        <w:rPr>
          <w:rFonts w:ascii="Times New Roman" w:hAnsi="Times New Roman"/>
          <w:sz w:val="24"/>
          <w:szCs w:val="24"/>
          <w:u w:color="000000"/>
          <w:rtl w:val="0"/>
          <w:lang w:val="en-US"/>
        </w:rPr>
        <w:t xml:space="preserve"> T</w:t>
      </w:r>
      <w:r>
        <w:rPr>
          <w:rFonts w:ascii="Times New Roman" w:hAnsi="Times New Roman"/>
          <w:sz w:val="24"/>
          <w:szCs w:val="24"/>
          <w:u w:color="000000"/>
          <w:rtl w:val="0"/>
          <w:lang w:val="en-US"/>
        </w:rPr>
        <w:t xml:space="preserve">hese women are individuals with unique experiences who actively defy being type cast as </w:t>
      </w:r>
      <w:r>
        <w:rPr>
          <w:rFonts w:ascii="Times New Roman" w:hAnsi="Times New Roman"/>
          <w:sz w:val="24"/>
          <w:szCs w:val="24"/>
          <w:u w:color="000000"/>
          <w:rtl w:val="0"/>
          <w:lang w:val="en-US"/>
        </w:rPr>
        <w:t>the</w:t>
      </w:r>
      <w:r>
        <w:rPr>
          <w:rFonts w:ascii="Times New Roman" w:hAnsi="Times New Roman"/>
          <w:sz w:val="24"/>
          <w:szCs w:val="24"/>
          <w:u w:color="000000"/>
          <w:rtl w:val="0"/>
          <w:lang w:val="en-US"/>
        </w:rPr>
        <w:t xml:space="preserve"> typical, American, pregnant convict. I hope only that I do the women of Helms justice in retelling their experience</w:t>
      </w:r>
      <w:r>
        <w:rPr>
          <w:rFonts w:ascii="Times New Roman" w:hAnsi="Times New Roman"/>
          <w:sz w:val="24"/>
          <w:szCs w:val="24"/>
          <w:u w:color="000000"/>
          <w:rtl w:val="0"/>
          <w:lang w:val="en-US"/>
        </w:rPr>
        <w:t>s</w:t>
      </w:r>
      <w:r>
        <w:rPr>
          <w:rFonts w:ascii="Times New Roman" w:hAnsi="Times New Roman"/>
          <w:sz w:val="24"/>
          <w:szCs w:val="24"/>
          <w:u w:color="000000"/>
          <w:rtl w:val="0"/>
          <w:lang w:val="en-US"/>
        </w:rPr>
        <w:t xml:space="preserve"> and</w:t>
      </w:r>
      <w:r>
        <w:rPr>
          <w:rFonts w:ascii="Times New Roman" w:hAnsi="Times New Roman"/>
          <w:sz w:val="24"/>
          <w:szCs w:val="24"/>
          <w:u w:color="000000"/>
          <w:rtl w:val="0"/>
          <w:lang w:val="en-US"/>
        </w:rPr>
        <w:t xml:space="preserve"> that</w:t>
      </w:r>
      <w:r>
        <w:rPr>
          <w:rFonts w:ascii="Times New Roman" w:hAnsi="Times New Roman"/>
          <w:sz w:val="24"/>
          <w:szCs w:val="24"/>
          <w:u w:color="000000"/>
          <w:rtl w:val="0"/>
          <w:lang w:val="en-US"/>
        </w:rPr>
        <w:t xml:space="preserve"> this </w:t>
      </w:r>
      <w:r>
        <w:rPr>
          <w:rFonts w:ascii="Times New Roman" w:hAnsi="Times New Roman"/>
          <w:sz w:val="24"/>
          <w:szCs w:val="24"/>
          <w:u w:color="000000"/>
          <w:rtl w:val="0"/>
          <w:lang w:val="en-US"/>
        </w:rPr>
        <w:t>thesis</w:t>
      </w:r>
      <w:r>
        <w:rPr>
          <w:rFonts w:ascii="Times New Roman" w:hAnsi="Times New Roman"/>
          <w:sz w:val="24"/>
          <w:szCs w:val="24"/>
          <w:u w:color="000000"/>
          <w:rtl w:val="0"/>
          <w:lang w:val="en-US"/>
        </w:rPr>
        <w:t xml:space="preserve"> may help to unpack the trope that exists </w:t>
      </w:r>
      <w:r>
        <w:rPr>
          <w:rFonts w:ascii="Times New Roman" w:hAnsi="Times New Roman"/>
          <w:sz w:val="24"/>
          <w:szCs w:val="24"/>
          <w:u w:color="000000"/>
          <w:rtl w:val="0"/>
          <w:lang w:val="en-US"/>
        </w:rPr>
        <w:t>with</w:t>
      </w:r>
      <w:r>
        <w:rPr>
          <w:rFonts w:ascii="Times New Roman" w:hAnsi="Times New Roman"/>
          <w:sz w:val="24"/>
          <w:szCs w:val="24"/>
          <w:u w:color="000000"/>
          <w:rtl w:val="0"/>
          <w:lang w:val="en-US"/>
        </w:rPr>
        <w:t xml:space="preserve">in American culture of a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convict</w:t>
      </w:r>
      <w:r>
        <w:rPr>
          <w:rFonts w:ascii="Times New Roman" w:hAnsi="Times New Roman"/>
          <w:sz w:val="24"/>
          <w:szCs w:val="24"/>
          <w:u w:color="000000"/>
          <w:rtl w:val="0"/>
          <w:lang w:val="en-US"/>
        </w:rPr>
        <w: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 </w:t>
      </w:r>
      <w:r>
        <w:rPr>
          <w:rFonts w:ascii="Times New Roman" w:hAnsi="Times New Roman"/>
          <w:sz w:val="24"/>
          <w:szCs w:val="24"/>
          <w:rtl w:val="0"/>
          <w:lang w:val="en-US"/>
        </w:rPr>
        <w:t>This thesis seeks to shed light on the experience of motherhood in prison and how the identity of motherhood is constructed while a woman is incarcerated. This idea is incredibly broad, and it would be impossible to understand the construction of motherhood in prison without understanding many pieces that act synergistically to form this identity. These elements include the physical realities of being incarcerated, the life histories of women before they interact with the criminal justice system, the formation of individual identity, and the cultural conception of what it means to be a good mother, to name some of the most essential.</w:t>
      </w:r>
    </w:p>
    <w:p>
      <w:pPr>
        <w:pStyle w:val="Normal.0"/>
      </w:pPr>
      <w:r>
        <w:rPr>
          <w:sz w:val="24"/>
          <w:szCs w:val="24"/>
        </w:rPr>
        <w:br w:type="page"/>
      </w:r>
    </w:p>
    <w:p>
      <w:pPr>
        <w:pStyle w:val="Normal.0"/>
        <w:jc w:val="center"/>
        <w:rPr>
          <w:rFonts w:ascii="Times New Roman" w:cs="Times New Roman" w:hAnsi="Times New Roman" w:eastAsia="Times New Roman"/>
          <w:color w:val="ff0000"/>
          <w:sz w:val="24"/>
          <w:szCs w:val="24"/>
          <w:u w:color="ff0000"/>
        </w:rPr>
      </w:pPr>
      <w:r>
        <w:rPr>
          <w:rFonts w:ascii="Times New Roman" w:hAnsi="Times New Roman"/>
          <w:sz w:val="24"/>
          <w:szCs w:val="24"/>
          <w:rtl w:val="0"/>
          <w:lang w:val="en-US"/>
        </w:rPr>
        <w:t xml:space="preserve">Motherhood Behind Bars: Motherhood, Community, and Identity in Prison </w:t>
      </w:r>
    </w:p>
    <w:p>
      <w:pPr>
        <w:pStyle w:val="Normal.0"/>
        <w:jc w:val="center"/>
        <w:rPr>
          <w:rFonts w:ascii="Times New Roman" w:cs="Times New Roman" w:hAnsi="Times New Roman" w:eastAsia="Times New Roman"/>
          <w:sz w:val="24"/>
          <w:szCs w:val="24"/>
        </w:rPr>
      </w:pPr>
    </w:p>
    <w:p>
      <w:pPr>
        <w:pStyle w:val="Normal.0"/>
        <w:jc w:val="center"/>
        <w:rPr>
          <w:rFonts w:ascii="Times New Roman" w:cs="Times New Roman" w:hAnsi="Times New Roman" w:eastAsia="Times New Roman"/>
          <w:sz w:val="24"/>
          <w:szCs w:val="24"/>
        </w:rPr>
      </w:pPr>
    </w:p>
    <w:p>
      <w:pPr>
        <w:pStyle w:val="Normal.0"/>
        <w:jc w:val="center"/>
        <w:rPr>
          <w:rFonts w:ascii="Times New Roman" w:cs="Times New Roman" w:hAnsi="Times New Roman" w:eastAsia="Times New Roman"/>
          <w:sz w:val="24"/>
          <w:szCs w:val="24"/>
        </w:rPr>
      </w:pPr>
      <w:r>
        <w:rPr>
          <w:rFonts w:ascii="Times New Roman" w:hAnsi="Times New Roman"/>
          <w:sz w:val="24"/>
          <w:szCs w:val="24"/>
          <w:rtl w:val="0"/>
          <w:lang w:val="en-US"/>
        </w:rPr>
        <w:t>By</w:t>
      </w:r>
    </w:p>
    <w:p>
      <w:pPr>
        <w:pStyle w:val="Normal.0"/>
        <w:jc w:val="center"/>
        <w:rPr>
          <w:rFonts w:ascii="Times New Roman" w:cs="Times New Roman" w:hAnsi="Times New Roman" w:eastAsia="Times New Roman"/>
          <w:sz w:val="24"/>
          <w:szCs w:val="24"/>
        </w:rPr>
      </w:pPr>
    </w:p>
    <w:p>
      <w:pPr>
        <w:pStyle w:val="Normal.0"/>
        <w:jc w:val="center"/>
        <w:rPr>
          <w:rFonts w:ascii="Times New Roman" w:cs="Times New Roman" w:hAnsi="Times New Roman" w:eastAsia="Times New Roman"/>
          <w:color w:val="ff0000"/>
          <w:sz w:val="24"/>
          <w:szCs w:val="24"/>
          <w:u w:color="ff0000"/>
        </w:rPr>
      </w:pPr>
      <w:r>
        <w:rPr>
          <w:rFonts w:ascii="Times New Roman" w:hAnsi="Times New Roman"/>
          <w:sz w:val="24"/>
          <w:szCs w:val="24"/>
          <w:u w:color="ff0000"/>
          <w:rtl w:val="0"/>
          <w:lang w:val="en-US"/>
        </w:rPr>
        <w:t xml:space="preserve">Cameron Barker </w:t>
      </w:r>
    </w:p>
    <w:p>
      <w:pPr>
        <w:pStyle w:val="Normal.0"/>
        <w:jc w:val="center"/>
        <w:rPr>
          <w:rFonts w:ascii="Times New Roman" w:cs="Times New Roman" w:hAnsi="Times New Roman" w:eastAsia="Times New Roman"/>
          <w:sz w:val="24"/>
          <w:szCs w:val="24"/>
        </w:rPr>
      </w:pPr>
    </w:p>
    <w:p>
      <w:pPr>
        <w:pStyle w:val="Normal.0"/>
        <w:jc w:val="center"/>
        <w:rPr>
          <w:rFonts w:ascii="Times New Roman" w:cs="Times New Roman" w:hAnsi="Times New Roman" w:eastAsia="Times New Roman"/>
          <w:color w:val="ff0000"/>
          <w:sz w:val="24"/>
          <w:szCs w:val="24"/>
          <w:u w:color="ff0000"/>
        </w:rPr>
      </w:pPr>
      <w:r>
        <w:rPr>
          <w:rFonts w:ascii="Times New Roman" w:hAnsi="Times New Roman"/>
          <w:rtl w:val="0"/>
          <w:lang w:val="en-US"/>
        </w:rPr>
        <w:t>Dr. Melvin Konner &amp; Dr. Peter Brown</w:t>
      </w:r>
    </w:p>
    <w:p>
      <w:pPr>
        <w:pStyle w:val="Normal.0"/>
        <w:jc w:val="center"/>
        <w:rPr>
          <w:rFonts w:ascii="Times New Roman" w:cs="Times New Roman" w:hAnsi="Times New Roman" w:eastAsia="Times New Roman"/>
          <w:sz w:val="24"/>
          <w:szCs w:val="24"/>
        </w:rPr>
      </w:pPr>
      <w:r>
        <w:rPr>
          <w:rFonts w:ascii="Times New Roman" w:hAnsi="Times New Roman"/>
          <w:sz w:val="24"/>
          <w:szCs w:val="24"/>
          <w:u w:color="ff0000"/>
          <w:rtl w:val="0"/>
          <w:lang w:val="en-US"/>
        </w:rPr>
        <w:t>Co-</w:t>
      </w:r>
      <w:r>
        <w:rPr>
          <w:rFonts w:ascii="Times New Roman" w:hAnsi="Times New Roman"/>
          <w:sz w:val="24"/>
          <w:szCs w:val="24"/>
          <w:rtl w:val="0"/>
          <w:lang w:val="en-US"/>
        </w:rPr>
        <w:t>Adviser</w:t>
      </w:r>
      <w:r>
        <w:rPr>
          <w:rFonts w:ascii="Times New Roman" w:hAnsi="Times New Roman"/>
          <w:sz w:val="24"/>
          <w:szCs w:val="24"/>
          <w:rtl w:val="0"/>
          <w:lang w:val="en-US"/>
        </w:rPr>
        <w:t>s</w:t>
      </w:r>
    </w:p>
    <w:p>
      <w:pPr>
        <w:pStyle w:val="Normal.0"/>
        <w:jc w:val="center"/>
        <w:rPr>
          <w:rFonts w:ascii="Times New Roman" w:cs="Times New Roman" w:hAnsi="Times New Roman" w:eastAsia="Times New Roman"/>
          <w:sz w:val="24"/>
          <w:szCs w:val="24"/>
        </w:rPr>
      </w:pPr>
    </w:p>
    <w:p>
      <w:pPr>
        <w:pStyle w:val="Normal.0"/>
        <w:jc w:val="center"/>
        <w:rPr>
          <w:rFonts w:ascii="Times New Roman" w:cs="Times New Roman" w:hAnsi="Times New Roman" w:eastAsia="Times New Roman"/>
          <w:sz w:val="24"/>
          <w:szCs w:val="24"/>
        </w:rPr>
      </w:pPr>
    </w:p>
    <w:p>
      <w:pPr>
        <w:pStyle w:val="Normal.0"/>
        <w:jc w:val="center"/>
        <w:rPr>
          <w:rFonts w:ascii="Times New Roman" w:cs="Times New Roman" w:hAnsi="Times New Roman" w:eastAsia="Times New Roman"/>
          <w:sz w:val="24"/>
          <w:szCs w:val="24"/>
        </w:rPr>
      </w:pPr>
    </w:p>
    <w:p>
      <w:pPr>
        <w:pStyle w:val="Normal.0"/>
        <w:jc w:val="center"/>
        <w:rPr>
          <w:rFonts w:ascii="Times New Roman" w:cs="Times New Roman" w:hAnsi="Times New Roman" w:eastAsia="Times New Roman"/>
          <w:sz w:val="24"/>
          <w:szCs w:val="24"/>
        </w:rPr>
      </w:pPr>
    </w:p>
    <w:p>
      <w:pPr>
        <w:pStyle w:val="Normal.0"/>
        <w:jc w:val="center"/>
        <w:rPr>
          <w:rFonts w:ascii="Times New Roman" w:cs="Times New Roman" w:hAnsi="Times New Roman" w:eastAsia="Times New Roman"/>
          <w:sz w:val="24"/>
          <w:szCs w:val="24"/>
        </w:rPr>
      </w:pPr>
    </w:p>
    <w:p>
      <w:pPr>
        <w:pStyle w:val="Normal.0"/>
        <w:jc w:val="center"/>
        <w:rPr>
          <w:rFonts w:ascii="Times New Roman" w:cs="Times New Roman" w:hAnsi="Times New Roman" w:eastAsia="Times New Roman"/>
          <w:sz w:val="24"/>
          <w:szCs w:val="24"/>
        </w:rPr>
      </w:pPr>
    </w:p>
    <w:p>
      <w:pPr>
        <w:pStyle w:val="Normal.0"/>
        <w:jc w:val="center"/>
        <w:rPr>
          <w:rFonts w:ascii="Times New Roman" w:cs="Times New Roman" w:hAnsi="Times New Roman" w:eastAsia="Times New Roman"/>
          <w:sz w:val="24"/>
          <w:szCs w:val="24"/>
        </w:rPr>
      </w:pPr>
    </w:p>
    <w:p>
      <w:pPr>
        <w:pStyle w:val="Normal.0"/>
        <w:jc w:val="center"/>
        <w:rPr>
          <w:rFonts w:ascii="Times New Roman" w:cs="Times New Roman" w:hAnsi="Times New Roman" w:eastAsia="Times New Roman"/>
          <w:sz w:val="24"/>
          <w:szCs w:val="24"/>
        </w:rPr>
      </w:pPr>
      <w:r>
        <w:rPr>
          <w:rFonts w:ascii="Times New Roman" w:hAnsi="Times New Roman"/>
          <w:sz w:val="24"/>
          <w:szCs w:val="24"/>
          <w:rtl w:val="0"/>
          <w:lang w:val="en-US"/>
        </w:rPr>
        <w:t>A thesis submitted to the Faculty of Emory College of Arts and Sciences</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rtl w:val="0"/>
          <w:lang w:val="en-US"/>
        </w:rPr>
        <w:t>of Emory University in partial fulfillment</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rtl w:val="0"/>
          <w:lang w:val="en-US"/>
        </w:rPr>
        <w:t>of the requirements of the degree of</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rtl w:val="0"/>
          <w:lang w:val="en-US"/>
        </w:rPr>
        <w:t>Bachelor of Arts with</w:t>
      </w:r>
      <w:r>
        <w:rPr>
          <w:rFonts w:ascii="Times New Roman" w:hAnsi="Times New Roman"/>
          <w:sz w:val="24"/>
          <w:szCs w:val="24"/>
          <w:rtl w:val="0"/>
          <w:lang w:val="en-US"/>
        </w:rPr>
        <w:t xml:space="preserve"> </w:t>
      </w:r>
      <w:r>
        <w:rPr>
          <w:rFonts w:ascii="Times New Roman" w:hAnsi="Times New Roman"/>
          <w:sz w:val="24"/>
          <w:szCs w:val="24"/>
          <w:rtl w:val="0"/>
          <w:lang w:val="en-US"/>
        </w:rPr>
        <w:t>Honors</w:t>
      </w:r>
      <w:r>
        <w:rPr>
          <w:rFonts w:ascii="Arial Unicode MS" w:cs="Arial Unicode MS" w:hAnsi="Arial Unicode MS" w:eastAsia="Arial Unicode MS"/>
          <w:b w:val="0"/>
          <w:bCs w:val="0"/>
          <w:i w:val="0"/>
          <w:iCs w:val="0"/>
          <w:color w:val="ff0000"/>
          <w:sz w:val="24"/>
          <w:szCs w:val="24"/>
          <w:u w:color="ff0000"/>
        </w:rPr>
        <w:br w:type="textWrapping"/>
      </w:r>
    </w:p>
    <w:p>
      <w:pPr>
        <w:pStyle w:val="Normal.0"/>
        <w:jc w:val="center"/>
        <w:rPr>
          <w:rFonts w:ascii="Times New Roman" w:cs="Times New Roman" w:hAnsi="Times New Roman" w:eastAsia="Times New Roman"/>
          <w:color w:val="ff0000"/>
          <w:sz w:val="24"/>
          <w:szCs w:val="24"/>
          <w:u w:color="ff0000"/>
        </w:rPr>
      </w:pPr>
      <w:r>
        <w:rPr>
          <w:rFonts w:ascii="Times New Roman" w:hAnsi="Times New Roman"/>
          <w:sz w:val="24"/>
          <w:szCs w:val="24"/>
          <w:u w:color="ff0000"/>
          <w:rtl w:val="0"/>
          <w:lang w:val="en-US"/>
        </w:rPr>
        <w:t>Department of Anthropology</w:t>
      </w:r>
    </w:p>
    <w:p>
      <w:pPr>
        <w:pStyle w:val="Normal.0"/>
        <w:jc w:val="center"/>
        <w:rPr>
          <w:rFonts w:ascii="Times New Roman" w:cs="Times New Roman" w:hAnsi="Times New Roman" w:eastAsia="Times New Roman"/>
          <w:sz w:val="24"/>
          <w:szCs w:val="24"/>
        </w:rPr>
      </w:pPr>
    </w:p>
    <w:p>
      <w:pPr>
        <w:pStyle w:val="Normal.0"/>
        <w:jc w:val="center"/>
        <w:rPr>
          <w:rFonts w:ascii="Times New Roman" w:cs="Times New Roman" w:hAnsi="Times New Roman" w:eastAsia="Times New Roman"/>
          <w:sz w:val="24"/>
          <w:szCs w:val="24"/>
        </w:rPr>
      </w:pPr>
      <w:r>
        <w:rPr>
          <w:rFonts w:ascii="Times New Roman" w:hAnsi="Times New Roman"/>
          <w:sz w:val="24"/>
          <w:szCs w:val="24"/>
          <w:rtl w:val="0"/>
          <w:lang w:val="en-US"/>
        </w:rPr>
        <w:t>2017</w:t>
      </w:r>
    </w:p>
    <w:p>
      <w:pPr>
        <w:pStyle w:val="Normal.0"/>
        <w:jc w:val="center"/>
        <w:rPr>
          <w:sz w:val="24"/>
          <w:szCs w:val="24"/>
        </w:rPr>
      </w:pPr>
    </w:p>
    <w:p>
      <w:pPr>
        <w:pStyle w:val="Normal.0"/>
        <w:jc w:val="center"/>
        <w:rPr>
          <w:rFonts w:ascii="Times New Roman" w:cs="Times New Roman" w:hAnsi="Times New Roman" w:eastAsia="Times New Roman"/>
          <w:sz w:val="24"/>
          <w:szCs w:val="24"/>
        </w:rPr>
      </w:pPr>
      <w:r>
        <w:rPr>
          <w:rFonts w:ascii="Times New Roman" w:hAnsi="Times New Roman"/>
          <w:sz w:val="24"/>
          <w:szCs w:val="24"/>
          <w:rtl w:val="0"/>
          <w:lang w:val="en-US"/>
        </w:rPr>
        <w:t>Table of Contents</w:t>
      </w:r>
    </w:p>
    <w:p>
      <w:pPr>
        <w:pStyle w:val="Heading 5"/>
        <w:numPr>
          <w:ilvl w:val="0"/>
          <w:numId w:val="2"/>
        </w:numPr>
        <w:bidi w:val="0"/>
        <w:spacing w:after="0" w:line="240" w:lineRule="auto"/>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Introduction </w:t>
        <w:tab/>
        <w:tab/>
        <w:tab/>
        <w:tab/>
        <w:tab/>
        <w:tab/>
        <w:tab/>
        <w:tab/>
        <w:tab/>
        <w:t xml:space="preserve">   </w:t>
      </w:r>
      <w:r>
        <w:rPr>
          <w:rFonts w:ascii="Times New Roman" w:hAnsi="Times New Roman"/>
          <w:sz w:val="24"/>
          <w:szCs w:val="24"/>
          <w:rtl w:val="0"/>
          <w:lang w:val="en-US"/>
        </w:rPr>
        <w:t>1</w:t>
      </w:r>
      <w:r>
        <w:rPr>
          <w:rFonts w:ascii="Times New Roman" w:hAnsi="Times New Roman"/>
          <w:sz w:val="24"/>
          <w:szCs w:val="24"/>
          <w:rtl w:val="0"/>
          <w:lang w:val="en-US"/>
        </w:rPr>
        <w:t>-</w:t>
      </w:r>
      <w:r>
        <w:rPr>
          <w:rFonts w:ascii="Times New Roman" w:hAnsi="Times New Roman"/>
          <w:sz w:val="24"/>
          <w:szCs w:val="24"/>
          <w:rtl w:val="0"/>
          <w:lang w:val="en-US"/>
        </w:rPr>
        <w:t>6</w:t>
      </w:r>
    </w:p>
    <w:p>
      <w:pPr>
        <w:pStyle w:val="Heading 5"/>
        <w:spacing w:after="0" w:line="240" w:lineRule="auto"/>
        <w:rPr>
          <w:rFonts w:ascii="Times New Roman" w:cs="Times New Roman" w:hAnsi="Times New Roman" w:eastAsia="Times New Roman"/>
          <w:sz w:val="24"/>
          <w:szCs w:val="24"/>
          <w:lang w:val="en-US"/>
        </w:rPr>
      </w:pPr>
    </w:p>
    <w:p>
      <w:pPr>
        <w:pStyle w:val="Heading 5"/>
        <w:numPr>
          <w:ilvl w:val="0"/>
          <w:numId w:val="2"/>
        </w:numPr>
        <w:bidi w:val="0"/>
        <w:spacing w:after="0" w:line="240" w:lineRule="auto"/>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Who is Incarcerated and Why?</w:t>
        <w:tab/>
        <w:tab/>
        <w:tab/>
        <w:tab/>
        <w:tab/>
        <w:tab/>
        <w:tab/>
        <w:t xml:space="preserve">   </w:t>
      </w:r>
      <w:r>
        <w:rPr>
          <w:rFonts w:ascii="Times New Roman" w:hAnsi="Times New Roman"/>
          <w:sz w:val="24"/>
          <w:szCs w:val="24"/>
          <w:rtl w:val="0"/>
          <w:lang w:val="en-US"/>
        </w:rPr>
        <w:t>7</w:t>
      </w:r>
      <w:r>
        <w:rPr>
          <w:rFonts w:ascii="Times New Roman" w:hAnsi="Times New Roman"/>
          <w:sz w:val="24"/>
          <w:szCs w:val="24"/>
          <w:rtl w:val="0"/>
          <w:lang w:val="en-US"/>
        </w:rPr>
        <w:t>-2</w:t>
      </w:r>
      <w:r>
        <w:rPr>
          <w:rFonts w:ascii="Times New Roman" w:hAnsi="Times New Roman"/>
          <w:sz w:val="24"/>
          <w:szCs w:val="24"/>
          <w:rtl w:val="0"/>
          <w:lang w:val="en-US"/>
        </w:rPr>
        <w:t>4</w:t>
      </w:r>
    </w:p>
    <w:p>
      <w:pPr>
        <w:pStyle w:val="Heading 5"/>
        <w:spacing w:after="0" w:line="240" w:lineRule="auto"/>
        <w:rPr>
          <w:rFonts w:ascii="Times New Roman" w:cs="Times New Roman" w:hAnsi="Times New Roman" w:eastAsia="Times New Roman"/>
          <w:sz w:val="24"/>
          <w:szCs w:val="24"/>
          <w:lang w:val="en-US"/>
        </w:rPr>
      </w:pPr>
    </w:p>
    <w:p>
      <w:pPr>
        <w:pStyle w:val="Heading 5"/>
        <w:numPr>
          <w:ilvl w:val="0"/>
          <w:numId w:val="2"/>
        </w:numPr>
        <w:bidi w:val="0"/>
        <w:spacing w:after="0" w:line="240" w:lineRule="auto"/>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Myself as an Instrument of Investigation and Human Subjects </w:t>
        <w:tab/>
        <w:tab/>
        <w:tab/>
        <w:t xml:space="preserve">   2</w:t>
      </w:r>
      <w:r>
        <w:rPr>
          <w:rFonts w:ascii="Times New Roman" w:hAnsi="Times New Roman"/>
          <w:sz w:val="24"/>
          <w:szCs w:val="24"/>
          <w:rtl w:val="0"/>
          <w:lang w:val="en-US"/>
        </w:rPr>
        <w:t>5</w:t>
      </w:r>
      <w:r>
        <w:rPr>
          <w:rFonts w:ascii="Times New Roman" w:hAnsi="Times New Roman"/>
          <w:sz w:val="24"/>
          <w:szCs w:val="24"/>
          <w:rtl w:val="0"/>
          <w:lang w:val="en-US"/>
        </w:rPr>
        <w:t>-32</w:t>
      </w:r>
    </w:p>
    <w:p>
      <w:pPr>
        <w:pStyle w:val="Heading 5"/>
        <w:spacing w:after="0" w:line="240" w:lineRule="auto"/>
        <w:rPr>
          <w:rFonts w:ascii="Times New Roman" w:cs="Times New Roman" w:hAnsi="Times New Roman" w:eastAsia="Times New Roman"/>
          <w:sz w:val="24"/>
          <w:szCs w:val="24"/>
          <w:lang w:val="en-US"/>
        </w:rPr>
      </w:pPr>
    </w:p>
    <w:p>
      <w:pPr>
        <w:pStyle w:val="Heading 5"/>
        <w:numPr>
          <w:ilvl w:val="0"/>
          <w:numId w:val="2"/>
        </w:numPr>
        <w:bidi w:val="0"/>
        <w:spacing w:after="0" w:line="240" w:lineRule="auto"/>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A Basic Sketch of Daily Life and Circumstances  </w:t>
        <w:tab/>
        <w:tab/>
        <w:tab/>
        <w:tab/>
        <w:t xml:space="preserve">   33-</w:t>
      </w:r>
      <w:r>
        <w:rPr>
          <w:rFonts w:ascii="Times New Roman" w:hAnsi="Times New Roman"/>
          <w:sz w:val="24"/>
          <w:szCs w:val="24"/>
          <w:rtl w:val="0"/>
          <w:lang w:val="en-US"/>
        </w:rPr>
        <w:t>50</w:t>
      </w:r>
    </w:p>
    <w:p>
      <w:pPr>
        <w:pStyle w:val="Heading 5"/>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 </w:t>
      </w:r>
    </w:p>
    <w:p>
      <w:pPr>
        <w:pStyle w:val="Heading 5"/>
        <w:numPr>
          <w:ilvl w:val="0"/>
          <w:numId w:val="2"/>
        </w:numPr>
        <w:bidi w:val="0"/>
        <w:spacing w:after="0" w:line="240" w:lineRule="auto"/>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Power Structures </w:t>
        <w:tab/>
        <w:tab/>
        <w:tab/>
        <w:tab/>
        <w:tab/>
        <w:tab/>
        <w:tab/>
        <w:tab/>
        <w:tab/>
        <w:t xml:space="preserve">   5</w:t>
      </w:r>
      <w:r>
        <w:rPr>
          <w:rFonts w:ascii="Times New Roman" w:hAnsi="Times New Roman"/>
          <w:sz w:val="24"/>
          <w:szCs w:val="24"/>
          <w:rtl w:val="0"/>
          <w:lang w:val="en-US"/>
        </w:rPr>
        <w:t>1</w:t>
      </w:r>
      <w:r>
        <w:rPr>
          <w:rFonts w:ascii="Times New Roman" w:hAnsi="Times New Roman"/>
          <w:sz w:val="24"/>
          <w:szCs w:val="24"/>
          <w:rtl w:val="0"/>
          <w:lang w:val="en-US"/>
        </w:rPr>
        <w:t>-6</w:t>
      </w:r>
      <w:r>
        <w:rPr>
          <w:rFonts w:ascii="Times New Roman" w:hAnsi="Times New Roman"/>
          <w:sz w:val="24"/>
          <w:szCs w:val="24"/>
          <w:rtl w:val="0"/>
          <w:lang w:val="en-US"/>
        </w:rPr>
        <w:t>6</w:t>
      </w:r>
    </w:p>
    <w:p>
      <w:pPr>
        <w:pStyle w:val="Heading 5"/>
        <w:spacing w:after="0" w:line="240" w:lineRule="auto"/>
        <w:rPr>
          <w:rFonts w:ascii="Times New Roman" w:cs="Times New Roman" w:hAnsi="Times New Roman" w:eastAsia="Times New Roman"/>
          <w:sz w:val="24"/>
          <w:szCs w:val="24"/>
          <w:lang w:val="en-US"/>
        </w:rPr>
      </w:pPr>
    </w:p>
    <w:p>
      <w:pPr>
        <w:pStyle w:val="Heading 5"/>
        <w:numPr>
          <w:ilvl w:val="0"/>
          <w:numId w:val="2"/>
        </w:numPr>
        <w:bidi w:val="0"/>
        <w:spacing w:after="0" w:line="240" w:lineRule="auto"/>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Individuality and the Basis of Community </w:t>
        <w:tab/>
        <w:tab/>
        <w:tab/>
        <w:tab/>
        <w:tab/>
        <w:t xml:space="preserve">   6</w:t>
      </w:r>
      <w:r>
        <w:rPr>
          <w:rFonts w:ascii="Times New Roman" w:hAnsi="Times New Roman"/>
          <w:sz w:val="24"/>
          <w:szCs w:val="24"/>
          <w:rtl w:val="0"/>
          <w:lang w:val="en-US"/>
        </w:rPr>
        <w:t>7</w:t>
      </w:r>
      <w:r>
        <w:rPr>
          <w:rFonts w:ascii="Times New Roman" w:hAnsi="Times New Roman"/>
          <w:sz w:val="24"/>
          <w:szCs w:val="24"/>
          <w:rtl w:val="0"/>
          <w:lang w:val="en-US"/>
        </w:rPr>
        <w:t>-7</w:t>
      </w:r>
      <w:r>
        <w:rPr>
          <w:rFonts w:ascii="Times New Roman" w:hAnsi="Times New Roman"/>
          <w:sz w:val="24"/>
          <w:szCs w:val="24"/>
          <w:rtl w:val="0"/>
          <w:lang w:val="en-US"/>
        </w:rPr>
        <w:t>7</w:t>
      </w:r>
    </w:p>
    <w:p>
      <w:pPr>
        <w:pStyle w:val="Heading 5"/>
        <w:spacing w:after="0" w:line="240" w:lineRule="auto"/>
        <w:rPr>
          <w:rFonts w:ascii="Times New Roman" w:cs="Times New Roman" w:hAnsi="Times New Roman" w:eastAsia="Times New Roman"/>
          <w:sz w:val="24"/>
          <w:szCs w:val="24"/>
          <w:lang w:val="en-US"/>
        </w:rPr>
      </w:pPr>
    </w:p>
    <w:p>
      <w:pPr>
        <w:pStyle w:val="Heading 5"/>
        <w:numPr>
          <w:ilvl w:val="0"/>
          <w:numId w:val="2"/>
        </w:numPr>
        <w:bidi w:val="0"/>
        <w:spacing w:after="0" w:line="240" w:lineRule="auto"/>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Motherhood in Prison </w:t>
        <w:tab/>
        <w:tab/>
        <w:tab/>
        <w:tab/>
        <w:tab/>
        <w:tab/>
        <w:tab/>
        <w:tab/>
        <w:t xml:space="preserve">   7</w:t>
      </w:r>
      <w:r>
        <w:rPr>
          <w:rFonts w:ascii="Times New Roman" w:hAnsi="Times New Roman"/>
          <w:sz w:val="24"/>
          <w:szCs w:val="24"/>
          <w:rtl w:val="0"/>
          <w:lang w:val="en-US"/>
        </w:rPr>
        <w:t>8</w:t>
      </w:r>
      <w:r>
        <w:rPr>
          <w:rFonts w:ascii="Times New Roman" w:hAnsi="Times New Roman"/>
          <w:sz w:val="24"/>
          <w:szCs w:val="24"/>
          <w:rtl w:val="0"/>
          <w:lang w:val="en-US"/>
        </w:rPr>
        <w:t>-9</w:t>
      </w:r>
      <w:r>
        <w:rPr>
          <w:rFonts w:ascii="Times New Roman" w:hAnsi="Times New Roman"/>
          <w:sz w:val="24"/>
          <w:szCs w:val="24"/>
          <w:rtl w:val="0"/>
          <w:lang w:val="en-US"/>
        </w:rPr>
        <w:t>6</w:t>
      </w:r>
    </w:p>
    <w:p>
      <w:pPr>
        <w:pStyle w:val="Heading 5"/>
        <w:spacing w:after="0" w:line="240" w:lineRule="auto"/>
        <w:rPr>
          <w:rFonts w:ascii="Times New Roman" w:cs="Times New Roman" w:hAnsi="Times New Roman" w:eastAsia="Times New Roman"/>
          <w:sz w:val="24"/>
          <w:szCs w:val="24"/>
          <w:lang w:val="en-US"/>
        </w:rPr>
      </w:pPr>
    </w:p>
    <w:p>
      <w:pPr>
        <w:pStyle w:val="Heading 5"/>
        <w:spacing w:after="0" w:line="240" w:lineRule="auto"/>
        <w:rPr>
          <w:rFonts w:ascii="Times New Roman" w:cs="Times New Roman" w:hAnsi="Times New Roman" w:eastAsia="Times New Roman"/>
          <w:sz w:val="24"/>
          <w:szCs w:val="24"/>
          <w:lang w:val="en-US"/>
        </w:rPr>
      </w:pPr>
    </w:p>
    <w:p>
      <w:pPr>
        <w:pStyle w:val="Heading 5"/>
        <w:spacing w:after="0" w:line="240" w:lineRule="auto"/>
      </w:pPr>
      <w:r>
        <w:rPr>
          <w:rFonts w:ascii="Times New Roman" w:hAnsi="Times New Roman"/>
          <w:sz w:val="24"/>
          <w:szCs w:val="24"/>
          <w:rtl w:val="0"/>
          <w:lang w:val="en-US"/>
        </w:rPr>
        <w:t xml:space="preserve">Works Cited </w:t>
        <w:tab/>
        <w:tab/>
        <w:tab/>
        <w:tab/>
        <w:tab/>
        <w:tab/>
        <w:tab/>
        <w:tab/>
        <w:tab/>
        <w:tab/>
        <w:t xml:space="preserve">   9</w:t>
      </w:r>
      <w:r>
        <w:rPr>
          <w:rFonts w:ascii="Times New Roman" w:hAnsi="Times New Roman"/>
          <w:sz w:val="24"/>
          <w:szCs w:val="24"/>
          <w:rtl w:val="0"/>
          <w:lang w:val="en-US"/>
        </w:rPr>
        <w:t>7</w:t>
      </w:r>
      <w:r>
        <w:rPr>
          <w:rFonts w:ascii="Times New Roman" w:hAnsi="Times New Roman"/>
          <w:sz w:val="24"/>
          <w:szCs w:val="24"/>
          <w:rtl w:val="0"/>
          <w:lang w:val="en-US"/>
        </w:rPr>
        <w:t>-9</w:t>
      </w:r>
      <w:r>
        <w:rPr>
          <w:rFonts w:ascii="Times New Roman" w:hAnsi="Times New Roman"/>
          <w:sz w:val="24"/>
          <w:szCs w:val="24"/>
          <w:rtl w:val="0"/>
          <w:lang w:val="en-US"/>
        </w:rPr>
        <w:t>9</w:t>
      </w:r>
      <w:r>
        <w:rPr>
          <w:rFonts w:ascii="Times New Roman" w:cs="Times New Roman" w:hAnsi="Times New Roman" w:eastAsia="Times New Roman"/>
          <w:sz w:val="24"/>
          <w:szCs w:val="24"/>
          <w:lang w:val="en-US"/>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ing 5">
    <w:name w:val="Heading 5"/>
    <w:next w:val="Heading 5"/>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