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D10" w:rsidRPr="00766965" w:rsidRDefault="00893D10" w:rsidP="00893D10">
      <w:pPr>
        <w:spacing w:line="480" w:lineRule="auto"/>
        <w:contextualSpacing/>
        <w:rPr>
          <w:rFonts w:asciiTheme="minorHAnsi" w:hAnsiTheme="minorHAnsi" w:cs="Times New Roman"/>
          <w:szCs w:val="24"/>
        </w:rPr>
      </w:pPr>
      <w:r w:rsidRPr="00766965">
        <w:rPr>
          <w:rFonts w:asciiTheme="minorHAnsi" w:hAnsiTheme="minorHAnsi" w:cs="Times New Roman"/>
          <w:szCs w:val="24"/>
        </w:rPr>
        <w:t>CHAPTER 4:  DISCUSSION</w:t>
      </w:r>
    </w:p>
    <w:p w:rsidR="00FF4351" w:rsidRDefault="0018041A" w:rsidP="00EA7235">
      <w:pPr>
        <w:spacing w:line="480" w:lineRule="auto"/>
        <w:contextualSpacing/>
        <w:rPr>
          <w:rFonts w:asciiTheme="minorHAnsi" w:hAnsiTheme="minorHAnsi" w:cs="Times New Roman"/>
          <w:szCs w:val="24"/>
        </w:rPr>
      </w:pPr>
      <w:r>
        <w:rPr>
          <w:rFonts w:asciiTheme="minorHAnsi" w:hAnsiTheme="minorHAnsi" w:cs="Times New Roman"/>
          <w:szCs w:val="24"/>
        </w:rPr>
        <w:tab/>
      </w:r>
    </w:p>
    <w:p w:rsidR="00F623A4" w:rsidRPr="00766965" w:rsidRDefault="00365451" w:rsidP="00690F8D">
      <w:pPr>
        <w:spacing w:line="480" w:lineRule="auto"/>
        <w:ind w:firstLine="720"/>
        <w:contextualSpacing/>
        <w:jc w:val="both"/>
        <w:rPr>
          <w:rFonts w:asciiTheme="minorHAnsi" w:hAnsiTheme="minorHAnsi" w:cs="Times New Roman"/>
          <w:szCs w:val="24"/>
        </w:rPr>
      </w:pPr>
      <w:r>
        <w:rPr>
          <w:rFonts w:asciiTheme="minorHAnsi" w:hAnsiTheme="minorHAnsi" w:cs="Times New Roman"/>
          <w:szCs w:val="24"/>
        </w:rPr>
        <w:t>Except for</w:t>
      </w:r>
      <w:r w:rsidR="002D6D86">
        <w:rPr>
          <w:rFonts w:asciiTheme="minorHAnsi" w:hAnsiTheme="minorHAnsi" w:cs="Times New Roman"/>
          <w:szCs w:val="24"/>
        </w:rPr>
        <w:t xml:space="preserve"> some investigation into the mechanisms of glucose regu</w:t>
      </w:r>
      <w:r w:rsidR="00C45F28">
        <w:rPr>
          <w:rFonts w:asciiTheme="minorHAnsi" w:hAnsiTheme="minorHAnsi" w:cs="Times New Roman"/>
          <w:szCs w:val="24"/>
        </w:rPr>
        <w:t>lation in the airway (Appendix A</w:t>
      </w:r>
      <w:r w:rsidR="002D6D86">
        <w:rPr>
          <w:rFonts w:asciiTheme="minorHAnsi" w:hAnsiTheme="minorHAnsi" w:cs="Times New Roman"/>
          <w:szCs w:val="24"/>
        </w:rPr>
        <w:t>), m</w:t>
      </w:r>
      <w:r w:rsidR="00571A79">
        <w:rPr>
          <w:rFonts w:asciiTheme="minorHAnsi" w:hAnsiTheme="minorHAnsi" w:cs="Times New Roman"/>
          <w:szCs w:val="24"/>
        </w:rPr>
        <w:t>y</w:t>
      </w:r>
      <w:r w:rsidR="006976BD">
        <w:rPr>
          <w:rFonts w:asciiTheme="minorHAnsi" w:hAnsiTheme="minorHAnsi" w:cs="Times New Roman"/>
          <w:szCs w:val="24"/>
        </w:rPr>
        <w:t xml:space="preserve"> dissertation research </w:t>
      </w:r>
      <w:r w:rsidR="002D6D86">
        <w:rPr>
          <w:rFonts w:asciiTheme="minorHAnsi" w:hAnsiTheme="minorHAnsi" w:cs="Times New Roman"/>
          <w:szCs w:val="24"/>
        </w:rPr>
        <w:t xml:space="preserve">has </w:t>
      </w:r>
      <w:r w:rsidR="006976BD">
        <w:rPr>
          <w:rFonts w:asciiTheme="minorHAnsi" w:hAnsiTheme="minorHAnsi" w:cs="Times New Roman"/>
          <w:szCs w:val="24"/>
        </w:rPr>
        <w:t>concerned the structure, function, and pharmacology of CFTR.  In the fo</w:t>
      </w:r>
      <w:r w:rsidR="00386DF7">
        <w:rPr>
          <w:rFonts w:asciiTheme="minorHAnsi" w:hAnsiTheme="minorHAnsi" w:cs="Times New Roman"/>
          <w:szCs w:val="24"/>
        </w:rPr>
        <w:t xml:space="preserve">llowing Discussion, I will </w:t>
      </w:r>
      <w:r w:rsidR="001C4762">
        <w:rPr>
          <w:rFonts w:asciiTheme="minorHAnsi" w:hAnsiTheme="minorHAnsi" w:cs="Times New Roman"/>
          <w:szCs w:val="24"/>
        </w:rPr>
        <w:t xml:space="preserve">contextualize </w:t>
      </w:r>
      <w:r w:rsidR="00386DF7">
        <w:rPr>
          <w:rFonts w:asciiTheme="minorHAnsi" w:hAnsiTheme="minorHAnsi" w:cs="Times New Roman"/>
          <w:szCs w:val="24"/>
        </w:rPr>
        <w:t>the</w:t>
      </w:r>
      <w:r w:rsidR="001C4762">
        <w:rPr>
          <w:rFonts w:asciiTheme="minorHAnsi" w:hAnsiTheme="minorHAnsi" w:cs="Times New Roman"/>
          <w:szCs w:val="24"/>
        </w:rPr>
        <w:t>se</w:t>
      </w:r>
      <w:r w:rsidR="00E86267">
        <w:rPr>
          <w:rFonts w:asciiTheme="minorHAnsi" w:hAnsiTheme="minorHAnsi" w:cs="Times New Roman"/>
          <w:szCs w:val="24"/>
        </w:rPr>
        <w:t xml:space="preserve"> results</w:t>
      </w:r>
      <w:r w:rsidR="00177F84">
        <w:rPr>
          <w:rFonts w:asciiTheme="minorHAnsi" w:hAnsiTheme="minorHAnsi" w:cs="Times New Roman"/>
          <w:szCs w:val="24"/>
        </w:rPr>
        <w:t xml:space="preserve"> </w:t>
      </w:r>
      <w:r w:rsidR="001C4762">
        <w:rPr>
          <w:rFonts w:asciiTheme="minorHAnsi" w:hAnsiTheme="minorHAnsi" w:cs="Times New Roman"/>
          <w:szCs w:val="24"/>
        </w:rPr>
        <w:t>to</w:t>
      </w:r>
      <w:r w:rsidR="00E86267">
        <w:rPr>
          <w:rFonts w:asciiTheme="minorHAnsi" w:hAnsiTheme="minorHAnsi" w:cs="Times New Roman"/>
          <w:szCs w:val="24"/>
        </w:rPr>
        <w:t>wards</w:t>
      </w:r>
      <w:r w:rsidR="00177F84">
        <w:rPr>
          <w:rFonts w:asciiTheme="minorHAnsi" w:hAnsiTheme="minorHAnsi" w:cs="Times New Roman"/>
          <w:szCs w:val="24"/>
        </w:rPr>
        <w:t xml:space="preserve"> </w:t>
      </w:r>
      <w:r w:rsidR="008226B0">
        <w:rPr>
          <w:rFonts w:asciiTheme="minorHAnsi" w:hAnsiTheme="minorHAnsi" w:cs="Times New Roman"/>
          <w:szCs w:val="24"/>
        </w:rPr>
        <w:t>four</w:t>
      </w:r>
      <w:r w:rsidR="001C4762">
        <w:rPr>
          <w:rFonts w:asciiTheme="minorHAnsi" w:hAnsiTheme="minorHAnsi" w:cs="Times New Roman"/>
          <w:szCs w:val="24"/>
        </w:rPr>
        <w:t xml:space="preserve"> main conceptual </w:t>
      </w:r>
      <w:r w:rsidR="003C2770">
        <w:rPr>
          <w:rFonts w:asciiTheme="minorHAnsi" w:hAnsiTheme="minorHAnsi" w:cs="Times New Roman"/>
          <w:szCs w:val="24"/>
        </w:rPr>
        <w:t>areas</w:t>
      </w:r>
      <w:r w:rsidR="001C4762">
        <w:rPr>
          <w:rFonts w:asciiTheme="minorHAnsi" w:hAnsiTheme="minorHAnsi" w:cs="Times New Roman"/>
          <w:szCs w:val="24"/>
        </w:rPr>
        <w:t>.</w:t>
      </w:r>
      <w:r w:rsidR="00177F84">
        <w:rPr>
          <w:rFonts w:asciiTheme="minorHAnsi" w:hAnsiTheme="minorHAnsi" w:cs="Times New Roman"/>
          <w:szCs w:val="24"/>
        </w:rPr>
        <w:t xml:space="preserve"> </w:t>
      </w:r>
      <w:r w:rsidR="00CA13E4">
        <w:rPr>
          <w:rFonts w:asciiTheme="minorHAnsi" w:hAnsiTheme="minorHAnsi" w:cs="Times New Roman"/>
          <w:szCs w:val="24"/>
        </w:rPr>
        <w:t>In the first section, I</w:t>
      </w:r>
      <w:r w:rsidR="001C4762">
        <w:rPr>
          <w:rFonts w:asciiTheme="minorHAnsi" w:hAnsiTheme="minorHAnsi" w:cs="Times New Roman"/>
          <w:szCs w:val="24"/>
        </w:rPr>
        <w:t xml:space="preserve"> interpret the</w:t>
      </w:r>
      <w:r w:rsidR="00E86267">
        <w:rPr>
          <w:rFonts w:asciiTheme="minorHAnsi" w:hAnsiTheme="minorHAnsi" w:cs="Times New Roman"/>
          <w:szCs w:val="24"/>
        </w:rPr>
        <w:t xml:space="preserve"> data concerning the inhibition of CFTR activity </w:t>
      </w:r>
      <w:r w:rsidR="008226B0">
        <w:rPr>
          <w:rFonts w:asciiTheme="minorHAnsi" w:hAnsiTheme="minorHAnsi" w:cs="Times New Roman"/>
          <w:szCs w:val="24"/>
        </w:rPr>
        <w:t>through</w:t>
      </w:r>
      <w:r w:rsidR="00177F84">
        <w:rPr>
          <w:rFonts w:asciiTheme="minorHAnsi" w:hAnsiTheme="minorHAnsi" w:cs="Times New Roman"/>
          <w:szCs w:val="24"/>
        </w:rPr>
        <w:t xml:space="preserve"> </w:t>
      </w:r>
      <w:r w:rsidR="008004B8">
        <w:rPr>
          <w:rFonts w:asciiTheme="minorHAnsi" w:hAnsiTheme="minorHAnsi" w:cs="Times New Roman"/>
          <w:szCs w:val="24"/>
        </w:rPr>
        <w:t xml:space="preserve">conformational restriction </w:t>
      </w:r>
      <w:r w:rsidR="00571A79">
        <w:rPr>
          <w:rFonts w:asciiTheme="minorHAnsi" w:hAnsiTheme="minorHAnsi" w:cs="Times New Roman"/>
          <w:szCs w:val="24"/>
        </w:rPr>
        <w:t xml:space="preserve">between ECL1 and </w:t>
      </w:r>
      <w:r w:rsidR="00C45F28">
        <w:rPr>
          <w:rFonts w:asciiTheme="minorHAnsi" w:hAnsiTheme="minorHAnsi" w:cs="Times New Roman"/>
          <w:szCs w:val="24"/>
        </w:rPr>
        <w:t>ECL</w:t>
      </w:r>
      <w:r w:rsidR="00E86267">
        <w:rPr>
          <w:rFonts w:asciiTheme="minorHAnsi" w:hAnsiTheme="minorHAnsi" w:cs="Times New Roman"/>
          <w:szCs w:val="24"/>
        </w:rPr>
        <w:t xml:space="preserve">4 </w:t>
      </w:r>
      <w:r w:rsidR="00C70051">
        <w:rPr>
          <w:rFonts w:asciiTheme="minorHAnsi" w:hAnsiTheme="minorHAnsi" w:cs="Times New Roman"/>
          <w:szCs w:val="24"/>
        </w:rPr>
        <w:t xml:space="preserve">both </w:t>
      </w:r>
      <w:r w:rsidR="00E86267">
        <w:rPr>
          <w:rFonts w:asciiTheme="minorHAnsi" w:hAnsiTheme="minorHAnsi" w:cs="Times New Roman"/>
          <w:szCs w:val="24"/>
        </w:rPr>
        <w:t>in terms of what we know</w:t>
      </w:r>
      <w:r w:rsidR="008004B8">
        <w:rPr>
          <w:rFonts w:asciiTheme="minorHAnsi" w:hAnsiTheme="minorHAnsi" w:cs="Times New Roman"/>
          <w:szCs w:val="24"/>
        </w:rPr>
        <w:t xml:space="preserve"> about this </w:t>
      </w:r>
      <w:r w:rsidR="00E86267">
        <w:rPr>
          <w:rFonts w:asciiTheme="minorHAnsi" w:hAnsiTheme="minorHAnsi" w:cs="Times New Roman"/>
          <w:szCs w:val="24"/>
        </w:rPr>
        <w:t xml:space="preserve">aspect of the conformational </w:t>
      </w:r>
      <w:r w:rsidR="008004B8">
        <w:rPr>
          <w:rFonts w:asciiTheme="minorHAnsi" w:hAnsiTheme="minorHAnsi" w:cs="Times New Roman"/>
          <w:szCs w:val="24"/>
        </w:rPr>
        <w:t>change in</w:t>
      </w:r>
      <w:r w:rsidR="00E86267">
        <w:rPr>
          <w:rFonts w:asciiTheme="minorHAnsi" w:hAnsiTheme="minorHAnsi" w:cs="Times New Roman"/>
          <w:szCs w:val="24"/>
        </w:rPr>
        <w:t xml:space="preserve"> ABC transport</w:t>
      </w:r>
      <w:r w:rsidR="000F271F">
        <w:rPr>
          <w:rFonts w:asciiTheme="minorHAnsi" w:hAnsiTheme="minorHAnsi" w:cs="Times New Roman"/>
          <w:szCs w:val="24"/>
        </w:rPr>
        <w:t>ers</w:t>
      </w:r>
      <w:r w:rsidR="00E86267">
        <w:rPr>
          <w:rFonts w:asciiTheme="minorHAnsi" w:hAnsiTheme="minorHAnsi" w:cs="Times New Roman"/>
          <w:szCs w:val="24"/>
        </w:rPr>
        <w:t>, and</w:t>
      </w:r>
      <w:r w:rsidR="008004B8">
        <w:rPr>
          <w:rFonts w:asciiTheme="minorHAnsi" w:hAnsiTheme="minorHAnsi" w:cs="Times New Roman"/>
          <w:szCs w:val="24"/>
        </w:rPr>
        <w:t xml:space="preserve"> in terms of </w:t>
      </w:r>
      <w:r w:rsidR="008226B0">
        <w:rPr>
          <w:rFonts w:asciiTheme="minorHAnsi" w:hAnsiTheme="minorHAnsi" w:cs="Times New Roman"/>
          <w:szCs w:val="24"/>
        </w:rPr>
        <w:t xml:space="preserve">a structural model of </w:t>
      </w:r>
      <w:r w:rsidR="00C70051">
        <w:rPr>
          <w:rFonts w:asciiTheme="minorHAnsi" w:hAnsiTheme="minorHAnsi" w:cs="Times New Roman"/>
          <w:szCs w:val="24"/>
        </w:rPr>
        <w:t xml:space="preserve">the </w:t>
      </w:r>
      <w:r w:rsidR="008226B0">
        <w:rPr>
          <w:rFonts w:asciiTheme="minorHAnsi" w:hAnsiTheme="minorHAnsi" w:cs="Times New Roman"/>
          <w:szCs w:val="24"/>
        </w:rPr>
        <w:t>CFTR pore</w:t>
      </w:r>
      <w:r w:rsidR="008004B8">
        <w:rPr>
          <w:rFonts w:asciiTheme="minorHAnsi" w:hAnsiTheme="minorHAnsi" w:cs="Times New Roman"/>
          <w:szCs w:val="24"/>
        </w:rPr>
        <w:t xml:space="preserve">.  Secondly, I interpret the </w:t>
      </w:r>
      <w:r w:rsidR="008226B0">
        <w:rPr>
          <w:rFonts w:asciiTheme="minorHAnsi" w:hAnsiTheme="minorHAnsi" w:cs="Times New Roman"/>
          <w:szCs w:val="24"/>
        </w:rPr>
        <w:t xml:space="preserve">modulation of </w:t>
      </w:r>
      <w:r w:rsidR="008004B8">
        <w:rPr>
          <w:rFonts w:asciiTheme="minorHAnsi" w:hAnsiTheme="minorHAnsi" w:cs="Times New Roman"/>
          <w:szCs w:val="24"/>
        </w:rPr>
        <w:t xml:space="preserve">single channel behavior of the ECL1 pore mutants </w:t>
      </w:r>
      <w:r w:rsidR="00F623A4">
        <w:rPr>
          <w:rFonts w:asciiTheme="minorHAnsi" w:hAnsiTheme="minorHAnsi" w:cs="Times New Roman"/>
          <w:szCs w:val="24"/>
        </w:rPr>
        <w:t xml:space="preserve">in context of an </w:t>
      </w:r>
      <w:r w:rsidR="000F271F">
        <w:rPr>
          <w:rFonts w:asciiTheme="minorHAnsi" w:hAnsiTheme="minorHAnsi" w:cs="Times New Roman"/>
          <w:szCs w:val="24"/>
        </w:rPr>
        <w:t>energetic model of</w:t>
      </w:r>
      <w:r w:rsidR="00177F84">
        <w:rPr>
          <w:rFonts w:asciiTheme="minorHAnsi" w:hAnsiTheme="minorHAnsi" w:cs="Times New Roman"/>
          <w:szCs w:val="24"/>
        </w:rPr>
        <w:t xml:space="preserve"> </w:t>
      </w:r>
      <w:r w:rsidR="00F623A4">
        <w:rPr>
          <w:rFonts w:asciiTheme="minorHAnsi" w:hAnsiTheme="minorHAnsi" w:cs="Times New Roman"/>
          <w:szCs w:val="24"/>
        </w:rPr>
        <w:t>pore gating</w:t>
      </w:r>
      <w:r w:rsidR="008004B8">
        <w:rPr>
          <w:rFonts w:asciiTheme="minorHAnsi" w:hAnsiTheme="minorHAnsi" w:cs="Times New Roman"/>
          <w:szCs w:val="24"/>
        </w:rPr>
        <w:t>.</w:t>
      </w:r>
      <w:r w:rsidR="00690F8D">
        <w:rPr>
          <w:rFonts w:asciiTheme="minorHAnsi" w:hAnsiTheme="minorHAnsi" w:cs="Times New Roman"/>
          <w:szCs w:val="24"/>
        </w:rPr>
        <w:t xml:space="preserve">  Third, I discuss the consequence of conformational restriction between ECL1 and 4 with respect to the allosteric modulation of CFTR gating by phosphorylation</w:t>
      </w:r>
      <w:r w:rsidR="00C70051">
        <w:rPr>
          <w:rFonts w:asciiTheme="minorHAnsi" w:hAnsiTheme="minorHAnsi" w:cs="Times New Roman"/>
          <w:szCs w:val="24"/>
        </w:rPr>
        <w:t xml:space="preserve"> of its R domain</w:t>
      </w:r>
      <w:r w:rsidR="00690F8D">
        <w:rPr>
          <w:rFonts w:asciiTheme="minorHAnsi" w:hAnsiTheme="minorHAnsi" w:cs="Times New Roman"/>
          <w:szCs w:val="24"/>
        </w:rPr>
        <w:t>.  Fourth</w:t>
      </w:r>
      <w:r w:rsidR="00F623A4">
        <w:rPr>
          <w:rFonts w:asciiTheme="minorHAnsi" w:hAnsiTheme="minorHAnsi" w:cs="Times New Roman"/>
          <w:szCs w:val="24"/>
        </w:rPr>
        <w:t xml:space="preserve">, I </w:t>
      </w:r>
      <w:r w:rsidR="000F271F">
        <w:rPr>
          <w:rFonts w:asciiTheme="minorHAnsi" w:hAnsiTheme="minorHAnsi" w:cs="Times New Roman"/>
          <w:szCs w:val="24"/>
        </w:rPr>
        <w:t xml:space="preserve">discuss the relevant </w:t>
      </w:r>
      <w:r w:rsidR="00F623A4">
        <w:rPr>
          <w:rFonts w:asciiTheme="minorHAnsi" w:hAnsiTheme="minorHAnsi" w:cs="Times New Roman"/>
          <w:szCs w:val="24"/>
        </w:rPr>
        <w:t xml:space="preserve">mechanistic </w:t>
      </w:r>
      <w:r w:rsidR="000F271F">
        <w:rPr>
          <w:rFonts w:asciiTheme="minorHAnsi" w:hAnsiTheme="minorHAnsi" w:cs="Times New Roman"/>
          <w:szCs w:val="24"/>
        </w:rPr>
        <w:t xml:space="preserve">implications of the observation that the FDA-approved </w:t>
      </w:r>
      <w:r w:rsidR="00F623A4">
        <w:rPr>
          <w:rFonts w:asciiTheme="minorHAnsi" w:hAnsiTheme="minorHAnsi" w:cs="Times New Roman"/>
          <w:szCs w:val="24"/>
        </w:rPr>
        <w:t>drug</w:t>
      </w:r>
      <w:r w:rsidR="00177F84">
        <w:rPr>
          <w:rFonts w:asciiTheme="minorHAnsi" w:hAnsiTheme="minorHAnsi" w:cs="Times New Roman"/>
          <w:szCs w:val="24"/>
        </w:rPr>
        <w:t xml:space="preserve"> </w:t>
      </w:r>
      <w:r w:rsidR="000F271F">
        <w:rPr>
          <w:rFonts w:asciiTheme="minorHAnsi" w:hAnsiTheme="minorHAnsi" w:cs="Times New Roman"/>
          <w:szCs w:val="24"/>
        </w:rPr>
        <w:t>Ivacaftor</w:t>
      </w:r>
      <w:r w:rsidR="00177F84">
        <w:rPr>
          <w:rFonts w:asciiTheme="minorHAnsi" w:hAnsiTheme="minorHAnsi" w:cs="Times New Roman"/>
          <w:szCs w:val="24"/>
        </w:rPr>
        <w:t xml:space="preserve"> </w:t>
      </w:r>
      <w:r w:rsidR="00F623A4">
        <w:rPr>
          <w:rFonts w:asciiTheme="minorHAnsi" w:hAnsiTheme="minorHAnsi" w:cs="Times New Roman"/>
          <w:szCs w:val="24"/>
        </w:rPr>
        <w:t>potentiat</w:t>
      </w:r>
      <w:r w:rsidR="00AA3D73">
        <w:rPr>
          <w:rFonts w:asciiTheme="minorHAnsi" w:hAnsiTheme="minorHAnsi" w:cs="Times New Roman"/>
          <w:szCs w:val="24"/>
        </w:rPr>
        <w:t>es a version of CFTR lacking its</w:t>
      </w:r>
      <w:r w:rsidR="00C70051">
        <w:rPr>
          <w:rFonts w:asciiTheme="minorHAnsi" w:hAnsiTheme="minorHAnsi" w:cs="Times New Roman"/>
          <w:szCs w:val="24"/>
        </w:rPr>
        <w:t xml:space="preserve"> lineage-specific </w:t>
      </w:r>
      <w:r w:rsidR="00F623A4">
        <w:rPr>
          <w:rFonts w:asciiTheme="minorHAnsi" w:hAnsiTheme="minorHAnsi" w:cs="Times New Roman"/>
          <w:szCs w:val="24"/>
        </w:rPr>
        <w:t xml:space="preserve">regulatory R domain.    </w:t>
      </w:r>
      <w:r w:rsidR="00571A79">
        <w:rPr>
          <w:rFonts w:asciiTheme="minorHAnsi" w:hAnsiTheme="minorHAnsi" w:cs="Times New Roman"/>
          <w:szCs w:val="24"/>
        </w:rPr>
        <w:t>In conclusion</w:t>
      </w:r>
      <w:r w:rsidR="00F623A4">
        <w:rPr>
          <w:rFonts w:asciiTheme="minorHAnsi" w:hAnsiTheme="minorHAnsi" w:cs="Times New Roman"/>
          <w:szCs w:val="24"/>
        </w:rPr>
        <w:t xml:space="preserve">, I take a step back and consider the possibility, supported by </w:t>
      </w:r>
      <w:r w:rsidR="00016397">
        <w:rPr>
          <w:rFonts w:asciiTheme="minorHAnsi" w:hAnsiTheme="minorHAnsi" w:cs="Times New Roman"/>
          <w:szCs w:val="24"/>
        </w:rPr>
        <w:t>results herein</w:t>
      </w:r>
      <w:r w:rsidR="00177F84">
        <w:rPr>
          <w:rFonts w:asciiTheme="minorHAnsi" w:hAnsiTheme="minorHAnsi" w:cs="Times New Roman"/>
          <w:szCs w:val="24"/>
        </w:rPr>
        <w:t xml:space="preserve"> </w:t>
      </w:r>
      <w:r w:rsidR="00016397">
        <w:rPr>
          <w:rFonts w:asciiTheme="minorHAnsi" w:hAnsiTheme="minorHAnsi" w:cs="Times New Roman"/>
          <w:szCs w:val="24"/>
        </w:rPr>
        <w:t xml:space="preserve">and </w:t>
      </w:r>
      <w:r w:rsidR="00F623A4">
        <w:rPr>
          <w:rFonts w:asciiTheme="minorHAnsi" w:hAnsiTheme="minorHAnsi" w:cs="Times New Roman"/>
          <w:szCs w:val="24"/>
        </w:rPr>
        <w:t xml:space="preserve">across the literature, that </w:t>
      </w:r>
      <w:r w:rsidR="00016397">
        <w:rPr>
          <w:rFonts w:asciiTheme="minorHAnsi" w:hAnsiTheme="minorHAnsi" w:cs="Times New Roman"/>
          <w:szCs w:val="24"/>
        </w:rPr>
        <w:t>advances in the understanding of the structural</w:t>
      </w:r>
      <w:r w:rsidR="00797684">
        <w:rPr>
          <w:rFonts w:asciiTheme="minorHAnsi" w:hAnsiTheme="minorHAnsi" w:cs="Times New Roman"/>
          <w:szCs w:val="24"/>
        </w:rPr>
        <w:t>,</w:t>
      </w:r>
      <w:r w:rsidR="00016397">
        <w:rPr>
          <w:rFonts w:asciiTheme="minorHAnsi" w:hAnsiTheme="minorHAnsi" w:cs="Times New Roman"/>
          <w:szCs w:val="24"/>
        </w:rPr>
        <w:t xml:space="preserve"> evolutionary</w:t>
      </w:r>
      <w:r w:rsidR="00797684">
        <w:rPr>
          <w:rFonts w:asciiTheme="minorHAnsi" w:hAnsiTheme="minorHAnsi" w:cs="Times New Roman"/>
          <w:szCs w:val="24"/>
        </w:rPr>
        <w:t>, and regulatory</w:t>
      </w:r>
      <w:r w:rsidR="00016397">
        <w:rPr>
          <w:rFonts w:asciiTheme="minorHAnsi" w:hAnsiTheme="minorHAnsi" w:cs="Times New Roman"/>
          <w:szCs w:val="24"/>
        </w:rPr>
        <w:t xml:space="preserve"> relationships between CFTR and related ABC transporters may unlock keys to the</w:t>
      </w:r>
      <w:r w:rsidR="003C2770">
        <w:rPr>
          <w:rFonts w:asciiTheme="minorHAnsi" w:hAnsiTheme="minorHAnsi" w:cs="Times New Roman"/>
          <w:szCs w:val="24"/>
        </w:rPr>
        <w:t xml:space="preserve"> pharmacology of these </w:t>
      </w:r>
      <w:r w:rsidR="00571A79">
        <w:rPr>
          <w:rFonts w:asciiTheme="minorHAnsi" w:hAnsiTheme="minorHAnsi" w:cs="Times New Roman"/>
          <w:szCs w:val="24"/>
        </w:rPr>
        <w:t xml:space="preserve">highly medically relevant </w:t>
      </w:r>
      <w:r w:rsidR="003C2770">
        <w:rPr>
          <w:rFonts w:asciiTheme="minorHAnsi" w:hAnsiTheme="minorHAnsi" w:cs="Times New Roman"/>
          <w:szCs w:val="24"/>
        </w:rPr>
        <w:t>proteins.</w:t>
      </w:r>
    </w:p>
    <w:p w:rsidR="009F025C" w:rsidRDefault="009F025C" w:rsidP="00893D10">
      <w:pPr>
        <w:spacing w:line="480" w:lineRule="auto"/>
        <w:contextualSpacing/>
        <w:rPr>
          <w:rFonts w:asciiTheme="minorHAnsi" w:hAnsiTheme="minorHAnsi" w:cs="Times New Roman"/>
          <w:szCs w:val="24"/>
        </w:rPr>
      </w:pPr>
    </w:p>
    <w:p w:rsidR="00CD7005" w:rsidRDefault="00CD7005" w:rsidP="00893D10">
      <w:pPr>
        <w:spacing w:line="480" w:lineRule="auto"/>
        <w:contextualSpacing/>
        <w:rPr>
          <w:rFonts w:asciiTheme="minorHAnsi" w:hAnsiTheme="minorHAnsi" w:cs="Times New Roman"/>
          <w:szCs w:val="24"/>
        </w:rPr>
      </w:pPr>
    </w:p>
    <w:p w:rsidR="002E1E3D" w:rsidRPr="00766965" w:rsidRDefault="00943067" w:rsidP="007E128C">
      <w:pPr>
        <w:spacing w:line="480" w:lineRule="auto"/>
        <w:contextualSpacing/>
        <w:jc w:val="both"/>
        <w:rPr>
          <w:rFonts w:asciiTheme="minorHAnsi" w:hAnsiTheme="minorHAnsi" w:cs="Times New Roman"/>
          <w:i/>
          <w:szCs w:val="24"/>
        </w:rPr>
      </w:pPr>
      <w:r w:rsidRPr="00766965">
        <w:rPr>
          <w:rFonts w:asciiTheme="minorHAnsi" w:hAnsiTheme="minorHAnsi" w:cs="Times New Roman"/>
          <w:i/>
          <w:szCs w:val="24"/>
        </w:rPr>
        <w:lastRenderedPageBreak/>
        <w:t xml:space="preserve">4.1 </w:t>
      </w:r>
      <w:r w:rsidR="00C14CAE">
        <w:rPr>
          <w:rFonts w:asciiTheme="minorHAnsi" w:hAnsiTheme="minorHAnsi" w:cs="Times New Roman"/>
          <w:i/>
          <w:szCs w:val="24"/>
        </w:rPr>
        <w:t>A</w:t>
      </w:r>
      <w:r w:rsidR="00177F84">
        <w:rPr>
          <w:rFonts w:asciiTheme="minorHAnsi" w:hAnsiTheme="minorHAnsi" w:cs="Times New Roman"/>
          <w:i/>
          <w:szCs w:val="24"/>
        </w:rPr>
        <w:t xml:space="preserve"> </w:t>
      </w:r>
      <w:r w:rsidR="002E1E3D" w:rsidRPr="00766965">
        <w:rPr>
          <w:rFonts w:asciiTheme="minorHAnsi" w:hAnsiTheme="minorHAnsi" w:cs="Times New Roman"/>
          <w:i/>
          <w:szCs w:val="24"/>
        </w:rPr>
        <w:t xml:space="preserve">structural </w:t>
      </w:r>
      <w:r w:rsidR="00471E53" w:rsidRPr="00766965">
        <w:rPr>
          <w:rFonts w:asciiTheme="minorHAnsi" w:hAnsiTheme="minorHAnsi" w:cs="Times New Roman"/>
          <w:i/>
          <w:szCs w:val="24"/>
        </w:rPr>
        <w:t>model</w:t>
      </w:r>
      <w:r w:rsidR="006912FE" w:rsidRPr="00766965">
        <w:rPr>
          <w:rFonts w:asciiTheme="minorHAnsi" w:hAnsiTheme="minorHAnsi" w:cs="Times New Roman"/>
          <w:i/>
          <w:szCs w:val="24"/>
        </w:rPr>
        <w:t xml:space="preserve"> of CFTR pore gating</w:t>
      </w:r>
      <w:r w:rsidR="00C14CAE">
        <w:rPr>
          <w:rFonts w:asciiTheme="minorHAnsi" w:hAnsiTheme="minorHAnsi" w:cs="Times New Roman"/>
          <w:i/>
          <w:szCs w:val="24"/>
        </w:rPr>
        <w:t xml:space="preserve"> </w:t>
      </w:r>
      <w:r w:rsidR="006B6772">
        <w:rPr>
          <w:rFonts w:asciiTheme="minorHAnsi" w:hAnsiTheme="minorHAnsi" w:cs="Times New Roman"/>
          <w:i/>
          <w:szCs w:val="24"/>
        </w:rPr>
        <w:t xml:space="preserve">that relates it to </w:t>
      </w:r>
      <w:r w:rsidR="00843026">
        <w:rPr>
          <w:rFonts w:asciiTheme="minorHAnsi" w:hAnsiTheme="minorHAnsi" w:cs="Times New Roman"/>
          <w:i/>
          <w:szCs w:val="24"/>
        </w:rPr>
        <w:t xml:space="preserve">the </w:t>
      </w:r>
      <w:r w:rsidR="006B6772">
        <w:rPr>
          <w:rFonts w:asciiTheme="minorHAnsi" w:hAnsiTheme="minorHAnsi" w:cs="Times New Roman"/>
          <w:i/>
          <w:szCs w:val="24"/>
        </w:rPr>
        <w:t>transport</w:t>
      </w:r>
      <w:r w:rsidR="00843026">
        <w:rPr>
          <w:rFonts w:asciiTheme="minorHAnsi" w:hAnsiTheme="minorHAnsi" w:cs="Times New Roman"/>
          <w:i/>
          <w:szCs w:val="24"/>
        </w:rPr>
        <w:t xml:space="preserve"> cycle of ABC exporters</w:t>
      </w:r>
    </w:p>
    <w:p w:rsidR="009F03D7" w:rsidRDefault="00C905BA" w:rsidP="00C55744">
      <w:pPr>
        <w:spacing w:line="480" w:lineRule="auto"/>
        <w:ind w:firstLine="720"/>
        <w:contextualSpacing/>
        <w:jc w:val="both"/>
        <w:rPr>
          <w:rFonts w:asciiTheme="minorHAnsi" w:hAnsiTheme="minorHAnsi" w:cs="Times New Roman"/>
          <w:szCs w:val="24"/>
        </w:rPr>
      </w:pPr>
      <w:r>
        <w:rPr>
          <w:rFonts w:asciiTheme="minorHAnsi" w:hAnsiTheme="minorHAnsi" w:cs="Times New Roman"/>
          <w:i/>
          <w:szCs w:val="24"/>
        </w:rPr>
        <w:t>4.1.1</w:t>
      </w:r>
      <w:r w:rsidR="0062009D">
        <w:rPr>
          <w:rFonts w:asciiTheme="minorHAnsi" w:hAnsiTheme="minorHAnsi" w:cs="Times New Roman"/>
          <w:i/>
          <w:szCs w:val="24"/>
        </w:rPr>
        <w:t xml:space="preserve"> B</w:t>
      </w:r>
      <w:r w:rsidR="00437C5A">
        <w:rPr>
          <w:rFonts w:asciiTheme="minorHAnsi" w:hAnsiTheme="minorHAnsi" w:cs="Times New Roman"/>
          <w:i/>
          <w:szCs w:val="24"/>
        </w:rPr>
        <w:t>oth CFTR channel opening and ABC transport</w:t>
      </w:r>
      <w:r w:rsidR="006B6772">
        <w:rPr>
          <w:rFonts w:asciiTheme="minorHAnsi" w:hAnsiTheme="minorHAnsi" w:cs="Times New Roman"/>
          <w:i/>
          <w:szCs w:val="24"/>
        </w:rPr>
        <w:t>er function</w:t>
      </w:r>
      <w:r w:rsidR="00437C5A">
        <w:rPr>
          <w:rFonts w:asciiTheme="minorHAnsi" w:hAnsiTheme="minorHAnsi" w:cs="Times New Roman"/>
          <w:i/>
          <w:szCs w:val="24"/>
        </w:rPr>
        <w:t xml:space="preserve"> require relative separation between two extracellular loops.  </w:t>
      </w:r>
      <w:r w:rsidR="00B86B78">
        <w:rPr>
          <w:rFonts w:asciiTheme="minorHAnsi" w:hAnsiTheme="minorHAnsi" w:cs="Times New Roman"/>
          <w:szCs w:val="24"/>
        </w:rPr>
        <w:t xml:space="preserve">To understand how </w:t>
      </w:r>
      <w:r w:rsidR="0062009D">
        <w:rPr>
          <w:rFonts w:asciiTheme="minorHAnsi" w:hAnsiTheme="minorHAnsi" w:cs="Times New Roman"/>
          <w:szCs w:val="24"/>
        </w:rPr>
        <w:t xml:space="preserve">the conformational changes intrinsic to </w:t>
      </w:r>
      <w:r w:rsidR="00B86B78">
        <w:rPr>
          <w:rFonts w:asciiTheme="minorHAnsi" w:hAnsiTheme="minorHAnsi" w:cs="Times New Roman"/>
          <w:szCs w:val="24"/>
        </w:rPr>
        <w:t>CFTR gat</w:t>
      </w:r>
      <w:r w:rsidR="00437C5A">
        <w:rPr>
          <w:rFonts w:asciiTheme="minorHAnsi" w:hAnsiTheme="minorHAnsi" w:cs="Times New Roman"/>
          <w:szCs w:val="24"/>
        </w:rPr>
        <w:t>ing may relate to ABC transport</w:t>
      </w:r>
      <w:r w:rsidR="006B6772">
        <w:rPr>
          <w:rFonts w:asciiTheme="minorHAnsi" w:hAnsiTheme="minorHAnsi" w:cs="Times New Roman"/>
          <w:szCs w:val="24"/>
        </w:rPr>
        <w:t>er function</w:t>
      </w:r>
      <w:r w:rsidR="00177F84">
        <w:rPr>
          <w:rFonts w:asciiTheme="minorHAnsi" w:hAnsiTheme="minorHAnsi" w:cs="Times New Roman"/>
          <w:szCs w:val="24"/>
        </w:rPr>
        <w:t>, I</w:t>
      </w:r>
      <w:r w:rsidR="00437C5A">
        <w:rPr>
          <w:rFonts w:asciiTheme="minorHAnsi" w:hAnsiTheme="minorHAnsi" w:cs="Times New Roman"/>
          <w:szCs w:val="24"/>
        </w:rPr>
        <w:t xml:space="preserve"> conducted cysteine-trapping experiments between </w:t>
      </w:r>
      <w:r w:rsidR="0062009D">
        <w:rPr>
          <w:rFonts w:asciiTheme="minorHAnsi" w:hAnsiTheme="minorHAnsi" w:cs="Times New Roman"/>
          <w:szCs w:val="24"/>
        </w:rPr>
        <w:t xml:space="preserve">regions found to be in close proximity </w:t>
      </w:r>
      <w:r w:rsidR="00D007B4">
        <w:rPr>
          <w:rFonts w:asciiTheme="minorHAnsi" w:hAnsiTheme="minorHAnsi" w:cs="Times New Roman"/>
          <w:szCs w:val="24"/>
        </w:rPr>
        <w:t xml:space="preserve">in </w:t>
      </w:r>
      <w:r w:rsidR="0062009D">
        <w:rPr>
          <w:rFonts w:asciiTheme="minorHAnsi" w:hAnsiTheme="minorHAnsi" w:cs="Times New Roman"/>
          <w:szCs w:val="24"/>
        </w:rPr>
        <w:t>multiple</w:t>
      </w:r>
      <w:r w:rsidR="00D007B4">
        <w:rPr>
          <w:rFonts w:asciiTheme="minorHAnsi" w:hAnsiTheme="minorHAnsi" w:cs="Times New Roman"/>
          <w:szCs w:val="24"/>
        </w:rPr>
        <w:t xml:space="preserve"> ATP-free </w:t>
      </w:r>
      <w:r w:rsidR="0062009D">
        <w:rPr>
          <w:rFonts w:asciiTheme="minorHAnsi" w:hAnsiTheme="minorHAnsi" w:cs="Times New Roman"/>
          <w:szCs w:val="24"/>
        </w:rPr>
        <w:t>“inward-facing” crystal structures</w:t>
      </w:r>
      <w:r w:rsidR="00D007B4">
        <w:rPr>
          <w:rFonts w:asciiTheme="minorHAnsi" w:hAnsiTheme="minorHAnsi" w:cs="Times New Roman"/>
          <w:szCs w:val="24"/>
        </w:rPr>
        <w:t xml:space="preserve"> of</w:t>
      </w:r>
      <w:r w:rsidR="0062009D">
        <w:rPr>
          <w:rFonts w:asciiTheme="minorHAnsi" w:hAnsiTheme="minorHAnsi" w:cs="Times New Roman"/>
          <w:szCs w:val="24"/>
        </w:rPr>
        <w:t xml:space="preserve"> ABC transporters</w:t>
      </w:r>
      <w:r w:rsidR="006C102D">
        <w:rPr>
          <w:rFonts w:asciiTheme="minorHAnsi" w:hAnsiTheme="minorHAnsi" w:cs="Times New Roman"/>
          <w:szCs w:val="24"/>
        </w:rPr>
        <w:t xml:space="preserve"> (ECL1 and 4)</w:t>
      </w:r>
      <w:r w:rsidR="006B6772">
        <w:rPr>
          <w:rFonts w:asciiTheme="minorHAnsi" w:hAnsiTheme="minorHAnsi" w:cs="Times New Roman"/>
          <w:szCs w:val="24"/>
        </w:rPr>
        <w:t xml:space="preserve"> </w:t>
      </w:r>
      <w:r w:rsidR="00DC2CDB">
        <w:rPr>
          <w:rFonts w:asciiTheme="minorHAnsi" w:hAnsiTheme="minorHAnsi" w:cs="Times New Roman"/>
          <w:szCs w:val="24"/>
        </w:rPr>
        <w:fldChar w:fldCharType="begin">
          <w:fldData xml:space="preserve">PEVuZE5vdGU+PENpdGU+PEF1dGhvcj5MaTwvQXV0aG9yPjxZZWFyPjIwMTQ8L1llYXI+PFJlY051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ZXMgb2YgQW1lcmljYTwvYWJici0xPjwvYWx0LXBlcmlvZGljYWw+PHBhZ2VzPjE5MDA1LTEwPC9w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PEVuZE5vdGU+PENpdGU+PEF1dGhvcj5MaTwvQXV0aG9yPjxZZWFyPjIwMTQ8L1llYXI+PFJlY051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ZXMgb2YgQW1lcmljYTwvYWJici0xPjwvYWx0LXBlcmlvZGljYWw+PHBhZ2VzPjE5MDA1LTEwPC9w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Pr>
          <w:rFonts w:asciiTheme="minorHAnsi" w:hAnsiTheme="minorHAnsi" w:cs="Times New Roman"/>
          <w:szCs w:val="24"/>
        </w:rPr>
      </w:r>
      <w:r w:rsidR="00DC2CDB">
        <w:rPr>
          <w:rFonts w:asciiTheme="minorHAnsi" w:hAnsiTheme="minorHAnsi" w:cs="Times New Roman"/>
          <w:szCs w:val="24"/>
        </w:rPr>
        <w:fldChar w:fldCharType="separate"/>
      </w:r>
      <w:r w:rsidR="003A5F5C">
        <w:rPr>
          <w:rFonts w:asciiTheme="minorHAnsi" w:hAnsiTheme="minorHAnsi" w:cs="Times New Roman"/>
          <w:noProof/>
          <w:szCs w:val="24"/>
        </w:rPr>
        <w:t>(Li et al., 2014; Ward et al., 2007)</w:t>
      </w:r>
      <w:r w:rsidR="00DC2CDB">
        <w:rPr>
          <w:rFonts w:asciiTheme="minorHAnsi" w:hAnsiTheme="minorHAnsi" w:cs="Times New Roman"/>
          <w:szCs w:val="24"/>
        </w:rPr>
        <w:fldChar w:fldCharType="end"/>
      </w:r>
      <w:r w:rsidR="0062009D">
        <w:rPr>
          <w:rFonts w:asciiTheme="minorHAnsi" w:hAnsiTheme="minorHAnsi" w:cs="Times New Roman"/>
          <w:szCs w:val="24"/>
        </w:rPr>
        <w:t>.</w:t>
      </w:r>
      <w:r w:rsidR="00177F84">
        <w:rPr>
          <w:rFonts w:asciiTheme="minorHAnsi" w:hAnsiTheme="minorHAnsi" w:cs="Times New Roman"/>
          <w:szCs w:val="24"/>
        </w:rPr>
        <w:t xml:space="preserve"> I</w:t>
      </w:r>
      <w:r w:rsidR="009F00FE">
        <w:rPr>
          <w:rFonts w:asciiTheme="minorHAnsi" w:hAnsiTheme="minorHAnsi" w:cs="Times New Roman"/>
          <w:szCs w:val="24"/>
        </w:rPr>
        <w:t xml:space="preserve"> found </w:t>
      </w:r>
      <w:r w:rsidR="001F1C09" w:rsidRPr="001F1C09">
        <w:rPr>
          <w:rFonts w:asciiTheme="minorHAnsi" w:hAnsiTheme="minorHAnsi" w:cs="Times New Roman"/>
          <w:szCs w:val="24"/>
        </w:rPr>
        <w:t xml:space="preserve">that when D110 in ECL1 and K892 in ECL4 are mutated to cysteine residues, the resulting CFTR variant was highly </w:t>
      </w:r>
      <w:r w:rsidR="0062009D">
        <w:rPr>
          <w:rFonts w:asciiTheme="minorHAnsi" w:hAnsiTheme="minorHAnsi" w:cs="Times New Roman"/>
          <w:szCs w:val="24"/>
        </w:rPr>
        <w:t>(</w:t>
      </w:r>
      <w:r w:rsidR="0054306A">
        <w:rPr>
          <w:rFonts w:asciiTheme="minorHAnsi" w:hAnsiTheme="minorHAnsi" w:cs="Times New Roman"/>
          <w:szCs w:val="24"/>
        </w:rPr>
        <w:t>&gt;</w:t>
      </w:r>
      <w:r w:rsidR="006B6772">
        <w:rPr>
          <w:rFonts w:asciiTheme="minorHAnsi" w:hAnsiTheme="minorHAnsi" w:cs="Times New Roman"/>
          <w:szCs w:val="24"/>
        </w:rPr>
        <w:t>13-f</w:t>
      </w:r>
      <w:r w:rsidR="0062009D">
        <w:rPr>
          <w:rFonts w:asciiTheme="minorHAnsi" w:hAnsiTheme="minorHAnsi" w:cs="Times New Roman"/>
          <w:szCs w:val="24"/>
        </w:rPr>
        <w:t xml:space="preserve">old) </w:t>
      </w:r>
      <w:r w:rsidR="001F1C09" w:rsidRPr="001F1C09">
        <w:rPr>
          <w:rFonts w:asciiTheme="minorHAnsi" w:hAnsiTheme="minorHAnsi" w:cs="Times New Roman"/>
          <w:szCs w:val="24"/>
        </w:rPr>
        <w:t>potentiated by the reducing agent DTT</w:t>
      </w:r>
      <w:r w:rsidR="00CD7005">
        <w:rPr>
          <w:rFonts w:asciiTheme="minorHAnsi" w:hAnsiTheme="minorHAnsi" w:cs="Times New Roman"/>
          <w:szCs w:val="24"/>
        </w:rPr>
        <w:t xml:space="preserve"> (Figure 3.1)</w:t>
      </w:r>
      <w:r w:rsidR="001F1C09" w:rsidRPr="001F1C09">
        <w:rPr>
          <w:rFonts w:asciiTheme="minorHAnsi" w:hAnsiTheme="minorHAnsi" w:cs="Times New Roman"/>
          <w:szCs w:val="24"/>
        </w:rPr>
        <w:t xml:space="preserve">, presumably through breakage of a spontaneous disulfide bond that strongly stabilized a closed state of CFTR.  </w:t>
      </w:r>
      <w:r w:rsidR="0062009D">
        <w:rPr>
          <w:rFonts w:asciiTheme="minorHAnsi" w:hAnsiTheme="minorHAnsi" w:cs="Times New Roman"/>
          <w:szCs w:val="24"/>
        </w:rPr>
        <w:t xml:space="preserve">After liberation of these cysteine residues via DTT, </w:t>
      </w:r>
      <w:r w:rsidR="001F1C09" w:rsidRPr="001F1C09">
        <w:rPr>
          <w:rFonts w:asciiTheme="minorHAnsi" w:hAnsiTheme="minorHAnsi" w:cs="Times New Roman"/>
          <w:szCs w:val="24"/>
        </w:rPr>
        <w:t>D110C/K892C-CFTR rapidly coordinated low concentrations of the soft metal cadmium</w:t>
      </w:r>
      <w:r w:rsidR="00CD7005">
        <w:rPr>
          <w:rFonts w:asciiTheme="minorHAnsi" w:hAnsiTheme="minorHAnsi" w:cs="Times New Roman"/>
          <w:szCs w:val="24"/>
        </w:rPr>
        <w:t xml:space="preserve"> (Figure </w:t>
      </w:r>
      <w:r w:rsidR="00545C24">
        <w:rPr>
          <w:rFonts w:asciiTheme="minorHAnsi" w:hAnsiTheme="minorHAnsi" w:cs="Times New Roman"/>
          <w:szCs w:val="24"/>
        </w:rPr>
        <w:t>3.4)</w:t>
      </w:r>
      <w:r w:rsidR="0062009D">
        <w:rPr>
          <w:rFonts w:asciiTheme="minorHAnsi" w:hAnsiTheme="minorHAnsi" w:cs="Times New Roman"/>
          <w:szCs w:val="24"/>
        </w:rPr>
        <w:t xml:space="preserve">, </w:t>
      </w:r>
      <w:r w:rsidR="001F1C09" w:rsidRPr="001F1C09">
        <w:rPr>
          <w:rFonts w:asciiTheme="minorHAnsi" w:hAnsiTheme="minorHAnsi" w:cs="Times New Roman"/>
          <w:szCs w:val="24"/>
        </w:rPr>
        <w:t>suggesting that</w:t>
      </w:r>
      <w:r w:rsidR="00626862">
        <w:rPr>
          <w:rFonts w:asciiTheme="minorHAnsi" w:hAnsiTheme="minorHAnsi" w:cs="Times New Roman"/>
          <w:szCs w:val="24"/>
        </w:rPr>
        <w:t>, at least in this variant,</w:t>
      </w:r>
      <w:r w:rsidR="001F1C09" w:rsidRPr="001F1C09">
        <w:rPr>
          <w:rFonts w:asciiTheme="minorHAnsi" w:hAnsiTheme="minorHAnsi" w:cs="Times New Roman"/>
          <w:szCs w:val="24"/>
        </w:rPr>
        <w:t xml:space="preserve"> C110 and C892 frequently come in reasonably close proximity in actively gating channels.</w:t>
      </w:r>
      <w:r w:rsidR="0062009D">
        <w:rPr>
          <w:rFonts w:asciiTheme="minorHAnsi" w:hAnsiTheme="minorHAnsi" w:cs="Times New Roman"/>
          <w:szCs w:val="24"/>
        </w:rPr>
        <w:t xml:space="preserve">   At the single channel level, it was shown that</w:t>
      </w:r>
      <w:r w:rsidR="002D309D">
        <w:rPr>
          <w:rFonts w:asciiTheme="minorHAnsi" w:hAnsiTheme="minorHAnsi" w:cs="Times New Roman"/>
          <w:szCs w:val="24"/>
        </w:rPr>
        <w:t xml:space="preserve"> inhibition of D110C/K892C-CFTR via disulfide or cadmium entailed modulation of the gating kinetics and s</w:t>
      </w:r>
      <w:r w:rsidR="007E128C">
        <w:rPr>
          <w:rFonts w:asciiTheme="minorHAnsi" w:hAnsiTheme="minorHAnsi" w:cs="Times New Roman"/>
          <w:szCs w:val="24"/>
        </w:rPr>
        <w:t>ubconductance behavior of the channel</w:t>
      </w:r>
      <w:r w:rsidR="005C7E50">
        <w:rPr>
          <w:rFonts w:asciiTheme="minorHAnsi" w:hAnsiTheme="minorHAnsi" w:cs="Times New Roman"/>
          <w:szCs w:val="24"/>
        </w:rPr>
        <w:t xml:space="preserve"> (Fig</w:t>
      </w:r>
      <w:r w:rsidR="00BA7590">
        <w:rPr>
          <w:rFonts w:asciiTheme="minorHAnsi" w:hAnsiTheme="minorHAnsi" w:cs="Times New Roman"/>
          <w:szCs w:val="24"/>
        </w:rPr>
        <w:t>ure 3.8</w:t>
      </w:r>
      <w:r w:rsidR="005C7E50">
        <w:rPr>
          <w:rFonts w:asciiTheme="minorHAnsi" w:hAnsiTheme="minorHAnsi" w:cs="Times New Roman"/>
          <w:szCs w:val="24"/>
        </w:rPr>
        <w:t>)</w:t>
      </w:r>
      <w:r w:rsidR="007E128C">
        <w:rPr>
          <w:rFonts w:asciiTheme="minorHAnsi" w:hAnsiTheme="minorHAnsi" w:cs="Times New Roman"/>
          <w:szCs w:val="24"/>
        </w:rPr>
        <w:t>.</w:t>
      </w:r>
      <w:r w:rsidR="00CD534F">
        <w:rPr>
          <w:rFonts w:asciiTheme="minorHAnsi" w:hAnsiTheme="minorHAnsi" w:cs="Times New Roman"/>
          <w:szCs w:val="24"/>
        </w:rPr>
        <w:t xml:space="preserve">  </w:t>
      </w:r>
      <w:r w:rsidR="00843026">
        <w:rPr>
          <w:rFonts w:asciiTheme="minorHAnsi" w:hAnsiTheme="minorHAnsi" w:cs="Times New Roman"/>
          <w:szCs w:val="24"/>
        </w:rPr>
        <w:t>A straightforward interpretation of this data is that</w:t>
      </w:r>
      <w:r w:rsidR="00567100">
        <w:rPr>
          <w:rFonts w:asciiTheme="minorHAnsi" w:hAnsiTheme="minorHAnsi" w:cs="Times New Roman"/>
          <w:szCs w:val="24"/>
        </w:rPr>
        <w:t xml:space="preserve"> normal</w:t>
      </w:r>
      <w:r w:rsidR="00177F84">
        <w:rPr>
          <w:rFonts w:asciiTheme="minorHAnsi" w:hAnsiTheme="minorHAnsi" w:cs="Times New Roman"/>
          <w:szCs w:val="24"/>
        </w:rPr>
        <w:t xml:space="preserve"> </w:t>
      </w:r>
      <w:r w:rsidR="00775DE6">
        <w:rPr>
          <w:rFonts w:asciiTheme="minorHAnsi" w:hAnsiTheme="minorHAnsi" w:cs="Times New Roman"/>
          <w:szCs w:val="24"/>
        </w:rPr>
        <w:t>channel opening</w:t>
      </w:r>
      <w:r w:rsidR="007E128C">
        <w:rPr>
          <w:rFonts w:asciiTheme="minorHAnsi" w:hAnsiTheme="minorHAnsi" w:cs="Times New Roman"/>
          <w:szCs w:val="24"/>
        </w:rPr>
        <w:t xml:space="preserve"> in CFTR</w:t>
      </w:r>
      <w:r w:rsidR="00177F84">
        <w:rPr>
          <w:rFonts w:asciiTheme="minorHAnsi" w:hAnsiTheme="minorHAnsi" w:cs="Times New Roman"/>
          <w:szCs w:val="24"/>
        </w:rPr>
        <w:t xml:space="preserve"> </w:t>
      </w:r>
      <w:r w:rsidR="003D540F">
        <w:rPr>
          <w:rFonts w:asciiTheme="minorHAnsi" w:hAnsiTheme="minorHAnsi" w:cs="Times New Roman"/>
          <w:szCs w:val="24"/>
        </w:rPr>
        <w:t xml:space="preserve">entails some degree </w:t>
      </w:r>
      <w:r w:rsidR="0008794F">
        <w:rPr>
          <w:rFonts w:asciiTheme="minorHAnsi" w:hAnsiTheme="minorHAnsi" w:cs="Times New Roman"/>
          <w:szCs w:val="24"/>
        </w:rPr>
        <w:t>of</w:t>
      </w:r>
      <w:r w:rsidR="00626862">
        <w:rPr>
          <w:rFonts w:asciiTheme="minorHAnsi" w:hAnsiTheme="minorHAnsi" w:cs="Times New Roman"/>
          <w:szCs w:val="24"/>
        </w:rPr>
        <w:t xml:space="preserve"> separation between these loops.  If so, this constitutes </w:t>
      </w:r>
      <w:r w:rsidR="00177F84">
        <w:rPr>
          <w:rFonts w:asciiTheme="minorHAnsi" w:hAnsiTheme="minorHAnsi" w:cs="Times New Roman"/>
          <w:szCs w:val="24"/>
        </w:rPr>
        <w:t>a</w:t>
      </w:r>
      <w:r w:rsidR="009A5DE8">
        <w:rPr>
          <w:rFonts w:asciiTheme="minorHAnsi" w:hAnsiTheme="minorHAnsi" w:cs="Times New Roman"/>
          <w:szCs w:val="24"/>
        </w:rPr>
        <w:t xml:space="preserve"> fifth majo</w:t>
      </w:r>
      <w:r w:rsidR="00A0235F">
        <w:rPr>
          <w:rFonts w:asciiTheme="minorHAnsi" w:hAnsiTheme="minorHAnsi" w:cs="Times New Roman"/>
          <w:szCs w:val="24"/>
        </w:rPr>
        <w:t>r area of conformational change</w:t>
      </w:r>
      <w:r w:rsidR="00177F84">
        <w:rPr>
          <w:rFonts w:asciiTheme="minorHAnsi" w:hAnsiTheme="minorHAnsi" w:cs="Times New Roman"/>
          <w:szCs w:val="24"/>
        </w:rPr>
        <w:t xml:space="preserve"> </w:t>
      </w:r>
      <w:r w:rsidR="005C7E50">
        <w:rPr>
          <w:rFonts w:asciiTheme="minorHAnsi" w:hAnsiTheme="minorHAnsi" w:cs="Times New Roman"/>
          <w:szCs w:val="24"/>
        </w:rPr>
        <w:t xml:space="preserve">known to be </w:t>
      </w:r>
      <w:r w:rsidR="009A5DE8">
        <w:rPr>
          <w:rFonts w:asciiTheme="minorHAnsi" w:hAnsiTheme="minorHAnsi" w:cs="Times New Roman"/>
          <w:szCs w:val="24"/>
        </w:rPr>
        <w:t>shared by CFTR gating and ABC transport</w:t>
      </w:r>
      <w:r w:rsidR="00177F84">
        <w:rPr>
          <w:rFonts w:asciiTheme="minorHAnsi" w:hAnsiTheme="minorHAnsi" w:cs="Times New Roman"/>
          <w:szCs w:val="24"/>
        </w:rPr>
        <w:t>er function</w:t>
      </w:r>
      <w:r w:rsidR="0054306A">
        <w:rPr>
          <w:rFonts w:asciiTheme="minorHAnsi" w:hAnsiTheme="minorHAnsi" w:cs="Times New Roman"/>
          <w:szCs w:val="24"/>
        </w:rPr>
        <w:t>,</w:t>
      </w:r>
      <w:r w:rsidR="009A5DE8">
        <w:rPr>
          <w:rFonts w:asciiTheme="minorHAnsi" w:hAnsiTheme="minorHAnsi" w:cs="Times New Roman"/>
          <w:szCs w:val="24"/>
        </w:rPr>
        <w:t xml:space="preserve"> </w:t>
      </w:r>
      <w:r w:rsidR="0054306A">
        <w:rPr>
          <w:rFonts w:asciiTheme="minorHAnsi" w:hAnsiTheme="minorHAnsi" w:cs="Times New Roman"/>
          <w:szCs w:val="24"/>
        </w:rPr>
        <w:t xml:space="preserve">added </w:t>
      </w:r>
      <w:r w:rsidR="009A5DE8">
        <w:rPr>
          <w:rFonts w:asciiTheme="minorHAnsi" w:hAnsiTheme="minorHAnsi" w:cs="Times New Roman"/>
          <w:szCs w:val="24"/>
        </w:rPr>
        <w:t>to</w:t>
      </w:r>
      <w:r w:rsidR="003D4A7D">
        <w:rPr>
          <w:rFonts w:asciiTheme="minorHAnsi" w:hAnsiTheme="minorHAnsi" w:cs="Times New Roman"/>
          <w:szCs w:val="24"/>
        </w:rPr>
        <w:t xml:space="preserve"> the four</w:t>
      </w:r>
      <w:r w:rsidR="00177F84">
        <w:rPr>
          <w:rFonts w:asciiTheme="minorHAnsi" w:hAnsiTheme="minorHAnsi" w:cs="Times New Roman"/>
          <w:szCs w:val="24"/>
        </w:rPr>
        <w:t xml:space="preserve"> </w:t>
      </w:r>
      <w:r w:rsidR="003D4A7D">
        <w:rPr>
          <w:rFonts w:asciiTheme="minorHAnsi" w:hAnsiTheme="minorHAnsi" w:cs="Times New Roman"/>
          <w:szCs w:val="24"/>
        </w:rPr>
        <w:t xml:space="preserve">others </w:t>
      </w:r>
      <w:r w:rsidR="0054306A">
        <w:rPr>
          <w:rFonts w:asciiTheme="minorHAnsi" w:hAnsiTheme="minorHAnsi" w:cs="Times New Roman"/>
          <w:szCs w:val="24"/>
        </w:rPr>
        <w:t>discussed</w:t>
      </w:r>
      <w:r w:rsidR="00177F84">
        <w:rPr>
          <w:rFonts w:asciiTheme="minorHAnsi" w:hAnsiTheme="minorHAnsi" w:cs="Times New Roman"/>
          <w:szCs w:val="24"/>
        </w:rPr>
        <w:t xml:space="preserve"> in Section 1.5</w:t>
      </w:r>
      <w:r w:rsidR="009A5DE8">
        <w:rPr>
          <w:rFonts w:asciiTheme="minorHAnsi" w:hAnsiTheme="minorHAnsi" w:cs="Times New Roman"/>
          <w:szCs w:val="24"/>
        </w:rPr>
        <w:t xml:space="preserve"> (Figure 4.1)</w:t>
      </w:r>
      <w:r w:rsidR="00C55744">
        <w:rPr>
          <w:rFonts w:asciiTheme="minorHAnsi" w:hAnsiTheme="minorHAnsi" w:cs="Times New Roman"/>
          <w:szCs w:val="24"/>
        </w:rPr>
        <w:t xml:space="preserve">.  </w:t>
      </w:r>
    </w:p>
    <w:p w:rsidR="00423E76" w:rsidRDefault="00423E76" w:rsidP="00C55744">
      <w:pPr>
        <w:spacing w:line="480" w:lineRule="auto"/>
        <w:ind w:firstLine="720"/>
        <w:contextualSpacing/>
        <w:jc w:val="both"/>
        <w:rPr>
          <w:rFonts w:asciiTheme="minorHAnsi" w:hAnsiTheme="minorHAnsi" w:cs="Arial"/>
        </w:rPr>
      </w:pPr>
    </w:p>
    <w:p w:rsidR="00423E76" w:rsidRPr="00843026" w:rsidRDefault="00423E76" w:rsidP="00423E76">
      <w:pPr>
        <w:ind w:left="-86"/>
        <w:contextualSpacing/>
        <w:jc w:val="both"/>
        <w:rPr>
          <w:rFonts w:asciiTheme="minorHAnsi" w:hAnsiTheme="minorHAnsi" w:cs="Times New Roman"/>
          <w:szCs w:val="24"/>
        </w:rPr>
      </w:pPr>
      <w:r w:rsidRPr="00F168A4">
        <w:rPr>
          <w:rFonts w:asciiTheme="minorHAnsi" w:hAnsiTheme="minorHAnsi" w:cs="Times New Roman"/>
          <w:szCs w:val="24"/>
        </w:rPr>
        <w:object w:dxaOrig="7127" w:dyaOrig="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pt;height:329pt" o:ole="">
            <v:imagedata r:id="rId8" o:title=""/>
          </v:shape>
          <o:OLEObject Type="Embed" ProgID="PowerPoint.Show.12" ShapeID="_x0000_i1025" DrawAspect="Content" ObjectID="_1519932804" r:id="rId9"/>
        </w:object>
      </w:r>
      <w:r>
        <w:rPr>
          <w:rFonts w:asciiTheme="minorHAnsi" w:hAnsiTheme="minorHAnsi"/>
          <w:szCs w:val="24"/>
        </w:rPr>
        <w:t>Figure 4.1</w:t>
      </w:r>
      <w:r w:rsidRPr="008F6C46">
        <w:rPr>
          <w:rFonts w:asciiTheme="minorHAnsi" w:hAnsiTheme="minorHAnsi"/>
          <w:szCs w:val="24"/>
        </w:rPr>
        <w:t xml:space="preserve"> Conformational changes shared between gating in CFTR and transport in ABC Transporters.   The inward-facing (closed) CFTR model is based on the ATP-free mouse P-glycoprotein structure </w:t>
      </w:r>
      <w:r w:rsidR="00DC2CDB" w:rsidRPr="008F6C46">
        <w:rPr>
          <w:rFonts w:asciiTheme="minorHAnsi" w:hAnsiTheme="minorHAnsi"/>
          <w:szCs w:val="24"/>
        </w:rPr>
        <w:fldChar w:fldCharType="begin">
          <w:fldData xml:space="preserve">PEVuZE5vdGU+PENpdGU+PEF1dGhvcj5SYWhtYW48L0F1dGhvcj48WWVhcj4yMDEzPC9ZZWFyPjxS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YWw+PHBhZ2VzPmU3NDU3NDwvcGFnZXM+PHZvbHVtZT44PC92b2x1bWU+PG51bWJlcj45PC9udW1i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PEVuZE5vdGU+PENpdGU+PEF1dGhvcj5SYWhtYW48L0F1dGhvcj48WWVhcj4yMDEzPC9ZZWFyPjxS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YWw+PHBhZ2VzPmU3NDU3NDwvcGFnZXM+PHZvbHVtZT44PC92b2x1bWU+PG51bWJlcj45PC9udW1i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8F6C46">
        <w:rPr>
          <w:rFonts w:asciiTheme="minorHAnsi" w:hAnsiTheme="minorHAnsi"/>
          <w:szCs w:val="24"/>
        </w:rPr>
      </w:r>
      <w:r w:rsidR="00DC2CDB" w:rsidRPr="008F6C46">
        <w:rPr>
          <w:rFonts w:asciiTheme="minorHAnsi" w:hAnsiTheme="minorHAnsi"/>
          <w:szCs w:val="24"/>
        </w:rPr>
        <w:fldChar w:fldCharType="separate"/>
      </w:r>
      <w:r w:rsidR="003A5F5C">
        <w:rPr>
          <w:rFonts w:asciiTheme="minorHAnsi" w:hAnsiTheme="minorHAnsi"/>
          <w:noProof/>
          <w:szCs w:val="24"/>
        </w:rPr>
        <w:t>(Li et al., 2014; Rahman et al., 2013)</w:t>
      </w:r>
      <w:r w:rsidR="00DC2CDB" w:rsidRPr="008F6C46">
        <w:rPr>
          <w:rFonts w:asciiTheme="minorHAnsi" w:hAnsiTheme="minorHAnsi"/>
          <w:szCs w:val="24"/>
        </w:rPr>
        <w:fldChar w:fldCharType="end"/>
      </w:r>
      <w:r w:rsidRPr="008F6C46">
        <w:rPr>
          <w:rFonts w:asciiTheme="minorHAnsi" w:hAnsiTheme="minorHAnsi"/>
          <w:szCs w:val="24"/>
        </w:rPr>
        <w:t>, and the outward-facing (open) CFTR model is based on the substrate-occluded structure of McjD</w:t>
      </w:r>
      <w:r>
        <w:rPr>
          <w:rFonts w:asciiTheme="minorHAnsi" w:hAnsiTheme="minorHAnsi"/>
          <w:szCs w:val="24"/>
        </w:rPr>
        <w:t xml:space="preserve"> </w:t>
      </w:r>
      <w:r w:rsidR="00DC2CDB" w:rsidRPr="008F6C46">
        <w:rPr>
          <w:rFonts w:asciiTheme="minorHAnsi" w:hAnsiTheme="minorHAnsi"/>
          <w:szCs w:val="24"/>
        </w:rPr>
        <w:fldChar w:fldCharType="begin">
          <w:fldData xml:space="preserve">PEVuZE5vdGU+PENpdGU+PEF1dGhvcj5Db3JyYWRpPC9BdXRob3I+PFllYXI+MjAxNTwvWWVhcj48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eTwvYWJici0xPjwvYWx0LXBlcmlvZGljYWw+PHBhZ2VzPjIyODkxLTkwNjwvcGFnZXM+PHZvbHVt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ZXMgb2YgQW1lcmljYTwvYWJici0xPjwvYWx0LXBlcmlvZGljYWw+PHBhZ2VzPjkxNDUtNTA8L3Bh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PEVuZE5vdGU+PENpdGU+PEF1dGhvcj5Db3JyYWRpPC9BdXRob3I+PFllYXI+MjAxNTwvWWVhcj48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eTwvYWJici0xPjwvYWx0LXBlcmlvZGljYWw+PHBhZ2VzPjIyODkxLTkwNjwvcGFnZXM+PHZvbHVt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ZXMgb2YgQW1lcmljYTwvYWJici0xPjwvYWx0LXBlcmlvZGljYWw+PHBhZ2VzPjkxNDUtNTA8L3Bh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8F6C46">
        <w:rPr>
          <w:rFonts w:asciiTheme="minorHAnsi" w:hAnsiTheme="minorHAnsi"/>
          <w:szCs w:val="24"/>
        </w:rPr>
      </w:r>
      <w:r w:rsidR="00DC2CDB" w:rsidRPr="008F6C46">
        <w:rPr>
          <w:rFonts w:asciiTheme="minorHAnsi" w:hAnsiTheme="minorHAnsi"/>
          <w:szCs w:val="24"/>
        </w:rPr>
        <w:fldChar w:fldCharType="separate"/>
      </w:r>
      <w:r w:rsidR="003A5F5C">
        <w:rPr>
          <w:rFonts w:asciiTheme="minorHAnsi" w:hAnsiTheme="minorHAnsi"/>
          <w:noProof/>
          <w:szCs w:val="24"/>
        </w:rPr>
        <w:t>(Choudhury et al., 2014; Corradi et al., 2015)</w:t>
      </w:r>
      <w:r w:rsidR="00DC2CDB" w:rsidRPr="008F6C46">
        <w:rPr>
          <w:rFonts w:asciiTheme="minorHAnsi" w:hAnsiTheme="minorHAnsi"/>
          <w:szCs w:val="24"/>
        </w:rPr>
        <w:fldChar w:fldCharType="end"/>
      </w:r>
      <w:r>
        <w:rPr>
          <w:rFonts w:asciiTheme="minorHAnsi" w:hAnsiTheme="minorHAnsi"/>
          <w:szCs w:val="24"/>
        </w:rPr>
        <w:t xml:space="preserve">. Five </w:t>
      </w:r>
      <w:r w:rsidRPr="008F6C46">
        <w:rPr>
          <w:rFonts w:asciiTheme="minorHAnsi" w:hAnsiTheme="minorHAnsi"/>
          <w:szCs w:val="24"/>
        </w:rPr>
        <w:t xml:space="preserve">loci of conformational change are boxed, </w:t>
      </w:r>
      <w:r>
        <w:rPr>
          <w:rFonts w:asciiTheme="minorHAnsi" w:hAnsiTheme="minorHAnsi"/>
          <w:szCs w:val="24"/>
        </w:rPr>
        <w:t xml:space="preserve">adding in the separation of extracellular loops, as established by the work herein. </w:t>
      </w:r>
      <w:r w:rsidRPr="008F6C46">
        <w:rPr>
          <w:rFonts w:asciiTheme="minorHAnsi" w:hAnsiTheme="minorHAnsi"/>
          <w:szCs w:val="24"/>
        </w:rPr>
        <w:t>Images generated with PyMol 0.99.</w:t>
      </w:r>
    </w:p>
    <w:p w:rsidR="00423E76" w:rsidRDefault="00423E76" w:rsidP="00423E76">
      <w:pPr>
        <w:spacing w:line="480" w:lineRule="auto"/>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423E76" w:rsidRDefault="00423E76" w:rsidP="00C55744">
      <w:pPr>
        <w:spacing w:line="480" w:lineRule="auto"/>
        <w:ind w:firstLine="720"/>
        <w:contextualSpacing/>
        <w:jc w:val="both"/>
        <w:rPr>
          <w:rFonts w:asciiTheme="minorHAnsi" w:hAnsiTheme="minorHAnsi" w:cs="Arial"/>
        </w:rPr>
      </w:pPr>
    </w:p>
    <w:p w:rsidR="00C8550D" w:rsidRPr="00C8550D" w:rsidRDefault="00C8550D" w:rsidP="00C55744">
      <w:pPr>
        <w:spacing w:line="480" w:lineRule="auto"/>
        <w:ind w:firstLine="720"/>
        <w:contextualSpacing/>
        <w:jc w:val="both"/>
        <w:rPr>
          <w:rFonts w:asciiTheme="minorHAnsi" w:hAnsiTheme="minorHAnsi" w:cs="Times New Roman"/>
          <w:szCs w:val="24"/>
        </w:rPr>
      </w:pPr>
      <w:r w:rsidRPr="00C8550D">
        <w:rPr>
          <w:rFonts w:asciiTheme="minorHAnsi" w:hAnsiTheme="minorHAnsi" w:cs="Arial"/>
        </w:rPr>
        <w:lastRenderedPageBreak/>
        <w:t xml:space="preserve">However, </w:t>
      </w:r>
      <w:r w:rsidR="007141C8">
        <w:rPr>
          <w:rFonts w:asciiTheme="minorHAnsi" w:hAnsiTheme="minorHAnsi" w:cs="Arial"/>
        </w:rPr>
        <w:t>with</w:t>
      </w:r>
      <w:r w:rsidR="00D828E2">
        <w:rPr>
          <w:rFonts w:asciiTheme="minorHAnsi" w:hAnsiTheme="minorHAnsi" w:cs="Arial"/>
        </w:rPr>
        <w:t xml:space="preserve"> this interpretation, </w:t>
      </w:r>
      <w:r w:rsidR="006440B8">
        <w:rPr>
          <w:rFonts w:asciiTheme="minorHAnsi" w:hAnsiTheme="minorHAnsi" w:cs="Arial"/>
        </w:rPr>
        <w:t xml:space="preserve">it is important to also consider </w:t>
      </w:r>
      <w:r w:rsidR="00D828E2">
        <w:rPr>
          <w:rFonts w:asciiTheme="minorHAnsi" w:hAnsiTheme="minorHAnsi" w:cs="Arial"/>
        </w:rPr>
        <w:t>the</w:t>
      </w:r>
      <w:r w:rsidRPr="00C8550D">
        <w:rPr>
          <w:rFonts w:asciiTheme="minorHAnsi" w:hAnsiTheme="minorHAnsi" w:cs="Times New Roman"/>
        </w:rPr>
        <w:t xml:space="preserve"> limitations of </w:t>
      </w:r>
      <w:r w:rsidR="00423E76">
        <w:rPr>
          <w:rFonts w:asciiTheme="minorHAnsi" w:hAnsiTheme="minorHAnsi" w:cs="Times New Roman"/>
        </w:rPr>
        <w:t xml:space="preserve">cysteine trapping </w:t>
      </w:r>
      <w:r w:rsidRPr="00C8550D">
        <w:rPr>
          <w:rFonts w:asciiTheme="minorHAnsi" w:hAnsiTheme="minorHAnsi" w:cs="Times New Roman"/>
        </w:rPr>
        <w:t xml:space="preserve">to study structural proximity.  </w:t>
      </w:r>
      <w:r w:rsidR="00C57E93">
        <w:rPr>
          <w:rFonts w:asciiTheme="minorHAnsi" w:hAnsiTheme="minorHAnsi" w:cs="Times New Roman"/>
        </w:rPr>
        <w:t>Fi</w:t>
      </w:r>
      <w:r w:rsidR="007479D9">
        <w:rPr>
          <w:rFonts w:asciiTheme="minorHAnsi" w:hAnsiTheme="minorHAnsi" w:cs="Times New Roman"/>
        </w:rPr>
        <w:t>rst, s</w:t>
      </w:r>
      <w:r w:rsidR="00C57E93">
        <w:rPr>
          <w:rFonts w:asciiTheme="minorHAnsi" w:hAnsiTheme="minorHAnsi" w:cs="Times New Roman"/>
        </w:rPr>
        <w:t>ince</w:t>
      </w:r>
      <w:r w:rsidRPr="00C8550D">
        <w:rPr>
          <w:rFonts w:asciiTheme="minorHAnsi" w:hAnsiTheme="minorHAnsi" w:cs="Times New Roman"/>
        </w:rPr>
        <w:t xml:space="preserve"> the technique requires cysteine residues to be engineered into the protein sequence, there exists the possibility that these mutations themselves will affect channel function in a way that colors the interpretation of the observed effects of chemical treatments.  </w:t>
      </w:r>
      <w:r w:rsidR="006440B8">
        <w:rPr>
          <w:rFonts w:asciiTheme="minorHAnsi" w:hAnsiTheme="minorHAnsi" w:cs="Times New Roman"/>
        </w:rPr>
        <w:t>This is particularly relevant in this study, since D110 is a site of CF mutations D110H and D110E</w:t>
      </w:r>
      <w:r w:rsidR="003A5F5C">
        <w:rPr>
          <w:rFonts w:asciiTheme="minorHAnsi" w:hAnsiTheme="minorHAnsi" w:cs="Times New Roman"/>
        </w:rPr>
        <w:t xml:space="preserve"> </w:t>
      </w:r>
      <w:r w:rsidR="00DC2CDB">
        <w:rPr>
          <w:rFonts w:asciiTheme="minorHAnsi" w:hAnsiTheme="minorHAnsi" w:cs="Times New Roman"/>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sidR="003A5F5C">
        <w:rPr>
          <w:rFonts w:asciiTheme="minorHAnsi" w:hAnsiTheme="minorHAnsi" w:cs="Times New Roman"/>
        </w:rPr>
        <w:instrText xml:space="preserve"> ADDIN EN.CITE </w:instrText>
      </w:r>
      <w:r w:rsidR="00DC2CDB">
        <w:rPr>
          <w:rFonts w:asciiTheme="minorHAnsi" w:hAnsiTheme="minorHAnsi" w:cs="Times New Roman"/>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sidR="003A5F5C">
        <w:rPr>
          <w:rFonts w:asciiTheme="minorHAnsi" w:hAnsiTheme="minorHAnsi" w:cs="Times New Roman"/>
        </w:rPr>
        <w:instrText xml:space="preserve"> ADDIN EN.CITE.DATA </w:instrText>
      </w:r>
      <w:r w:rsidR="00DC2CDB">
        <w:rPr>
          <w:rFonts w:asciiTheme="minorHAnsi" w:hAnsiTheme="minorHAnsi" w:cs="Times New Roman"/>
        </w:rPr>
      </w:r>
      <w:r w:rsidR="00DC2CDB">
        <w:rPr>
          <w:rFonts w:asciiTheme="minorHAnsi" w:hAnsiTheme="minorHAnsi" w:cs="Times New Roman"/>
        </w:rPr>
        <w:fldChar w:fldCharType="end"/>
      </w:r>
      <w:r w:rsidR="00DC2CDB">
        <w:rPr>
          <w:rFonts w:asciiTheme="minorHAnsi" w:hAnsiTheme="minorHAnsi" w:cs="Times New Roman"/>
        </w:rPr>
      </w:r>
      <w:r w:rsidR="00DC2CDB">
        <w:rPr>
          <w:rFonts w:asciiTheme="minorHAnsi" w:hAnsiTheme="minorHAnsi" w:cs="Times New Roman"/>
        </w:rPr>
        <w:fldChar w:fldCharType="separate"/>
      </w:r>
      <w:r w:rsidR="003A5F5C">
        <w:rPr>
          <w:rFonts w:asciiTheme="minorHAnsi" w:hAnsiTheme="minorHAnsi" w:cs="Times New Roman"/>
          <w:noProof/>
        </w:rPr>
        <w:t>(Van Goor et al., 2014)</w:t>
      </w:r>
      <w:r w:rsidR="00DC2CDB">
        <w:rPr>
          <w:rFonts w:asciiTheme="minorHAnsi" w:hAnsiTheme="minorHAnsi" w:cs="Times New Roman"/>
        </w:rPr>
        <w:fldChar w:fldCharType="end"/>
      </w:r>
      <w:r w:rsidR="006440B8">
        <w:rPr>
          <w:rFonts w:asciiTheme="minorHAnsi" w:hAnsiTheme="minorHAnsi" w:cs="Times New Roman"/>
        </w:rPr>
        <w:t>.  However,</w:t>
      </w:r>
      <w:r w:rsidRPr="00C8550D">
        <w:rPr>
          <w:rFonts w:asciiTheme="minorHAnsi" w:hAnsiTheme="minorHAnsi" w:cs="Times New Roman"/>
        </w:rPr>
        <w:t xml:space="preserve"> in the presence of reducing agents, the single channel behavior of both cysteine muta</w:t>
      </w:r>
      <w:r w:rsidR="000179F9">
        <w:rPr>
          <w:rFonts w:asciiTheme="minorHAnsi" w:hAnsiTheme="minorHAnsi" w:cs="Times New Roman"/>
        </w:rPr>
        <w:t>nts for which effects of chemicals</w:t>
      </w:r>
      <w:r w:rsidRPr="00C8550D">
        <w:rPr>
          <w:rFonts w:asciiTheme="minorHAnsi" w:hAnsiTheme="minorHAnsi" w:cs="Times New Roman"/>
        </w:rPr>
        <w:t xml:space="preserve"> were investigated (D110C-CFTR and D110C/K892C-CFTR) was similar to WT-CFTR</w:t>
      </w:r>
      <w:r w:rsidR="007479D9">
        <w:rPr>
          <w:rFonts w:asciiTheme="minorHAnsi" w:hAnsiTheme="minorHAnsi" w:cs="Times New Roman"/>
        </w:rPr>
        <w:t>,</w:t>
      </w:r>
      <w:r w:rsidRPr="00C8550D">
        <w:rPr>
          <w:rFonts w:asciiTheme="minorHAnsi" w:hAnsiTheme="minorHAnsi" w:cs="Times New Roman"/>
        </w:rPr>
        <w:t xml:space="preserve"> with the exception of </w:t>
      </w:r>
      <w:r w:rsidR="00B12AC4">
        <w:rPr>
          <w:rFonts w:asciiTheme="minorHAnsi" w:hAnsiTheme="minorHAnsi" w:cs="Times New Roman"/>
        </w:rPr>
        <w:t xml:space="preserve">a </w:t>
      </w:r>
      <w:r w:rsidR="007479D9">
        <w:rPr>
          <w:rFonts w:asciiTheme="minorHAnsi" w:hAnsiTheme="minorHAnsi" w:cs="Times New Roman"/>
        </w:rPr>
        <w:t xml:space="preserve">decrease in </w:t>
      </w:r>
      <w:r w:rsidRPr="00C8550D">
        <w:rPr>
          <w:rFonts w:asciiTheme="minorHAnsi" w:hAnsiTheme="minorHAnsi" w:cs="Times New Roman"/>
        </w:rPr>
        <w:t>open burst duration</w:t>
      </w:r>
      <w:r w:rsidR="007479D9">
        <w:rPr>
          <w:rFonts w:asciiTheme="minorHAnsi" w:hAnsiTheme="minorHAnsi" w:cs="Times New Roman"/>
        </w:rPr>
        <w:t xml:space="preserve"> less severe than </w:t>
      </w:r>
      <w:r w:rsidR="007141C8">
        <w:rPr>
          <w:rFonts w:asciiTheme="minorHAnsi" w:hAnsiTheme="minorHAnsi" w:cs="Times New Roman"/>
        </w:rPr>
        <w:t>the</w:t>
      </w:r>
      <w:r w:rsidR="007479D9">
        <w:rPr>
          <w:rFonts w:asciiTheme="minorHAnsi" w:hAnsiTheme="minorHAnsi" w:cs="Times New Roman"/>
        </w:rPr>
        <w:t xml:space="preserve"> CF mutations</w:t>
      </w:r>
      <w:r w:rsidRPr="00C8550D">
        <w:rPr>
          <w:rFonts w:asciiTheme="minorHAnsi" w:hAnsiTheme="minorHAnsi" w:cs="Times New Roman"/>
        </w:rPr>
        <w:t xml:space="preserve"> (</w:t>
      </w:r>
      <w:r w:rsidRPr="00C8550D">
        <w:rPr>
          <w:rFonts w:asciiTheme="minorHAnsi" w:hAnsiTheme="minorHAnsi" w:cs="Times New Roman"/>
          <w:i/>
        </w:rPr>
        <w:t xml:space="preserve">see </w:t>
      </w:r>
      <w:r w:rsidRPr="00C8550D">
        <w:rPr>
          <w:rFonts w:asciiTheme="minorHAnsi" w:hAnsiTheme="minorHAnsi" w:cs="Times New Roman"/>
        </w:rPr>
        <w:t>Section 3.1)</w:t>
      </w:r>
      <w:r w:rsidR="007479D9">
        <w:rPr>
          <w:rFonts w:asciiTheme="minorHAnsi" w:hAnsiTheme="minorHAnsi" w:cs="Times New Roman"/>
        </w:rPr>
        <w:t>.</w:t>
      </w:r>
      <w:r w:rsidR="00423E76">
        <w:rPr>
          <w:rFonts w:asciiTheme="minorHAnsi" w:hAnsiTheme="minorHAnsi" w:cs="Times New Roman"/>
        </w:rPr>
        <w:t xml:space="preserve">  </w:t>
      </w:r>
      <w:r w:rsidR="00564190">
        <w:rPr>
          <w:rFonts w:asciiTheme="minorHAnsi" w:hAnsiTheme="minorHAnsi" w:cs="Times New Roman"/>
        </w:rPr>
        <w:t>In addition, positive result</w:t>
      </w:r>
      <w:r w:rsidR="00B12AC4">
        <w:rPr>
          <w:rFonts w:asciiTheme="minorHAnsi" w:hAnsiTheme="minorHAnsi" w:cs="Times New Roman"/>
        </w:rPr>
        <w:t>s</w:t>
      </w:r>
      <w:r w:rsidR="00550A1A">
        <w:rPr>
          <w:rFonts w:asciiTheme="minorHAnsi" w:hAnsiTheme="minorHAnsi" w:cs="Times New Roman"/>
        </w:rPr>
        <w:t xml:space="preserve"> from this method</w:t>
      </w:r>
      <w:r w:rsidR="00564190">
        <w:rPr>
          <w:rFonts w:asciiTheme="minorHAnsi" w:hAnsiTheme="minorHAnsi" w:cs="Times New Roman"/>
        </w:rPr>
        <w:t xml:space="preserve"> </w:t>
      </w:r>
      <w:r w:rsidR="00B12AC4">
        <w:rPr>
          <w:rFonts w:asciiTheme="minorHAnsi" w:hAnsiTheme="minorHAnsi" w:cs="Times New Roman"/>
        </w:rPr>
        <w:t xml:space="preserve">only </w:t>
      </w:r>
      <w:r w:rsidR="000179F9">
        <w:rPr>
          <w:rFonts w:asciiTheme="minorHAnsi" w:hAnsiTheme="minorHAnsi" w:cs="Times New Roman"/>
        </w:rPr>
        <w:t xml:space="preserve">directly </w:t>
      </w:r>
      <w:r w:rsidR="00D828E2">
        <w:rPr>
          <w:rFonts w:asciiTheme="minorHAnsi" w:hAnsiTheme="minorHAnsi" w:cs="Times New Roman"/>
        </w:rPr>
        <w:t xml:space="preserve">associate </w:t>
      </w:r>
      <w:r w:rsidR="00B12AC4">
        <w:rPr>
          <w:rFonts w:asciiTheme="minorHAnsi" w:hAnsiTheme="minorHAnsi" w:cs="Times New Roman"/>
        </w:rPr>
        <w:t xml:space="preserve">the </w:t>
      </w:r>
      <w:r w:rsidR="00D828E2">
        <w:rPr>
          <w:rFonts w:asciiTheme="minorHAnsi" w:hAnsiTheme="minorHAnsi" w:cs="Times New Roman"/>
        </w:rPr>
        <w:t xml:space="preserve">close proximity </w:t>
      </w:r>
      <w:r w:rsidR="00B12AC4">
        <w:rPr>
          <w:rFonts w:asciiTheme="minorHAnsi" w:hAnsiTheme="minorHAnsi" w:cs="Times New Roman"/>
        </w:rPr>
        <w:t>of</w:t>
      </w:r>
      <w:r w:rsidR="00D828E2">
        <w:rPr>
          <w:rFonts w:asciiTheme="minorHAnsi" w:hAnsiTheme="minorHAnsi" w:cs="Times New Roman"/>
        </w:rPr>
        <w:t xml:space="preserve"> two residues </w:t>
      </w:r>
      <w:r w:rsidR="00B12AC4">
        <w:rPr>
          <w:rFonts w:asciiTheme="minorHAnsi" w:hAnsiTheme="minorHAnsi" w:cs="Times New Roman"/>
        </w:rPr>
        <w:t>with a</w:t>
      </w:r>
      <w:r w:rsidR="00D828E2">
        <w:rPr>
          <w:rFonts w:asciiTheme="minorHAnsi" w:hAnsiTheme="minorHAnsi" w:cs="Times New Roman"/>
        </w:rPr>
        <w:t xml:space="preserve"> </w:t>
      </w:r>
      <w:r w:rsidR="00550A1A">
        <w:rPr>
          <w:rFonts w:asciiTheme="minorHAnsi" w:hAnsiTheme="minorHAnsi" w:cs="Times New Roman"/>
        </w:rPr>
        <w:t>particular</w:t>
      </w:r>
      <w:r w:rsidR="00D828E2">
        <w:rPr>
          <w:rFonts w:asciiTheme="minorHAnsi" w:hAnsiTheme="minorHAnsi" w:cs="Times New Roman"/>
        </w:rPr>
        <w:t xml:space="preserve"> state</w:t>
      </w:r>
      <w:r w:rsidR="00B12AC4">
        <w:rPr>
          <w:rFonts w:asciiTheme="minorHAnsi" w:hAnsiTheme="minorHAnsi" w:cs="Times New Roman"/>
        </w:rPr>
        <w:t xml:space="preserve">; </w:t>
      </w:r>
      <w:r w:rsidR="00EA2280">
        <w:rPr>
          <w:rFonts w:asciiTheme="minorHAnsi" w:hAnsiTheme="minorHAnsi" w:cs="Times New Roman"/>
        </w:rPr>
        <w:t xml:space="preserve">they </w:t>
      </w:r>
      <w:r w:rsidR="000179F9">
        <w:rPr>
          <w:rFonts w:asciiTheme="minorHAnsi" w:hAnsiTheme="minorHAnsi" w:cs="Times New Roman"/>
        </w:rPr>
        <w:t>cannot</w:t>
      </w:r>
      <w:r w:rsidR="00EA2280">
        <w:rPr>
          <w:rFonts w:asciiTheme="minorHAnsi" w:hAnsiTheme="minorHAnsi" w:cs="Times New Roman"/>
        </w:rPr>
        <w:t xml:space="preserve"> report the degree </w:t>
      </w:r>
      <w:r w:rsidR="00BC4E0E">
        <w:rPr>
          <w:rFonts w:asciiTheme="minorHAnsi" w:hAnsiTheme="minorHAnsi" w:cs="Times New Roman"/>
        </w:rPr>
        <w:t xml:space="preserve">or nature </w:t>
      </w:r>
      <w:r w:rsidR="00EA2280">
        <w:rPr>
          <w:rFonts w:asciiTheme="minorHAnsi" w:hAnsiTheme="minorHAnsi" w:cs="Times New Roman"/>
        </w:rPr>
        <w:t xml:space="preserve">of conformational change </w:t>
      </w:r>
      <w:r w:rsidR="000179F9">
        <w:rPr>
          <w:rFonts w:asciiTheme="minorHAnsi" w:hAnsiTheme="minorHAnsi" w:cs="Times New Roman"/>
        </w:rPr>
        <w:t xml:space="preserve">that occurs </w:t>
      </w:r>
      <w:r w:rsidR="00EA2280">
        <w:rPr>
          <w:rFonts w:asciiTheme="minorHAnsi" w:hAnsiTheme="minorHAnsi" w:cs="Times New Roman"/>
        </w:rPr>
        <w:t>between states.</w:t>
      </w:r>
      <w:r w:rsidR="00BC4E0E">
        <w:rPr>
          <w:rFonts w:asciiTheme="minorHAnsi" w:hAnsiTheme="minorHAnsi" w:cs="Times New Roman"/>
        </w:rPr>
        <w:t xml:space="preserve"> </w:t>
      </w:r>
      <w:r w:rsidR="00EA2280">
        <w:rPr>
          <w:rFonts w:asciiTheme="minorHAnsi" w:hAnsiTheme="minorHAnsi" w:cs="Times New Roman"/>
        </w:rPr>
        <w:t xml:space="preserve"> Therefore, the data in this dissertation do not tell us the </w:t>
      </w:r>
      <w:r w:rsidR="00EA2280" w:rsidRPr="00550A1A">
        <w:rPr>
          <w:rFonts w:asciiTheme="minorHAnsi" w:hAnsiTheme="minorHAnsi" w:cs="Times New Roman"/>
        </w:rPr>
        <w:t>d</w:t>
      </w:r>
      <w:r w:rsidR="00550A1A">
        <w:rPr>
          <w:rFonts w:asciiTheme="minorHAnsi" w:hAnsiTheme="minorHAnsi" w:cs="Times New Roman"/>
        </w:rPr>
        <w:t>istance</w:t>
      </w:r>
      <w:r w:rsidR="00EA2280">
        <w:rPr>
          <w:rFonts w:asciiTheme="minorHAnsi" w:hAnsiTheme="minorHAnsi" w:cs="Times New Roman"/>
        </w:rPr>
        <w:t xml:space="preserve"> of separation of ECL1 and ECL4 that entails channel opening</w:t>
      </w:r>
      <w:r w:rsidR="00BC4E0E">
        <w:rPr>
          <w:rFonts w:asciiTheme="minorHAnsi" w:hAnsiTheme="minorHAnsi" w:cs="Times New Roman"/>
        </w:rPr>
        <w:t>;</w:t>
      </w:r>
      <w:r w:rsidR="00EA2280">
        <w:rPr>
          <w:rFonts w:asciiTheme="minorHAnsi" w:hAnsiTheme="minorHAnsi" w:cs="Times New Roman"/>
        </w:rPr>
        <w:t xml:space="preserve"> only that </w:t>
      </w:r>
      <w:r w:rsidR="00550A1A">
        <w:rPr>
          <w:rFonts w:asciiTheme="minorHAnsi" w:hAnsiTheme="minorHAnsi" w:cs="Times New Roman"/>
        </w:rPr>
        <w:t xml:space="preserve">channel </w:t>
      </w:r>
      <w:r w:rsidR="00EA2280">
        <w:rPr>
          <w:rFonts w:asciiTheme="minorHAnsi" w:hAnsiTheme="minorHAnsi" w:cs="Times New Roman"/>
        </w:rPr>
        <w:t xml:space="preserve">opening is not compatible with the </w:t>
      </w:r>
      <w:r w:rsidR="00BC4E0E">
        <w:rPr>
          <w:rFonts w:asciiTheme="minorHAnsi" w:hAnsiTheme="minorHAnsi" w:cs="Times New Roman"/>
        </w:rPr>
        <w:t xml:space="preserve">close </w:t>
      </w:r>
      <w:r w:rsidR="00732CC8">
        <w:rPr>
          <w:rFonts w:asciiTheme="minorHAnsi" w:hAnsiTheme="minorHAnsi" w:cs="Times New Roman"/>
        </w:rPr>
        <w:t>proximity of ECL1 and ECL4</w:t>
      </w:r>
      <w:r w:rsidR="00550A1A">
        <w:rPr>
          <w:rFonts w:asciiTheme="minorHAnsi" w:hAnsiTheme="minorHAnsi" w:cs="Times New Roman"/>
        </w:rPr>
        <w:t xml:space="preserve"> </w:t>
      </w:r>
      <w:r w:rsidR="007141C8">
        <w:rPr>
          <w:rFonts w:asciiTheme="minorHAnsi" w:hAnsiTheme="minorHAnsi" w:cs="Times New Roman"/>
        </w:rPr>
        <w:t xml:space="preserve">characteristic of the closed state, </w:t>
      </w:r>
      <w:r w:rsidR="000179F9">
        <w:rPr>
          <w:rFonts w:asciiTheme="minorHAnsi" w:hAnsiTheme="minorHAnsi" w:cs="Times New Roman"/>
        </w:rPr>
        <w:t>and thus that some degree of relative movement must occur between them to allow channel opening.</w:t>
      </w:r>
      <w:r w:rsidR="00EA2280">
        <w:rPr>
          <w:rFonts w:asciiTheme="minorHAnsi" w:hAnsiTheme="minorHAnsi" w:cs="Times New Roman"/>
        </w:rPr>
        <w:t xml:space="preserve"> </w:t>
      </w:r>
    </w:p>
    <w:p w:rsidR="007E128C" w:rsidRDefault="00507E72" w:rsidP="00550A1A">
      <w:pPr>
        <w:spacing w:line="480" w:lineRule="auto"/>
        <w:ind w:firstLine="720"/>
        <w:contextualSpacing/>
        <w:jc w:val="both"/>
        <w:rPr>
          <w:rFonts w:asciiTheme="minorHAnsi" w:hAnsiTheme="minorHAnsi" w:cs="Times New Roman"/>
          <w:szCs w:val="24"/>
        </w:rPr>
      </w:pPr>
      <w:r>
        <w:rPr>
          <w:rFonts w:asciiTheme="minorHAnsi" w:hAnsiTheme="minorHAnsi" w:cs="Times New Roman"/>
          <w:szCs w:val="24"/>
        </w:rPr>
        <w:t xml:space="preserve">By nature, our </w:t>
      </w:r>
      <w:r w:rsidR="00476BB7">
        <w:rPr>
          <w:rFonts w:asciiTheme="minorHAnsi" w:hAnsiTheme="minorHAnsi" w:cs="Times New Roman"/>
          <w:szCs w:val="24"/>
        </w:rPr>
        <w:t xml:space="preserve">data </w:t>
      </w:r>
      <w:r w:rsidR="003273FE">
        <w:rPr>
          <w:rFonts w:asciiTheme="minorHAnsi" w:hAnsiTheme="minorHAnsi" w:cs="Times New Roman"/>
          <w:szCs w:val="24"/>
        </w:rPr>
        <w:t>support</w:t>
      </w:r>
      <w:r w:rsidR="00476BB7">
        <w:rPr>
          <w:rFonts w:asciiTheme="minorHAnsi" w:hAnsiTheme="minorHAnsi" w:cs="Times New Roman"/>
          <w:szCs w:val="24"/>
        </w:rPr>
        <w:t xml:space="preserve"> the</w:t>
      </w:r>
      <w:r>
        <w:rPr>
          <w:rFonts w:asciiTheme="minorHAnsi" w:hAnsiTheme="minorHAnsi" w:cs="Times New Roman"/>
          <w:szCs w:val="24"/>
        </w:rPr>
        <w:t xml:space="preserve"> functional relevance of close proximity between ECL1 and ECL4 in CFTR.  However, </w:t>
      </w:r>
      <w:r w:rsidR="009A5DE8">
        <w:rPr>
          <w:rFonts w:asciiTheme="minorHAnsi" w:hAnsiTheme="minorHAnsi" w:cs="Times New Roman"/>
          <w:szCs w:val="24"/>
        </w:rPr>
        <w:t xml:space="preserve">I must note </w:t>
      </w:r>
      <w:r>
        <w:rPr>
          <w:rFonts w:asciiTheme="minorHAnsi" w:hAnsiTheme="minorHAnsi" w:cs="Times New Roman"/>
          <w:szCs w:val="24"/>
        </w:rPr>
        <w:t xml:space="preserve">that </w:t>
      </w:r>
      <w:r w:rsidR="00B55023">
        <w:rPr>
          <w:rFonts w:asciiTheme="minorHAnsi" w:hAnsiTheme="minorHAnsi" w:cs="Times New Roman"/>
          <w:szCs w:val="24"/>
        </w:rPr>
        <w:t xml:space="preserve">despite having been observed in the crystal structures of P-glycoprotein and MsbA, the physiological relevance of </w:t>
      </w:r>
      <w:r w:rsidR="006C102D">
        <w:rPr>
          <w:rFonts w:asciiTheme="minorHAnsi" w:hAnsiTheme="minorHAnsi" w:cs="Times New Roman"/>
          <w:szCs w:val="24"/>
        </w:rPr>
        <w:t xml:space="preserve">the proximity of these </w:t>
      </w:r>
      <w:r w:rsidR="00177F84">
        <w:rPr>
          <w:rFonts w:asciiTheme="minorHAnsi" w:hAnsiTheme="minorHAnsi" w:cs="Times New Roman"/>
          <w:szCs w:val="24"/>
        </w:rPr>
        <w:t xml:space="preserve">ECLs (and indeed, of the inward-facing ATP-free conformation of ABC exporters as a whole) has been </w:t>
      </w:r>
      <w:r w:rsidR="00B55023">
        <w:rPr>
          <w:rFonts w:asciiTheme="minorHAnsi" w:hAnsiTheme="minorHAnsi" w:cs="Times New Roman"/>
          <w:szCs w:val="24"/>
        </w:rPr>
        <w:t xml:space="preserve">questioned, primarily on the basis that </w:t>
      </w:r>
      <w:r w:rsidR="00AB14D0">
        <w:rPr>
          <w:rFonts w:asciiTheme="minorHAnsi" w:hAnsiTheme="minorHAnsi" w:cs="Times New Roman"/>
          <w:szCs w:val="24"/>
        </w:rPr>
        <w:t xml:space="preserve">ATP is </w:t>
      </w:r>
      <w:r w:rsidR="004560E8">
        <w:rPr>
          <w:rFonts w:asciiTheme="minorHAnsi" w:hAnsiTheme="minorHAnsi" w:cs="Times New Roman"/>
          <w:szCs w:val="24"/>
        </w:rPr>
        <w:t>ever-</w:t>
      </w:r>
      <w:r w:rsidR="004560E8">
        <w:rPr>
          <w:rFonts w:asciiTheme="minorHAnsi" w:hAnsiTheme="minorHAnsi" w:cs="Times New Roman"/>
          <w:szCs w:val="24"/>
        </w:rPr>
        <w:lastRenderedPageBreak/>
        <w:t xml:space="preserve">present in </w:t>
      </w:r>
      <w:r w:rsidR="00AB14D0">
        <w:rPr>
          <w:rFonts w:asciiTheme="minorHAnsi" w:hAnsiTheme="minorHAnsi" w:cs="Times New Roman"/>
          <w:szCs w:val="24"/>
        </w:rPr>
        <w:t>the cell</w:t>
      </w:r>
      <w:r w:rsidR="00177F84">
        <w:rPr>
          <w:rFonts w:asciiTheme="minorHAnsi" w:hAnsiTheme="minorHAnsi" w:cs="Times New Roman"/>
          <w:szCs w:val="24"/>
        </w:rPr>
        <w:t xml:space="preserve"> </w:t>
      </w:r>
      <w:r w:rsidR="00DC2CDB">
        <w:rPr>
          <w:rFonts w:asciiTheme="minorHAnsi" w:hAnsiTheme="minorHAnsi" w:cs="Times New Roman"/>
          <w:szCs w:val="24"/>
        </w:rPr>
        <w:fldChar w:fldCharType="begin"/>
      </w:r>
      <w:r w:rsidR="003A5F5C">
        <w:rPr>
          <w:rFonts w:asciiTheme="minorHAnsi" w:hAnsiTheme="minorHAnsi" w:cs="Times New Roman"/>
          <w:szCs w:val="24"/>
        </w:rPr>
        <w:instrText xml:space="preserve"> ADDIN EN.CITE &lt;EndNote&gt;&lt;Cite&gt;&lt;Author&gt;George&lt;/Author&gt;&lt;Year&gt;2012&lt;/Year&gt;&lt;RecNum&gt;173&lt;/RecNum&gt;&lt;DisplayText&gt;(George and Jones, 2012)&lt;/DisplayText&gt;&lt;record&gt;&lt;rec-number&gt;173&lt;/rec-number&gt;&lt;foreign-keys&gt;&lt;key app="EN" db-id="rvpax0p99przf6ezar8xa0fn2ewrwrw202sx" timestamp="1452109981"&gt;173&lt;/key&gt;&lt;/foreign-keys&gt;&lt;ref-type name="Journal Article"&gt;17&lt;/ref-type&gt;&lt;contributors&gt;&lt;authors&gt;&lt;author&gt;George, A. M.&lt;/author&gt;&lt;author&gt;Jones, P. M.&lt;/author&gt;&lt;/authors&gt;&lt;/contributors&gt;&lt;auth-address&gt;School of Medical and Molecular Biosciences, University of Technology Sydney, P.O. Box 123, Broadway, NSW 2007, Australia. tony.george@uts.edu.au&lt;/auth-address&gt;&lt;titles&gt;&lt;title&gt;Perspectives on the structure-function of ABC transporters: the Switch and Constant Contact models&lt;/title&gt;&lt;secondary-title&gt;Prog Biophys Mol Biol&lt;/secondary-title&gt;&lt;alt-title&gt;Progress in biophysics and molecular biology&lt;/alt-title&gt;&lt;/titles&gt;&lt;periodical&gt;&lt;full-title&gt;Prog Biophys Mol Biol&lt;/full-title&gt;&lt;abbr-1&gt;Progress in biophysics and molecular biology&lt;/abbr-1&gt;&lt;/periodical&gt;&lt;alt-periodical&gt;&lt;full-title&gt;Prog Biophys Mol Biol&lt;/full-title&gt;&lt;abbr-1&gt;Progress in biophysics and molecular biology&lt;/abbr-1&gt;&lt;/alt-periodical&gt;&lt;pages&gt;95-107&lt;/pages&gt;&lt;volume&gt;109&lt;/volume&gt;&lt;number&gt;3&lt;/number&gt;&lt;keywords&gt;&lt;keyword&gt;ATP-Binding Cassette Transporters/*chemistry/*metabolism&lt;/keyword&gt;&lt;keyword&gt;Adenosine Triphosphate/metabolism&lt;/keyword&gt;&lt;keyword&gt;Animals&lt;/keyword&gt;&lt;keyword&gt;Biocatalysis&lt;/keyword&gt;&lt;keyword&gt;Humans&lt;/keyword&gt;&lt;keyword&gt;*Models, Molecular&lt;/keyword&gt;&lt;keyword&gt;Protein Structure, Tertiary&lt;/keyword&gt;&lt;keyword&gt;Structure-Activity Relationship&lt;/keyword&gt;&lt;/keywords&gt;&lt;dates&gt;&lt;year&gt;2012&lt;/year&gt;&lt;pub-dates&gt;&lt;date&gt;Aug&lt;/date&gt;&lt;/pub-dates&gt;&lt;/dates&gt;&lt;isbn&gt;1873-1732 (Electronic)&amp;#xD;0079-6107 (Linking)&lt;/isbn&gt;&lt;accession-num&gt;22765920&lt;/accession-num&gt;&lt;urls&gt;&lt;related-urls&gt;&lt;url&gt;http://www.ncbi.nlm.nih.gov/pubmed/22765920&lt;/url&gt;&lt;/related-urls&gt;&lt;/urls&gt;&lt;electronic-resource-num&gt;10.1016/j.pbiomolbio.2012.06.003&lt;/electronic-resource-num&gt;&lt;/record&gt;&lt;/Cite&gt;&lt;/EndNote&gt;</w:instrText>
      </w:r>
      <w:r w:rsidR="00DC2CDB">
        <w:rPr>
          <w:rFonts w:asciiTheme="minorHAnsi" w:hAnsiTheme="minorHAnsi" w:cs="Times New Roman"/>
          <w:szCs w:val="24"/>
        </w:rPr>
        <w:fldChar w:fldCharType="separate"/>
      </w:r>
      <w:r w:rsidR="003A5F5C">
        <w:rPr>
          <w:rFonts w:asciiTheme="minorHAnsi" w:hAnsiTheme="minorHAnsi" w:cs="Times New Roman"/>
          <w:noProof/>
          <w:szCs w:val="24"/>
        </w:rPr>
        <w:t>(George and Jones, 2012)</w:t>
      </w:r>
      <w:r w:rsidR="00DC2CDB">
        <w:rPr>
          <w:rFonts w:asciiTheme="minorHAnsi" w:hAnsiTheme="minorHAnsi" w:cs="Times New Roman"/>
          <w:szCs w:val="24"/>
        </w:rPr>
        <w:fldChar w:fldCharType="end"/>
      </w:r>
      <w:r w:rsidR="00AB14D0">
        <w:rPr>
          <w:rFonts w:asciiTheme="minorHAnsi" w:hAnsiTheme="minorHAnsi" w:cs="Times New Roman"/>
          <w:szCs w:val="24"/>
        </w:rPr>
        <w:t>.  However, recent functional studies</w:t>
      </w:r>
      <w:r w:rsidR="004560E8">
        <w:rPr>
          <w:rFonts w:asciiTheme="minorHAnsi" w:hAnsiTheme="minorHAnsi" w:cs="Times New Roman"/>
          <w:szCs w:val="24"/>
        </w:rPr>
        <w:t xml:space="preserve"> have demonstrated that, similarly to CFTR, spontaneous disulfide bonds between ECL1 and ECL4 inhibit the function of both o</w:t>
      </w:r>
      <w:r w:rsidR="00FB0262">
        <w:rPr>
          <w:rFonts w:asciiTheme="minorHAnsi" w:hAnsiTheme="minorHAnsi" w:cs="Times New Roman"/>
          <w:szCs w:val="24"/>
        </w:rPr>
        <w:t>f the above</w:t>
      </w:r>
      <w:r w:rsidR="003273FE">
        <w:rPr>
          <w:rFonts w:asciiTheme="minorHAnsi" w:hAnsiTheme="minorHAnsi" w:cs="Times New Roman"/>
          <w:szCs w:val="24"/>
        </w:rPr>
        <w:t xml:space="preserve"> ABC transporters</w:t>
      </w:r>
      <w:r w:rsidR="00177F84">
        <w:rPr>
          <w:rFonts w:asciiTheme="minorHAnsi" w:hAnsiTheme="minorHAnsi" w:cs="Times New Roman"/>
          <w:szCs w:val="24"/>
        </w:rPr>
        <w:t xml:space="preserve"> </w:t>
      </w:r>
      <w:r w:rsidR="00DC2CDB">
        <w:rPr>
          <w:rFonts w:asciiTheme="minorHAnsi" w:hAnsiTheme="minorHAnsi" w:cs="Times New Roman"/>
          <w:szCs w:val="24"/>
        </w:rPr>
        <w:fldChar w:fldCharType="begin">
          <w:fldData xml:space="preserve">PEVuZE5vdGU+PENpdGU+PEF1dGhvcj5Eb3NoaTwvQXV0aG9yPjxZZWFyPjIwMTM8L1llYXI+PFJl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cz42ODAxLTEzPC9wYWdlcz48dm9sdW1lPjI4ODwvdm9sdW1lPjxudW1iZXI+MTA8L251bWJlcj48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YWJici0xPjwvYWx0LXBlcmlvZGljYWw+PHBhZ2VzPjI0NzQ5LTU4PC9wYWdlcz48dm9sdW1lPjI4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PEVuZE5vdGU+PENpdGU+PEF1dGhvcj5Eb3NoaTwvQXV0aG9yPjxZZWFyPjIwMTM8L1llYXI+PFJl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cz42ODAxLTEzPC9wYWdlcz48dm9sdW1lPjI4ODwvdm9sdW1lPjxudW1iZXI+MTA8L251bWJlcj48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YWJici0xPjwvYWx0LXBlcmlvZGljYWw+PHBhZ2VzPjI0NzQ5LTU4PC9wYWdlcz48dm9sdW1lPjI4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Pr>
          <w:rFonts w:asciiTheme="minorHAnsi" w:hAnsiTheme="minorHAnsi" w:cs="Times New Roman"/>
          <w:szCs w:val="24"/>
        </w:rPr>
      </w:r>
      <w:r w:rsidR="00DC2CDB">
        <w:rPr>
          <w:rFonts w:asciiTheme="minorHAnsi" w:hAnsiTheme="minorHAnsi" w:cs="Times New Roman"/>
          <w:szCs w:val="24"/>
        </w:rPr>
        <w:fldChar w:fldCharType="separate"/>
      </w:r>
      <w:r w:rsidR="003A5F5C">
        <w:rPr>
          <w:rFonts w:asciiTheme="minorHAnsi" w:hAnsiTheme="minorHAnsi" w:cs="Times New Roman"/>
          <w:noProof/>
          <w:szCs w:val="24"/>
        </w:rPr>
        <w:t>(Doshi et al., 2013; Loo and Clarke, 2014)</w:t>
      </w:r>
      <w:r w:rsidR="00DC2CDB">
        <w:rPr>
          <w:rFonts w:asciiTheme="minorHAnsi" w:hAnsiTheme="minorHAnsi" w:cs="Times New Roman"/>
          <w:szCs w:val="24"/>
        </w:rPr>
        <w:fldChar w:fldCharType="end"/>
      </w:r>
      <w:r w:rsidR="00BB5773">
        <w:rPr>
          <w:rFonts w:asciiTheme="minorHAnsi" w:hAnsiTheme="minorHAnsi" w:cs="Times New Roman"/>
          <w:szCs w:val="24"/>
        </w:rPr>
        <w:t>.  These functional studies provide</w:t>
      </w:r>
      <w:r w:rsidR="00464B2C">
        <w:rPr>
          <w:rFonts w:asciiTheme="minorHAnsi" w:hAnsiTheme="minorHAnsi" w:cs="Times New Roman"/>
          <w:szCs w:val="24"/>
        </w:rPr>
        <w:t xml:space="preserve"> further evidence that these ECLs do come into close proximity in cells and that their relative separation is required for substrate transport.</w:t>
      </w:r>
    </w:p>
    <w:p w:rsidR="006C102D" w:rsidRPr="00E37E7D" w:rsidRDefault="006E4A54" w:rsidP="00E37E7D">
      <w:pPr>
        <w:spacing w:line="480" w:lineRule="auto"/>
        <w:ind w:firstLine="720"/>
        <w:contextualSpacing/>
        <w:jc w:val="both"/>
        <w:rPr>
          <w:rFonts w:asciiTheme="minorHAnsi" w:hAnsiTheme="minorHAnsi" w:cs="Times New Roman"/>
          <w:szCs w:val="24"/>
        </w:rPr>
      </w:pPr>
      <w:r>
        <w:rPr>
          <w:rFonts w:asciiTheme="minorHAnsi" w:hAnsiTheme="minorHAnsi" w:cs="Times New Roman"/>
          <w:i/>
          <w:szCs w:val="24"/>
        </w:rPr>
        <w:t xml:space="preserve">4.1.2 The orientation of ECL1 in CFTR may match that of ABC </w:t>
      </w:r>
      <w:r w:rsidR="006C102D">
        <w:rPr>
          <w:rFonts w:asciiTheme="minorHAnsi" w:hAnsiTheme="minorHAnsi" w:cs="Times New Roman"/>
          <w:i/>
          <w:szCs w:val="24"/>
        </w:rPr>
        <w:t>exporters</w:t>
      </w:r>
      <w:r w:rsidR="00724BEF">
        <w:rPr>
          <w:rFonts w:asciiTheme="minorHAnsi" w:hAnsiTheme="minorHAnsi" w:cs="Times New Roman"/>
          <w:i/>
          <w:szCs w:val="24"/>
        </w:rPr>
        <w:t xml:space="preserve">. </w:t>
      </w:r>
      <w:r w:rsidR="00724BEF">
        <w:rPr>
          <w:rFonts w:asciiTheme="minorHAnsi" w:hAnsiTheme="minorHAnsi" w:cs="Times New Roman"/>
          <w:szCs w:val="24"/>
        </w:rPr>
        <w:t>I</w:t>
      </w:r>
      <w:r w:rsidR="00464B2C">
        <w:rPr>
          <w:rFonts w:asciiTheme="minorHAnsi" w:hAnsiTheme="minorHAnsi" w:cs="Times New Roman"/>
          <w:szCs w:val="24"/>
        </w:rPr>
        <w:t>n several</w:t>
      </w:r>
      <w:r>
        <w:rPr>
          <w:rFonts w:asciiTheme="minorHAnsi" w:hAnsiTheme="minorHAnsi" w:cs="Times New Roman"/>
          <w:szCs w:val="24"/>
        </w:rPr>
        <w:t xml:space="preserve"> crystal structures of </w:t>
      </w:r>
      <w:r w:rsidR="00952233">
        <w:rPr>
          <w:rFonts w:asciiTheme="minorHAnsi" w:hAnsiTheme="minorHAnsi" w:cs="Times New Roman"/>
          <w:szCs w:val="24"/>
        </w:rPr>
        <w:t xml:space="preserve">ABC </w:t>
      </w:r>
      <w:r>
        <w:rPr>
          <w:rFonts w:asciiTheme="minorHAnsi" w:hAnsiTheme="minorHAnsi" w:cs="Times New Roman"/>
          <w:szCs w:val="24"/>
        </w:rPr>
        <w:t>exporters</w:t>
      </w:r>
      <w:r w:rsidR="002F7FB3">
        <w:rPr>
          <w:rFonts w:asciiTheme="minorHAnsi" w:hAnsiTheme="minorHAnsi" w:cs="Times New Roman"/>
          <w:szCs w:val="24"/>
        </w:rPr>
        <w:t xml:space="preserve"> with 12 transmembrane helices</w:t>
      </w:r>
      <w:r w:rsidR="00952233">
        <w:rPr>
          <w:rFonts w:asciiTheme="minorHAnsi" w:hAnsiTheme="minorHAnsi" w:cs="Times New Roman"/>
          <w:szCs w:val="24"/>
        </w:rPr>
        <w:t>, the</w:t>
      </w:r>
      <w:r w:rsidR="002F7FB3">
        <w:rPr>
          <w:rFonts w:asciiTheme="minorHAnsi" w:hAnsiTheme="minorHAnsi" w:cs="Times New Roman"/>
          <w:szCs w:val="24"/>
        </w:rPr>
        <w:t xml:space="preserve"> helix</w:t>
      </w:r>
      <w:r w:rsidR="000205B1">
        <w:rPr>
          <w:rFonts w:asciiTheme="minorHAnsi" w:hAnsiTheme="minorHAnsi" w:cs="Times New Roman"/>
          <w:szCs w:val="24"/>
        </w:rPr>
        <w:t>es are arranged such that the N-</w:t>
      </w:r>
      <w:r w:rsidR="002F7FB3">
        <w:rPr>
          <w:rFonts w:asciiTheme="minorHAnsi" w:hAnsiTheme="minorHAnsi" w:cs="Times New Roman"/>
          <w:szCs w:val="24"/>
        </w:rPr>
        <w:t>terminal end of</w:t>
      </w:r>
      <w:r w:rsidR="00177F84">
        <w:rPr>
          <w:rFonts w:asciiTheme="minorHAnsi" w:hAnsiTheme="minorHAnsi" w:cs="Times New Roman"/>
          <w:szCs w:val="24"/>
        </w:rPr>
        <w:t xml:space="preserve"> the</w:t>
      </w:r>
      <w:r w:rsidR="002F7FB3">
        <w:rPr>
          <w:rFonts w:asciiTheme="minorHAnsi" w:hAnsiTheme="minorHAnsi" w:cs="Times New Roman"/>
          <w:szCs w:val="24"/>
        </w:rPr>
        <w:t xml:space="preserve"> ECL1</w:t>
      </w:r>
      <w:r w:rsidR="00177F84">
        <w:rPr>
          <w:rFonts w:asciiTheme="minorHAnsi" w:hAnsiTheme="minorHAnsi" w:cs="Times New Roman"/>
          <w:szCs w:val="24"/>
        </w:rPr>
        <w:t xml:space="preserve"> loop</w:t>
      </w:r>
      <w:r w:rsidR="002F7FB3">
        <w:rPr>
          <w:rFonts w:asciiTheme="minorHAnsi" w:hAnsiTheme="minorHAnsi" w:cs="Times New Roman"/>
          <w:szCs w:val="24"/>
        </w:rPr>
        <w:t xml:space="preserve"> is facing the substrate pathway (</w:t>
      </w:r>
      <w:r w:rsidR="006C102D">
        <w:rPr>
          <w:rFonts w:asciiTheme="minorHAnsi" w:hAnsiTheme="minorHAnsi" w:cs="Times New Roman"/>
          <w:szCs w:val="24"/>
        </w:rPr>
        <w:t xml:space="preserve">the </w:t>
      </w:r>
      <w:r w:rsidR="002F7FB3">
        <w:rPr>
          <w:rFonts w:asciiTheme="minorHAnsi" w:hAnsiTheme="minorHAnsi" w:cs="Times New Roman"/>
          <w:szCs w:val="24"/>
        </w:rPr>
        <w:t>protein interior), while the C</w:t>
      </w:r>
      <w:r w:rsidR="000205B1">
        <w:rPr>
          <w:rFonts w:asciiTheme="minorHAnsi" w:hAnsiTheme="minorHAnsi" w:cs="Times New Roman"/>
          <w:szCs w:val="24"/>
        </w:rPr>
        <w:t>-terminal end</w:t>
      </w:r>
      <w:r w:rsidR="00177F84">
        <w:rPr>
          <w:rFonts w:asciiTheme="minorHAnsi" w:hAnsiTheme="minorHAnsi" w:cs="Times New Roman"/>
          <w:szCs w:val="24"/>
        </w:rPr>
        <w:t xml:space="preserve"> is distal to the substrate pathway</w:t>
      </w:r>
      <w:r w:rsidR="00786850">
        <w:rPr>
          <w:rFonts w:asciiTheme="minorHAnsi" w:hAnsiTheme="minorHAnsi" w:cs="Times New Roman"/>
          <w:szCs w:val="24"/>
        </w:rPr>
        <w:t xml:space="preserve">.  This </w:t>
      </w:r>
      <w:r w:rsidR="002F7FB3">
        <w:rPr>
          <w:rFonts w:asciiTheme="minorHAnsi" w:hAnsiTheme="minorHAnsi" w:cs="Times New Roman"/>
          <w:szCs w:val="24"/>
        </w:rPr>
        <w:t xml:space="preserve">orientation of ECL1 is observed </w:t>
      </w:r>
      <w:r w:rsidR="000205B1">
        <w:rPr>
          <w:rFonts w:asciiTheme="minorHAnsi" w:hAnsiTheme="minorHAnsi" w:cs="Times New Roman"/>
          <w:szCs w:val="24"/>
        </w:rPr>
        <w:t xml:space="preserve">in both inward- and outward-facing crystal structures of these proteins </w:t>
      </w:r>
      <w:r w:rsidR="00DC2CDB" w:rsidRPr="001F1C09">
        <w:rPr>
          <w:rFonts w:asciiTheme="minorHAnsi" w:hAnsiTheme="minorHAnsi" w:cs="Times New Roman"/>
          <w:szCs w:val="24"/>
        </w:rPr>
        <w:fldChar w:fldCharType="begin">
          <w:fldData xml:space="preserve">PEVuZE5vdGU+PENpdGU+PEF1dGhvcj5Ib2hsPC9BdXRob3I+PFllYXI+MjAxMjwvWWVhcj48UmVj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dGVkIFN0YXRlcyBvZiBBbWVyaWNhPC9hYmJyLTE+PC9hbHQtcGVyaW9kaWNhbD48cGFnZXM+MTkw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ZiBBbWVyaWNhPC9hYmJyLTE+PC9hbHQtcGVyaW9kaWNhbD48cGFnZXM+MTEwMjUtMzA8L3BhZ2Vz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==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PEVuZE5vdGU+PENpdGU+PEF1dGhvcj5Ib2hsPC9BdXRob3I+PFllYXI+MjAxMjwvWWVhcj48UmVj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dGVkIFN0YXRlcyBvZiBBbWVyaWNhPC9hYmJyLTE+PC9hbHQtcGVyaW9kaWNhbD48cGFnZXM+MTkw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ZiBBbWVyaWNhPC9hYmJyLTE+PC9hbHQtcGVyaW9kaWNhbD48cGFnZXM+MTEwMjUtMzA8L3BhZ2Vz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==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1F1C09">
        <w:rPr>
          <w:rFonts w:asciiTheme="minorHAnsi" w:hAnsiTheme="minorHAnsi" w:cs="Times New Roman"/>
          <w:szCs w:val="24"/>
        </w:rPr>
      </w:r>
      <w:r w:rsidR="00DC2CDB" w:rsidRPr="001F1C09">
        <w:rPr>
          <w:rFonts w:asciiTheme="minorHAnsi" w:hAnsiTheme="minorHAnsi" w:cs="Times New Roman"/>
          <w:szCs w:val="24"/>
        </w:rPr>
        <w:fldChar w:fldCharType="separate"/>
      </w:r>
      <w:r w:rsidR="003A5F5C">
        <w:rPr>
          <w:rFonts w:asciiTheme="minorHAnsi" w:hAnsiTheme="minorHAnsi" w:cs="Times New Roman"/>
          <w:noProof/>
          <w:szCs w:val="24"/>
        </w:rPr>
        <w:t>(Hohl et al., 2012; Hohl et al., 2014; Li et al., 2014; Ward et al., 2007)</w:t>
      </w:r>
      <w:r w:rsidR="00DC2CDB" w:rsidRPr="001F1C09">
        <w:rPr>
          <w:rFonts w:asciiTheme="minorHAnsi" w:hAnsiTheme="minorHAnsi" w:cs="Times New Roman"/>
          <w:szCs w:val="24"/>
        </w:rPr>
        <w:fldChar w:fldCharType="end"/>
      </w:r>
      <w:r w:rsidR="001F1C09" w:rsidRPr="001F1C09">
        <w:rPr>
          <w:rFonts w:asciiTheme="minorHAnsi" w:hAnsiTheme="minorHAnsi" w:cs="Times New Roman"/>
          <w:szCs w:val="24"/>
        </w:rPr>
        <w:t>.</w:t>
      </w:r>
      <w:r w:rsidR="00177F84">
        <w:rPr>
          <w:rFonts w:asciiTheme="minorHAnsi" w:hAnsiTheme="minorHAnsi" w:cs="Times New Roman"/>
          <w:szCs w:val="24"/>
        </w:rPr>
        <w:t xml:space="preserve"> </w:t>
      </w:r>
      <w:r w:rsidR="00DE35B4">
        <w:rPr>
          <w:rFonts w:asciiTheme="minorHAnsi" w:hAnsiTheme="minorHAnsi" w:cs="Times New Roman"/>
          <w:szCs w:val="24"/>
        </w:rPr>
        <w:t xml:space="preserve">In </w:t>
      </w:r>
      <w:r w:rsidR="006C102D">
        <w:rPr>
          <w:rFonts w:asciiTheme="minorHAnsi" w:hAnsiTheme="minorHAnsi" w:cs="Times New Roman"/>
          <w:szCs w:val="24"/>
        </w:rPr>
        <w:t xml:space="preserve">the experiments done </w:t>
      </w:r>
      <w:r w:rsidR="00DE35B4">
        <w:rPr>
          <w:rFonts w:asciiTheme="minorHAnsi" w:hAnsiTheme="minorHAnsi" w:cs="Times New Roman"/>
          <w:szCs w:val="24"/>
        </w:rPr>
        <w:t>herein,</w:t>
      </w:r>
      <w:r w:rsidR="00786850">
        <w:rPr>
          <w:rFonts w:asciiTheme="minorHAnsi" w:hAnsiTheme="minorHAnsi" w:cs="Times New Roman"/>
          <w:szCs w:val="24"/>
        </w:rPr>
        <w:t xml:space="preserve"> neither </w:t>
      </w:r>
      <w:r w:rsidR="000205B1">
        <w:rPr>
          <w:rFonts w:asciiTheme="minorHAnsi" w:hAnsiTheme="minorHAnsi" w:cs="Times New Roman"/>
          <w:szCs w:val="24"/>
        </w:rPr>
        <w:t xml:space="preserve">potentiation by DTT nor inhibition by cadmium was </w:t>
      </w:r>
      <w:r w:rsidR="00F25736">
        <w:rPr>
          <w:rFonts w:asciiTheme="minorHAnsi" w:hAnsiTheme="minorHAnsi" w:cs="Times New Roman"/>
          <w:szCs w:val="24"/>
        </w:rPr>
        <w:t>observed</w:t>
      </w:r>
      <w:r w:rsidR="00EB4E2A">
        <w:rPr>
          <w:rFonts w:asciiTheme="minorHAnsi" w:hAnsiTheme="minorHAnsi" w:cs="Times New Roman"/>
          <w:szCs w:val="24"/>
        </w:rPr>
        <w:t xml:space="preserve"> </w:t>
      </w:r>
      <w:r w:rsidR="00177F84">
        <w:rPr>
          <w:rFonts w:asciiTheme="minorHAnsi" w:hAnsiTheme="minorHAnsi" w:cs="Times New Roman"/>
          <w:szCs w:val="24"/>
        </w:rPr>
        <w:t>in</w:t>
      </w:r>
      <w:r w:rsidR="00E41B04" w:rsidRPr="001F1C09">
        <w:rPr>
          <w:rFonts w:asciiTheme="minorHAnsi" w:hAnsiTheme="minorHAnsi" w:cs="Times New Roman"/>
          <w:szCs w:val="24"/>
        </w:rPr>
        <w:t xml:space="preserve"> double </w:t>
      </w:r>
      <w:r w:rsidR="000205B1">
        <w:rPr>
          <w:rFonts w:asciiTheme="minorHAnsi" w:hAnsiTheme="minorHAnsi" w:cs="Times New Roman"/>
          <w:szCs w:val="24"/>
        </w:rPr>
        <w:t>cysteine mutants</w:t>
      </w:r>
      <w:r w:rsidR="00EB4E2A">
        <w:rPr>
          <w:rFonts w:asciiTheme="minorHAnsi" w:hAnsiTheme="minorHAnsi" w:cs="Times New Roman"/>
          <w:szCs w:val="24"/>
        </w:rPr>
        <w:t xml:space="preserve"> wherein</w:t>
      </w:r>
      <w:r w:rsidR="00E41B04" w:rsidRPr="001F1C09">
        <w:rPr>
          <w:rFonts w:asciiTheme="minorHAnsi" w:hAnsiTheme="minorHAnsi" w:cs="Times New Roman"/>
          <w:szCs w:val="24"/>
        </w:rPr>
        <w:t xml:space="preserve"> the </w:t>
      </w:r>
      <w:r w:rsidR="00EB4E2A">
        <w:rPr>
          <w:rFonts w:asciiTheme="minorHAnsi" w:hAnsiTheme="minorHAnsi" w:cs="Times New Roman"/>
          <w:szCs w:val="24"/>
        </w:rPr>
        <w:t>ECL1</w:t>
      </w:r>
      <w:r w:rsidR="00177F84">
        <w:rPr>
          <w:rFonts w:asciiTheme="minorHAnsi" w:hAnsiTheme="minorHAnsi" w:cs="Times New Roman"/>
          <w:szCs w:val="24"/>
        </w:rPr>
        <w:t xml:space="preserve"> </w:t>
      </w:r>
      <w:r w:rsidR="00E41B04" w:rsidRPr="001F1C09">
        <w:rPr>
          <w:rFonts w:asciiTheme="minorHAnsi" w:hAnsiTheme="minorHAnsi" w:cs="Times New Roman"/>
          <w:szCs w:val="24"/>
        </w:rPr>
        <w:t xml:space="preserve">cysteine </w:t>
      </w:r>
      <w:r w:rsidR="00786850">
        <w:rPr>
          <w:rFonts w:asciiTheme="minorHAnsi" w:hAnsiTheme="minorHAnsi" w:cs="Times New Roman"/>
          <w:szCs w:val="24"/>
        </w:rPr>
        <w:t xml:space="preserve">residue </w:t>
      </w:r>
      <w:r w:rsidR="00EB4E2A">
        <w:rPr>
          <w:rFonts w:asciiTheme="minorHAnsi" w:hAnsiTheme="minorHAnsi" w:cs="Times New Roman"/>
          <w:szCs w:val="24"/>
        </w:rPr>
        <w:t xml:space="preserve">was </w:t>
      </w:r>
      <w:r w:rsidR="0042700E">
        <w:rPr>
          <w:rFonts w:asciiTheme="minorHAnsi" w:hAnsiTheme="minorHAnsi" w:cs="Times New Roman"/>
          <w:szCs w:val="24"/>
        </w:rPr>
        <w:t xml:space="preserve">engineered in a </w:t>
      </w:r>
      <w:r w:rsidR="00E41B04" w:rsidRPr="001F1C09">
        <w:rPr>
          <w:rFonts w:asciiTheme="minorHAnsi" w:hAnsiTheme="minorHAnsi" w:cs="Times New Roman"/>
          <w:szCs w:val="24"/>
        </w:rPr>
        <w:t>position</w:t>
      </w:r>
      <w:r w:rsidR="00177F84">
        <w:rPr>
          <w:rFonts w:asciiTheme="minorHAnsi" w:hAnsiTheme="minorHAnsi" w:cs="Times New Roman"/>
          <w:szCs w:val="24"/>
        </w:rPr>
        <w:t xml:space="preserve"> </w:t>
      </w:r>
      <w:r w:rsidR="00E41B04">
        <w:rPr>
          <w:rFonts w:asciiTheme="minorHAnsi" w:hAnsiTheme="minorHAnsi" w:cs="Times New Roman"/>
          <w:szCs w:val="24"/>
        </w:rPr>
        <w:t>C-terminal to D110</w:t>
      </w:r>
      <w:r w:rsidR="00177F84">
        <w:rPr>
          <w:rFonts w:asciiTheme="minorHAnsi" w:hAnsiTheme="minorHAnsi" w:cs="Times New Roman"/>
          <w:szCs w:val="24"/>
        </w:rPr>
        <w:t xml:space="preserve"> </w:t>
      </w:r>
      <w:r w:rsidR="00EB4E2A">
        <w:rPr>
          <w:rFonts w:asciiTheme="minorHAnsi" w:hAnsiTheme="minorHAnsi" w:cs="Times New Roman"/>
          <w:szCs w:val="24"/>
        </w:rPr>
        <w:t>(Figur</w:t>
      </w:r>
      <w:r w:rsidR="004C554C">
        <w:rPr>
          <w:rFonts w:asciiTheme="minorHAnsi" w:hAnsiTheme="minorHAnsi" w:cs="Times New Roman"/>
          <w:szCs w:val="24"/>
        </w:rPr>
        <w:t>e 3.5</w:t>
      </w:r>
      <w:r w:rsidR="00EB4E2A">
        <w:rPr>
          <w:rFonts w:asciiTheme="minorHAnsi" w:hAnsiTheme="minorHAnsi" w:cs="Times New Roman"/>
          <w:szCs w:val="24"/>
        </w:rPr>
        <w:t>)</w:t>
      </w:r>
      <w:r w:rsidR="00E3079D">
        <w:rPr>
          <w:rFonts w:asciiTheme="minorHAnsi" w:hAnsiTheme="minorHAnsi" w:cs="Times New Roman"/>
          <w:szCs w:val="24"/>
        </w:rPr>
        <w:t xml:space="preserve">.  </w:t>
      </w:r>
      <w:r w:rsidR="00B355F7">
        <w:rPr>
          <w:rFonts w:asciiTheme="minorHAnsi" w:hAnsiTheme="minorHAnsi" w:cs="Times New Roman"/>
          <w:szCs w:val="24"/>
        </w:rPr>
        <w:t xml:space="preserve">Assuming that </w:t>
      </w:r>
      <w:r w:rsidR="00E37E7D">
        <w:rPr>
          <w:rFonts w:asciiTheme="minorHAnsi" w:hAnsiTheme="minorHAnsi" w:cs="Times New Roman"/>
          <w:szCs w:val="24"/>
        </w:rPr>
        <w:t xml:space="preserve">these negative results are due to </w:t>
      </w:r>
      <w:r w:rsidR="006440B8" w:rsidRPr="00C8550D">
        <w:rPr>
          <w:rFonts w:asciiTheme="minorHAnsi" w:hAnsiTheme="minorHAnsi" w:cs="Times New Roman"/>
        </w:rPr>
        <w:t>lack of proximity</w:t>
      </w:r>
      <w:r w:rsidR="00E37E7D">
        <w:rPr>
          <w:rFonts w:asciiTheme="minorHAnsi" w:hAnsiTheme="minorHAnsi" w:cs="Times New Roman"/>
        </w:rPr>
        <w:t xml:space="preserve"> of these pairs and not to</w:t>
      </w:r>
      <w:r w:rsidR="006440B8" w:rsidRPr="00C8550D">
        <w:rPr>
          <w:rFonts w:asciiTheme="minorHAnsi" w:hAnsiTheme="minorHAnsi" w:cs="Times New Roman"/>
        </w:rPr>
        <w:t xml:space="preserve"> </w:t>
      </w:r>
      <w:r w:rsidR="000179F9">
        <w:rPr>
          <w:rFonts w:asciiTheme="minorHAnsi" w:hAnsiTheme="minorHAnsi" w:cs="Times New Roman"/>
        </w:rPr>
        <w:t xml:space="preserve">the less likely alternative that </w:t>
      </w:r>
      <w:r w:rsidR="0026465E">
        <w:rPr>
          <w:rFonts w:asciiTheme="minorHAnsi" w:hAnsiTheme="minorHAnsi" w:cs="Times New Roman"/>
        </w:rPr>
        <w:t>their proximity is without functional effect</w:t>
      </w:r>
      <w:r w:rsidR="00E37E7D">
        <w:rPr>
          <w:rFonts w:asciiTheme="minorHAnsi" w:hAnsiTheme="minorHAnsi" w:cs="Times New Roman"/>
        </w:rPr>
        <w:t xml:space="preserve">, the data </w:t>
      </w:r>
      <w:r w:rsidR="00121CEF">
        <w:rPr>
          <w:rFonts w:asciiTheme="minorHAnsi" w:hAnsiTheme="minorHAnsi" w:cs="Times New Roman"/>
          <w:szCs w:val="24"/>
        </w:rPr>
        <w:t>suggest</w:t>
      </w:r>
      <w:r w:rsidR="00786850">
        <w:rPr>
          <w:rFonts w:asciiTheme="minorHAnsi" w:hAnsiTheme="minorHAnsi" w:cs="Times New Roman"/>
          <w:szCs w:val="24"/>
        </w:rPr>
        <w:t xml:space="preserve"> that only the N-terminal (pore-facing) end of ECL1 </w:t>
      </w:r>
      <w:r w:rsidR="006C102D">
        <w:rPr>
          <w:rFonts w:asciiTheme="minorHAnsi" w:hAnsiTheme="minorHAnsi" w:cs="Times New Roman"/>
          <w:szCs w:val="24"/>
        </w:rPr>
        <w:t xml:space="preserve">of CFTR </w:t>
      </w:r>
      <w:r w:rsidR="007141C8">
        <w:rPr>
          <w:rFonts w:asciiTheme="minorHAnsi" w:hAnsiTheme="minorHAnsi" w:cs="Times New Roman"/>
          <w:szCs w:val="24"/>
        </w:rPr>
        <w:t xml:space="preserve">ever </w:t>
      </w:r>
      <w:r w:rsidR="00121CEF">
        <w:rPr>
          <w:rFonts w:asciiTheme="minorHAnsi" w:hAnsiTheme="minorHAnsi" w:cs="Times New Roman"/>
          <w:szCs w:val="24"/>
        </w:rPr>
        <w:t xml:space="preserve">comes close enough to ECL4 </w:t>
      </w:r>
      <w:r w:rsidR="0026465E">
        <w:rPr>
          <w:rFonts w:asciiTheme="minorHAnsi" w:hAnsiTheme="minorHAnsi" w:cs="Times New Roman"/>
          <w:szCs w:val="24"/>
        </w:rPr>
        <w:t>to be linked</w:t>
      </w:r>
      <w:r w:rsidR="00EB4E2A">
        <w:rPr>
          <w:rFonts w:asciiTheme="minorHAnsi" w:hAnsiTheme="minorHAnsi" w:cs="Times New Roman"/>
          <w:szCs w:val="24"/>
        </w:rPr>
        <w:t xml:space="preserve"> (Figure 4.2)</w:t>
      </w:r>
      <w:r w:rsidR="00121CEF">
        <w:rPr>
          <w:rFonts w:asciiTheme="minorHAnsi" w:hAnsiTheme="minorHAnsi" w:cs="Times New Roman"/>
          <w:szCs w:val="24"/>
        </w:rPr>
        <w:t xml:space="preserve">.  </w:t>
      </w:r>
      <w:r w:rsidR="00E719CD">
        <w:rPr>
          <w:rFonts w:asciiTheme="minorHAnsi" w:hAnsiTheme="minorHAnsi" w:cs="Times New Roman"/>
          <w:szCs w:val="24"/>
        </w:rPr>
        <w:t xml:space="preserve">This orientation may also explain why, in addition </w:t>
      </w:r>
      <w:r w:rsidR="00EB4E2A">
        <w:rPr>
          <w:rFonts w:asciiTheme="minorHAnsi" w:hAnsiTheme="minorHAnsi" w:cs="Times New Roman"/>
          <w:szCs w:val="24"/>
        </w:rPr>
        <w:t xml:space="preserve">to </w:t>
      </w:r>
      <w:r w:rsidR="00E719CD">
        <w:rPr>
          <w:rFonts w:asciiTheme="minorHAnsi" w:hAnsiTheme="minorHAnsi" w:cs="Times New Roman"/>
          <w:szCs w:val="24"/>
        </w:rPr>
        <w:t>its possible engagement in a pore-stabilizing electrostatic interaction with E1126 (</w:t>
      </w:r>
      <w:r w:rsidR="004B3558">
        <w:rPr>
          <w:rFonts w:asciiTheme="minorHAnsi" w:hAnsiTheme="minorHAnsi" w:cs="Times New Roman"/>
          <w:szCs w:val="24"/>
        </w:rPr>
        <w:t>Section 1.2.4</w:t>
      </w:r>
      <w:r w:rsidR="00E719CD">
        <w:rPr>
          <w:rFonts w:asciiTheme="minorHAnsi" w:hAnsiTheme="minorHAnsi" w:cs="Times New Roman"/>
          <w:szCs w:val="24"/>
        </w:rPr>
        <w:t xml:space="preserve">), R117 </w:t>
      </w:r>
      <w:r w:rsidR="00190430">
        <w:rPr>
          <w:rFonts w:asciiTheme="minorHAnsi" w:hAnsiTheme="minorHAnsi" w:cs="Times New Roman"/>
          <w:szCs w:val="24"/>
        </w:rPr>
        <w:t>does not act</w:t>
      </w:r>
      <w:r w:rsidR="00DE35B4">
        <w:rPr>
          <w:rFonts w:asciiTheme="minorHAnsi" w:hAnsiTheme="minorHAnsi" w:cs="Times New Roman"/>
          <w:szCs w:val="24"/>
        </w:rPr>
        <w:t xml:space="preserve"> to </w:t>
      </w:r>
      <w:r w:rsidR="00190430">
        <w:rPr>
          <w:rFonts w:asciiTheme="minorHAnsi" w:hAnsiTheme="minorHAnsi" w:cs="Times New Roman"/>
          <w:szCs w:val="24"/>
        </w:rPr>
        <w:t>electrostatically attract chlori</w:t>
      </w:r>
      <w:r w:rsidR="00E719CD">
        <w:rPr>
          <w:rFonts w:asciiTheme="minorHAnsi" w:hAnsiTheme="minorHAnsi" w:cs="Times New Roman"/>
          <w:szCs w:val="24"/>
        </w:rPr>
        <w:t xml:space="preserve">de into the pore; it </w:t>
      </w:r>
      <w:r w:rsidR="00EB4E2A">
        <w:rPr>
          <w:rFonts w:asciiTheme="minorHAnsi" w:hAnsiTheme="minorHAnsi" w:cs="Times New Roman"/>
          <w:szCs w:val="24"/>
        </w:rPr>
        <w:t>is likely</w:t>
      </w:r>
      <w:r w:rsidR="00BA7590">
        <w:rPr>
          <w:rFonts w:asciiTheme="minorHAnsi" w:hAnsiTheme="minorHAnsi" w:cs="Times New Roman"/>
          <w:szCs w:val="24"/>
        </w:rPr>
        <w:t xml:space="preserve"> </w:t>
      </w:r>
      <w:r w:rsidR="00B572F1">
        <w:rPr>
          <w:rFonts w:asciiTheme="minorHAnsi" w:hAnsiTheme="minorHAnsi" w:cs="Times New Roman"/>
          <w:szCs w:val="24"/>
        </w:rPr>
        <w:t xml:space="preserve">positioned too far from the permeation pathway </w:t>
      </w:r>
      <w:r w:rsidR="006C102D">
        <w:rPr>
          <w:rFonts w:asciiTheme="minorHAnsi" w:hAnsiTheme="minorHAnsi" w:cs="Times New Roman"/>
          <w:szCs w:val="24"/>
        </w:rPr>
        <w:t>to elicit a direct effect on permeation</w:t>
      </w:r>
      <w:r w:rsidR="0042700E">
        <w:rPr>
          <w:rFonts w:asciiTheme="minorHAnsi" w:hAnsiTheme="minorHAnsi" w:cs="Times New Roman"/>
          <w:szCs w:val="24"/>
        </w:rPr>
        <w:t xml:space="preserve"> (Figure 4.2)</w:t>
      </w:r>
      <w:r w:rsidR="00E719CD">
        <w:rPr>
          <w:rFonts w:asciiTheme="minorHAnsi" w:hAnsiTheme="minorHAnsi" w:cs="Times New Roman"/>
          <w:szCs w:val="24"/>
        </w:rPr>
        <w:t>.</w:t>
      </w:r>
    </w:p>
    <w:p w:rsidR="006C102D" w:rsidRPr="006C102D" w:rsidRDefault="006C102D" w:rsidP="006C102D">
      <w:pPr>
        <w:spacing w:line="480" w:lineRule="auto"/>
        <w:contextualSpacing/>
        <w:jc w:val="both"/>
        <w:rPr>
          <w:rFonts w:asciiTheme="minorHAnsi" w:hAnsiTheme="minorHAnsi" w:cs="Times New Roman"/>
          <w:szCs w:val="24"/>
        </w:rPr>
      </w:pPr>
      <w:r w:rsidRPr="00C938A3">
        <w:rPr>
          <w:rFonts w:asciiTheme="minorHAnsi" w:hAnsiTheme="minorHAnsi" w:cs="Times New Roman"/>
          <w:szCs w:val="24"/>
        </w:rPr>
        <w:object w:dxaOrig="7199" w:dyaOrig="5388">
          <v:shape id="_x0000_i1026" type="#_x0000_t75" style="width:481.2pt;height:359.1pt" o:ole="">
            <v:imagedata r:id="rId10" o:title=""/>
          </v:shape>
          <o:OLEObject Type="Embed" ProgID="PowerPoint.Show.12" ShapeID="_x0000_i1026" DrawAspect="Content" ObjectID="_1519932805" r:id="rId11"/>
        </w:object>
      </w:r>
    </w:p>
    <w:p w:rsidR="006C102D" w:rsidRPr="00766965" w:rsidRDefault="004C554C" w:rsidP="006C102D">
      <w:pPr>
        <w:jc w:val="both"/>
        <w:rPr>
          <w:rFonts w:asciiTheme="minorHAnsi" w:hAnsiTheme="minorHAnsi"/>
          <w:szCs w:val="24"/>
        </w:rPr>
      </w:pPr>
      <w:r>
        <w:rPr>
          <w:rFonts w:asciiTheme="minorHAnsi" w:hAnsiTheme="minorHAnsi"/>
          <w:szCs w:val="24"/>
        </w:rPr>
        <w:t>Figure</w:t>
      </w:r>
      <w:r w:rsidR="006C102D">
        <w:rPr>
          <w:rFonts w:asciiTheme="minorHAnsi" w:hAnsiTheme="minorHAnsi"/>
          <w:szCs w:val="24"/>
        </w:rPr>
        <w:t xml:space="preserve"> 4.2</w:t>
      </w:r>
      <w:r w:rsidR="0026465E">
        <w:rPr>
          <w:rFonts w:asciiTheme="minorHAnsi" w:hAnsiTheme="minorHAnsi"/>
          <w:szCs w:val="24"/>
        </w:rPr>
        <w:t xml:space="preserve">. Relative position of ECL residues in a homology model of CFTR.  </w:t>
      </w:r>
      <w:r w:rsidR="006C102D" w:rsidRPr="00766965">
        <w:rPr>
          <w:rFonts w:asciiTheme="minorHAnsi" w:hAnsiTheme="minorHAnsi"/>
          <w:szCs w:val="24"/>
        </w:rPr>
        <w:t>Snapshot at 2.5 ns of a molecular dynamics simul</w:t>
      </w:r>
      <w:r w:rsidR="006C102D">
        <w:rPr>
          <w:rFonts w:asciiTheme="minorHAnsi" w:hAnsiTheme="minorHAnsi"/>
          <w:szCs w:val="24"/>
        </w:rPr>
        <w:t>ation of CFTR</w:t>
      </w:r>
      <w:r w:rsidR="00177F84">
        <w:rPr>
          <w:rFonts w:asciiTheme="minorHAnsi" w:hAnsiTheme="minorHAnsi"/>
          <w:szCs w:val="24"/>
        </w:rPr>
        <w:t xml:space="preserve"> </w:t>
      </w:r>
      <w:r w:rsidR="00DC2CDB">
        <w:rPr>
          <w:rFonts w:asciiTheme="minorHAnsi" w:hAnsiTheme="minorHAnsi"/>
          <w:szCs w:val="24"/>
        </w:rPr>
        <w:fldChar w:fldCharType="begin"/>
      </w:r>
      <w:r w:rsidR="003A5F5C">
        <w:rPr>
          <w:rFonts w:asciiTheme="minorHAnsi" w:hAnsiTheme="minorHAnsi"/>
          <w:szCs w:val="24"/>
        </w:rPr>
        <w:instrText xml:space="preserve"> ADDIN EN.CITE &lt;EndNote&gt;&lt;Cite&gt;&lt;Author&gt;Rahman&lt;/Author&gt;&lt;Year&gt;2013&lt;/Year&gt;&lt;RecNum&gt;38&lt;/RecNum&gt;&lt;DisplayText&gt;(Rahman et al., 2013)&lt;/DisplayText&gt;&lt;record&gt;&lt;rec-number&gt;38&lt;/rec-number&gt;&lt;foreign-keys&gt;&lt;key app="EN" db-id="rvpax0p99przf6ezar8xa0fn2ewrwrw202sx" timestamp="1416929180"&gt;38&lt;/key&gt;&lt;/foreign-keys&gt;&lt;ref-type name="Journal Article"&gt;17&lt;/ref-type&gt;&lt;contributors&gt;&lt;authors&gt;&lt;author&gt;Rahman, K. S.&lt;/author&gt;&lt;author&gt;Cui, G.&lt;/author&gt;&lt;author&gt;Harvey, S. C.&lt;/author&gt;&lt;author&gt;McCarty, N. A.&lt;/author&gt;&lt;/authors&gt;&lt;/contributors&gt;&lt;auth-address&gt;Petit Institute of Bioengineering and Bioscience and School of Biology, Georgia Institute of Technology, Atlanta, Georgia, United States of America.&lt;/auth-address&gt;&lt;titles&gt;&lt;title&gt;Modeling the conformational changes underlying channel opening in CFTR&lt;/title&gt;&lt;secondary-title&gt;PLoS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one&lt;/abbr-1&gt;&lt;/alt-periodical&gt;&lt;pages&gt;e74574&lt;/pages&gt;&lt;volume&gt;8&lt;/volume&gt;&lt;number&gt;9&lt;/number&gt;&lt;keywords&gt;&lt;keyword&gt;Animals&lt;/keyword&gt;&lt;keyword&gt;Cystic Fibrosis Transmembrane Conductance Regulator/*chemistry/*metabolism&lt;/keyword&gt;&lt;keyword&gt;Humans&lt;/keyword&gt;&lt;keyword&gt;*Ion Channel Gating&lt;/keyword&gt;&lt;keyword&gt;Mice&lt;/keyword&gt;&lt;keyword&gt;*Models, Molecular&lt;/keyword&gt;&lt;keyword&gt;Molecular Conformation&lt;/keyword&gt;&lt;keyword&gt;Molecular Dynamics Simulation&lt;/keyword&gt;&lt;keyword&gt;Mutant Proteins/chemistry/metabolism&lt;/keyword&gt;&lt;keyword&gt;Structural Homology, Protein&lt;/keyword&gt;&lt;/keywords&gt;&lt;dates&gt;&lt;year&gt;2013&lt;/year&gt;&lt;/dates&gt;&lt;isbn&gt;1932-6203 (Electronic)&amp;#xD;1932-6203 (Linking)&lt;/isbn&gt;&lt;accession-num&gt;24086355&lt;/accession-num&gt;&lt;urls&gt;&lt;related-urls&gt;&lt;url&gt;http://www.ncbi.nlm.nih.gov/pubmed/24086355&lt;/url&gt;&lt;/related-urls&gt;&lt;/urls&gt;&lt;custom2&gt;3785483&lt;/custom2&gt;&lt;electronic-resource-num&gt;10.1371/journal.pone.0074574&lt;/electronic-resource-num&gt;&lt;/record&gt;&lt;/Cite&gt;&lt;/EndNote&gt;</w:instrText>
      </w:r>
      <w:r w:rsidR="00DC2CDB">
        <w:rPr>
          <w:rFonts w:asciiTheme="minorHAnsi" w:hAnsiTheme="minorHAnsi"/>
          <w:szCs w:val="24"/>
        </w:rPr>
        <w:fldChar w:fldCharType="separate"/>
      </w:r>
      <w:r w:rsidR="003A5F5C">
        <w:rPr>
          <w:rFonts w:asciiTheme="minorHAnsi" w:hAnsiTheme="minorHAnsi"/>
          <w:noProof/>
          <w:szCs w:val="24"/>
        </w:rPr>
        <w:t>(Rahman et al., 2013)</w:t>
      </w:r>
      <w:r w:rsidR="00DC2CDB">
        <w:rPr>
          <w:rFonts w:asciiTheme="minorHAnsi" w:hAnsiTheme="minorHAnsi"/>
          <w:szCs w:val="24"/>
        </w:rPr>
        <w:fldChar w:fldCharType="end"/>
      </w:r>
      <w:r w:rsidR="006C102D" w:rsidRPr="00766965">
        <w:rPr>
          <w:rFonts w:asciiTheme="minorHAnsi" w:hAnsiTheme="minorHAnsi"/>
          <w:szCs w:val="24"/>
        </w:rPr>
        <w:t xml:space="preserve"> with D110</w:t>
      </w:r>
      <w:r w:rsidR="006C102D">
        <w:rPr>
          <w:rFonts w:asciiTheme="minorHAnsi" w:hAnsiTheme="minorHAnsi"/>
          <w:szCs w:val="24"/>
        </w:rPr>
        <w:t xml:space="preserve"> (dark blue)</w:t>
      </w:r>
      <w:r w:rsidR="006C102D" w:rsidRPr="00766965">
        <w:rPr>
          <w:rFonts w:asciiTheme="minorHAnsi" w:hAnsiTheme="minorHAnsi"/>
          <w:szCs w:val="24"/>
        </w:rPr>
        <w:t>, D112</w:t>
      </w:r>
      <w:r w:rsidR="006C102D">
        <w:rPr>
          <w:rFonts w:asciiTheme="minorHAnsi" w:hAnsiTheme="minorHAnsi"/>
          <w:szCs w:val="24"/>
        </w:rPr>
        <w:t xml:space="preserve"> (magenta)</w:t>
      </w:r>
      <w:r w:rsidR="006C102D" w:rsidRPr="00766965">
        <w:rPr>
          <w:rFonts w:asciiTheme="minorHAnsi" w:hAnsiTheme="minorHAnsi"/>
          <w:szCs w:val="24"/>
        </w:rPr>
        <w:t>, E115</w:t>
      </w:r>
      <w:r w:rsidR="006C102D">
        <w:rPr>
          <w:rFonts w:asciiTheme="minorHAnsi" w:hAnsiTheme="minorHAnsi"/>
          <w:szCs w:val="24"/>
        </w:rPr>
        <w:t xml:space="preserve"> (yellow)</w:t>
      </w:r>
      <w:r w:rsidR="006C102D" w:rsidRPr="00766965">
        <w:rPr>
          <w:rFonts w:asciiTheme="minorHAnsi" w:hAnsiTheme="minorHAnsi"/>
          <w:szCs w:val="24"/>
        </w:rPr>
        <w:t>,</w:t>
      </w:r>
      <w:r w:rsidR="006C102D">
        <w:rPr>
          <w:rFonts w:asciiTheme="minorHAnsi" w:hAnsiTheme="minorHAnsi"/>
          <w:szCs w:val="24"/>
        </w:rPr>
        <w:t xml:space="preserve"> R117 (black)</w:t>
      </w:r>
      <w:r w:rsidR="006C102D" w:rsidRPr="00766965">
        <w:rPr>
          <w:rFonts w:asciiTheme="minorHAnsi" w:hAnsiTheme="minorHAnsi"/>
          <w:szCs w:val="24"/>
        </w:rPr>
        <w:t xml:space="preserve"> and K892</w:t>
      </w:r>
      <w:r w:rsidR="006C102D">
        <w:rPr>
          <w:rFonts w:asciiTheme="minorHAnsi" w:hAnsiTheme="minorHAnsi"/>
          <w:szCs w:val="24"/>
        </w:rPr>
        <w:t xml:space="preserve"> (red)</w:t>
      </w:r>
      <w:r w:rsidR="006C102D" w:rsidRPr="00766965">
        <w:rPr>
          <w:rFonts w:asciiTheme="minorHAnsi" w:hAnsiTheme="minorHAnsi"/>
          <w:szCs w:val="24"/>
        </w:rPr>
        <w:t xml:space="preserve"> highlighted, </w:t>
      </w:r>
      <w:r w:rsidR="006C102D">
        <w:rPr>
          <w:rFonts w:asciiTheme="minorHAnsi" w:hAnsiTheme="minorHAnsi"/>
          <w:szCs w:val="24"/>
        </w:rPr>
        <w:t xml:space="preserve">suggests </w:t>
      </w:r>
      <w:r w:rsidR="006C102D" w:rsidRPr="00766965">
        <w:rPr>
          <w:rFonts w:asciiTheme="minorHAnsi" w:hAnsiTheme="minorHAnsi"/>
          <w:szCs w:val="24"/>
        </w:rPr>
        <w:t xml:space="preserve">that the orientation of ECL1 is such that D112 and E115 are further from K892 than is D110. </w:t>
      </w:r>
    </w:p>
    <w:p w:rsidR="006C102D" w:rsidRPr="006C102D" w:rsidRDefault="006C102D" w:rsidP="006C102D">
      <w:pPr>
        <w:spacing w:line="480" w:lineRule="auto"/>
        <w:contextualSpacing/>
        <w:jc w:val="both"/>
        <w:rPr>
          <w:rFonts w:asciiTheme="minorHAnsi" w:hAnsiTheme="minorHAnsi" w:cs="Times New Roman"/>
          <w:szCs w:val="24"/>
        </w:rPr>
      </w:pPr>
    </w:p>
    <w:p w:rsidR="006C102D" w:rsidRDefault="006C102D" w:rsidP="00EB4E2A">
      <w:pPr>
        <w:spacing w:line="480" w:lineRule="auto"/>
        <w:ind w:firstLine="720"/>
        <w:contextualSpacing/>
        <w:jc w:val="both"/>
        <w:rPr>
          <w:rFonts w:asciiTheme="minorHAnsi" w:hAnsiTheme="minorHAnsi" w:cs="Times New Roman"/>
          <w:i/>
          <w:szCs w:val="24"/>
        </w:rPr>
      </w:pPr>
    </w:p>
    <w:p w:rsidR="006C102D" w:rsidRDefault="006C102D" w:rsidP="00EB4E2A">
      <w:pPr>
        <w:spacing w:line="480" w:lineRule="auto"/>
        <w:ind w:firstLine="720"/>
        <w:contextualSpacing/>
        <w:jc w:val="both"/>
        <w:rPr>
          <w:rFonts w:asciiTheme="minorHAnsi" w:hAnsiTheme="minorHAnsi" w:cs="Times New Roman"/>
          <w:i/>
          <w:szCs w:val="24"/>
        </w:rPr>
      </w:pPr>
    </w:p>
    <w:p w:rsidR="006C102D" w:rsidRDefault="006C102D" w:rsidP="00EB4E2A">
      <w:pPr>
        <w:spacing w:line="480" w:lineRule="auto"/>
        <w:ind w:firstLine="720"/>
        <w:contextualSpacing/>
        <w:jc w:val="both"/>
        <w:rPr>
          <w:rFonts w:asciiTheme="minorHAnsi" w:hAnsiTheme="minorHAnsi" w:cs="Times New Roman"/>
          <w:i/>
          <w:szCs w:val="24"/>
        </w:rPr>
      </w:pPr>
    </w:p>
    <w:p w:rsidR="006C102D" w:rsidRDefault="006C102D" w:rsidP="00EB4E2A">
      <w:pPr>
        <w:spacing w:line="480" w:lineRule="auto"/>
        <w:ind w:firstLine="720"/>
        <w:contextualSpacing/>
        <w:jc w:val="both"/>
        <w:rPr>
          <w:rFonts w:asciiTheme="minorHAnsi" w:hAnsiTheme="minorHAnsi" w:cs="Times New Roman"/>
          <w:i/>
          <w:szCs w:val="24"/>
        </w:rPr>
      </w:pPr>
    </w:p>
    <w:p w:rsidR="006C102D" w:rsidRDefault="006C102D" w:rsidP="00EB4E2A">
      <w:pPr>
        <w:spacing w:line="480" w:lineRule="auto"/>
        <w:ind w:firstLine="720"/>
        <w:contextualSpacing/>
        <w:jc w:val="both"/>
        <w:rPr>
          <w:rFonts w:asciiTheme="minorHAnsi" w:hAnsiTheme="minorHAnsi" w:cs="Times New Roman"/>
          <w:i/>
          <w:szCs w:val="24"/>
        </w:rPr>
      </w:pPr>
    </w:p>
    <w:p w:rsidR="00E717A0" w:rsidRDefault="00190430" w:rsidP="00177F84">
      <w:pPr>
        <w:spacing w:line="480" w:lineRule="auto"/>
        <w:ind w:firstLine="720"/>
        <w:contextualSpacing/>
        <w:jc w:val="both"/>
        <w:rPr>
          <w:rFonts w:asciiTheme="minorHAnsi" w:hAnsiTheme="minorHAnsi" w:cs="Times New Roman"/>
          <w:szCs w:val="24"/>
        </w:rPr>
      </w:pPr>
      <w:r>
        <w:rPr>
          <w:rFonts w:asciiTheme="minorHAnsi" w:hAnsiTheme="minorHAnsi" w:cs="Times New Roman"/>
          <w:i/>
          <w:szCs w:val="24"/>
        </w:rPr>
        <w:lastRenderedPageBreak/>
        <w:t>4.1.3</w:t>
      </w:r>
      <w:r w:rsidR="00177F84">
        <w:rPr>
          <w:rFonts w:asciiTheme="minorHAnsi" w:hAnsiTheme="minorHAnsi" w:cs="Times New Roman"/>
          <w:i/>
          <w:szCs w:val="24"/>
        </w:rPr>
        <w:t xml:space="preserve"> </w:t>
      </w:r>
      <w:r w:rsidR="005B30E0">
        <w:rPr>
          <w:rFonts w:asciiTheme="minorHAnsi" w:hAnsiTheme="minorHAnsi" w:cs="Times New Roman"/>
          <w:i/>
          <w:szCs w:val="24"/>
        </w:rPr>
        <w:t xml:space="preserve">A </w:t>
      </w:r>
      <w:r w:rsidR="00177F84">
        <w:rPr>
          <w:rFonts w:asciiTheme="minorHAnsi" w:hAnsiTheme="minorHAnsi" w:cs="Times New Roman"/>
          <w:i/>
          <w:szCs w:val="24"/>
        </w:rPr>
        <w:t xml:space="preserve">potential </w:t>
      </w:r>
      <w:r w:rsidR="005B30E0">
        <w:rPr>
          <w:rFonts w:asciiTheme="minorHAnsi" w:hAnsiTheme="minorHAnsi" w:cs="Times New Roman"/>
          <w:i/>
          <w:szCs w:val="24"/>
        </w:rPr>
        <w:t xml:space="preserve">structural </w:t>
      </w:r>
      <w:r w:rsidR="00A91268">
        <w:rPr>
          <w:rFonts w:asciiTheme="minorHAnsi" w:hAnsiTheme="minorHAnsi" w:cs="Times New Roman"/>
          <w:i/>
          <w:szCs w:val="24"/>
        </w:rPr>
        <w:t>mecha</w:t>
      </w:r>
      <w:r w:rsidR="003256C9">
        <w:rPr>
          <w:rFonts w:asciiTheme="minorHAnsi" w:hAnsiTheme="minorHAnsi" w:cs="Times New Roman"/>
          <w:i/>
          <w:szCs w:val="24"/>
        </w:rPr>
        <w:t xml:space="preserve">nism for </w:t>
      </w:r>
      <w:r w:rsidR="005B30E0">
        <w:rPr>
          <w:rFonts w:asciiTheme="minorHAnsi" w:hAnsiTheme="minorHAnsi" w:cs="Times New Roman"/>
          <w:i/>
          <w:szCs w:val="24"/>
        </w:rPr>
        <w:t xml:space="preserve">the impact of </w:t>
      </w:r>
      <w:r w:rsidR="00D47D71">
        <w:rPr>
          <w:rFonts w:asciiTheme="minorHAnsi" w:hAnsiTheme="minorHAnsi" w:cs="Times New Roman"/>
          <w:i/>
          <w:szCs w:val="24"/>
        </w:rPr>
        <w:t>ECL1 positioning</w:t>
      </w:r>
      <w:r w:rsidR="005B30E0">
        <w:rPr>
          <w:rFonts w:asciiTheme="minorHAnsi" w:hAnsiTheme="minorHAnsi" w:cs="Times New Roman"/>
          <w:i/>
          <w:szCs w:val="24"/>
        </w:rPr>
        <w:t xml:space="preserve"> on pore gating. </w:t>
      </w:r>
      <w:r w:rsidR="003256C9">
        <w:rPr>
          <w:rFonts w:asciiTheme="minorHAnsi" w:hAnsiTheme="minorHAnsi" w:cs="Times New Roman"/>
          <w:i/>
          <w:szCs w:val="24"/>
        </w:rPr>
        <w:t xml:space="preserve"> </w:t>
      </w:r>
      <w:r w:rsidR="003256C9">
        <w:rPr>
          <w:rFonts w:asciiTheme="minorHAnsi" w:hAnsiTheme="minorHAnsi" w:cs="Times New Roman"/>
          <w:szCs w:val="24"/>
        </w:rPr>
        <w:t xml:space="preserve">Inhibition of CFTR by constriction of ECL1 and ECL4 </w:t>
      </w:r>
      <w:r w:rsidR="00C332D5">
        <w:rPr>
          <w:rFonts w:asciiTheme="minorHAnsi" w:hAnsiTheme="minorHAnsi" w:cs="Times New Roman"/>
          <w:szCs w:val="24"/>
        </w:rPr>
        <w:t>allows us to draw analogies</w:t>
      </w:r>
      <w:r w:rsidR="006C102D">
        <w:rPr>
          <w:rFonts w:asciiTheme="minorHAnsi" w:hAnsiTheme="minorHAnsi" w:cs="Times New Roman"/>
          <w:szCs w:val="24"/>
        </w:rPr>
        <w:t xml:space="preserve"> between</w:t>
      </w:r>
      <w:r w:rsidR="00C332D5">
        <w:rPr>
          <w:rFonts w:asciiTheme="minorHAnsi" w:hAnsiTheme="minorHAnsi" w:cs="Times New Roman"/>
          <w:szCs w:val="24"/>
        </w:rPr>
        <w:t xml:space="preserve"> </w:t>
      </w:r>
      <w:r w:rsidR="003256C9">
        <w:rPr>
          <w:rFonts w:asciiTheme="minorHAnsi" w:hAnsiTheme="minorHAnsi" w:cs="Times New Roman"/>
          <w:szCs w:val="24"/>
        </w:rPr>
        <w:t xml:space="preserve">the conformational dynamics of </w:t>
      </w:r>
      <w:r w:rsidR="00C332D5">
        <w:rPr>
          <w:rFonts w:asciiTheme="minorHAnsi" w:hAnsiTheme="minorHAnsi" w:cs="Times New Roman"/>
          <w:szCs w:val="24"/>
        </w:rPr>
        <w:t>CFTR</w:t>
      </w:r>
      <w:r w:rsidR="00BE0E70">
        <w:rPr>
          <w:rFonts w:asciiTheme="minorHAnsi" w:hAnsiTheme="minorHAnsi" w:cs="Times New Roman"/>
          <w:szCs w:val="24"/>
        </w:rPr>
        <w:t xml:space="preserve"> and ABC exporters.  But</w:t>
      </w:r>
      <w:r w:rsidR="003256C9">
        <w:rPr>
          <w:rFonts w:asciiTheme="minorHAnsi" w:hAnsiTheme="minorHAnsi" w:cs="Times New Roman"/>
          <w:szCs w:val="24"/>
        </w:rPr>
        <w:t xml:space="preserve"> </w:t>
      </w:r>
      <w:r w:rsidR="00893D10" w:rsidRPr="00766965">
        <w:rPr>
          <w:rFonts w:asciiTheme="minorHAnsi" w:hAnsiTheme="minorHAnsi" w:cs="Times New Roman"/>
          <w:szCs w:val="24"/>
        </w:rPr>
        <w:t xml:space="preserve">from a structural standpoint, </w:t>
      </w:r>
      <w:r w:rsidR="003256C9">
        <w:rPr>
          <w:rFonts w:asciiTheme="minorHAnsi" w:hAnsiTheme="minorHAnsi" w:cs="Times New Roman"/>
          <w:szCs w:val="24"/>
        </w:rPr>
        <w:t xml:space="preserve">but </w:t>
      </w:r>
      <w:r w:rsidR="00C332D5">
        <w:rPr>
          <w:rFonts w:asciiTheme="minorHAnsi" w:hAnsiTheme="minorHAnsi" w:cs="Times New Roman"/>
          <w:szCs w:val="24"/>
        </w:rPr>
        <w:t>it is not immediately obvious</w:t>
      </w:r>
      <w:r w:rsidR="00BA7590">
        <w:rPr>
          <w:rFonts w:asciiTheme="minorHAnsi" w:hAnsiTheme="minorHAnsi" w:cs="Times New Roman"/>
          <w:szCs w:val="24"/>
        </w:rPr>
        <w:t xml:space="preserve"> </w:t>
      </w:r>
      <w:r w:rsidR="00B942F5">
        <w:rPr>
          <w:rFonts w:asciiTheme="minorHAnsi" w:hAnsiTheme="minorHAnsi" w:cs="Times New Roman"/>
          <w:szCs w:val="24"/>
        </w:rPr>
        <w:t xml:space="preserve">how </w:t>
      </w:r>
      <w:r w:rsidR="00BE0E70">
        <w:rPr>
          <w:rFonts w:asciiTheme="minorHAnsi" w:hAnsiTheme="minorHAnsi" w:cs="Times New Roman"/>
          <w:szCs w:val="24"/>
        </w:rPr>
        <w:t>modulating the position of an extracellular loop, from</w:t>
      </w:r>
      <w:r w:rsidR="00893D10" w:rsidRPr="00766965">
        <w:rPr>
          <w:rFonts w:asciiTheme="minorHAnsi" w:hAnsiTheme="minorHAnsi" w:cs="Times New Roman"/>
          <w:szCs w:val="24"/>
        </w:rPr>
        <w:t xml:space="preserve"> a </w:t>
      </w:r>
      <w:r w:rsidR="00BE0E70">
        <w:rPr>
          <w:rFonts w:asciiTheme="minorHAnsi" w:hAnsiTheme="minorHAnsi" w:cs="Times New Roman"/>
          <w:szCs w:val="24"/>
        </w:rPr>
        <w:t xml:space="preserve">residue </w:t>
      </w:r>
      <w:r w:rsidR="00893D10" w:rsidRPr="00766965">
        <w:rPr>
          <w:rFonts w:asciiTheme="minorHAnsi" w:hAnsiTheme="minorHAnsi" w:cs="Times New Roman"/>
          <w:szCs w:val="24"/>
        </w:rPr>
        <w:t>position</w:t>
      </w:r>
      <w:r w:rsidR="00BE0E70">
        <w:rPr>
          <w:rFonts w:asciiTheme="minorHAnsi" w:hAnsiTheme="minorHAnsi" w:cs="Times New Roman"/>
          <w:szCs w:val="24"/>
        </w:rPr>
        <w:t xml:space="preserve"> (110) neither </w:t>
      </w:r>
      <w:r w:rsidR="00893D10" w:rsidRPr="00766965">
        <w:rPr>
          <w:rFonts w:asciiTheme="minorHAnsi" w:hAnsiTheme="minorHAnsi" w:cs="Times New Roman"/>
          <w:szCs w:val="24"/>
        </w:rPr>
        <w:t>intrinsically important for permeation</w:t>
      </w:r>
      <w:r w:rsidR="00BE0E70">
        <w:rPr>
          <w:rFonts w:asciiTheme="minorHAnsi" w:hAnsiTheme="minorHAnsi" w:cs="Times New Roman"/>
          <w:szCs w:val="24"/>
        </w:rPr>
        <w:t xml:space="preserve"> nor appreciably affected by single residue modification </w:t>
      </w:r>
      <w:r w:rsidR="00DC2CDB">
        <w:rPr>
          <w:rFonts w:asciiTheme="minorHAnsi" w:hAnsiTheme="minorHAnsi" w:cs="Times New Roman"/>
          <w:szCs w:val="24"/>
        </w:rPr>
        <w:fldChar w:fldCharType="begin">
          <w:fldData xml:space="preserve">PEVuZE5vdGU+PENpdGU+PEF1dGhvcj5DdWk8L0F1dGhvcj48WWVhcj4yMDE0PC9ZZWFyPjxSZWNO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</w:fldData>
        </w:fldChar>
      </w:r>
      <w:r w:rsidR="00BE0E70">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PEVuZE5vdGU+PENpdGU+PEF1dGhvcj5DdWk8L0F1dGhvcj48WWVhcj4yMDE0PC9ZZWFyPjxSZWNO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</w:fldData>
        </w:fldChar>
      </w:r>
      <w:r w:rsidR="00BE0E70">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Pr>
          <w:rFonts w:asciiTheme="minorHAnsi" w:hAnsiTheme="minorHAnsi" w:cs="Times New Roman"/>
          <w:szCs w:val="24"/>
        </w:rPr>
      </w:r>
      <w:r w:rsidR="00DC2CDB">
        <w:rPr>
          <w:rFonts w:asciiTheme="minorHAnsi" w:hAnsiTheme="minorHAnsi" w:cs="Times New Roman"/>
          <w:szCs w:val="24"/>
        </w:rPr>
        <w:fldChar w:fldCharType="separate"/>
      </w:r>
      <w:r w:rsidR="00BE0E70">
        <w:rPr>
          <w:rFonts w:asciiTheme="minorHAnsi" w:hAnsiTheme="minorHAnsi" w:cs="Times New Roman"/>
          <w:noProof/>
          <w:szCs w:val="24"/>
        </w:rPr>
        <w:t>(Cui et al., 2014; Gao et al., 2013)</w:t>
      </w:r>
      <w:r w:rsidR="00DC2CDB">
        <w:rPr>
          <w:rFonts w:asciiTheme="minorHAnsi" w:hAnsiTheme="minorHAnsi" w:cs="Times New Roman"/>
          <w:szCs w:val="24"/>
        </w:rPr>
        <w:fldChar w:fldCharType="end"/>
      </w:r>
      <w:r w:rsidR="00BE0E70">
        <w:rPr>
          <w:rFonts w:asciiTheme="minorHAnsi" w:hAnsiTheme="minorHAnsi" w:cs="Times New Roman"/>
          <w:szCs w:val="24"/>
        </w:rPr>
        <w:t>,</w:t>
      </w:r>
      <w:r w:rsidR="00893D10" w:rsidRPr="00766965">
        <w:rPr>
          <w:rFonts w:asciiTheme="minorHAnsi" w:hAnsiTheme="minorHAnsi" w:cs="Times New Roman"/>
          <w:szCs w:val="24"/>
        </w:rPr>
        <w:t xml:space="preserve"> </w:t>
      </w:r>
      <w:r w:rsidR="00BE0E70">
        <w:rPr>
          <w:rFonts w:asciiTheme="minorHAnsi" w:hAnsiTheme="minorHAnsi" w:cs="Times New Roman"/>
          <w:szCs w:val="24"/>
        </w:rPr>
        <w:t xml:space="preserve">so profoundly affects </w:t>
      </w:r>
      <w:r w:rsidR="0042700E">
        <w:rPr>
          <w:rFonts w:asciiTheme="minorHAnsi" w:hAnsiTheme="minorHAnsi" w:cs="Times New Roman"/>
          <w:szCs w:val="24"/>
        </w:rPr>
        <w:t>pore gating</w:t>
      </w:r>
      <w:r w:rsidR="00A919EE">
        <w:rPr>
          <w:rFonts w:asciiTheme="minorHAnsi" w:hAnsiTheme="minorHAnsi" w:cs="Times New Roman"/>
          <w:szCs w:val="24"/>
        </w:rPr>
        <w:t xml:space="preserve">.  </w:t>
      </w:r>
      <w:r w:rsidR="00BE0E70">
        <w:rPr>
          <w:rFonts w:asciiTheme="minorHAnsi" w:hAnsiTheme="minorHAnsi" w:cs="Times New Roman"/>
          <w:szCs w:val="24"/>
        </w:rPr>
        <w:t xml:space="preserve">It </w:t>
      </w:r>
      <w:r w:rsidR="00B770F5">
        <w:rPr>
          <w:rFonts w:asciiTheme="minorHAnsi" w:hAnsiTheme="minorHAnsi" w:cs="Times New Roman"/>
          <w:szCs w:val="24"/>
        </w:rPr>
        <w:t>is possible</w:t>
      </w:r>
      <w:r w:rsidR="00BE0E70">
        <w:rPr>
          <w:rFonts w:asciiTheme="minorHAnsi" w:hAnsiTheme="minorHAnsi" w:cs="Times New Roman"/>
          <w:szCs w:val="24"/>
        </w:rPr>
        <w:t>,</w:t>
      </w:r>
      <w:r w:rsidR="00B770F5">
        <w:rPr>
          <w:rFonts w:asciiTheme="minorHAnsi" w:hAnsiTheme="minorHAnsi" w:cs="Times New Roman"/>
          <w:szCs w:val="24"/>
        </w:rPr>
        <w:t xml:space="preserve"> but</w:t>
      </w:r>
      <w:r w:rsidR="00E424EB">
        <w:rPr>
          <w:rFonts w:asciiTheme="minorHAnsi" w:hAnsiTheme="minorHAnsi" w:cs="Times New Roman"/>
          <w:szCs w:val="24"/>
        </w:rPr>
        <w:t xml:space="preserve"> hard to envision</w:t>
      </w:r>
      <w:r w:rsidR="00BE0E70">
        <w:rPr>
          <w:rFonts w:asciiTheme="minorHAnsi" w:hAnsiTheme="minorHAnsi" w:cs="Times New Roman"/>
          <w:szCs w:val="24"/>
        </w:rPr>
        <w:t>,</w:t>
      </w:r>
      <w:r w:rsidR="00E424EB">
        <w:rPr>
          <w:rFonts w:asciiTheme="minorHAnsi" w:hAnsiTheme="minorHAnsi" w:cs="Times New Roman"/>
          <w:szCs w:val="24"/>
        </w:rPr>
        <w:t xml:space="preserve"> that </w:t>
      </w:r>
      <w:r w:rsidR="00533C18">
        <w:rPr>
          <w:rFonts w:asciiTheme="minorHAnsi" w:hAnsiTheme="minorHAnsi" w:cs="Times New Roman"/>
          <w:szCs w:val="24"/>
        </w:rPr>
        <w:t xml:space="preserve">one linkage </w:t>
      </w:r>
      <w:r w:rsidR="0042700E">
        <w:rPr>
          <w:rFonts w:asciiTheme="minorHAnsi" w:hAnsiTheme="minorHAnsi" w:cs="Times New Roman"/>
          <w:szCs w:val="24"/>
        </w:rPr>
        <w:t xml:space="preserve">formed </w:t>
      </w:r>
      <w:r w:rsidR="00533C18">
        <w:rPr>
          <w:rFonts w:asciiTheme="minorHAnsi" w:hAnsiTheme="minorHAnsi" w:cs="Times New Roman"/>
          <w:szCs w:val="24"/>
        </w:rPr>
        <w:t>between apposing extracellular loops</w:t>
      </w:r>
      <w:r w:rsidR="00F66E83">
        <w:rPr>
          <w:rFonts w:asciiTheme="minorHAnsi" w:hAnsiTheme="minorHAnsi" w:cs="Times New Roman"/>
          <w:szCs w:val="24"/>
        </w:rPr>
        <w:t xml:space="preserve"> could alone </w:t>
      </w:r>
      <w:r w:rsidR="00A919EE">
        <w:rPr>
          <w:rFonts w:asciiTheme="minorHAnsi" w:hAnsiTheme="minorHAnsi" w:cs="Times New Roman"/>
          <w:szCs w:val="24"/>
        </w:rPr>
        <w:t xml:space="preserve">preclude the </w:t>
      </w:r>
      <w:r w:rsidR="00596EDF">
        <w:rPr>
          <w:rFonts w:asciiTheme="minorHAnsi" w:hAnsiTheme="minorHAnsi" w:cs="Times New Roman"/>
          <w:szCs w:val="24"/>
        </w:rPr>
        <w:t xml:space="preserve">gross </w:t>
      </w:r>
      <w:r w:rsidR="0042700E">
        <w:rPr>
          <w:rFonts w:asciiTheme="minorHAnsi" w:hAnsiTheme="minorHAnsi" w:cs="Times New Roman"/>
          <w:szCs w:val="24"/>
        </w:rPr>
        <w:t>transition from inward- to outward-facing</w:t>
      </w:r>
      <w:r w:rsidR="00F66E83">
        <w:rPr>
          <w:rFonts w:asciiTheme="minorHAnsi" w:hAnsiTheme="minorHAnsi" w:cs="Times New Roman"/>
          <w:szCs w:val="24"/>
        </w:rPr>
        <w:t xml:space="preserve"> TMD</w:t>
      </w:r>
      <w:r w:rsidR="0042700E">
        <w:rPr>
          <w:rFonts w:asciiTheme="minorHAnsi" w:hAnsiTheme="minorHAnsi" w:cs="Times New Roman"/>
          <w:szCs w:val="24"/>
        </w:rPr>
        <w:t>s</w:t>
      </w:r>
      <w:r w:rsidR="00B770F5">
        <w:rPr>
          <w:rFonts w:asciiTheme="minorHAnsi" w:hAnsiTheme="minorHAnsi" w:cs="Times New Roman"/>
          <w:szCs w:val="24"/>
        </w:rPr>
        <w:t xml:space="preserve"> proposed to occur as a result of ATP binding and NBD dimerization</w:t>
      </w:r>
      <w:r w:rsidR="0042700E">
        <w:rPr>
          <w:rFonts w:asciiTheme="minorHAnsi" w:hAnsiTheme="minorHAnsi" w:cs="Times New Roman"/>
          <w:szCs w:val="24"/>
        </w:rPr>
        <w:t xml:space="preserve"> (Figure 4.1)</w:t>
      </w:r>
      <w:r w:rsidR="00F66E83">
        <w:rPr>
          <w:rFonts w:asciiTheme="minorHAnsi" w:hAnsiTheme="minorHAnsi" w:cs="Times New Roman"/>
          <w:szCs w:val="24"/>
        </w:rPr>
        <w:t>.</w:t>
      </w:r>
    </w:p>
    <w:p w:rsidR="00E717A0" w:rsidRDefault="00893D10" w:rsidP="00EB4E2A">
      <w:pPr>
        <w:spacing w:line="480" w:lineRule="auto"/>
        <w:ind w:firstLine="720"/>
        <w:contextualSpacing/>
        <w:jc w:val="both"/>
        <w:rPr>
          <w:rFonts w:asciiTheme="minorHAnsi" w:hAnsiTheme="minorHAnsi" w:cs="Times New Roman"/>
          <w:color w:val="000000" w:themeColor="text1"/>
          <w:szCs w:val="24"/>
        </w:rPr>
      </w:pPr>
      <w:r w:rsidRPr="00766965">
        <w:rPr>
          <w:rFonts w:asciiTheme="minorHAnsi" w:hAnsiTheme="minorHAnsi" w:cs="Times New Roman"/>
          <w:szCs w:val="24"/>
        </w:rPr>
        <w:t>A clue</w:t>
      </w:r>
      <w:r w:rsidR="003256C9">
        <w:rPr>
          <w:rFonts w:asciiTheme="minorHAnsi" w:hAnsiTheme="minorHAnsi" w:cs="Times New Roman"/>
          <w:szCs w:val="24"/>
        </w:rPr>
        <w:t xml:space="preserve"> into the</w:t>
      </w:r>
      <w:r w:rsidR="00193F65">
        <w:rPr>
          <w:rFonts w:asciiTheme="minorHAnsi" w:hAnsiTheme="minorHAnsi" w:cs="Times New Roman"/>
          <w:szCs w:val="24"/>
        </w:rPr>
        <w:t xml:space="preserve"> </w:t>
      </w:r>
      <w:r w:rsidR="006C102D">
        <w:rPr>
          <w:rFonts w:asciiTheme="minorHAnsi" w:hAnsiTheme="minorHAnsi" w:cs="Times New Roman"/>
          <w:szCs w:val="24"/>
        </w:rPr>
        <w:t xml:space="preserve">specific </w:t>
      </w:r>
      <w:r w:rsidR="00193F65">
        <w:rPr>
          <w:rFonts w:asciiTheme="minorHAnsi" w:hAnsiTheme="minorHAnsi" w:cs="Times New Roman"/>
          <w:szCs w:val="24"/>
        </w:rPr>
        <w:t>role</w:t>
      </w:r>
      <w:r w:rsidR="003256C9">
        <w:rPr>
          <w:rFonts w:asciiTheme="minorHAnsi" w:hAnsiTheme="minorHAnsi" w:cs="Times New Roman"/>
          <w:szCs w:val="24"/>
        </w:rPr>
        <w:t xml:space="preserve"> of ECL1</w:t>
      </w:r>
      <w:r w:rsidRPr="00766965">
        <w:rPr>
          <w:rFonts w:asciiTheme="minorHAnsi" w:hAnsiTheme="minorHAnsi" w:cs="Times New Roman"/>
          <w:szCs w:val="24"/>
        </w:rPr>
        <w:t xml:space="preserve"> may be found in the recent characterization of transmembrane helix 1 (TM1) residues</w:t>
      </w:r>
      <w:r w:rsidR="00193F65">
        <w:rPr>
          <w:rFonts w:asciiTheme="minorHAnsi" w:hAnsiTheme="minorHAnsi" w:cs="Times New Roman"/>
          <w:szCs w:val="24"/>
        </w:rPr>
        <w:t xml:space="preserve"> positioned</w:t>
      </w:r>
      <w:r w:rsidRPr="00766965">
        <w:rPr>
          <w:rFonts w:asciiTheme="minorHAnsi" w:hAnsiTheme="minorHAnsi" w:cs="Times New Roman"/>
          <w:szCs w:val="24"/>
        </w:rPr>
        <w:t xml:space="preserve"> immediately cytoplasmic to D110.  Specifically, Gao and coworkers </w:t>
      </w:r>
      <w:r w:rsidR="00DC2CDB" w:rsidRPr="00766965">
        <w:rPr>
          <w:rFonts w:asciiTheme="minorHAnsi" w:hAnsiTheme="minorHAnsi" w:cs="Times New Roman"/>
          <w:szCs w:val="24"/>
        </w:rPr>
        <w:fldChar w:fldCharType="begin">
          <w:fldData xml:space="preserve">PEVuZE5vdGU+PENpdGU+PEF1dGhvcj5HYW88L0F1dGhvcj48WWVhcj4yMDEzPC9ZZWFyPjxSZWNO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PEVuZE5vdGU+PENpdGU+PEF1dGhvcj5HYW88L0F1dGhvcj48WWVhcj4yMDEzPC9ZZWFyPjxSZWNO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(Gao et al., 2013)</w:t>
      </w:r>
      <w:r w:rsidR="00DC2CDB" w:rsidRPr="00766965">
        <w:rPr>
          <w:rFonts w:asciiTheme="minorHAnsi" w:hAnsiTheme="minorHAnsi" w:cs="Times New Roman"/>
          <w:szCs w:val="24"/>
        </w:rPr>
        <w:fldChar w:fldCharType="end"/>
      </w:r>
      <w:r w:rsidRPr="00766965">
        <w:rPr>
          <w:rFonts w:asciiTheme="minorHAnsi" w:hAnsiTheme="minorHAnsi" w:cs="Times New Roman"/>
          <w:szCs w:val="24"/>
        </w:rPr>
        <w:t xml:space="preserve"> found that the conductance of  A107C-CFTR was sensitive to pH,  a trait normally characteristic of cysteine substitutions of residues intimately involved in chloride permeation through CFTR, such as T338C </w:t>
      </w:r>
      <w:r w:rsidR="00DC2CDB" w:rsidRPr="00766965">
        <w:rPr>
          <w:rFonts w:asciiTheme="minorHAnsi" w:hAnsiTheme="minorHAnsi" w:cs="Times New Roman"/>
          <w:szCs w:val="24"/>
        </w:rPr>
        <w:fldChar w:fldCharType="begin">
          <w:fldData xml:space="preserve">PEVuZE5vdGU+PENpdGU+PEF1dGhvcj5MaXU8L0F1dGhvcj48WWVhcj4yMDA0PC9ZZWFyPjxSZWNO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bD48cGFnZXM+MzgyNi00MTwvcGFnZXM+PHZvbHVtZT44Nzwvdm9sdW1lPjxudW1iZXI+NjwvbnVt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PEVuZE5vdGU+PENpdGU+PEF1dGhvcj5MaXU8L0F1dGhvcj48WWVhcj4yMDA0PC9ZZWFyPjxSZWNO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bD48cGFnZXM+MzgyNi00MTwvcGFnZXM+PHZvbHVtZT44Nzwvdm9sdW1lPjxudW1iZXI+NjwvbnVt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(Liu et al., 2004)</w:t>
      </w:r>
      <w:r w:rsidR="00DC2CDB" w:rsidRPr="00766965">
        <w:rPr>
          <w:rFonts w:asciiTheme="minorHAnsi" w:hAnsiTheme="minorHAnsi" w:cs="Times New Roman"/>
          <w:szCs w:val="24"/>
        </w:rPr>
        <w:fldChar w:fldCharType="end"/>
      </w:r>
      <w:r w:rsidRPr="00766965">
        <w:rPr>
          <w:rFonts w:asciiTheme="minorHAnsi" w:hAnsiTheme="minorHAnsi" w:cs="Times New Roman"/>
          <w:szCs w:val="24"/>
        </w:rPr>
        <w:t>.  If the pH sensitivity of A107C-CFTR is similarly indicative of an important role of A10</w:t>
      </w:r>
      <w:r w:rsidR="003256C9">
        <w:rPr>
          <w:rFonts w:asciiTheme="minorHAnsi" w:hAnsiTheme="minorHAnsi" w:cs="Times New Roman"/>
          <w:szCs w:val="24"/>
        </w:rPr>
        <w:t xml:space="preserve">7 in the permeation pathway through </w:t>
      </w:r>
      <w:r w:rsidRPr="00766965">
        <w:rPr>
          <w:rFonts w:asciiTheme="minorHAnsi" w:hAnsiTheme="minorHAnsi" w:cs="Times New Roman"/>
          <w:szCs w:val="24"/>
        </w:rPr>
        <w:t>CFTR, then a perturbation of the position of this part of TM1, perhaps as modulated by the position of the adjacent ECL1, may be expected to significantly affect the state of the pore.  Therefore, it is certainly reasonable that introducing a strong interaction between nearby C110 and another amino acid, particularly C892 across the pore, would perturb the pore in such a way as to disrupt chloride flux (F</w:t>
      </w:r>
      <w:r w:rsidR="0042700E">
        <w:rPr>
          <w:rFonts w:asciiTheme="minorHAnsi" w:hAnsiTheme="minorHAnsi" w:cs="Times New Roman"/>
          <w:szCs w:val="24"/>
        </w:rPr>
        <w:t>igure 4.3)</w:t>
      </w:r>
      <w:r w:rsidRPr="00766965">
        <w:rPr>
          <w:rFonts w:asciiTheme="minorHAnsi" w:hAnsiTheme="minorHAnsi" w:cs="Times New Roman"/>
          <w:color w:val="000000" w:themeColor="text1"/>
          <w:szCs w:val="24"/>
        </w:rPr>
        <w:t xml:space="preserve">.  </w:t>
      </w:r>
    </w:p>
    <w:p w:rsidR="00561A3D" w:rsidRDefault="00561A3D" w:rsidP="00E37E7D">
      <w:pPr>
        <w:spacing w:line="480" w:lineRule="auto"/>
        <w:ind w:left="-1980"/>
        <w:contextualSpacing/>
        <w:jc w:val="both"/>
        <w:rPr>
          <w:rFonts w:asciiTheme="minorHAnsi" w:hAnsiTheme="minorHAnsi" w:cs="Times New Roman"/>
          <w:color w:val="000000" w:themeColor="text1"/>
          <w:szCs w:val="24"/>
        </w:rPr>
      </w:pPr>
      <w:r w:rsidRPr="00F168A4">
        <w:rPr>
          <w:rFonts w:asciiTheme="minorHAnsi" w:hAnsiTheme="minorHAnsi" w:cs="Times New Roman"/>
          <w:color w:val="000000" w:themeColor="text1"/>
          <w:szCs w:val="24"/>
        </w:rPr>
        <w:object w:dxaOrig="7203" w:dyaOrig="2875">
          <v:shape id="_x0000_i1027" type="#_x0000_t75" style="width:639.8pt;height:255.2pt" o:ole="">
            <v:imagedata r:id="rId12" o:title=""/>
          </v:shape>
          <o:OLEObject Type="Embed" ProgID="PowerPoint.Show.12" ShapeID="_x0000_i1027" DrawAspect="Content" ObjectID="_1519932806" r:id="rId13"/>
        </w:object>
      </w:r>
    </w:p>
    <w:p w:rsidR="00561A3D" w:rsidRPr="00766965" w:rsidRDefault="00561A3D" w:rsidP="00561A3D">
      <w:pPr>
        <w:jc w:val="both"/>
        <w:rPr>
          <w:rFonts w:asciiTheme="minorHAnsi" w:hAnsiTheme="minorHAnsi"/>
          <w:szCs w:val="24"/>
        </w:rPr>
      </w:pPr>
      <w:r>
        <w:rPr>
          <w:rFonts w:asciiTheme="minorHAnsi" w:hAnsiTheme="minorHAnsi"/>
          <w:szCs w:val="24"/>
        </w:rPr>
        <w:t>Figure</w:t>
      </w:r>
      <w:r w:rsidR="00BA7590">
        <w:rPr>
          <w:rFonts w:asciiTheme="minorHAnsi" w:hAnsiTheme="minorHAnsi"/>
          <w:szCs w:val="24"/>
        </w:rPr>
        <w:t xml:space="preserve"> </w:t>
      </w:r>
      <w:r>
        <w:rPr>
          <w:rFonts w:asciiTheme="minorHAnsi" w:hAnsiTheme="minorHAnsi"/>
          <w:szCs w:val="24"/>
        </w:rPr>
        <w:t>4.3.</w:t>
      </w:r>
      <w:r w:rsidR="00BA7590">
        <w:rPr>
          <w:rFonts w:asciiTheme="minorHAnsi" w:hAnsiTheme="minorHAnsi"/>
          <w:szCs w:val="24"/>
        </w:rPr>
        <w:t xml:space="preserve">  </w:t>
      </w:r>
      <w:r w:rsidRPr="00766965">
        <w:rPr>
          <w:rFonts w:asciiTheme="minorHAnsi" w:hAnsiTheme="minorHAnsi"/>
          <w:szCs w:val="24"/>
        </w:rPr>
        <w:t xml:space="preserve">Structural interpretation of cross-linking results </w:t>
      </w:r>
      <w:r w:rsidR="0026465E">
        <w:rPr>
          <w:rFonts w:asciiTheme="minorHAnsi" w:hAnsiTheme="minorHAnsi"/>
          <w:szCs w:val="24"/>
        </w:rPr>
        <w:t>in</w:t>
      </w:r>
      <w:r w:rsidRPr="00766965">
        <w:rPr>
          <w:rFonts w:asciiTheme="minorHAnsi" w:hAnsiTheme="minorHAnsi"/>
          <w:szCs w:val="24"/>
        </w:rPr>
        <w:t xml:space="preserve"> model of </w:t>
      </w:r>
      <w:r w:rsidR="0026465E">
        <w:rPr>
          <w:rFonts w:asciiTheme="minorHAnsi" w:hAnsiTheme="minorHAnsi"/>
          <w:szCs w:val="24"/>
        </w:rPr>
        <w:t>pore</w:t>
      </w:r>
      <w:r w:rsidRPr="00766965">
        <w:rPr>
          <w:rFonts w:asciiTheme="minorHAnsi" w:hAnsiTheme="minorHAnsi"/>
          <w:szCs w:val="24"/>
        </w:rPr>
        <w:t xml:space="preserve"> gating.  The structural model is built from the coordinates of a 2.5 ns snapshot of a molecular dynamics simulation of CFTR previously published by our group </w:t>
      </w:r>
      <w:r w:rsidR="00DC2CDB" w:rsidRPr="00766965">
        <w:rPr>
          <w:rFonts w:asciiTheme="minorHAnsi" w:hAnsiTheme="minorHAnsi"/>
          <w:szCs w:val="24"/>
        </w:rPr>
        <w:fldChar w:fldCharType="begin"/>
      </w:r>
      <w:r w:rsidR="003A5F5C">
        <w:rPr>
          <w:rFonts w:asciiTheme="minorHAnsi" w:hAnsiTheme="minorHAnsi"/>
          <w:szCs w:val="24"/>
        </w:rPr>
        <w:instrText xml:space="preserve"> ADDIN EN.CITE &lt;EndNote&gt;&lt;Cite&gt;&lt;Author&gt;Rahman&lt;/Author&gt;&lt;Year&gt;2013&lt;/Year&gt;&lt;RecNum&gt;38&lt;/RecNum&gt;&lt;DisplayText&gt;(Rahman et al., 2013)&lt;/DisplayText&gt;&lt;record&gt;&lt;rec-number&gt;38&lt;/rec-number&gt;&lt;foreign-keys&gt;&lt;key app="EN" db-id="rvpax0p99przf6ezar8xa0fn2ewrwrw202sx" timestamp="1416929180"&gt;38&lt;/key&gt;&lt;/foreign-keys&gt;&lt;ref-type name="Journal Article"&gt;17&lt;/ref-type&gt;&lt;contributors&gt;&lt;authors&gt;&lt;author&gt;Rahman, K. S.&lt;/author&gt;&lt;author&gt;Cui, G.&lt;/author&gt;&lt;author&gt;Harvey, S. C.&lt;/author&gt;&lt;author&gt;McCarty, N. A.&lt;/author&gt;&lt;/authors&gt;&lt;/contributors&gt;&lt;auth-address&gt;Petit Institute of Bioengineering and Bioscience and School of Biology, Georgia Institute of Technology, Atlanta, Georgia, United States of America.&lt;/auth-address&gt;&lt;titles&gt;&lt;title&gt;Modeling the conformational changes underlying channel opening in CFTR&lt;/title&gt;&lt;secondary-title&gt;PLoS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one&lt;/abbr-1&gt;&lt;/alt-periodical&gt;&lt;pages&gt;e74574&lt;/pages&gt;&lt;volume&gt;8&lt;/volume&gt;&lt;number&gt;9&lt;/number&gt;&lt;keywords&gt;&lt;keyword&gt;Animals&lt;/keyword&gt;&lt;keyword&gt;Cystic Fibrosis Transmembrane Conductance Regulator/*chemistry/*metabolism&lt;/keyword&gt;&lt;keyword&gt;Humans&lt;/keyword&gt;&lt;keyword&gt;*Ion Channel Gating&lt;/keyword&gt;&lt;keyword&gt;Mice&lt;/keyword&gt;&lt;keyword&gt;*Models, Molecular&lt;/keyword&gt;&lt;keyword&gt;Molecular Conformation&lt;/keyword&gt;&lt;keyword&gt;Molecular Dynamics Simulation&lt;/keyword&gt;&lt;keyword&gt;Mutant Proteins/chemistry/metabolism&lt;/keyword&gt;&lt;keyword&gt;Structural Homology, Protein&lt;/keyword&gt;&lt;/keywords&gt;&lt;dates&gt;&lt;year&gt;2013&lt;/year&gt;&lt;/dates&gt;&lt;isbn&gt;1932-6203 (Electronic)&amp;#xD;1932-6203 (Linking)&lt;/isbn&gt;&lt;accession-num&gt;24086355&lt;/accession-num&gt;&lt;urls&gt;&lt;related-urls&gt;&lt;url&gt;http://www.ncbi.nlm.nih.gov/pubmed/24086355&lt;/url&gt;&lt;/related-urls&gt;&lt;/urls&gt;&lt;custom2&gt;3785483&lt;/custom2&gt;&lt;electronic-resource-num&gt;10.1371/journal.pone.0074574&lt;/electronic-resource-num&gt;&lt;/record&gt;&lt;/Cite&gt;&lt;/EndNote&gt;</w:instrText>
      </w:r>
      <w:r w:rsidR="00DC2CDB" w:rsidRPr="00766965">
        <w:rPr>
          <w:rFonts w:asciiTheme="minorHAnsi" w:hAnsiTheme="minorHAnsi"/>
          <w:szCs w:val="24"/>
        </w:rPr>
        <w:fldChar w:fldCharType="separate"/>
      </w:r>
      <w:r w:rsidR="003A5F5C">
        <w:rPr>
          <w:rFonts w:asciiTheme="minorHAnsi" w:hAnsiTheme="minorHAnsi"/>
          <w:noProof/>
          <w:szCs w:val="24"/>
        </w:rPr>
        <w:t>(Rahman et al., 2013)</w:t>
      </w:r>
      <w:r w:rsidR="00DC2CDB" w:rsidRPr="00766965">
        <w:rPr>
          <w:rFonts w:asciiTheme="minorHAnsi" w:hAnsiTheme="minorHAnsi"/>
          <w:szCs w:val="24"/>
        </w:rPr>
        <w:fldChar w:fldCharType="end"/>
      </w:r>
      <w:r w:rsidRPr="00766965">
        <w:rPr>
          <w:rFonts w:asciiTheme="minorHAnsi" w:hAnsiTheme="minorHAnsi"/>
          <w:szCs w:val="24"/>
        </w:rPr>
        <w:t>.  This study suggests that close proximity between cysteine substituted residues at positions 892 and 110 (red circle) stabilizes a closed state of the pore, while we previously demonstrated that close proximity between cysteine residues at positions 104 and 116 (green circle) stabilizes an open state of the pore.  Both linkages modify pore gating behavior via impacting the position of the extracellular end of the first transmembrane helix of CFTR, possibly by altering the position of A107 (black), an amino acid predicted to lie in the permeation pathway for chloride ions.</w:t>
      </w:r>
    </w:p>
    <w:p w:rsidR="00561A3D" w:rsidRDefault="00561A3D"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217E3E" w:rsidRDefault="00217E3E" w:rsidP="00561A3D">
      <w:pPr>
        <w:spacing w:line="480" w:lineRule="auto"/>
        <w:contextualSpacing/>
        <w:jc w:val="both"/>
        <w:rPr>
          <w:rFonts w:asciiTheme="minorHAnsi" w:hAnsiTheme="minorHAnsi" w:cs="Times New Roman"/>
          <w:color w:val="000000" w:themeColor="text1"/>
          <w:szCs w:val="24"/>
        </w:rPr>
      </w:pPr>
    </w:p>
    <w:p w:rsidR="00893D10" w:rsidRPr="006C102D" w:rsidRDefault="003256C9" w:rsidP="00BE0E70">
      <w:pPr>
        <w:spacing w:line="480" w:lineRule="auto"/>
        <w:ind w:firstLine="720"/>
        <w:contextualSpacing/>
        <w:jc w:val="both"/>
        <w:rPr>
          <w:rFonts w:asciiTheme="minorHAnsi" w:hAnsiTheme="minorHAnsi" w:cs="Times New Roman"/>
          <w:color w:val="000000" w:themeColor="text1"/>
          <w:szCs w:val="24"/>
        </w:rPr>
      </w:pPr>
      <w:r w:rsidRPr="00766965">
        <w:rPr>
          <w:rFonts w:asciiTheme="minorHAnsi" w:hAnsiTheme="minorHAnsi" w:cs="Times New Roman"/>
          <w:color w:val="000000" w:themeColor="text1"/>
          <w:szCs w:val="24"/>
        </w:rPr>
        <w:lastRenderedPageBreak/>
        <w:t xml:space="preserve">Further, </w:t>
      </w:r>
      <w:r>
        <w:rPr>
          <w:rFonts w:asciiTheme="minorHAnsi" w:hAnsiTheme="minorHAnsi" w:cs="Times New Roman"/>
          <w:color w:val="000000" w:themeColor="text1"/>
          <w:szCs w:val="24"/>
        </w:rPr>
        <w:t>in our 2014 study</w:t>
      </w:r>
      <w:r w:rsidRPr="00766965">
        <w:rPr>
          <w:rFonts w:asciiTheme="minorHAnsi" w:hAnsiTheme="minorHAnsi" w:cs="Times New Roman"/>
          <w:color w:val="000000" w:themeColor="text1"/>
          <w:szCs w:val="24"/>
        </w:rPr>
        <w:t xml:space="preserve">, we found that a spontaneous disulfide bond between R104C and E116C resulted in R104C/E116C-CFTR channels </w:t>
      </w:r>
      <w:r>
        <w:rPr>
          <w:rFonts w:asciiTheme="minorHAnsi" w:hAnsiTheme="minorHAnsi" w:cs="Times New Roman"/>
          <w:color w:val="000000" w:themeColor="text1"/>
          <w:szCs w:val="24"/>
        </w:rPr>
        <w:t>being</w:t>
      </w:r>
      <w:r w:rsidRPr="00766965">
        <w:rPr>
          <w:rFonts w:asciiTheme="minorHAnsi" w:hAnsiTheme="minorHAnsi" w:cs="Times New Roman"/>
          <w:color w:val="000000" w:themeColor="text1"/>
          <w:szCs w:val="24"/>
        </w:rPr>
        <w:t xml:space="preserve"> “locked open” </w:t>
      </w:r>
      <w:r>
        <w:rPr>
          <w:rFonts w:asciiTheme="minorHAnsi" w:hAnsiTheme="minorHAnsi" w:cs="Times New Roman"/>
          <w:color w:val="000000" w:themeColor="text1"/>
          <w:szCs w:val="24"/>
        </w:rPr>
        <w:t>unless</w:t>
      </w:r>
      <w:r w:rsidRPr="00766965">
        <w:rPr>
          <w:rFonts w:asciiTheme="minorHAnsi" w:hAnsiTheme="minorHAnsi" w:cs="Times New Roman"/>
          <w:color w:val="000000" w:themeColor="text1"/>
          <w:szCs w:val="24"/>
        </w:rPr>
        <w:t xml:space="preserve"> the disulfide bond was broken with DTT </w:t>
      </w:r>
      <w:r w:rsidR="00DC2CDB" w:rsidRPr="00766965">
        <w:rPr>
          <w:rFonts w:asciiTheme="minorHAnsi" w:hAnsiTheme="minorHAnsi" w:cs="Times New Roman"/>
          <w:color w:val="000000" w:themeColor="text1"/>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color w:val="000000" w:themeColor="text1"/>
          <w:szCs w:val="24"/>
        </w:rPr>
        <w:instrText xml:space="preserve"> ADDIN EN.CITE </w:instrText>
      </w:r>
      <w:r w:rsidR="00DC2CDB">
        <w:rPr>
          <w:rFonts w:asciiTheme="minorHAnsi" w:hAnsiTheme="minorHAnsi" w:cs="Times New Roman"/>
          <w:color w:val="000000" w:themeColor="text1"/>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color w:val="000000" w:themeColor="text1"/>
          <w:szCs w:val="24"/>
        </w:rPr>
        <w:instrText xml:space="preserve"> ADDIN EN.CITE.DATA </w:instrText>
      </w:r>
      <w:r w:rsidR="00DC2CDB">
        <w:rPr>
          <w:rFonts w:asciiTheme="minorHAnsi" w:hAnsiTheme="minorHAnsi" w:cs="Times New Roman"/>
          <w:color w:val="000000" w:themeColor="text1"/>
          <w:szCs w:val="24"/>
        </w:rPr>
      </w:r>
      <w:r w:rsidR="00DC2CDB">
        <w:rPr>
          <w:rFonts w:asciiTheme="minorHAnsi" w:hAnsiTheme="minorHAnsi" w:cs="Times New Roman"/>
          <w:color w:val="000000" w:themeColor="text1"/>
          <w:szCs w:val="24"/>
        </w:rPr>
        <w:fldChar w:fldCharType="end"/>
      </w:r>
      <w:r w:rsidR="00DC2CDB" w:rsidRPr="00766965">
        <w:rPr>
          <w:rFonts w:asciiTheme="minorHAnsi" w:hAnsiTheme="minorHAnsi" w:cs="Times New Roman"/>
          <w:color w:val="000000" w:themeColor="text1"/>
          <w:szCs w:val="24"/>
        </w:rPr>
      </w:r>
      <w:r w:rsidR="00DC2CDB" w:rsidRPr="00766965">
        <w:rPr>
          <w:rFonts w:asciiTheme="minorHAnsi" w:hAnsiTheme="minorHAnsi" w:cs="Times New Roman"/>
          <w:color w:val="000000" w:themeColor="text1"/>
          <w:szCs w:val="24"/>
        </w:rPr>
        <w:fldChar w:fldCharType="separate"/>
      </w:r>
      <w:r w:rsidR="003A5F5C">
        <w:rPr>
          <w:rFonts w:asciiTheme="minorHAnsi" w:hAnsiTheme="minorHAnsi" w:cs="Times New Roman"/>
          <w:noProof/>
          <w:color w:val="000000" w:themeColor="text1"/>
          <w:szCs w:val="24"/>
        </w:rPr>
        <w:t>(Cui et al., 2014)</w:t>
      </w:r>
      <w:r w:rsidR="00DC2CDB" w:rsidRPr="00766965">
        <w:rPr>
          <w:rFonts w:asciiTheme="minorHAnsi" w:hAnsiTheme="minorHAnsi" w:cs="Times New Roman"/>
          <w:color w:val="000000" w:themeColor="text1"/>
          <w:szCs w:val="24"/>
        </w:rPr>
        <w:fldChar w:fldCharType="end"/>
      </w:r>
      <w:r w:rsidRPr="00766965">
        <w:rPr>
          <w:rFonts w:asciiTheme="minorHAnsi" w:hAnsiTheme="minorHAnsi" w:cs="Times New Roman"/>
          <w:color w:val="000000" w:themeColor="text1"/>
          <w:szCs w:val="24"/>
        </w:rPr>
        <w:t xml:space="preserve">; these residues are located in TM1 and ECL1, respectively.  </w:t>
      </w:r>
      <w:r w:rsidR="006C102D">
        <w:rPr>
          <w:rFonts w:asciiTheme="minorHAnsi" w:hAnsiTheme="minorHAnsi" w:cs="Times New Roman"/>
          <w:color w:val="000000" w:themeColor="text1"/>
          <w:szCs w:val="24"/>
        </w:rPr>
        <w:t xml:space="preserve">Considering </w:t>
      </w:r>
      <w:r w:rsidR="00524A6B">
        <w:rPr>
          <w:rFonts w:asciiTheme="minorHAnsi" w:hAnsiTheme="minorHAnsi" w:cs="Times New Roman"/>
          <w:color w:val="000000" w:themeColor="text1"/>
          <w:szCs w:val="24"/>
        </w:rPr>
        <w:t xml:space="preserve">that </w:t>
      </w:r>
      <w:r w:rsidR="006C102D">
        <w:rPr>
          <w:rFonts w:asciiTheme="minorHAnsi" w:hAnsiTheme="minorHAnsi" w:cs="Times New Roman"/>
          <w:color w:val="000000" w:themeColor="text1"/>
          <w:szCs w:val="24"/>
        </w:rPr>
        <w:t xml:space="preserve">these residues likely participate in an electrostatic interaction in the WT-channel (as suggested by charge-swapping experiments </w:t>
      </w:r>
      <w:r w:rsidR="00DC2CDB">
        <w:rPr>
          <w:rFonts w:asciiTheme="minorHAnsi" w:hAnsiTheme="minorHAnsi" w:cs="Times New Roman"/>
          <w:color w:val="000000" w:themeColor="text1"/>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color w:val="000000" w:themeColor="text1"/>
          <w:szCs w:val="24"/>
        </w:rPr>
        <w:instrText xml:space="preserve"> ADDIN EN.CITE </w:instrText>
      </w:r>
      <w:r w:rsidR="00DC2CDB">
        <w:rPr>
          <w:rFonts w:asciiTheme="minorHAnsi" w:hAnsiTheme="minorHAnsi" w:cs="Times New Roman"/>
          <w:color w:val="000000" w:themeColor="text1"/>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color w:val="000000" w:themeColor="text1"/>
          <w:szCs w:val="24"/>
        </w:rPr>
        <w:instrText xml:space="preserve"> ADDIN EN.CITE.DATA </w:instrText>
      </w:r>
      <w:r w:rsidR="00DC2CDB">
        <w:rPr>
          <w:rFonts w:asciiTheme="minorHAnsi" w:hAnsiTheme="minorHAnsi" w:cs="Times New Roman"/>
          <w:color w:val="000000" w:themeColor="text1"/>
          <w:szCs w:val="24"/>
        </w:rPr>
      </w:r>
      <w:r w:rsidR="00DC2CDB">
        <w:rPr>
          <w:rFonts w:asciiTheme="minorHAnsi" w:hAnsiTheme="minorHAnsi" w:cs="Times New Roman"/>
          <w:color w:val="000000" w:themeColor="text1"/>
          <w:szCs w:val="24"/>
        </w:rPr>
        <w:fldChar w:fldCharType="end"/>
      </w:r>
      <w:r w:rsidR="00DC2CDB">
        <w:rPr>
          <w:rFonts w:asciiTheme="minorHAnsi" w:hAnsiTheme="minorHAnsi" w:cs="Times New Roman"/>
          <w:color w:val="000000" w:themeColor="text1"/>
          <w:szCs w:val="24"/>
        </w:rPr>
      </w:r>
      <w:r w:rsidR="00DC2CDB">
        <w:rPr>
          <w:rFonts w:asciiTheme="minorHAnsi" w:hAnsiTheme="minorHAnsi" w:cs="Times New Roman"/>
          <w:color w:val="000000" w:themeColor="text1"/>
          <w:szCs w:val="24"/>
        </w:rPr>
        <w:fldChar w:fldCharType="separate"/>
      </w:r>
      <w:r w:rsidR="003A5F5C">
        <w:rPr>
          <w:rFonts w:asciiTheme="minorHAnsi" w:hAnsiTheme="minorHAnsi" w:cs="Times New Roman"/>
          <w:noProof/>
          <w:color w:val="000000" w:themeColor="text1"/>
          <w:szCs w:val="24"/>
        </w:rPr>
        <w:t>(Cui et al., 2014)</w:t>
      </w:r>
      <w:r w:rsidR="00DC2CDB">
        <w:rPr>
          <w:rFonts w:asciiTheme="minorHAnsi" w:hAnsiTheme="minorHAnsi" w:cs="Times New Roman"/>
          <w:color w:val="000000" w:themeColor="text1"/>
          <w:szCs w:val="24"/>
        </w:rPr>
        <w:fldChar w:fldCharType="end"/>
      </w:r>
      <w:r w:rsidR="006C102D">
        <w:rPr>
          <w:rFonts w:asciiTheme="minorHAnsi" w:hAnsiTheme="minorHAnsi" w:cs="Times New Roman"/>
          <w:color w:val="000000" w:themeColor="text1"/>
          <w:szCs w:val="24"/>
        </w:rPr>
        <w:t xml:space="preserve">), one structural consequence of the substitution of the interaction between the large endogenous side chains with a cysteine disulfide </w:t>
      </w:r>
      <w:r w:rsidR="00715D40">
        <w:rPr>
          <w:rFonts w:asciiTheme="minorHAnsi" w:hAnsiTheme="minorHAnsi" w:cs="Times New Roman"/>
          <w:color w:val="000000" w:themeColor="text1"/>
          <w:szCs w:val="24"/>
        </w:rPr>
        <w:t xml:space="preserve">would be </w:t>
      </w:r>
      <w:r w:rsidR="0061102A">
        <w:rPr>
          <w:rFonts w:asciiTheme="minorHAnsi" w:hAnsiTheme="minorHAnsi" w:cs="Times New Roman"/>
          <w:color w:val="000000" w:themeColor="text1"/>
          <w:szCs w:val="24"/>
        </w:rPr>
        <w:t>to bring the associated regions</w:t>
      </w:r>
      <w:r w:rsidR="00C87FD7">
        <w:rPr>
          <w:rFonts w:asciiTheme="minorHAnsi" w:hAnsiTheme="minorHAnsi" w:cs="Times New Roman"/>
          <w:color w:val="000000" w:themeColor="text1"/>
          <w:szCs w:val="24"/>
        </w:rPr>
        <w:t xml:space="preserve"> of the protein closer together</w:t>
      </w:r>
      <w:r w:rsidR="006C102D">
        <w:rPr>
          <w:rFonts w:asciiTheme="minorHAnsi" w:hAnsiTheme="minorHAnsi" w:cs="Times New Roman"/>
          <w:color w:val="000000" w:themeColor="text1"/>
          <w:szCs w:val="24"/>
        </w:rPr>
        <w:t>, with the functional effect of</w:t>
      </w:r>
      <w:r w:rsidR="00524A6B">
        <w:rPr>
          <w:rFonts w:asciiTheme="minorHAnsi" w:hAnsiTheme="minorHAnsi" w:cs="Times New Roman"/>
          <w:color w:val="000000" w:themeColor="text1"/>
          <w:szCs w:val="24"/>
        </w:rPr>
        <w:t xml:space="preserve"> </w:t>
      </w:r>
      <w:r w:rsidR="006C102D">
        <w:rPr>
          <w:rFonts w:asciiTheme="minorHAnsi" w:hAnsiTheme="minorHAnsi" w:cs="Times New Roman"/>
          <w:color w:val="000000" w:themeColor="text1"/>
          <w:szCs w:val="24"/>
        </w:rPr>
        <w:t>“pinning</w:t>
      </w:r>
      <w:r w:rsidR="00C87FD7">
        <w:rPr>
          <w:rFonts w:asciiTheme="minorHAnsi" w:hAnsiTheme="minorHAnsi" w:cs="Times New Roman"/>
          <w:color w:val="000000" w:themeColor="text1"/>
          <w:szCs w:val="24"/>
        </w:rPr>
        <w:t xml:space="preserve"> the pore open</w:t>
      </w:r>
      <w:r w:rsidR="002775A6">
        <w:rPr>
          <w:rFonts w:asciiTheme="minorHAnsi" w:hAnsiTheme="minorHAnsi" w:cs="Times New Roman"/>
          <w:color w:val="000000" w:themeColor="text1"/>
          <w:szCs w:val="24"/>
        </w:rPr>
        <w:t>.</w:t>
      </w:r>
      <w:r w:rsidR="00C87FD7">
        <w:rPr>
          <w:rFonts w:asciiTheme="minorHAnsi" w:hAnsiTheme="minorHAnsi" w:cs="Times New Roman"/>
          <w:color w:val="000000" w:themeColor="text1"/>
          <w:szCs w:val="24"/>
        </w:rPr>
        <w:t>”</w:t>
      </w:r>
      <w:r w:rsidR="00524A6B">
        <w:rPr>
          <w:rFonts w:asciiTheme="minorHAnsi" w:hAnsiTheme="minorHAnsi" w:cs="Times New Roman"/>
          <w:color w:val="000000" w:themeColor="text1"/>
          <w:szCs w:val="24"/>
        </w:rPr>
        <w:t xml:space="preserve">  </w:t>
      </w:r>
      <w:r w:rsidR="00CC7A3B">
        <w:rPr>
          <w:rFonts w:asciiTheme="minorHAnsi" w:hAnsiTheme="minorHAnsi" w:cs="Times New Roman"/>
          <w:color w:val="000000" w:themeColor="text1"/>
          <w:szCs w:val="24"/>
        </w:rPr>
        <w:t>Overall, t</w:t>
      </w:r>
      <w:r w:rsidR="00893D10" w:rsidRPr="00766965">
        <w:rPr>
          <w:rFonts w:asciiTheme="minorHAnsi" w:hAnsiTheme="minorHAnsi" w:cs="Times New Roman"/>
          <w:color w:val="000000" w:themeColor="text1"/>
          <w:szCs w:val="24"/>
        </w:rPr>
        <w:t>he antagonistic effects of a disulfide or cadmium linka</w:t>
      </w:r>
      <w:r w:rsidR="0061102A">
        <w:rPr>
          <w:rFonts w:asciiTheme="minorHAnsi" w:hAnsiTheme="minorHAnsi" w:cs="Times New Roman"/>
          <w:color w:val="000000" w:themeColor="text1"/>
          <w:szCs w:val="24"/>
        </w:rPr>
        <w:t>ge between C110 and C892 (Fig</w:t>
      </w:r>
      <w:r w:rsidR="00524A6B">
        <w:rPr>
          <w:rFonts w:asciiTheme="minorHAnsi" w:hAnsiTheme="minorHAnsi" w:cs="Times New Roman"/>
          <w:color w:val="000000" w:themeColor="text1"/>
          <w:szCs w:val="24"/>
        </w:rPr>
        <w:t>ure</w:t>
      </w:r>
      <w:r w:rsidR="0061102A">
        <w:rPr>
          <w:rFonts w:asciiTheme="minorHAnsi" w:hAnsiTheme="minorHAnsi" w:cs="Times New Roman"/>
          <w:color w:val="000000" w:themeColor="text1"/>
          <w:szCs w:val="24"/>
        </w:rPr>
        <w:t xml:space="preserve"> 4.3</w:t>
      </w:r>
      <w:r w:rsidR="00893D10" w:rsidRPr="00766965">
        <w:rPr>
          <w:rFonts w:asciiTheme="minorHAnsi" w:hAnsiTheme="minorHAnsi" w:cs="Times New Roman"/>
          <w:color w:val="000000" w:themeColor="text1"/>
          <w:szCs w:val="24"/>
        </w:rPr>
        <w:t xml:space="preserve">; red circle) stabilizing a </w:t>
      </w:r>
      <w:r w:rsidR="00893D10" w:rsidRPr="00766965">
        <w:rPr>
          <w:rFonts w:asciiTheme="minorHAnsi" w:hAnsiTheme="minorHAnsi" w:cs="Times New Roman"/>
          <w:i/>
          <w:color w:val="000000" w:themeColor="text1"/>
          <w:szCs w:val="24"/>
        </w:rPr>
        <w:t>closed</w:t>
      </w:r>
      <w:r w:rsidR="00893D10" w:rsidRPr="00766965">
        <w:rPr>
          <w:rFonts w:asciiTheme="minorHAnsi" w:hAnsiTheme="minorHAnsi" w:cs="Times New Roman"/>
          <w:color w:val="000000" w:themeColor="text1"/>
          <w:szCs w:val="24"/>
        </w:rPr>
        <w:t xml:space="preserve"> state of CFTR</w:t>
      </w:r>
      <w:r w:rsidR="0061102A">
        <w:rPr>
          <w:rFonts w:asciiTheme="minorHAnsi" w:hAnsiTheme="minorHAnsi" w:cs="Times New Roman"/>
          <w:color w:val="000000" w:themeColor="text1"/>
          <w:szCs w:val="24"/>
        </w:rPr>
        <w:t>,</w:t>
      </w:r>
      <w:r w:rsidR="00893D10" w:rsidRPr="00766965">
        <w:rPr>
          <w:rFonts w:asciiTheme="minorHAnsi" w:hAnsiTheme="minorHAnsi" w:cs="Times New Roman"/>
          <w:color w:val="000000" w:themeColor="text1"/>
          <w:szCs w:val="24"/>
        </w:rPr>
        <w:t xml:space="preserve"> versus</w:t>
      </w:r>
      <w:r w:rsidR="00524A6B">
        <w:rPr>
          <w:rFonts w:asciiTheme="minorHAnsi" w:hAnsiTheme="minorHAnsi" w:cs="Times New Roman"/>
          <w:color w:val="000000" w:themeColor="text1"/>
          <w:szCs w:val="24"/>
        </w:rPr>
        <w:t xml:space="preserve"> </w:t>
      </w:r>
      <w:r w:rsidR="00893D10" w:rsidRPr="00766965">
        <w:rPr>
          <w:rFonts w:asciiTheme="minorHAnsi" w:hAnsiTheme="minorHAnsi" w:cs="Times New Roman"/>
          <w:color w:val="000000" w:themeColor="text1"/>
          <w:szCs w:val="24"/>
        </w:rPr>
        <w:t>a disulfi</w:t>
      </w:r>
      <w:r w:rsidR="0061102A">
        <w:rPr>
          <w:rFonts w:asciiTheme="minorHAnsi" w:hAnsiTheme="minorHAnsi" w:cs="Times New Roman"/>
          <w:color w:val="000000" w:themeColor="text1"/>
          <w:szCs w:val="24"/>
        </w:rPr>
        <w:t>de between C104 and C116 (Fig</w:t>
      </w:r>
      <w:r w:rsidR="00524A6B">
        <w:rPr>
          <w:rFonts w:asciiTheme="minorHAnsi" w:hAnsiTheme="minorHAnsi" w:cs="Times New Roman"/>
          <w:color w:val="000000" w:themeColor="text1"/>
          <w:szCs w:val="24"/>
        </w:rPr>
        <w:t>ure</w:t>
      </w:r>
      <w:r w:rsidR="0061102A">
        <w:rPr>
          <w:rFonts w:asciiTheme="minorHAnsi" w:hAnsiTheme="minorHAnsi" w:cs="Times New Roman"/>
          <w:color w:val="000000" w:themeColor="text1"/>
          <w:szCs w:val="24"/>
        </w:rPr>
        <w:t xml:space="preserve"> 4.3</w:t>
      </w:r>
      <w:r w:rsidR="00893D10" w:rsidRPr="00766965">
        <w:rPr>
          <w:rFonts w:asciiTheme="minorHAnsi" w:hAnsiTheme="minorHAnsi" w:cs="Times New Roman"/>
          <w:color w:val="000000" w:themeColor="text1"/>
          <w:szCs w:val="24"/>
        </w:rPr>
        <w:t xml:space="preserve">; green circle) stabilizing an </w:t>
      </w:r>
      <w:r w:rsidR="00893D10" w:rsidRPr="00766965">
        <w:rPr>
          <w:rFonts w:asciiTheme="minorHAnsi" w:hAnsiTheme="minorHAnsi" w:cs="Times New Roman"/>
          <w:i/>
          <w:color w:val="000000" w:themeColor="text1"/>
          <w:szCs w:val="24"/>
        </w:rPr>
        <w:t>open</w:t>
      </w:r>
      <w:r w:rsidR="00893D10" w:rsidRPr="00766965">
        <w:rPr>
          <w:rFonts w:asciiTheme="minorHAnsi" w:hAnsiTheme="minorHAnsi" w:cs="Times New Roman"/>
          <w:color w:val="000000" w:themeColor="text1"/>
          <w:szCs w:val="24"/>
        </w:rPr>
        <w:t xml:space="preserve"> state of CFTR</w:t>
      </w:r>
      <w:r w:rsidR="0061102A">
        <w:rPr>
          <w:rFonts w:asciiTheme="minorHAnsi" w:hAnsiTheme="minorHAnsi" w:cs="Times New Roman"/>
          <w:color w:val="000000" w:themeColor="text1"/>
          <w:szCs w:val="24"/>
        </w:rPr>
        <w:t>,</w:t>
      </w:r>
      <w:r w:rsidR="00893D10" w:rsidRPr="00766965">
        <w:rPr>
          <w:rFonts w:asciiTheme="minorHAnsi" w:hAnsiTheme="minorHAnsi" w:cs="Times New Roman"/>
          <w:color w:val="000000" w:themeColor="text1"/>
          <w:szCs w:val="24"/>
        </w:rPr>
        <w:t xml:space="preserve"> support a pore gating model wherein the position of the ECLs and the extracellular end of TM1 serves as a critical determinant of permeation through the CFTR pore. </w:t>
      </w:r>
    </w:p>
    <w:p w:rsidR="009D2218" w:rsidRDefault="00A74981" w:rsidP="001F615F">
      <w:pPr>
        <w:spacing w:line="480" w:lineRule="auto"/>
        <w:ind w:firstLine="720"/>
        <w:contextualSpacing/>
        <w:jc w:val="both"/>
        <w:rPr>
          <w:rFonts w:asciiTheme="minorHAnsi" w:hAnsiTheme="minorHAnsi" w:cs="Times New Roman"/>
          <w:szCs w:val="24"/>
        </w:rPr>
      </w:pPr>
      <w:r>
        <w:rPr>
          <w:rFonts w:asciiTheme="minorHAnsi" w:hAnsiTheme="minorHAnsi" w:cs="Times New Roman"/>
          <w:color w:val="000000" w:themeColor="text1"/>
          <w:szCs w:val="24"/>
        </w:rPr>
        <w:t>Finally, n</w:t>
      </w:r>
      <w:r w:rsidR="0055611B">
        <w:rPr>
          <w:rFonts w:asciiTheme="minorHAnsi" w:hAnsiTheme="minorHAnsi" w:cs="Times New Roman"/>
          <w:color w:val="000000" w:themeColor="text1"/>
          <w:szCs w:val="24"/>
        </w:rPr>
        <w:t>ote also</w:t>
      </w:r>
      <w:r w:rsidR="00C87FD7">
        <w:rPr>
          <w:rFonts w:asciiTheme="minorHAnsi" w:hAnsiTheme="minorHAnsi" w:cs="Times New Roman"/>
          <w:color w:val="000000" w:themeColor="text1"/>
          <w:szCs w:val="24"/>
        </w:rPr>
        <w:t xml:space="preserve"> that</w:t>
      </w:r>
      <w:r w:rsidR="00A2528A">
        <w:rPr>
          <w:rFonts w:asciiTheme="minorHAnsi" w:hAnsiTheme="minorHAnsi" w:cs="Times New Roman"/>
          <w:color w:val="000000" w:themeColor="text1"/>
          <w:szCs w:val="24"/>
        </w:rPr>
        <w:t xml:space="preserve"> in </w:t>
      </w:r>
      <w:r w:rsidR="00893D10" w:rsidRPr="00766965">
        <w:rPr>
          <w:rFonts w:asciiTheme="minorHAnsi" w:hAnsiTheme="minorHAnsi" w:cs="Times New Roman"/>
          <w:color w:val="000000" w:themeColor="text1"/>
          <w:szCs w:val="24"/>
        </w:rPr>
        <w:t xml:space="preserve">general, the </w:t>
      </w:r>
      <w:r w:rsidR="00524A6B">
        <w:rPr>
          <w:rFonts w:asciiTheme="minorHAnsi" w:hAnsiTheme="minorHAnsi" w:cs="Times New Roman"/>
          <w:color w:val="000000" w:themeColor="text1"/>
          <w:szCs w:val="24"/>
        </w:rPr>
        <w:t xml:space="preserve">results for the </w:t>
      </w:r>
      <w:r w:rsidR="00893D10" w:rsidRPr="00766965">
        <w:rPr>
          <w:rFonts w:asciiTheme="minorHAnsi" w:hAnsiTheme="minorHAnsi" w:cs="Times New Roman"/>
          <w:color w:val="000000" w:themeColor="text1"/>
          <w:szCs w:val="24"/>
        </w:rPr>
        <w:t>single mutant D110C-CFTR (mild potentiation by DTT and reversible inhibition by cadmium) also independently support the importance of the position of this region of ECL1 on CFTR pore gating and architecture, since both treatments affected the mean open burst duration and incidence of subcond</w:t>
      </w:r>
      <w:r w:rsidR="004C311C">
        <w:rPr>
          <w:rFonts w:asciiTheme="minorHAnsi" w:hAnsiTheme="minorHAnsi" w:cs="Times New Roman"/>
          <w:color w:val="000000" w:themeColor="text1"/>
          <w:szCs w:val="24"/>
        </w:rPr>
        <w:t>uctances in this variant (Fig</w:t>
      </w:r>
      <w:r w:rsidR="00524A6B">
        <w:rPr>
          <w:rFonts w:asciiTheme="minorHAnsi" w:hAnsiTheme="minorHAnsi" w:cs="Times New Roman"/>
          <w:color w:val="000000" w:themeColor="text1"/>
          <w:szCs w:val="24"/>
        </w:rPr>
        <w:t>ure</w:t>
      </w:r>
      <w:r w:rsidR="00C20C00">
        <w:rPr>
          <w:rFonts w:asciiTheme="minorHAnsi" w:hAnsiTheme="minorHAnsi" w:cs="Times New Roman"/>
          <w:color w:val="000000" w:themeColor="text1"/>
          <w:szCs w:val="24"/>
        </w:rPr>
        <w:t xml:space="preserve"> 3.7</w:t>
      </w:r>
      <w:r w:rsidR="00893D10" w:rsidRPr="00766965">
        <w:rPr>
          <w:rFonts w:asciiTheme="minorHAnsi" w:hAnsiTheme="minorHAnsi" w:cs="Times New Roman"/>
          <w:color w:val="000000" w:themeColor="text1"/>
          <w:szCs w:val="24"/>
        </w:rPr>
        <w:t xml:space="preserve">).  </w:t>
      </w:r>
      <w:r w:rsidR="00893D10" w:rsidRPr="00766965">
        <w:rPr>
          <w:rFonts w:asciiTheme="minorHAnsi" w:hAnsiTheme="minorHAnsi" w:cs="Times New Roman"/>
          <w:szCs w:val="24"/>
        </w:rPr>
        <w:t>The potentiatio</w:t>
      </w:r>
      <w:r w:rsidR="0061102A">
        <w:rPr>
          <w:rFonts w:asciiTheme="minorHAnsi" w:hAnsiTheme="minorHAnsi" w:cs="Times New Roman"/>
          <w:szCs w:val="24"/>
        </w:rPr>
        <w:t xml:space="preserve">n of D110C-CFTR by DTT </w:t>
      </w:r>
      <w:r w:rsidR="00893D10" w:rsidRPr="00766965">
        <w:rPr>
          <w:rFonts w:asciiTheme="minorHAnsi" w:hAnsiTheme="minorHAnsi" w:cs="Times New Roman"/>
          <w:szCs w:val="24"/>
        </w:rPr>
        <w:t xml:space="preserve">is not likely due to an interaction between C110 and an endogenous cysteine residue, as experimentally supported alignments fail to locate any endogenous cysteine residues near the extracellular side of the CFTR channel </w:t>
      </w:r>
      <w:r w:rsidR="00DC2CDB" w:rsidRPr="00766965">
        <w:rPr>
          <w:rFonts w:asciiTheme="minorHAnsi" w:hAnsiTheme="minorHAnsi" w:cs="Times New Roman"/>
          <w:szCs w:val="24"/>
        </w:rPr>
        <w:fldChar w:fldCharType="begin">
          <w:fldData xml:space="preserve">PEVuZE5vdGU+PENpdGU+PEF1dGhvcj5SYWhtYW48L0F1dGhvcj48WWVhcj4yMDEzPC9ZZWFyPjxS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ZXJpb2RpY2FsPjxwYWdlcz5lNzQ1NzQ8L3BhZ2VzPjx2b2x1bWU+ODwvdm9sdW1lPjxudW1iZXI+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PEVuZE5vdGU+PENpdGU+PEF1dGhvcj5SYWhtYW48L0F1dGhvcj48WWVhcj4yMDEzPC9ZZWFyPjxS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ZXJpb2RpY2FsPjxwYWdlcz5lNzQ1NzQ8L3BhZ2VzPjx2b2x1bWU+ODwvdm9sdW1lPjxudW1iZXI+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 xml:space="preserve">(Alexander et al., 2009; </w:t>
      </w:r>
      <w:r w:rsidR="003A5F5C">
        <w:rPr>
          <w:rFonts w:asciiTheme="minorHAnsi" w:hAnsiTheme="minorHAnsi" w:cs="Times New Roman"/>
          <w:noProof/>
          <w:szCs w:val="24"/>
        </w:rPr>
        <w:lastRenderedPageBreak/>
        <w:t>Rahman et al., 2013)</w:t>
      </w:r>
      <w:r w:rsidR="00DC2CDB" w:rsidRPr="00766965">
        <w:rPr>
          <w:rFonts w:asciiTheme="minorHAnsi" w:hAnsiTheme="minorHAnsi" w:cs="Times New Roman"/>
          <w:szCs w:val="24"/>
        </w:rPr>
        <w:fldChar w:fldCharType="end"/>
      </w:r>
      <w:r w:rsidR="00893D10" w:rsidRPr="00766965">
        <w:rPr>
          <w:rFonts w:asciiTheme="minorHAnsi" w:hAnsiTheme="minorHAnsi" w:cs="Times New Roman"/>
          <w:szCs w:val="24"/>
        </w:rPr>
        <w:t>.</w:t>
      </w:r>
      <w:r w:rsidR="001F615F">
        <w:rPr>
          <w:rFonts w:asciiTheme="minorHAnsi" w:hAnsiTheme="minorHAnsi" w:cs="Times New Roman"/>
          <w:szCs w:val="24"/>
        </w:rPr>
        <w:t xml:space="preserve"> </w:t>
      </w:r>
      <w:r w:rsidR="00524A6B">
        <w:rPr>
          <w:rFonts w:asciiTheme="minorHAnsi" w:hAnsiTheme="minorHAnsi" w:cs="Times New Roman"/>
          <w:szCs w:val="24"/>
        </w:rPr>
        <w:t xml:space="preserve"> </w:t>
      </w:r>
      <w:r w:rsidR="0026465E">
        <w:rPr>
          <w:rFonts w:asciiTheme="minorHAnsi" w:hAnsiTheme="minorHAnsi" w:cs="Times New Roman"/>
          <w:szCs w:val="24"/>
        </w:rPr>
        <w:t xml:space="preserve">It is important to note </w:t>
      </w:r>
      <w:r w:rsidR="009712C1">
        <w:rPr>
          <w:rFonts w:asciiTheme="minorHAnsi" w:hAnsiTheme="minorHAnsi" w:cs="Times New Roman"/>
          <w:szCs w:val="24"/>
        </w:rPr>
        <w:t>that t</w:t>
      </w:r>
      <w:r w:rsidR="001F615F">
        <w:rPr>
          <w:rFonts w:asciiTheme="minorHAnsi" w:hAnsiTheme="minorHAnsi" w:cs="Times New Roman"/>
          <w:szCs w:val="24"/>
        </w:rPr>
        <w:t xml:space="preserve">he effects of these chemicals on D110C-CFTR </w:t>
      </w:r>
      <w:r w:rsidR="009712C1">
        <w:rPr>
          <w:rFonts w:asciiTheme="minorHAnsi" w:hAnsiTheme="minorHAnsi" w:cs="Times New Roman"/>
          <w:szCs w:val="24"/>
        </w:rPr>
        <w:t xml:space="preserve">were quantitatively different to that on D110C/K892C-CFTR </w:t>
      </w:r>
      <w:r w:rsidR="001F615F">
        <w:rPr>
          <w:rFonts w:asciiTheme="minorHAnsi" w:hAnsiTheme="minorHAnsi" w:cs="Times New Roman"/>
          <w:szCs w:val="24"/>
        </w:rPr>
        <w:t>(</w:t>
      </w:r>
      <w:r w:rsidR="001F615F">
        <w:rPr>
          <w:rFonts w:asciiTheme="minorHAnsi" w:hAnsiTheme="minorHAnsi" w:cs="Times New Roman"/>
          <w:i/>
          <w:szCs w:val="24"/>
        </w:rPr>
        <w:t xml:space="preserve">see </w:t>
      </w:r>
      <w:r w:rsidR="001F615F">
        <w:rPr>
          <w:rFonts w:asciiTheme="minorHAnsi" w:hAnsiTheme="minorHAnsi" w:cs="Times New Roman"/>
          <w:szCs w:val="24"/>
        </w:rPr>
        <w:t xml:space="preserve">Figure 3.1 and 3.4). </w:t>
      </w:r>
      <w:r w:rsidR="009712C1">
        <w:rPr>
          <w:rFonts w:asciiTheme="minorHAnsi" w:hAnsiTheme="minorHAnsi" w:cs="Times New Roman"/>
          <w:szCs w:val="24"/>
        </w:rPr>
        <w:t xml:space="preserve"> </w:t>
      </w:r>
      <w:r w:rsidR="001F615F">
        <w:rPr>
          <w:rFonts w:asciiTheme="minorHAnsi" w:hAnsiTheme="minorHAnsi" w:cs="Times New Roman"/>
          <w:szCs w:val="24"/>
        </w:rPr>
        <w:t>As such</w:t>
      </w:r>
      <w:r w:rsidR="009712C1">
        <w:rPr>
          <w:rFonts w:asciiTheme="minorHAnsi" w:hAnsiTheme="minorHAnsi" w:cs="Times New Roman"/>
          <w:szCs w:val="24"/>
        </w:rPr>
        <w:t>,</w:t>
      </w:r>
      <w:r w:rsidR="001F615F">
        <w:rPr>
          <w:rFonts w:asciiTheme="minorHAnsi" w:hAnsiTheme="minorHAnsi" w:cs="Times New Roman"/>
          <w:szCs w:val="24"/>
        </w:rPr>
        <w:t xml:space="preserve"> they do not confound the interpretation of the double mutant data </w:t>
      </w:r>
      <w:r w:rsidR="009712C1">
        <w:rPr>
          <w:rFonts w:asciiTheme="minorHAnsi" w:hAnsiTheme="minorHAnsi" w:cs="Times New Roman"/>
          <w:szCs w:val="24"/>
        </w:rPr>
        <w:t xml:space="preserve">discussed </w:t>
      </w:r>
      <w:r w:rsidR="001F615F">
        <w:rPr>
          <w:rFonts w:asciiTheme="minorHAnsi" w:hAnsiTheme="minorHAnsi" w:cs="Times New Roman"/>
          <w:szCs w:val="24"/>
        </w:rPr>
        <w:t>above.  But since</w:t>
      </w:r>
      <w:r w:rsidR="00893D10" w:rsidRPr="00766965">
        <w:rPr>
          <w:rFonts w:asciiTheme="minorHAnsi" w:hAnsiTheme="minorHAnsi" w:cs="Times New Roman"/>
          <w:szCs w:val="24"/>
        </w:rPr>
        <w:t xml:space="preserve"> we were unable to conclusively determine (among many chemical possibilities </w:t>
      </w:r>
      <w:r w:rsidR="00DC2CDB" w:rsidRPr="00766965">
        <w:rPr>
          <w:rFonts w:asciiTheme="minorHAnsi" w:hAnsiTheme="minorHAnsi" w:cs="Times New Roman"/>
          <w:szCs w:val="24"/>
        </w:rPr>
        <w:fldChar w:fldCharType="begin">
          <w:fldData xml:space="preserve">PEVuZE5vdGU+PENpdGU+PEF1dGhvcj5MZWU8L0F1dGhvcj48WWVhcj4yMDA3PC9ZZWFyPjxSZWNO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Pjg3NDMtODwvcGFnZXM+PHZvbHVtZT4xMDQ8L3ZvbHVtZT48bnVtYmVyPjIxPC9udW1iZXI+PGtl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YWx0LXBlcmlvZGljYWw+PHBhZ2VzPjgyNzUtODU8L3BhZ2VzPjx2b2x1bWU+MjgxPC92b2x1bWU+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PEVuZE5vdGU+PENpdGU+PEF1dGhvcj5MZWU8L0F1dGhvcj48WWVhcj4yMDA3PC9ZZWFyPjxSZWNO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Pjg3NDMtODwvcGFnZXM+PHZvbHVtZT4xMDQ8L3ZvbHVtZT48bnVtYmVyPjIxPC9udW1iZXI+PGtl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YWx0LXBlcmlvZGljYWw+PHBhZ2VzPjgyNzUtODU8L3BhZ2VzPjx2b2x1bWU+MjgxPC92b2x1bWU+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(Eiamphungporn et al., 2009; Lee et al., 2007; Liu et al., 2006; Zhou et al., 2009)</w:t>
      </w:r>
      <w:r w:rsidR="00DC2CDB" w:rsidRPr="00766965">
        <w:rPr>
          <w:rFonts w:asciiTheme="minorHAnsi" w:hAnsiTheme="minorHAnsi" w:cs="Times New Roman"/>
          <w:szCs w:val="24"/>
        </w:rPr>
        <w:fldChar w:fldCharType="end"/>
      </w:r>
      <w:r w:rsidR="009712C1">
        <w:rPr>
          <w:rFonts w:asciiTheme="minorHAnsi" w:hAnsiTheme="minorHAnsi" w:cs="Times New Roman"/>
          <w:szCs w:val="24"/>
        </w:rPr>
        <w:t>) the</w:t>
      </w:r>
      <w:r w:rsidR="00893D10" w:rsidRPr="00766965">
        <w:rPr>
          <w:rFonts w:asciiTheme="minorHAnsi" w:hAnsiTheme="minorHAnsi" w:cs="Times New Roman"/>
          <w:szCs w:val="24"/>
        </w:rPr>
        <w:t xml:space="preserve"> nature of the modulatio</w:t>
      </w:r>
      <w:r w:rsidR="009712C1">
        <w:rPr>
          <w:rFonts w:asciiTheme="minorHAnsi" w:hAnsiTheme="minorHAnsi" w:cs="Times New Roman"/>
          <w:szCs w:val="24"/>
        </w:rPr>
        <w:t xml:space="preserve">n of </w:t>
      </w:r>
      <w:r w:rsidR="001F615F">
        <w:rPr>
          <w:rFonts w:asciiTheme="minorHAnsi" w:hAnsiTheme="minorHAnsi" w:cs="Times New Roman"/>
          <w:szCs w:val="24"/>
        </w:rPr>
        <w:t xml:space="preserve">D110C-CFTR </w:t>
      </w:r>
      <w:r w:rsidR="00893D10" w:rsidRPr="00766965">
        <w:rPr>
          <w:rFonts w:asciiTheme="minorHAnsi" w:hAnsiTheme="minorHAnsi" w:cs="Times New Roman"/>
          <w:szCs w:val="24"/>
        </w:rPr>
        <w:t>by DTT, nor in exploratory experiments to identify any endogenous amino acids</w:t>
      </w:r>
      <w:r w:rsidR="0061102A">
        <w:rPr>
          <w:rFonts w:asciiTheme="minorHAnsi" w:hAnsiTheme="minorHAnsi" w:cs="Times New Roman"/>
          <w:szCs w:val="24"/>
        </w:rPr>
        <w:t xml:space="preserve"> participating in these effects</w:t>
      </w:r>
      <w:r w:rsidR="00C20C00">
        <w:rPr>
          <w:rFonts w:asciiTheme="minorHAnsi" w:hAnsiTheme="minorHAnsi" w:cs="Times New Roman"/>
          <w:szCs w:val="24"/>
        </w:rPr>
        <w:t xml:space="preserve">, </w:t>
      </w:r>
      <w:r w:rsidR="00893D10" w:rsidRPr="00766965">
        <w:rPr>
          <w:rFonts w:asciiTheme="minorHAnsi" w:hAnsiTheme="minorHAnsi" w:cs="Times New Roman"/>
          <w:szCs w:val="24"/>
        </w:rPr>
        <w:t xml:space="preserve">we limit the structural interpretation of </w:t>
      </w:r>
      <w:r w:rsidR="009712C1">
        <w:rPr>
          <w:rFonts w:asciiTheme="minorHAnsi" w:hAnsiTheme="minorHAnsi" w:cs="Times New Roman"/>
          <w:szCs w:val="24"/>
        </w:rPr>
        <w:t xml:space="preserve">the </w:t>
      </w:r>
      <w:r w:rsidR="00893D10" w:rsidRPr="00766965">
        <w:rPr>
          <w:rFonts w:asciiTheme="minorHAnsi" w:hAnsiTheme="minorHAnsi" w:cs="Times New Roman"/>
          <w:szCs w:val="24"/>
        </w:rPr>
        <w:t>effects</w:t>
      </w:r>
      <w:r w:rsidR="009712C1">
        <w:rPr>
          <w:rFonts w:asciiTheme="minorHAnsi" w:hAnsiTheme="minorHAnsi" w:cs="Times New Roman"/>
          <w:szCs w:val="24"/>
        </w:rPr>
        <w:t xml:space="preserve"> of DTT and cadmium</w:t>
      </w:r>
      <w:r w:rsidR="00893D10" w:rsidRPr="00766965">
        <w:rPr>
          <w:rFonts w:asciiTheme="minorHAnsi" w:hAnsiTheme="minorHAnsi" w:cs="Times New Roman"/>
          <w:szCs w:val="24"/>
        </w:rPr>
        <w:t xml:space="preserve"> on </w:t>
      </w:r>
      <w:r w:rsidR="0061102A">
        <w:rPr>
          <w:rFonts w:asciiTheme="minorHAnsi" w:hAnsiTheme="minorHAnsi" w:cs="Times New Roman"/>
          <w:szCs w:val="24"/>
        </w:rPr>
        <w:t xml:space="preserve">the single mutant </w:t>
      </w:r>
      <w:r w:rsidR="00893D10" w:rsidRPr="00766965">
        <w:rPr>
          <w:rFonts w:asciiTheme="minorHAnsi" w:hAnsiTheme="minorHAnsi" w:cs="Times New Roman"/>
          <w:szCs w:val="24"/>
        </w:rPr>
        <w:t xml:space="preserve">to the </w:t>
      </w:r>
      <w:r w:rsidR="001F615F">
        <w:rPr>
          <w:rFonts w:asciiTheme="minorHAnsi" w:hAnsiTheme="minorHAnsi" w:cs="Times New Roman"/>
          <w:szCs w:val="24"/>
        </w:rPr>
        <w:t xml:space="preserve">conservative </w:t>
      </w:r>
      <w:r w:rsidR="00893D10" w:rsidRPr="00766965">
        <w:rPr>
          <w:rFonts w:asciiTheme="minorHAnsi" w:hAnsiTheme="minorHAnsi" w:cs="Times New Roman"/>
          <w:szCs w:val="24"/>
        </w:rPr>
        <w:t>suggestion that</w:t>
      </w:r>
      <w:r w:rsidR="001F615F">
        <w:rPr>
          <w:rFonts w:asciiTheme="minorHAnsi" w:hAnsiTheme="minorHAnsi" w:cs="Times New Roman"/>
          <w:szCs w:val="24"/>
        </w:rPr>
        <w:t xml:space="preserve"> in the absence of the K892C mutation,</w:t>
      </w:r>
      <w:r w:rsidR="00893D10" w:rsidRPr="00766965">
        <w:rPr>
          <w:rFonts w:asciiTheme="minorHAnsi" w:hAnsiTheme="minorHAnsi" w:cs="Times New Roman"/>
          <w:szCs w:val="24"/>
        </w:rPr>
        <w:t xml:space="preserve"> </w:t>
      </w:r>
      <w:r w:rsidR="009712C1">
        <w:rPr>
          <w:rFonts w:asciiTheme="minorHAnsi" w:hAnsiTheme="minorHAnsi" w:cs="Times New Roman"/>
          <w:szCs w:val="24"/>
        </w:rPr>
        <w:t>an interaction</w:t>
      </w:r>
      <w:r w:rsidR="00893D10" w:rsidRPr="00766965">
        <w:rPr>
          <w:rFonts w:asciiTheme="minorHAnsi" w:hAnsiTheme="minorHAnsi" w:cs="Times New Roman"/>
          <w:szCs w:val="24"/>
        </w:rPr>
        <w:t xml:space="preserve"> between C110 and </w:t>
      </w:r>
      <w:r w:rsidR="001F615F">
        <w:rPr>
          <w:rFonts w:asciiTheme="minorHAnsi" w:hAnsiTheme="minorHAnsi" w:cs="Times New Roman"/>
          <w:szCs w:val="24"/>
        </w:rPr>
        <w:t>an as yet unidentified part of</w:t>
      </w:r>
      <w:r w:rsidR="00893D10" w:rsidRPr="00766965">
        <w:rPr>
          <w:rFonts w:asciiTheme="minorHAnsi" w:hAnsiTheme="minorHAnsi" w:cs="Times New Roman"/>
          <w:szCs w:val="24"/>
        </w:rPr>
        <w:t xml:space="preserve"> the protein destabilizes the channel open state and distorts</w:t>
      </w:r>
      <w:r w:rsidR="0048721E">
        <w:rPr>
          <w:rFonts w:asciiTheme="minorHAnsi" w:hAnsiTheme="minorHAnsi" w:cs="Times New Roman"/>
          <w:szCs w:val="24"/>
        </w:rPr>
        <w:t xml:space="preserve"> the pore.  </w:t>
      </w:r>
    </w:p>
    <w:p w:rsidR="00524A6B" w:rsidRDefault="00524A6B" w:rsidP="00D47D71">
      <w:pPr>
        <w:spacing w:line="480" w:lineRule="auto"/>
        <w:ind w:firstLine="720"/>
        <w:contextualSpacing/>
        <w:jc w:val="both"/>
        <w:rPr>
          <w:rFonts w:asciiTheme="minorHAnsi" w:hAnsiTheme="minorHAnsi" w:cs="Times New Roman"/>
          <w:i/>
          <w:szCs w:val="24"/>
        </w:rPr>
      </w:pPr>
    </w:p>
    <w:p w:rsidR="008822B3" w:rsidRDefault="00471E53" w:rsidP="00D361BF">
      <w:pPr>
        <w:spacing w:line="480" w:lineRule="auto"/>
        <w:contextualSpacing/>
        <w:rPr>
          <w:rFonts w:asciiTheme="minorHAnsi" w:hAnsiTheme="minorHAnsi"/>
          <w:i/>
          <w:szCs w:val="24"/>
        </w:rPr>
      </w:pPr>
      <w:r w:rsidRPr="00766965">
        <w:rPr>
          <w:rFonts w:asciiTheme="minorHAnsi" w:hAnsiTheme="minorHAnsi"/>
          <w:i/>
          <w:szCs w:val="24"/>
        </w:rPr>
        <w:t xml:space="preserve">4.2. </w:t>
      </w:r>
      <w:r w:rsidR="00610015">
        <w:rPr>
          <w:rFonts w:asciiTheme="minorHAnsi" w:hAnsiTheme="minorHAnsi"/>
          <w:i/>
          <w:szCs w:val="24"/>
        </w:rPr>
        <w:t xml:space="preserve">Integrating </w:t>
      </w:r>
      <w:r w:rsidR="00BC104C">
        <w:rPr>
          <w:rFonts w:asciiTheme="minorHAnsi" w:hAnsiTheme="minorHAnsi"/>
          <w:i/>
          <w:szCs w:val="24"/>
        </w:rPr>
        <w:t xml:space="preserve">the present studies into an energetic model of </w:t>
      </w:r>
      <w:r w:rsidR="00D47D71">
        <w:rPr>
          <w:rFonts w:asciiTheme="minorHAnsi" w:hAnsiTheme="minorHAnsi"/>
          <w:i/>
          <w:szCs w:val="24"/>
        </w:rPr>
        <w:t>CFTR pore gating.</w:t>
      </w:r>
    </w:p>
    <w:p w:rsidR="00D85F4E" w:rsidRDefault="00037017" w:rsidP="00445147">
      <w:pPr>
        <w:spacing w:line="480" w:lineRule="auto"/>
        <w:ind w:firstLine="720"/>
        <w:contextualSpacing/>
        <w:jc w:val="both"/>
        <w:rPr>
          <w:rFonts w:asciiTheme="minorHAnsi" w:hAnsiTheme="minorHAnsi"/>
          <w:szCs w:val="24"/>
        </w:rPr>
      </w:pPr>
      <w:r>
        <w:rPr>
          <w:rFonts w:asciiTheme="minorHAnsi" w:hAnsiTheme="minorHAnsi"/>
          <w:i/>
          <w:szCs w:val="24"/>
        </w:rPr>
        <w:t xml:space="preserve">4.2.1 </w:t>
      </w:r>
      <w:r w:rsidR="000F304B">
        <w:rPr>
          <w:rFonts w:asciiTheme="minorHAnsi" w:hAnsiTheme="minorHAnsi"/>
          <w:i/>
          <w:szCs w:val="24"/>
        </w:rPr>
        <w:t>The b</w:t>
      </w:r>
      <w:r>
        <w:rPr>
          <w:rFonts w:asciiTheme="minorHAnsi" w:hAnsiTheme="minorHAnsi"/>
          <w:i/>
          <w:szCs w:val="24"/>
        </w:rPr>
        <w:t xml:space="preserve">ehavior of CFTR ECL1 mutants is </w:t>
      </w:r>
      <w:r w:rsidR="00115F25">
        <w:rPr>
          <w:rFonts w:asciiTheme="minorHAnsi" w:hAnsiTheme="minorHAnsi"/>
          <w:i/>
          <w:szCs w:val="24"/>
        </w:rPr>
        <w:t xml:space="preserve">characterized </w:t>
      </w:r>
      <w:r>
        <w:rPr>
          <w:rFonts w:asciiTheme="minorHAnsi" w:hAnsiTheme="minorHAnsi"/>
          <w:i/>
          <w:szCs w:val="24"/>
        </w:rPr>
        <w:t xml:space="preserve">by equilibrium gating of an unstable pore.  </w:t>
      </w:r>
      <w:r w:rsidR="00C54A81">
        <w:rPr>
          <w:rFonts w:asciiTheme="minorHAnsi" w:hAnsiTheme="minorHAnsi"/>
          <w:szCs w:val="24"/>
        </w:rPr>
        <w:t xml:space="preserve">The gating behavior of ligand-gated ion channels has been </w:t>
      </w:r>
      <w:r w:rsidR="00DF5522">
        <w:rPr>
          <w:rFonts w:asciiTheme="minorHAnsi" w:hAnsiTheme="minorHAnsi"/>
          <w:szCs w:val="24"/>
        </w:rPr>
        <w:t>modeled in terms of reversible transitions between open and closed conformations at given free energy</w:t>
      </w:r>
      <w:r w:rsidR="00711678">
        <w:rPr>
          <w:rFonts w:asciiTheme="minorHAnsi" w:hAnsiTheme="minorHAnsi"/>
          <w:szCs w:val="24"/>
        </w:rPr>
        <w:t xml:space="preserve"> lev</w:t>
      </w:r>
      <w:r w:rsidR="00C54A81">
        <w:rPr>
          <w:rFonts w:asciiTheme="minorHAnsi" w:hAnsiTheme="minorHAnsi"/>
          <w:szCs w:val="24"/>
        </w:rPr>
        <w:t>els</w:t>
      </w:r>
      <w:r w:rsidR="00157186">
        <w:rPr>
          <w:rFonts w:asciiTheme="minorHAnsi" w:hAnsiTheme="minorHAnsi"/>
          <w:szCs w:val="24"/>
        </w:rPr>
        <w:t xml:space="preserve"> (G°)</w:t>
      </w:r>
      <w:r w:rsidR="00524A6B">
        <w:rPr>
          <w:rFonts w:asciiTheme="minorHAnsi" w:hAnsiTheme="minorHAnsi"/>
          <w:szCs w:val="24"/>
        </w:rPr>
        <w:t xml:space="preserve"> </w:t>
      </w:r>
      <w:r w:rsidR="00DC2CDB">
        <w:rPr>
          <w:rFonts w:asciiTheme="minorHAnsi" w:hAnsiTheme="minorHAnsi"/>
          <w:szCs w:val="24"/>
        </w:rPr>
        <w:fldChar w:fldCharType="begin"/>
      </w:r>
      <w:r w:rsidR="003A5F5C">
        <w:rPr>
          <w:rFonts w:asciiTheme="minorHAnsi" w:hAnsiTheme="minorHAnsi"/>
          <w:szCs w:val="24"/>
        </w:rPr>
        <w:instrText xml:space="preserve"> ADDIN EN.CITE &lt;EndNote&gt;&lt;Cite&gt;&lt;Author&gt;Grosman&lt;/Author&gt;&lt;Year&gt;2000&lt;/Year&gt;&lt;RecNum&gt;436&lt;/RecNum&gt;&lt;DisplayText&gt;(Grosman et al., 2000)&lt;/DisplayText&gt;&lt;record&gt;&lt;rec-number&gt;436&lt;/rec-number&gt;&lt;foreign-keys&gt;&lt;key app="EN" db-id="rvpax0p99przf6ezar8xa0fn2ewrwrw202sx" timestamp="1455573327"&gt;436&lt;/key&gt;&lt;/foreign-keys&gt;&lt;ref-type name="Journal Article"&gt;17&lt;/ref-type&gt;&lt;contributors&gt;&lt;authors&gt;&lt;author&gt;Grosman, C.&lt;/author&gt;&lt;author&gt;Zhou, M.&lt;/author&gt;&lt;author&gt;Auerbach, A.&lt;/author&gt;&lt;/authors&gt;&lt;/contributors&gt;&lt;auth-address&gt;Department of Physiology and Biophysics, State University of New York at Buffalo, 14214, USA. grosman@buffalo.edu&lt;/auth-address&gt;&lt;titles&gt;&lt;title&gt;Mapping the conformational wave of acetylcholine receptor channel gating&lt;/title&gt;&lt;secondary-title&gt;Nature&lt;/secondary-title&gt;&lt;alt-title&gt;Nature&lt;/alt-title&gt;&lt;/titles&gt;&lt;periodical&gt;&lt;full-title&gt;Nature&lt;/full-title&gt;&lt;abbr-1&gt;Nature&lt;/abbr-1&gt;&lt;/periodical&gt;&lt;alt-periodical&gt;&lt;full-title&gt;Nature&lt;/full-title&gt;&lt;abbr-1&gt;Nature&lt;/abbr-1&gt;&lt;/alt-periodical&gt;&lt;pages&gt;773-6&lt;/pages&gt;&lt;volume&gt;403&lt;/volume&gt;&lt;number&gt;6771&lt;/number&gt;&lt;keywords&gt;&lt;keyword&gt;Allosteric Regulation&lt;/keyword&gt;&lt;keyword&gt;Cell Line&lt;/keyword&gt;&lt;keyword&gt;Cholinergic Agonists/pharmacology&lt;/keyword&gt;&lt;keyword&gt;Ion Channel Gating/*physiology&lt;/keyword&gt;&lt;keyword&gt;Membrane Potentials&lt;/keyword&gt;&lt;keyword&gt;Muscles/physiology&lt;/keyword&gt;&lt;keyword&gt;Point Mutation&lt;/keyword&gt;&lt;keyword&gt;Protein Conformation&lt;/keyword&gt;&lt;keyword&gt;Receptors, Cholinergic/chemistry/genetics/*physiology&lt;/keyword&gt;&lt;keyword&gt;Thermodynamics&lt;/keyword&gt;&lt;/keywords&gt;&lt;dates&gt;&lt;year&gt;2000&lt;/year&gt;&lt;pub-dates&gt;&lt;date&gt;Feb 17&lt;/date&gt;&lt;/pub-dates&gt;&lt;/dates&gt;&lt;isbn&gt;0028-0836 (Print)&amp;#xD;0028-0836 (Linking)&lt;/isbn&gt;&lt;accession-num&gt;10693806&lt;/accession-num&gt;&lt;urls&gt;&lt;related-urls&gt;&lt;url&gt;http://www.ncbi.nlm.nih.gov/pubmed/10693806&lt;/url&gt;&lt;/related-urls&gt;&lt;/urls&gt;&lt;electronic-resource-num&gt;10.1038/35001586&lt;/electronic-resource-num&gt;&lt;/record&gt;&lt;/Cite&gt;&lt;/EndNote&gt;</w:instrText>
      </w:r>
      <w:r w:rsidR="00DC2CDB">
        <w:rPr>
          <w:rFonts w:asciiTheme="minorHAnsi" w:hAnsiTheme="minorHAnsi"/>
          <w:szCs w:val="24"/>
        </w:rPr>
        <w:fldChar w:fldCharType="separate"/>
      </w:r>
      <w:r w:rsidR="003A5F5C">
        <w:rPr>
          <w:rFonts w:asciiTheme="minorHAnsi" w:hAnsiTheme="minorHAnsi"/>
          <w:noProof/>
          <w:szCs w:val="24"/>
        </w:rPr>
        <w:t>(Grosman et al., 2000)</w:t>
      </w:r>
      <w:r w:rsidR="00DC2CDB">
        <w:rPr>
          <w:rFonts w:asciiTheme="minorHAnsi" w:hAnsiTheme="minorHAnsi"/>
          <w:szCs w:val="24"/>
        </w:rPr>
        <w:fldChar w:fldCharType="end"/>
      </w:r>
      <w:r w:rsidR="00EA01C9">
        <w:rPr>
          <w:rFonts w:asciiTheme="minorHAnsi" w:hAnsiTheme="minorHAnsi"/>
          <w:szCs w:val="24"/>
        </w:rPr>
        <w:t xml:space="preserve">.  Figure 4.4 shows </w:t>
      </w:r>
      <w:r w:rsidR="005A1F93">
        <w:rPr>
          <w:rFonts w:asciiTheme="minorHAnsi" w:hAnsiTheme="minorHAnsi"/>
          <w:szCs w:val="24"/>
        </w:rPr>
        <w:t>a</w:t>
      </w:r>
      <w:r w:rsidR="00A946CE">
        <w:rPr>
          <w:rFonts w:asciiTheme="minorHAnsi" w:hAnsiTheme="minorHAnsi"/>
          <w:szCs w:val="24"/>
        </w:rPr>
        <w:t xml:space="preserve"> plot of </w:t>
      </w:r>
      <w:r w:rsidR="00EA01C9">
        <w:rPr>
          <w:rFonts w:asciiTheme="minorHAnsi" w:hAnsiTheme="minorHAnsi"/>
          <w:szCs w:val="24"/>
        </w:rPr>
        <w:t xml:space="preserve">an </w:t>
      </w:r>
      <w:r w:rsidR="00A946CE">
        <w:rPr>
          <w:rFonts w:asciiTheme="minorHAnsi" w:hAnsiTheme="minorHAnsi"/>
          <w:szCs w:val="24"/>
        </w:rPr>
        <w:t>idealize</w:t>
      </w:r>
      <w:r w:rsidR="00EA01C9">
        <w:rPr>
          <w:rFonts w:asciiTheme="minorHAnsi" w:hAnsiTheme="minorHAnsi"/>
          <w:szCs w:val="24"/>
        </w:rPr>
        <w:t>d energy landscape for a ligand-</w:t>
      </w:r>
      <w:r w:rsidR="00A946CE">
        <w:rPr>
          <w:rFonts w:asciiTheme="minorHAnsi" w:hAnsiTheme="minorHAnsi"/>
          <w:szCs w:val="24"/>
        </w:rPr>
        <w:t xml:space="preserve">gated channel in the </w:t>
      </w:r>
      <w:r w:rsidR="002E7B39">
        <w:rPr>
          <w:rFonts w:asciiTheme="minorHAnsi" w:hAnsiTheme="minorHAnsi"/>
          <w:szCs w:val="24"/>
        </w:rPr>
        <w:t>presence of agonist</w:t>
      </w:r>
      <w:r w:rsidR="00A946CE">
        <w:rPr>
          <w:rFonts w:asciiTheme="minorHAnsi" w:hAnsiTheme="minorHAnsi"/>
          <w:szCs w:val="24"/>
        </w:rPr>
        <w:t xml:space="preserve"> and </w:t>
      </w:r>
      <w:r w:rsidR="000F304B">
        <w:rPr>
          <w:rFonts w:asciiTheme="minorHAnsi" w:hAnsiTheme="minorHAnsi"/>
          <w:szCs w:val="24"/>
        </w:rPr>
        <w:t xml:space="preserve">the </w:t>
      </w:r>
      <w:r w:rsidR="00A946CE">
        <w:rPr>
          <w:rFonts w:asciiTheme="minorHAnsi" w:hAnsiTheme="minorHAnsi"/>
          <w:szCs w:val="24"/>
        </w:rPr>
        <w:t>presence</w:t>
      </w:r>
      <w:r w:rsidR="002E7B39">
        <w:rPr>
          <w:rFonts w:asciiTheme="minorHAnsi" w:hAnsiTheme="minorHAnsi"/>
          <w:szCs w:val="24"/>
        </w:rPr>
        <w:t>,</w:t>
      </w:r>
      <w:r w:rsidR="00BA7590">
        <w:rPr>
          <w:rFonts w:asciiTheme="minorHAnsi" w:hAnsiTheme="minorHAnsi"/>
          <w:szCs w:val="24"/>
        </w:rPr>
        <w:t xml:space="preserve"> </w:t>
      </w:r>
      <w:r w:rsidR="002E7B39">
        <w:rPr>
          <w:rFonts w:asciiTheme="minorHAnsi" w:hAnsiTheme="minorHAnsi"/>
          <w:szCs w:val="24"/>
        </w:rPr>
        <w:t xml:space="preserve">or absence, </w:t>
      </w:r>
      <w:r w:rsidR="00A946CE">
        <w:rPr>
          <w:rFonts w:asciiTheme="minorHAnsi" w:hAnsiTheme="minorHAnsi"/>
          <w:szCs w:val="24"/>
        </w:rPr>
        <w:t>o</w:t>
      </w:r>
      <w:r w:rsidR="008A678C">
        <w:rPr>
          <w:rFonts w:asciiTheme="minorHAnsi" w:hAnsiTheme="minorHAnsi"/>
          <w:szCs w:val="24"/>
        </w:rPr>
        <w:t>f a structural perturbation</w:t>
      </w:r>
      <w:r w:rsidR="0026465E">
        <w:rPr>
          <w:rFonts w:asciiTheme="minorHAnsi" w:hAnsiTheme="minorHAnsi"/>
          <w:szCs w:val="24"/>
        </w:rPr>
        <w:t xml:space="preserve"> </w:t>
      </w:r>
      <w:r w:rsidR="002E7B39">
        <w:rPr>
          <w:rFonts w:asciiTheme="minorHAnsi" w:hAnsiTheme="minorHAnsi"/>
          <w:szCs w:val="24"/>
        </w:rPr>
        <w:t>(</w:t>
      </w:r>
      <w:r w:rsidR="0042346D">
        <w:rPr>
          <w:rFonts w:asciiTheme="minorHAnsi" w:hAnsiTheme="minorHAnsi"/>
          <w:szCs w:val="24"/>
        </w:rPr>
        <w:t xml:space="preserve">such as that </w:t>
      </w:r>
      <w:r w:rsidR="00524A6B">
        <w:rPr>
          <w:rFonts w:asciiTheme="minorHAnsi" w:hAnsiTheme="minorHAnsi"/>
          <w:szCs w:val="24"/>
        </w:rPr>
        <w:t xml:space="preserve">introduced </w:t>
      </w:r>
      <w:r w:rsidR="0042346D">
        <w:rPr>
          <w:rFonts w:asciiTheme="minorHAnsi" w:hAnsiTheme="minorHAnsi"/>
          <w:szCs w:val="24"/>
        </w:rPr>
        <w:t xml:space="preserve">by </w:t>
      </w:r>
      <w:r w:rsidR="002E7B39">
        <w:rPr>
          <w:rFonts w:asciiTheme="minorHAnsi" w:hAnsiTheme="minorHAnsi"/>
          <w:szCs w:val="24"/>
        </w:rPr>
        <w:t>a positive allosteric modulator)</w:t>
      </w:r>
      <w:r w:rsidR="000F304B">
        <w:rPr>
          <w:rFonts w:asciiTheme="minorHAnsi" w:hAnsiTheme="minorHAnsi"/>
          <w:szCs w:val="24"/>
        </w:rPr>
        <w:t xml:space="preserve"> that stabilizes the open state relative to the closed state</w:t>
      </w:r>
      <w:r w:rsidR="0051481B">
        <w:rPr>
          <w:rFonts w:asciiTheme="minorHAnsi" w:hAnsiTheme="minorHAnsi"/>
          <w:szCs w:val="24"/>
        </w:rPr>
        <w:t xml:space="preserve"> of the channel</w:t>
      </w:r>
      <w:r w:rsidR="002F51A3">
        <w:rPr>
          <w:rFonts w:asciiTheme="minorHAnsi" w:hAnsiTheme="minorHAnsi"/>
          <w:szCs w:val="24"/>
        </w:rPr>
        <w:t>.</w:t>
      </w:r>
      <w:r w:rsidR="0042346D">
        <w:rPr>
          <w:rFonts w:asciiTheme="minorHAnsi" w:hAnsiTheme="minorHAnsi"/>
          <w:szCs w:val="24"/>
        </w:rPr>
        <w:t xml:space="preserve">  Alt</w:t>
      </w:r>
      <w:r w:rsidR="004A346E">
        <w:rPr>
          <w:rFonts w:asciiTheme="minorHAnsi" w:hAnsiTheme="minorHAnsi"/>
          <w:szCs w:val="24"/>
        </w:rPr>
        <w:t xml:space="preserve">hough electrophysiology cannot generate information as to the absolute energy </w:t>
      </w:r>
      <w:r w:rsidR="0019350F">
        <w:rPr>
          <w:rFonts w:asciiTheme="minorHAnsi" w:hAnsiTheme="minorHAnsi"/>
          <w:szCs w:val="24"/>
        </w:rPr>
        <w:t xml:space="preserve">  </w:t>
      </w:r>
      <w:r w:rsidR="004A346E">
        <w:rPr>
          <w:rFonts w:asciiTheme="minorHAnsi" w:hAnsiTheme="minorHAnsi"/>
          <w:szCs w:val="24"/>
        </w:rPr>
        <w:t>levels</w:t>
      </w:r>
      <w:r w:rsidR="0019350F">
        <w:rPr>
          <w:rFonts w:asciiTheme="minorHAnsi" w:hAnsiTheme="minorHAnsi"/>
          <w:szCs w:val="24"/>
        </w:rPr>
        <w:t xml:space="preserve"> </w:t>
      </w:r>
      <w:r w:rsidR="004A346E">
        <w:rPr>
          <w:rFonts w:asciiTheme="minorHAnsi" w:hAnsiTheme="minorHAnsi"/>
          <w:szCs w:val="24"/>
        </w:rPr>
        <w:t xml:space="preserve"> of </w:t>
      </w:r>
      <w:r w:rsidR="0019350F">
        <w:rPr>
          <w:rFonts w:asciiTheme="minorHAnsi" w:hAnsiTheme="minorHAnsi"/>
          <w:szCs w:val="24"/>
        </w:rPr>
        <w:t xml:space="preserve">  </w:t>
      </w:r>
      <w:r w:rsidR="00157186">
        <w:rPr>
          <w:rFonts w:asciiTheme="minorHAnsi" w:hAnsiTheme="minorHAnsi"/>
          <w:szCs w:val="24"/>
        </w:rPr>
        <w:t>different</w:t>
      </w:r>
      <w:r w:rsidR="0019350F">
        <w:rPr>
          <w:rFonts w:asciiTheme="minorHAnsi" w:hAnsiTheme="minorHAnsi"/>
          <w:szCs w:val="24"/>
        </w:rPr>
        <w:t xml:space="preserve"> </w:t>
      </w:r>
      <w:r w:rsidR="00157186">
        <w:rPr>
          <w:rFonts w:asciiTheme="minorHAnsi" w:hAnsiTheme="minorHAnsi"/>
          <w:szCs w:val="24"/>
        </w:rPr>
        <w:t xml:space="preserve"> </w:t>
      </w:r>
      <w:r w:rsidR="004A346E">
        <w:rPr>
          <w:rFonts w:asciiTheme="minorHAnsi" w:hAnsiTheme="minorHAnsi"/>
          <w:szCs w:val="24"/>
        </w:rPr>
        <w:t>channel</w:t>
      </w:r>
      <w:r w:rsidR="0019350F">
        <w:rPr>
          <w:rFonts w:asciiTheme="minorHAnsi" w:hAnsiTheme="minorHAnsi"/>
          <w:szCs w:val="24"/>
        </w:rPr>
        <w:t xml:space="preserve"> </w:t>
      </w:r>
      <w:r w:rsidR="004A346E">
        <w:rPr>
          <w:rFonts w:asciiTheme="minorHAnsi" w:hAnsiTheme="minorHAnsi"/>
          <w:szCs w:val="24"/>
        </w:rPr>
        <w:t xml:space="preserve"> states,</w:t>
      </w:r>
      <w:r w:rsidR="0019350F">
        <w:rPr>
          <w:rFonts w:asciiTheme="minorHAnsi" w:hAnsiTheme="minorHAnsi"/>
          <w:szCs w:val="24"/>
        </w:rPr>
        <w:t xml:space="preserve"> </w:t>
      </w:r>
      <w:r w:rsidR="004A346E">
        <w:rPr>
          <w:rFonts w:asciiTheme="minorHAnsi" w:hAnsiTheme="minorHAnsi"/>
          <w:szCs w:val="24"/>
        </w:rPr>
        <w:t xml:space="preserve"> </w:t>
      </w:r>
      <w:r w:rsidR="00E057B4">
        <w:rPr>
          <w:rFonts w:asciiTheme="minorHAnsi" w:hAnsiTheme="minorHAnsi"/>
          <w:szCs w:val="24"/>
        </w:rPr>
        <w:t>several</w:t>
      </w:r>
      <w:r w:rsidR="0019350F">
        <w:rPr>
          <w:rFonts w:asciiTheme="minorHAnsi" w:hAnsiTheme="minorHAnsi"/>
          <w:szCs w:val="24"/>
        </w:rPr>
        <w:t xml:space="preserve"> </w:t>
      </w:r>
      <w:r w:rsidR="00E057B4">
        <w:rPr>
          <w:rFonts w:asciiTheme="minorHAnsi" w:hAnsiTheme="minorHAnsi"/>
          <w:szCs w:val="24"/>
        </w:rPr>
        <w:t xml:space="preserve"> </w:t>
      </w:r>
      <w:r w:rsidR="0026465E">
        <w:rPr>
          <w:rFonts w:asciiTheme="minorHAnsi" w:hAnsiTheme="minorHAnsi"/>
          <w:szCs w:val="24"/>
        </w:rPr>
        <w:t>observable</w:t>
      </w:r>
      <w:r w:rsidR="0019350F">
        <w:rPr>
          <w:rFonts w:asciiTheme="minorHAnsi" w:hAnsiTheme="minorHAnsi"/>
          <w:szCs w:val="24"/>
        </w:rPr>
        <w:t xml:space="preserve"> </w:t>
      </w:r>
      <w:r w:rsidR="0026465E">
        <w:rPr>
          <w:rFonts w:asciiTheme="minorHAnsi" w:hAnsiTheme="minorHAnsi"/>
          <w:szCs w:val="24"/>
        </w:rPr>
        <w:t xml:space="preserve"> parameters </w:t>
      </w:r>
      <w:r w:rsidR="0019350F">
        <w:rPr>
          <w:rFonts w:asciiTheme="minorHAnsi" w:hAnsiTheme="minorHAnsi"/>
          <w:szCs w:val="24"/>
        </w:rPr>
        <w:t xml:space="preserve"> </w:t>
      </w:r>
      <w:r w:rsidR="0026465E">
        <w:rPr>
          <w:rFonts w:asciiTheme="minorHAnsi" w:hAnsiTheme="minorHAnsi"/>
          <w:szCs w:val="24"/>
        </w:rPr>
        <w:t xml:space="preserve">of </w:t>
      </w:r>
      <w:r w:rsidR="0019350F">
        <w:rPr>
          <w:rFonts w:asciiTheme="minorHAnsi" w:hAnsiTheme="minorHAnsi"/>
          <w:szCs w:val="24"/>
        </w:rPr>
        <w:t xml:space="preserve"> </w:t>
      </w:r>
      <w:r w:rsidR="0026465E">
        <w:rPr>
          <w:rFonts w:asciiTheme="minorHAnsi" w:hAnsiTheme="minorHAnsi"/>
          <w:szCs w:val="24"/>
        </w:rPr>
        <w:t xml:space="preserve">single </w:t>
      </w:r>
    </w:p>
    <w:p w:rsidR="00D85F4E" w:rsidRDefault="00D85F4E" w:rsidP="00D85F4E">
      <w:pPr>
        <w:spacing w:line="480" w:lineRule="auto"/>
        <w:contextualSpacing/>
        <w:jc w:val="both"/>
        <w:rPr>
          <w:rFonts w:asciiTheme="minorHAnsi" w:hAnsiTheme="minorHAnsi"/>
          <w:szCs w:val="24"/>
        </w:rPr>
      </w:pPr>
      <w:r w:rsidRPr="00F168A4">
        <w:rPr>
          <w:rFonts w:asciiTheme="minorHAnsi" w:hAnsiTheme="minorHAnsi"/>
          <w:szCs w:val="24"/>
        </w:rPr>
        <w:object w:dxaOrig="7068" w:dyaOrig="5292">
          <v:shape id="_x0000_i1028" type="#_x0000_t75" style="width:442.95pt;height:331.75pt" o:ole="">
            <v:imagedata r:id="rId14" o:title=""/>
          </v:shape>
          <o:OLEObject Type="Embed" ProgID="PowerPoint.Show.12" ShapeID="_x0000_i1028" DrawAspect="Content" ObjectID="_1519932807" r:id="rId15"/>
        </w:object>
      </w:r>
    </w:p>
    <w:p w:rsidR="00D85F4E" w:rsidRDefault="00D85F4E" w:rsidP="00D85F4E">
      <w:pPr>
        <w:contextualSpacing/>
        <w:jc w:val="both"/>
        <w:rPr>
          <w:rFonts w:asciiTheme="minorHAnsi" w:hAnsiTheme="minorHAnsi"/>
          <w:szCs w:val="24"/>
        </w:rPr>
      </w:pPr>
      <w:r>
        <w:rPr>
          <w:rFonts w:asciiTheme="minorHAnsi" w:hAnsiTheme="minorHAnsi"/>
          <w:szCs w:val="24"/>
        </w:rPr>
        <w:t xml:space="preserve">Figure 4.4.  Energy landscape of equilibrium ion channel gating in the presence and absence of structural perturbation.  Adapted from </w:t>
      </w:r>
      <w:r w:rsidR="00DC2CDB">
        <w:rPr>
          <w:rFonts w:asciiTheme="minorHAnsi" w:hAnsiTheme="minorHAnsi"/>
          <w:szCs w:val="24"/>
        </w:rPr>
        <w:fldChar w:fldCharType="begin"/>
      </w:r>
      <w:r>
        <w:rPr>
          <w:rFonts w:asciiTheme="minorHAnsi" w:hAnsiTheme="minorHAnsi"/>
          <w:szCs w:val="24"/>
        </w:rPr>
        <w:instrText xml:space="preserve"> ADDIN EN.CITE &lt;EndNote&gt;&lt;Cite&gt;&lt;Author&gt;Grosman&lt;/Author&gt;&lt;Year&gt;2000&lt;/Year&gt;&lt;RecNum&gt;436&lt;/RecNum&gt;&lt;DisplayText&gt;(Grosman et al., 2000)&lt;/DisplayText&gt;&lt;record&gt;&lt;rec-number&gt;436&lt;/rec-number&gt;&lt;foreign-keys&gt;&lt;key app="EN" db-id="rvpax0p99przf6ezar8xa0fn2ewrwrw202sx" timestamp="1455573327"&gt;436&lt;/key&gt;&lt;/foreign-keys&gt;&lt;ref-type name="Journal Article"&gt;17&lt;/ref-type&gt;&lt;contributors&gt;&lt;authors&gt;&lt;author&gt;Grosman, C.&lt;/author&gt;&lt;author&gt;Zhou, M.&lt;/author&gt;&lt;author&gt;Auerbach, A.&lt;/author&gt;&lt;/authors&gt;&lt;/contributors&gt;&lt;auth-address&gt;Department of Physiology and Biophysics, State University of New York at Buffalo, 14214, USA. grosman@buffalo.edu&lt;/auth-address&gt;&lt;titles&gt;&lt;title&gt;Mapping the conformational wave of acetylcholine receptor channel gating&lt;/title&gt;&lt;secondary-title&gt;Nature&lt;/secondary-title&gt;&lt;alt-title&gt;Nature&lt;/alt-title&gt;&lt;/titles&gt;&lt;periodical&gt;&lt;full-title&gt;Nature&lt;/full-title&gt;&lt;abbr-1&gt;Nature&lt;/abbr-1&gt;&lt;/periodical&gt;&lt;alt-periodical&gt;&lt;full-title&gt;Nature&lt;/full-title&gt;&lt;abbr-1&gt;Nature&lt;/abbr-1&gt;&lt;/alt-periodical&gt;&lt;pages&gt;773-6&lt;/pages&gt;&lt;volume&gt;403&lt;/volume&gt;&lt;number&gt;6771&lt;/number&gt;&lt;keywords&gt;&lt;keyword&gt;Allosteric Regulation&lt;/keyword&gt;&lt;keyword&gt;Cell Line&lt;/keyword&gt;&lt;keyword&gt;Cholinergic Agonists/pharmacology&lt;/keyword&gt;&lt;keyword&gt;Ion Channel Gating/*physiology&lt;/keyword&gt;&lt;keyword&gt;Membrane Potentials&lt;/keyword&gt;&lt;keyword&gt;Muscles/physiology&lt;/keyword&gt;&lt;keyword&gt;Point Mutation&lt;/keyword&gt;&lt;keyword&gt;Protein Conformation&lt;/keyword&gt;&lt;keyword&gt;Receptors, Cholinergic/chemistry/genetics/*physiology&lt;/keyword&gt;&lt;keyword&gt;Thermodynamics&lt;/keyword&gt;&lt;/keywords&gt;&lt;dates&gt;&lt;year&gt;2000&lt;/year&gt;&lt;pub-dates&gt;&lt;date&gt;Feb 17&lt;/date&gt;&lt;/pub-dates&gt;&lt;/dates&gt;&lt;isbn&gt;0028-0836 (Print)&amp;#xD;0028-0836 (Linking)&lt;/isbn&gt;&lt;accession-num&gt;10693806&lt;/accession-num&gt;&lt;urls&gt;&lt;related-urls&gt;&lt;url&gt;http://www.ncbi.nlm.nih.gov/pubmed/10693806&lt;/url&gt;&lt;/related-urls&gt;&lt;/urls&gt;&lt;electronic-resource-num&gt;10.1038/35001586&lt;/electronic-resource-num&gt;&lt;/record&gt;&lt;/Cite&gt;&lt;/EndNote&gt;</w:instrText>
      </w:r>
      <w:r w:rsidR="00DC2CDB">
        <w:rPr>
          <w:rFonts w:asciiTheme="minorHAnsi" w:hAnsiTheme="minorHAnsi"/>
          <w:szCs w:val="24"/>
        </w:rPr>
        <w:fldChar w:fldCharType="separate"/>
      </w:r>
      <w:r>
        <w:rPr>
          <w:rFonts w:asciiTheme="minorHAnsi" w:hAnsiTheme="minorHAnsi"/>
          <w:noProof/>
          <w:szCs w:val="24"/>
        </w:rPr>
        <w:t>(Grosman et al., 2000)</w:t>
      </w:r>
      <w:r w:rsidR="00DC2CDB">
        <w:rPr>
          <w:rFonts w:asciiTheme="minorHAnsi" w:hAnsiTheme="minorHAnsi"/>
          <w:szCs w:val="24"/>
        </w:rPr>
        <w:fldChar w:fldCharType="end"/>
      </w:r>
      <w:r>
        <w:rPr>
          <w:rFonts w:asciiTheme="minorHAnsi" w:hAnsiTheme="minorHAnsi"/>
          <w:szCs w:val="24"/>
        </w:rPr>
        <w:t>.  G</w:t>
      </w:r>
      <w:r>
        <w:rPr>
          <w:rFonts w:asciiTheme="minorHAnsi" w:hAnsiTheme="minorHAnsi"/>
          <w:szCs w:val="24"/>
        </w:rPr>
        <w:softHyphen/>
        <w:t>°</w:t>
      </w:r>
      <w:r>
        <w:rPr>
          <w:rFonts w:asciiTheme="minorHAnsi" w:hAnsiTheme="minorHAnsi"/>
          <w:szCs w:val="24"/>
          <w:vertAlign w:val="subscript"/>
        </w:rPr>
        <w:t xml:space="preserve">CL </w:t>
      </w:r>
      <w:r>
        <w:rPr>
          <w:rFonts w:asciiTheme="minorHAnsi" w:hAnsiTheme="minorHAnsi"/>
          <w:szCs w:val="24"/>
        </w:rPr>
        <w:t>= free energy of closed state, G°</w:t>
      </w:r>
      <w:r>
        <w:rPr>
          <w:rFonts w:asciiTheme="minorHAnsi" w:hAnsiTheme="minorHAnsi"/>
          <w:szCs w:val="24"/>
          <w:vertAlign w:val="subscript"/>
        </w:rPr>
        <w:t>O</w:t>
      </w:r>
      <w:r>
        <w:rPr>
          <w:rFonts w:asciiTheme="minorHAnsi" w:hAnsiTheme="minorHAnsi"/>
          <w:szCs w:val="24"/>
        </w:rPr>
        <w:t xml:space="preserve"> = free energy of open state, G</w:t>
      </w:r>
      <w:r>
        <w:rPr>
          <w:rFonts w:asciiTheme="minorHAnsi" w:hAnsiTheme="minorHAnsi"/>
          <w:szCs w:val="24"/>
        </w:rPr>
        <w:softHyphen/>
        <w:t>°</w:t>
      </w:r>
      <w:r>
        <w:rPr>
          <w:rFonts w:asciiTheme="minorHAnsi" w:hAnsiTheme="minorHAnsi"/>
          <w:szCs w:val="24"/>
          <w:vertAlign w:val="subscript"/>
        </w:rPr>
        <w:t xml:space="preserve">TS </w:t>
      </w:r>
      <w:r>
        <w:rPr>
          <w:rFonts w:asciiTheme="minorHAnsi" w:hAnsiTheme="minorHAnsi"/>
          <w:szCs w:val="24"/>
        </w:rPr>
        <w:t>= free energy of transition state.   APO = absence of perturbation, PER = presence of perturbation.  ΔG</w:t>
      </w:r>
      <w:r>
        <w:rPr>
          <w:rFonts w:asciiTheme="minorHAnsi" w:hAnsiTheme="minorHAnsi"/>
          <w:szCs w:val="24"/>
          <w:vertAlign w:val="subscript"/>
        </w:rPr>
        <w:t>CLOSING</w:t>
      </w:r>
      <w:r>
        <w:rPr>
          <w:rFonts w:asciiTheme="minorHAnsi" w:hAnsiTheme="minorHAnsi"/>
          <w:szCs w:val="24"/>
        </w:rPr>
        <w:t>= free energy change for channel closure; proportional to closing rate, which, in turn, is proportional to the observed open burst duration of the channel.  ΔG</w:t>
      </w:r>
      <w:r>
        <w:rPr>
          <w:rFonts w:asciiTheme="minorHAnsi" w:hAnsiTheme="minorHAnsi"/>
          <w:szCs w:val="24"/>
          <w:vertAlign w:val="subscript"/>
        </w:rPr>
        <w:t>OPENING</w:t>
      </w:r>
      <w:r>
        <w:rPr>
          <w:rFonts w:asciiTheme="minorHAnsi" w:hAnsiTheme="minorHAnsi"/>
          <w:szCs w:val="24"/>
        </w:rPr>
        <w:t xml:space="preserve"> = free energy change for channel opening; proportional to the observed opening rate of the channel.</w:t>
      </w:r>
    </w:p>
    <w:p w:rsidR="00D85F4E" w:rsidRDefault="00D85F4E" w:rsidP="00D85F4E">
      <w:pPr>
        <w:spacing w:line="480" w:lineRule="auto"/>
        <w:contextualSpacing/>
        <w:jc w:val="both"/>
        <w:rPr>
          <w:rFonts w:asciiTheme="minorHAnsi" w:hAnsiTheme="minorHAnsi"/>
          <w:szCs w:val="24"/>
        </w:rPr>
      </w:pPr>
    </w:p>
    <w:p w:rsidR="00D85F4E" w:rsidRDefault="00D85F4E" w:rsidP="00D85F4E">
      <w:pPr>
        <w:spacing w:line="480" w:lineRule="auto"/>
        <w:contextualSpacing/>
        <w:jc w:val="both"/>
        <w:rPr>
          <w:rFonts w:asciiTheme="minorHAnsi" w:hAnsiTheme="minorHAnsi"/>
          <w:szCs w:val="24"/>
        </w:rPr>
      </w:pPr>
    </w:p>
    <w:p w:rsidR="00D85F4E" w:rsidRDefault="00D85F4E" w:rsidP="00D85F4E">
      <w:pPr>
        <w:spacing w:line="480" w:lineRule="auto"/>
        <w:contextualSpacing/>
        <w:jc w:val="both"/>
        <w:rPr>
          <w:rFonts w:asciiTheme="minorHAnsi" w:hAnsiTheme="minorHAnsi"/>
          <w:szCs w:val="24"/>
        </w:rPr>
      </w:pPr>
    </w:p>
    <w:p w:rsidR="00D85F4E" w:rsidRDefault="00D85F4E" w:rsidP="00D85F4E">
      <w:pPr>
        <w:spacing w:line="480" w:lineRule="auto"/>
        <w:contextualSpacing/>
        <w:jc w:val="both"/>
        <w:rPr>
          <w:rFonts w:asciiTheme="minorHAnsi" w:hAnsiTheme="minorHAnsi"/>
          <w:szCs w:val="24"/>
        </w:rPr>
      </w:pPr>
    </w:p>
    <w:p w:rsidR="00D85F4E" w:rsidRDefault="00D85F4E" w:rsidP="00D85F4E">
      <w:pPr>
        <w:spacing w:line="480" w:lineRule="auto"/>
        <w:contextualSpacing/>
        <w:jc w:val="both"/>
        <w:rPr>
          <w:rFonts w:asciiTheme="minorHAnsi" w:hAnsiTheme="minorHAnsi"/>
          <w:szCs w:val="24"/>
        </w:rPr>
      </w:pPr>
    </w:p>
    <w:p w:rsidR="00476ACB" w:rsidRDefault="00476ACB" w:rsidP="00D85F4E">
      <w:pPr>
        <w:spacing w:line="480" w:lineRule="auto"/>
        <w:contextualSpacing/>
        <w:jc w:val="both"/>
        <w:rPr>
          <w:rFonts w:asciiTheme="minorHAnsi" w:hAnsiTheme="minorHAnsi"/>
          <w:szCs w:val="24"/>
        </w:rPr>
      </w:pPr>
    </w:p>
    <w:p w:rsidR="00445147" w:rsidRDefault="00E057B4" w:rsidP="00D85F4E">
      <w:pPr>
        <w:spacing w:line="480" w:lineRule="auto"/>
        <w:contextualSpacing/>
        <w:jc w:val="both"/>
        <w:rPr>
          <w:rFonts w:asciiTheme="minorHAnsi" w:hAnsiTheme="minorHAnsi"/>
          <w:szCs w:val="24"/>
        </w:rPr>
      </w:pPr>
      <w:r>
        <w:rPr>
          <w:rFonts w:asciiTheme="minorHAnsi" w:hAnsiTheme="minorHAnsi"/>
          <w:szCs w:val="24"/>
        </w:rPr>
        <w:lastRenderedPageBreak/>
        <w:t xml:space="preserve">channel behavior relate proportionally to </w:t>
      </w:r>
      <w:r w:rsidRPr="005F1475">
        <w:rPr>
          <w:rFonts w:asciiTheme="minorHAnsi" w:hAnsiTheme="minorHAnsi"/>
          <w:szCs w:val="24"/>
        </w:rPr>
        <w:t>ΔG</w:t>
      </w:r>
      <w:r w:rsidR="005F1475">
        <w:rPr>
          <w:rFonts w:asciiTheme="minorHAnsi" w:hAnsiTheme="minorHAnsi"/>
          <w:szCs w:val="24"/>
        </w:rPr>
        <w:t>°</w:t>
      </w:r>
      <w:r>
        <w:rPr>
          <w:rFonts w:asciiTheme="minorHAnsi" w:hAnsiTheme="minorHAnsi"/>
          <w:szCs w:val="24"/>
        </w:rPr>
        <w:t xml:space="preserve"> values</w:t>
      </w:r>
      <w:r w:rsidR="006E3D5F">
        <w:rPr>
          <w:rFonts w:asciiTheme="minorHAnsi" w:hAnsiTheme="minorHAnsi"/>
          <w:szCs w:val="24"/>
        </w:rPr>
        <w:t xml:space="preserve"> </w:t>
      </w:r>
      <w:r w:rsidR="008C440C">
        <w:rPr>
          <w:rFonts w:asciiTheme="minorHAnsi" w:hAnsiTheme="minorHAnsi"/>
          <w:szCs w:val="24"/>
        </w:rPr>
        <w:t xml:space="preserve">that characterize the energy required for the channel to transition between states </w:t>
      </w:r>
      <w:r>
        <w:rPr>
          <w:rFonts w:asciiTheme="minorHAnsi" w:hAnsiTheme="minorHAnsi"/>
          <w:szCs w:val="24"/>
        </w:rPr>
        <w:t>(Figure 4.4)</w:t>
      </w:r>
      <w:r w:rsidR="00D47BA5">
        <w:rPr>
          <w:rFonts w:asciiTheme="minorHAnsi" w:hAnsiTheme="minorHAnsi"/>
          <w:szCs w:val="24"/>
        </w:rPr>
        <w:t xml:space="preserve">.  </w:t>
      </w:r>
      <w:r w:rsidR="00F362B4">
        <w:rPr>
          <w:rFonts w:asciiTheme="minorHAnsi" w:hAnsiTheme="minorHAnsi"/>
          <w:szCs w:val="24"/>
        </w:rPr>
        <w:t>S</w:t>
      </w:r>
      <w:r w:rsidR="00D47BA5">
        <w:rPr>
          <w:rFonts w:asciiTheme="minorHAnsi" w:hAnsiTheme="minorHAnsi"/>
          <w:szCs w:val="24"/>
        </w:rPr>
        <w:t xml:space="preserve">tudies utilizing these models have provided insights into the </w:t>
      </w:r>
      <w:r w:rsidR="00686E01">
        <w:rPr>
          <w:rFonts w:asciiTheme="minorHAnsi" w:hAnsiTheme="minorHAnsi"/>
          <w:szCs w:val="24"/>
        </w:rPr>
        <w:t xml:space="preserve">conformational </w:t>
      </w:r>
      <w:r w:rsidR="001D70D0">
        <w:rPr>
          <w:rFonts w:asciiTheme="minorHAnsi" w:hAnsiTheme="minorHAnsi"/>
          <w:szCs w:val="24"/>
        </w:rPr>
        <w:t>dynamics intrinsic to</w:t>
      </w:r>
      <w:r w:rsidR="00C72726">
        <w:rPr>
          <w:rFonts w:asciiTheme="minorHAnsi" w:hAnsiTheme="minorHAnsi"/>
          <w:szCs w:val="24"/>
        </w:rPr>
        <w:t xml:space="preserve"> ion channel gatin</w:t>
      </w:r>
      <w:r w:rsidR="00685EBC">
        <w:rPr>
          <w:rFonts w:asciiTheme="minorHAnsi" w:hAnsiTheme="minorHAnsi"/>
          <w:szCs w:val="24"/>
        </w:rPr>
        <w:t>g</w:t>
      </w:r>
      <w:r w:rsidR="00524A6B">
        <w:rPr>
          <w:rFonts w:asciiTheme="minorHAnsi" w:hAnsiTheme="minorHAnsi"/>
          <w:szCs w:val="24"/>
        </w:rPr>
        <w:t xml:space="preserve"> </w:t>
      </w:r>
      <w:r w:rsidR="00DC2CDB">
        <w:rPr>
          <w:rFonts w:asciiTheme="minorHAnsi" w:hAnsiTheme="minorHAnsi"/>
          <w:szCs w:val="24"/>
        </w:rPr>
        <w:fldChar w:fldCharType="begin">
          <w:fldData xml:space="preserve">PEVuZE5vdGU+PENpdGU+PEF1dGhvcj5Hcm9zbWFuPC9BdXRob3I+PFllYXI+MjAwMDwvWWVhcj48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LXBlcmlvZGljYWw+PHBhZ2VzPjc3My02PC9wYWdlcz48dm9sdW1lPjQwMzwvdm9sdW1lPjxudW1i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cGVyaW9kaWNhbD48cGFnZXM+MTUwNjktNzQ8L3BhZ2VzPjx2b2x1bWU+MTAyPC92b2x1bWU+PG51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PEVuZE5vdGU+PENpdGU+PEF1dGhvcj5Hcm9zbWFuPC9BdXRob3I+PFllYXI+MjAwMDwvWWVhcj48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LXBlcmlvZGljYWw+PHBhZ2VzPjc3My02PC9wYWdlcz48dm9sdW1lPjQwMzwvdm9sdW1lPjxudW1i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cGVyaW9kaWNhbD48cGFnZXM+MTUwNjktNzQ8L3BhZ2VzPjx2b2x1bWU+MTAyPC92b2x1bWU+PG51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(Grosman et al., 2000; Mitra et al., 2005a; Mitra et al., 2005b)</w:t>
      </w:r>
      <w:r w:rsidR="00DC2CDB">
        <w:rPr>
          <w:rFonts w:asciiTheme="minorHAnsi" w:hAnsiTheme="minorHAnsi"/>
          <w:szCs w:val="24"/>
        </w:rPr>
        <w:fldChar w:fldCharType="end"/>
      </w:r>
      <w:r w:rsidR="0051481B">
        <w:rPr>
          <w:rFonts w:asciiTheme="minorHAnsi" w:hAnsiTheme="minorHAnsi"/>
          <w:szCs w:val="24"/>
        </w:rPr>
        <w:t>,</w:t>
      </w:r>
      <w:r w:rsidR="00524A6B">
        <w:rPr>
          <w:rFonts w:asciiTheme="minorHAnsi" w:hAnsiTheme="minorHAnsi"/>
          <w:szCs w:val="24"/>
        </w:rPr>
        <w:t xml:space="preserve"> </w:t>
      </w:r>
      <w:r w:rsidR="00BD3CD2">
        <w:rPr>
          <w:rFonts w:asciiTheme="minorHAnsi" w:hAnsiTheme="minorHAnsi"/>
          <w:szCs w:val="24"/>
        </w:rPr>
        <w:t>which may be altered by mutations and drugs.</w:t>
      </w:r>
    </w:p>
    <w:p w:rsidR="00524A6B" w:rsidRDefault="00ED6E30" w:rsidP="00D85F4E">
      <w:pPr>
        <w:spacing w:line="480" w:lineRule="auto"/>
        <w:ind w:firstLine="720"/>
        <w:contextualSpacing/>
        <w:jc w:val="both"/>
        <w:rPr>
          <w:rFonts w:asciiTheme="minorHAnsi" w:hAnsiTheme="minorHAnsi"/>
          <w:szCs w:val="24"/>
        </w:rPr>
      </w:pPr>
      <w:r>
        <w:rPr>
          <w:rFonts w:asciiTheme="minorHAnsi" w:hAnsiTheme="minorHAnsi"/>
          <w:szCs w:val="24"/>
        </w:rPr>
        <w:t xml:space="preserve">As mentioned in the introduction, one of the ways that the gating of CFTR is unique is that, at least in </w:t>
      </w:r>
      <w:r w:rsidR="00BD3CD2">
        <w:rPr>
          <w:rFonts w:asciiTheme="minorHAnsi" w:hAnsiTheme="minorHAnsi"/>
          <w:szCs w:val="24"/>
        </w:rPr>
        <w:t>the WT</w:t>
      </w:r>
      <w:r>
        <w:rPr>
          <w:rFonts w:asciiTheme="minorHAnsi" w:hAnsiTheme="minorHAnsi"/>
          <w:szCs w:val="24"/>
        </w:rPr>
        <w:t xml:space="preserve"> channel, closure is highly dependent on the hydrolysis of bound ATP a</w:t>
      </w:r>
      <w:r w:rsidR="00157186">
        <w:rPr>
          <w:rFonts w:asciiTheme="minorHAnsi" w:hAnsiTheme="minorHAnsi"/>
          <w:szCs w:val="24"/>
        </w:rPr>
        <w:t>t</w:t>
      </w:r>
      <w:r>
        <w:rPr>
          <w:rFonts w:asciiTheme="minorHAnsi" w:hAnsiTheme="minorHAnsi"/>
          <w:szCs w:val="24"/>
        </w:rPr>
        <w:t xml:space="preserve"> the competent ABS2 site (Section 1.2.4, Section 1.5.2).  It has been emphasized throughout this dissertation that the dependence of CFTR NBD de-dimerization and channel closure on ATP hydrolysis has provided</w:t>
      </w:r>
      <w:r w:rsidR="006E3D5F">
        <w:rPr>
          <w:rFonts w:asciiTheme="minorHAnsi" w:hAnsiTheme="minorHAnsi"/>
          <w:szCs w:val="24"/>
        </w:rPr>
        <w:t xml:space="preserve"> a </w:t>
      </w:r>
      <w:r>
        <w:rPr>
          <w:rFonts w:asciiTheme="minorHAnsi" w:hAnsiTheme="minorHAnsi"/>
          <w:szCs w:val="24"/>
        </w:rPr>
        <w:t>useful</w:t>
      </w:r>
      <w:r w:rsidR="00570D47">
        <w:rPr>
          <w:rFonts w:asciiTheme="minorHAnsi" w:hAnsiTheme="minorHAnsi"/>
          <w:szCs w:val="24"/>
        </w:rPr>
        <w:t xml:space="preserve"> basis for</w:t>
      </w:r>
      <w:r w:rsidR="006E3D5F">
        <w:rPr>
          <w:rFonts w:asciiTheme="minorHAnsi" w:hAnsiTheme="minorHAnsi"/>
          <w:szCs w:val="24"/>
        </w:rPr>
        <w:t xml:space="preserve"> </w:t>
      </w:r>
      <w:r w:rsidR="00570D47">
        <w:rPr>
          <w:rFonts w:asciiTheme="minorHAnsi" w:hAnsiTheme="minorHAnsi"/>
          <w:szCs w:val="24"/>
        </w:rPr>
        <w:t>relating the structures and</w:t>
      </w:r>
      <w:r w:rsidR="00524A6B">
        <w:rPr>
          <w:rFonts w:asciiTheme="minorHAnsi" w:hAnsiTheme="minorHAnsi"/>
          <w:szCs w:val="24"/>
        </w:rPr>
        <w:t xml:space="preserve"> </w:t>
      </w:r>
      <w:r>
        <w:rPr>
          <w:rFonts w:asciiTheme="minorHAnsi" w:hAnsiTheme="minorHAnsi"/>
          <w:szCs w:val="24"/>
        </w:rPr>
        <w:t xml:space="preserve">conformational changes </w:t>
      </w:r>
      <w:r w:rsidR="00524A6B">
        <w:rPr>
          <w:rFonts w:asciiTheme="minorHAnsi" w:hAnsiTheme="minorHAnsi"/>
          <w:szCs w:val="24"/>
        </w:rPr>
        <w:t>between CFTR and</w:t>
      </w:r>
      <w:r w:rsidR="00476ACB">
        <w:rPr>
          <w:rFonts w:asciiTheme="minorHAnsi" w:hAnsiTheme="minorHAnsi"/>
          <w:szCs w:val="24"/>
        </w:rPr>
        <w:t xml:space="preserve"> ABC Transporters. However, the enzymatic closure</w:t>
      </w:r>
      <w:r w:rsidR="00450F7B">
        <w:rPr>
          <w:rFonts w:asciiTheme="minorHAnsi" w:hAnsiTheme="minorHAnsi"/>
          <w:szCs w:val="24"/>
        </w:rPr>
        <w:t xml:space="preserve"> CFTR</w:t>
      </w:r>
      <w:r w:rsidR="00524A6B">
        <w:rPr>
          <w:rFonts w:asciiTheme="minorHAnsi" w:hAnsiTheme="minorHAnsi"/>
          <w:szCs w:val="24"/>
        </w:rPr>
        <w:t xml:space="preserve"> has also complicated analyses </w:t>
      </w:r>
      <w:r w:rsidR="00450F7B">
        <w:rPr>
          <w:rFonts w:asciiTheme="minorHAnsi" w:hAnsiTheme="minorHAnsi"/>
          <w:szCs w:val="24"/>
        </w:rPr>
        <w:t>of the energetics of CFTR function</w:t>
      </w:r>
      <w:r w:rsidR="00524A6B">
        <w:rPr>
          <w:rFonts w:asciiTheme="minorHAnsi" w:hAnsiTheme="minorHAnsi"/>
          <w:szCs w:val="24"/>
        </w:rPr>
        <w:t>. Since CFTR channel closing is dependent on the enzymatic process of ATP hydrolysis, channel gating cannot be thought of as a truly equilibrium process compatible with free energy modeling.</w:t>
      </w:r>
    </w:p>
    <w:p w:rsidR="000670F0" w:rsidRDefault="00CC2086" w:rsidP="00445147">
      <w:pPr>
        <w:spacing w:line="480" w:lineRule="auto"/>
        <w:ind w:firstLine="720"/>
        <w:contextualSpacing/>
        <w:jc w:val="both"/>
        <w:rPr>
          <w:rFonts w:asciiTheme="minorHAnsi" w:hAnsiTheme="minorHAnsi"/>
          <w:szCs w:val="24"/>
        </w:rPr>
      </w:pPr>
      <w:r>
        <w:rPr>
          <w:rFonts w:asciiTheme="minorHAnsi" w:hAnsiTheme="minorHAnsi"/>
          <w:szCs w:val="24"/>
        </w:rPr>
        <w:t>Recently, Sorum and Csanady</w:t>
      </w:r>
      <w:r w:rsidR="00524A6B">
        <w:rPr>
          <w:rFonts w:asciiTheme="minorHAnsi" w:hAnsiTheme="minorHAnsi"/>
          <w:szCs w:val="24"/>
        </w:rPr>
        <w:t xml:space="preserve"> </w:t>
      </w:r>
      <w:r w:rsidR="00341147">
        <w:rPr>
          <w:rFonts w:asciiTheme="minorHAnsi" w:hAnsiTheme="minorHAnsi"/>
          <w:szCs w:val="24"/>
        </w:rPr>
        <w:t xml:space="preserve">overcame this </w:t>
      </w:r>
      <w:r w:rsidR="00BD2761">
        <w:rPr>
          <w:rFonts w:asciiTheme="minorHAnsi" w:hAnsiTheme="minorHAnsi"/>
          <w:szCs w:val="24"/>
        </w:rPr>
        <w:t xml:space="preserve">hurdle </w:t>
      </w:r>
      <w:r w:rsidR="001A2E2F">
        <w:rPr>
          <w:rFonts w:asciiTheme="minorHAnsi" w:hAnsiTheme="minorHAnsi"/>
          <w:szCs w:val="24"/>
        </w:rPr>
        <w:t xml:space="preserve">to </w:t>
      </w:r>
      <w:r w:rsidR="00CD0555">
        <w:rPr>
          <w:rFonts w:asciiTheme="minorHAnsi" w:hAnsiTheme="minorHAnsi"/>
          <w:szCs w:val="24"/>
        </w:rPr>
        <w:t>studying the energetic</w:t>
      </w:r>
      <w:r w:rsidR="0051481B">
        <w:rPr>
          <w:rFonts w:asciiTheme="minorHAnsi" w:hAnsiTheme="minorHAnsi"/>
          <w:szCs w:val="24"/>
        </w:rPr>
        <w:t>s</w:t>
      </w:r>
      <w:r w:rsidR="00CD0555">
        <w:rPr>
          <w:rFonts w:asciiTheme="minorHAnsi" w:hAnsiTheme="minorHAnsi"/>
          <w:szCs w:val="24"/>
        </w:rPr>
        <w:t xml:space="preserve"> intrinsic to</w:t>
      </w:r>
      <w:r w:rsidR="001A2E2F">
        <w:rPr>
          <w:rFonts w:asciiTheme="minorHAnsi" w:hAnsiTheme="minorHAnsi"/>
          <w:szCs w:val="24"/>
        </w:rPr>
        <w:t xml:space="preserve"> CFTR gating </w:t>
      </w:r>
      <w:r w:rsidR="00EE01D1">
        <w:rPr>
          <w:rFonts w:asciiTheme="minorHAnsi" w:hAnsiTheme="minorHAnsi"/>
          <w:szCs w:val="24"/>
        </w:rPr>
        <w:t xml:space="preserve">by </w:t>
      </w:r>
      <w:r w:rsidR="00BD2761">
        <w:rPr>
          <w:rFonts w:asciiTheme="minorHAnsi" w:hAnsiTheme="minorHAnsi"/>
          <w:szCs w:val="24"/>
        </w:rPr>
        <w:t>rec</w:t>
      </w:r>
      <w:r w:rsidR="00277BB5">
        <w:rPr>
          <w:rFonts w:asciiTheme="minorHAnsi" w:hAnsiTheme="minorHAnsi"/>
          <w:szCs w:val="24"/>
        </w:rPr>
        <w:t>ording</w:t>
      </w:r>
      <w:r w:rsidR="00EE01D1">
        <w:rPr>
          <w:rFonts w:asciiTheme="minorHAnsi" w:hAnsiTheme="minorHAnsi"/>
          <w:szCs w:val="24"/>
        </w:rPr>
        <w:t xml:space="preserve"> from</w:t>
      </w:r>
      <w:r w:rsidR="00277BB5">
        <w:rPr>
          <w:rFonts w:asciiTheme="minorHAnsi" w:hAnsiTheme="minorHAnsi"/>
          <w:szCs w:val="24"/>
        </w:rPr>
        <w:t xml:space="preserve"> CFTR channels wherein ATP hydrolysis was abolished via a mutation in the NBDs</w:t>
      </w:r>
      <w:r w:rsidR="006D4A14">
        <w:rPr>
          <w:rFonts w:asciiTheme="minorHAnsi" w:hAnsiTheme="minorHAnsi"/>
          <w:szCs w:val="24"/>
        </w:rPr>
        <w:t xml:space="preserve"> </w: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(Sorum et al., 2015)</w:t>
      </w:r>
      <w:r w:rsidR="00DC2CDB">
        <w:rPr>
          <w:rFonts w:asciiTheme="minorHAnsi" w:hAnsiTheme="minorHAnsi"/>
          <w:szCs w:val="24"/>
        </w:rPr>
        <w:fldChar w:fldCharType="end"/>
      </w:r>
      <w:r w:rsidR="00277BB5">
        <w:rPr>
          <w:rFonts w:asciiTheme="minorHAnsi" w:hAnsiTheme="minorHAnsi"/>
          <w:szCs w:val="24"/>
        </w:rPr>
        <w:t xml:space="preserve">.  </w:t>
      </w:r>
      <w:r w:rsidR="00CD0555">
        <w:rPr>
          <w:rFonts w:asciiTheme="minorHAnsi" w:hAnsiTheme="minorHAnsi"/>
          <w:szCs w:val="24"/>
        </w:rPr>
        <w:t>I</w:t>
      </w:r>
      <w:r w:rsidR="004516A4">
        <w:rPr>
          <w:rFonts w:asciiTheme="minorHAnsi" w:hAnsiTheme="minorHAnsi"/>
          <w:szCs w:val="24"/>
        </w:rPr>
        <w:t xml:space="preserve">n order to be able to </w:t>
      </w:r>
      <w:r w:rsidR="00EE01D1">
        <w:rPr>
          <w:rFonts w:asciiTheme="minorHAnsi" w:hAnsiTheme="minorHAnsi"/>
          <w:szCs w:val="24"/>
        </w:rPr>
        <w:t xml:space="preserve">observe channel </w:t>
      </w:r>
      <w:r w:rsidR="004516A4">
        <w:rPr>
          <w:rFonts w:asciiTheme="minorHAnsi" w:hAnsiTheme="minorHAnsi"/>
          <w:szCs w:val="24"/>
        </w:rPr>
        <w:t xml:space="preserve">closure in the absence of </w:t>
      </w:r>
      <w:r w:rsidR="00E717A0">
        <w:rPr>
          <w:rFonts w:asciiTheme="minorHAnsi" w:hAnsiTheme="minorHAnsi"/>
          <w:szCs w:val="24"/>
        </w:rPr>
        <w:t xml:space="preserve">competent </w:t>
      </w:r>
      <w:r w:rsidR="004516A4">
        <w:rPr>
          <w:rFonts w:asciiTheme="minorHAnsi" w:hAnsiTheme="minorHAnsi"/>
          <w:szCs w:val="24"/>
        </w:rPr>
        <w:t xml:space="preserve">hydrolysis, </w:t>
      </w:r>
      <w:r w:rsidR="00476ACB">
        <w:rPr>
          <w:rFonts w:asciiTheme="minorHAnsi" w:hAnsiTheme="minorHAnsi"/>
          <w:szCs w:val="24"/>
        </w:rPr>
        <w:t>they made a mutation</w:t>
      </w:r>
      <w:r w:rsidR="00524A6B">
        <w:rPr>
          <w:rFonts w:asciiTheme="minorHAnsi" w:hAnsiTheme="minorHAnsi"/>
          <w:szCs w:val="24"/>
        </w:rPr>
        <w:t xml:space="preserve"> </w:t>
      </w:r>
      <w:r w:rsidR="007A78E5">
        <w:rPr>
          <w:rFonts w:asciiTheme="minorHAnsi" w:hAnsiTheme="minorHAnsi"/>
          <w:szCs w:val="24"/>
        </w:rPr>
        <w:t xml:space="preserve">(D1370N) </w:t>
      </w:r>
      <w:r w:rsidR="00476ACB">
        <w:rPr>
          <w:rFonts w:asciiTheme="minorHAnsi" w:hAnsiTheme="minorHAnsi"/>
          <w:szCs w:val="24"/>
        </w:rPr>
        <w:t xml:space="preserve">that </w:t>
      </w:r>
      <w:r w:rsidR="004071EB">
        <w:rPr>
          <w:rFonts w:asciiTheme="minorHAnsi" w:hAnsiTheme="minorHAnsi"/>
          <w:szCs w:val="24"/>
        </w:rPr>
        <w:t>both</w:t>
      </w:r>
      <w:r w:rsidR="00EE01D1">
        <w:rPr>
          <w:rFonts w:asciiTheme="minorHAnsi" w:hAnsiTheme="minorHAnsi"/>
          <w:szCs w:val="24"/>
        </w:rPr>
        <w:t xml:space="preserve"> abolished ATP hydrolysis and destabiliz</w:t>
      </w:r>
      <w:r w:rsidR="004071EB">
        <w:rPr>
          <w:rFonts w:asciiTheme="minorHAnsi" w:hAnsiTheme="minorHAnsi"/>
          <w:szCs w:val="24"/>
        </w:rPr>
        <w:t>ed the NBD dimer relative to WT-CFTR</w:t>
      </w:r>
      <w:r w:rsidR="00524A6B">
        <w:rPr>
          <w:rFonts w:asciiTheme="minorHAnsi" w:hAnsiTheme="minorHAnsi"/>
          <w:szCs w:val="24"/>
        </w:rPr>
        <w:t xml:space="preserve"> </w: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(Sorum et al., 2015)</w:t>
      </w:r>
      <w:r w:rsidR="00DC2CDB">
        <w:rPr>
          <w:rFonts w:asciiTheme="minorHAnsi" w:hAnsiTheme="minorHAnsi"/>
          <w:szCs w:val="24"/>
        </w:rPr>
        <w:fldChar w:fldCharType="end"/>
      </w:r>
      <w:r w:rsidR="00EE01D1">
        <w:rPr>
          <w:rFonts w:asciiTheme="minorHAnsi" w:hAnsiTheme="minorHAnsi"/>
          <w:szCs w:val="24"/>
        </w:rPr>
        <w:t>.</w:t>
      </w:r>
      <w:r w:rsidR="000B43EB">
        <w:rPr>
          <w:rFonts w:asciiTheme="minorHAnsi" w:hAnsiTheme="minorHAnsi"/>
          <w:szCs w:val="24"/>
        </w:rPr>
        <w:t xml:space="preserve">   Despite this</w:t>
      </w:r>
      <w:r w:rsidR="00DE5DCA">
        <w:rPr>
          <w:rFonts w:asciiTheme="minorHAnsi" w:hAnsiTheme="minorHAnsi"/>
          <w:szCs w:val="24"/>
        </w:rPr>
        <w:t xml:space="preserve"> caveat</w:t>
      </w:r>
      <w:r w:rsidR="000B43EB">
        <w:rPr>
          <w:rFonts w:asciiTheme="minorHAnsi" w:hAnsiTheme="minorHAnsi"/>
          <w:szCs w:val="24"/>
        </w:rPr>
        <w:t>,</w:t>
      </w:r>
      <w:r w:rsidR="00524A6B">
        <w:rPr>
          <w:rFonts w:asciiTheme="minorHAnsi" w:hAnsiTheme="minorHAnsi"/>
          <w:szCs w:val="24"/>
        </w:rPr>
        <w:t xml:space="preserve"> </w:t>
      </w:r>
      <w:r w:rsidR="00DE5DCA">
        <w:rPr>
          <w:rFonts w:asciiTheme="minorHAnsi" w:hAnsiTheme="minorHAnsi"/>
          <w:szCs w:val="24"/>
        </w:rPr>
        <w:t>Sorum and Csanady’</w:t>
      </w:r>
      <w:r w:rsidR="002F30DB">
        <w:rPr>
          <w:rFonts w:asciiTheme="minorHAnsi" w:hAnsiTheme="minorHAnsi"/>
          <w:szCs w:val="24"/>
        </w:rPr>
        <w:t xml:space="preserve">s study </w:t>
      </w:r>
      <w:r w:rsidR="00EE01D1">
        <w:rPr>
          <w:rFonts w:asciiTheme="minorHAnsi" w:hAnsiTheme="minorHAnsi"/>
          <w:szCs w:val="24"/>
        </w:rPr>
        <w:t xml:space="preserve">provided </w:t>
      </w:r>
      <w:r w:rsidR="004071EB">
        <w:rPr>
          <w:rFonts w:asciiTheme="minorHAnsi" w:hAnsiTheme="minorHAnsi"/>
          <w:szCs w:val="24"/>
        </w:rPr>
        <w:t xml:space="preserve">very </w:t>
      </w:r>
      <w:r w:rsidR="00EE01D1">
        <w:rPr>
          <w:rFonts w:asciiTheme="minorHAnsi" w:hAnsiTheme="minorHAnsi"/>
          <w:szCs w:val="24"/>
        </w:rPr>
        <w:t xml:space="preserve">interesting evidence of a longitudinal conformational </w:t>
      </w:r>
      <w:r w:rsidR="00450F7B">
        <w:rPr>
          <w:rFonts w:asciiTheme="minorHAnsi" w:hAnsiTheme="minorHAnsi"/>
          <w:szCs w:val="24"/>
        </w:rPr>
        <w:t xml:space="preserve">wave intrinsic to </w:t>
      </w:r>
      <w:r w:rsidR="00450F7B">
        <w:rPr>
          <w:rFonts w:asciiTheme="minorHAnsi" w:hAnsiTheme="minorHAnsi"/>
          <w:szCs w:val="24"/>
        </w:rPr>
        <w:lastRenderedPageBreak/>
        <w:t>CFTR opening that begins in the intracellular NBDs and is transmitted to the TMDs</w:t>
      </w:r>
      <w:r w:rsidR="00E24731">
        <w:rPr>
          <w:rFonts w:asciiTheme="minorHAnsi" w:hAnsiTheme="minorHAnsi"/>
          <w:szCs w:val="24"/>
        </w:rPr>
        <w:t xml:space="preserve"> </w: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PEVuZE5vdGU+PENpdGU+PEF1dGhvcj5Tb3J1bTwvQXV0aG9yPjxZZWFyPjIwMTU8L1llYXI+PFJl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PjxwYWdlcz43MjQtMzM8L3BhZ2VzPjx2b2x1bWU+MTYzPC92b2x1bWU+PG51bWJlcj4zPC9udW1i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==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(Sorum et al., 2015)</w:t>
      </w:r>
      <w:r w:rsidR="00DC2CDB">
        <w:rPr>
          <w:rFonts w:asciiTheme="minorHAnsi" w:hAnsiTheme="minorHAnsi"/>
          <w:szCs w:val="24"/>
        </w:rPr>
        <w:fldChar w:fldCharType="end"/>
      </w:r>
      <w:r w:rsidR="00524A6B">
        <w:rPr>
          <w:rFonts w:asciiTheme="minorHAnsi" w:hAnsiTheme="minorHAnsi"/>
          <w:szCs w:val="24"/>
        </w:rPr>
        <w:t xml:space="preserve">, first suggested by </w:t>
      </w:r>
      <w:r w:rsidR="00450F7B">
        <w:rPr>
          <w:rFonts w:asciiTheme="minorHAnsi" w:hAnsiTheme="minorHAnsi"/>
          <w:szCs w:val="24"/>
        </w:rPr>
        <w:t xml:space="preserve">computational </w:t>
      </w:r>
      <w:r w:rsidR="00524A6B">
        <w:rPr>
          <w:rFonts w:asciiTheme="minorHAnsi" w:hAnsiTheme="minorHAnsi"/>
          <w:szCs w:val="24"/>
        </w:rPr>
        <w:t xml:space="preserve">work in the McCarty lab </w:t>
      </w:r>
      <w:r w:rsidR="00DC2CDB">
        <w:rPr>
          <w:rFonts w:asciiTheme="minorHAnsi" w:hAnsiTheme="minorHAnsi"/>
          <w:szCs w:val="24"/>
        </w:rPr>
        <w:fldChar w:fldCharType="begin"/>
      </w:r>
      <w:r w:rsidR="003A5F5C">
        <w:rPr>
          <w:rFonts w:asciiTheme="minorHAnsi" w:hAnsiTheme="minorHAnsi"/>
          <w:szCs w:val="24"/>
        </w:rPr>
        <w:instrText xml:space="preserve"> ADDIN EN.CITE &lt;EndNote&gt;&lt;Cite&gt;&lt;Author&gt;Rahman&lt;/Author&gt;&lt;Year&gt;2013&lt;/Year&gt;&lt;RecNum&gt;38&lt;/RecNum&gt;&lt;DisplayText&gt;(Rahman et al., 2013)&lt;/DisplayText&gt;&lt;record&gt;&lt;rec-number&gt;38&lt;/rec-number&gt;&lt;foreign-keys&gt;&lt;key app="EN" db-id="rvpax0p99przf6ezar8xa0fn2ewrwrw202sx" timestamp="1416929180"&gt;38&lt;/key&gt;&lt;/foreign-keys&gt;&lt;ref-type name="Journal Article"&gt;17&lt;/ref-type&gt;&lt;contributors&gt;&lt;authors&gt;&lt;author&gt;Rahman, K. S.&lt;/author&gt;&lt;author&gt;Cui, G.&lt;/author&gt;&lt;author&gt;Harvey, S. C.&lt;/author&gt;&lt;author&gt;McCarty, N. A.&lt;/author&gt;&lt;/authors&gt;&lt;/contributors&gt;&lt;auth-address&gt;Petit Institute of Bioengineering and Bioscience and School of Biology, Georgia Institute of Technology, Atlanta, Georgia, United States of America.&lt;/auth-address&gt;&lt;titles&gt;&lt;title&gt;Modeling the conformational changes underlying channel opening in CFTR&lt;/title&gt;&lt;secondary-title&gt;PLoS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one&lt;/abbr-1&gt;&lt;/alt-periodical&gt;&lt;pages&gt;e74574&lt;/pages&gt;&lt;volume&gt;8&lt;/volume&gt;&lt;number&gt;9&lt;/number&gt;&lt;keywords&gt;&lt;keyword&gt;Animals&lt;/keyword&gt;&lt;keyword&gt;Cystic Fibrosis Transmembrane Conductance Regulator/*chemistry/*metabolism&lt;/keyword&gt;&lt;keyword&gt;Humans&lt;/keyword&gt;&lt;keyword&gt;*Ion Channel Gating&lt;/keyword&gt;&lt;keyword&gt;Mice&lt;/keyword&gt;&lt;keyword&gt;*Models, Molecular&lt;/keyword&gt;&lt;keyword&gt;Molecular Conformation&lt;/keyword&gt;&lt;keyword&gt;Molecular Dynamics Simulation&lt;/keyword&gt;&lt;keyword&gt;Mutant Proteins/chemistry/metabolism&lt;/keyword&gt;&lt;keyword&gt;Structural Homology, Protein&lt;/keyword&gt;&lt;/keywords&gt;&lt;dates&gt;&lt;year&gt;2013&lt;/year&gt;&lt;/dates&gt;&lt;isbn&gt;1932-6203 (Electronic)&amp;#xD;1932-6203 (Linking)&lt;/isbn&gt;&lt;accession-num&gt;24086355&lt;/accession-num&gt;&lt;urls&gt;&lt;related-urls&gt;&lt;url&gt;http://www.ncbi.nlm.nih.gov/pubmed/24086355&lt;/url&gt;&lt;/related-urls&gt;&lt;/urls&gt;&lt;custom2&gt;3785483&lt;/custom2&gt;&lt;electronic-resource-num&gt;10.1371/journal.pone.0074574&lt;/electronic-resource-num&gt;&lt;/record&gt;&lt;/Cite&gt;&lt;/EndNote&gt;</w:instrText>
      </w:r>
      <w:r w:rsidR="00DC2CDB">
        <w:rPr>
          <w:rFonts w:asciiTheme="minorHAnsi" w:hAnsiTheme="minorHAnsi"/>
          <w:szCs w:val="24"/>
        </w:rPr>
        <w:fldChar w:fldCharType="separate"/>
      </w:r>
      <w:r w:rsidR="003A5F5C">
        <w:rPr>
          <w:rFonts w:asciiTheme="minorHAnsi" w:hAnsiTheme="minorHAnsi"/>
          <w:noProof/>
          <w:szCs w:val="24"/>
        </w:rPr>
        <w:t>(Rahman et al., 2013)</w:t>
      </w:r>
      <w:r w:rsidR="00DC2CDB">
        <w:rPr>
          <w:rFonts w:asciiTheme="minorHAnsi" w:hAnsiTheme="minorHAnsi"/>
          <w:szCs w:val="24"/>
        </w:rPr>
        <w:fldChar w:fldCharType="end"/>
      </w:r>
      <w:r w:rsidR="00E24731">
        <w:rPr>
          <w:rFonts w:asciiTheme="minorHAnsi" w:hAnsiTheme="minorHAnsi"/>
          <w:szCs w:val="24"/>
        </w:rPr>
        <w:t>.  However, it</w:t>
      </w:r>
      <w:r w:rsidR="00E26706">
        <w:rPr>
          <w:rFonts w:asciiTheme="minorHAnsi" w:hAnsiTheme="minorHAnsi"/>
          <w:szCs w:val="24"/>
        </w:rPr>
        <w:t xml:space="preserve"> </w:t>
      </w:r>
      <w:r w:rsidR="00DA3C7C">
        <w:rPr>
          <w:rFonts w:asciiTheme="minorHAnsi" w:hAnsiTheme="minorHAnsi"/>
          <w:szCs w:val="24"/>
        </w:rPr>
        <w:t xml:space="preserve">also highlighted the utility of a complementary approach wherein </w:t>
      </w:r>
      <w:r w:rsidR="007A104C">
        <w:rPr>
          <w:rFonts w:asciiTheme="minorHAnsi" w:hAnsiTheme="minorHAnsi"/>
          <w:szCs w:val="24"/>
        </w:rPr>
        <w:t>CFTR gating may be converted to equilibrium in the context of normal NBD function.</w:t>
      </w:r>
    </w:p>
    <w:p w:rsidR="00570D47" w:rsidRDefault="00ED6E30" w:rsidP="00476ACB">
      <w:pPr>
        <w:spacing w:line="480" w:lineRule="auto"/>
        <w:ind w:firstLine="720"/>
        <w:contextualSpacing/>
        <w:jc w:val="both"/>
        <w:rPr>
          <w:rFonts w:asciiTheme="minorHAnsi" w:hAnsiTheme="minorHAnsi"/>
          <w:szCs w:val="24"/>
        </w:rPr>
      </w:pPr>
      <w:r>
        <w:rPr>
          <w:rFonts w:asciiTheme="minorHAnsi" w:hAnsiTheme="minorHAnsi"/>
          <w:szCs w:val="24"/>
        </w:rPr>
        <w:t>M</w:t>
      </w:r>
      <w:r w:rsidR="004E0588">
        <w:rPr>
          <w:rFonts w:asciiTheme="minorHAnsi" w:hAnsiTheme="minorHAnsi"/>
          <w:szCs w:val="24"/>
        </w:rPr>
        <w:t xml:space="preserve">any mutants of CFTR display </w:t>
      </w:r>
      <w:r>
        <w:rPr>
          <w:rFonts w:asciiTheme="minorHAnsi" w:hAnsiTheme="minorHAnsi"/>
          <w:szCs w:val="24"/>
        </w:rPr>
        <w:t xml:space="preserve">very brief </w:t>
      </w:r>
      <w:r w:rsidR="00CE7F9D">
        <w:rPr>
          <w:rFonts w:asciiTheme="minorHAnsi" w:hAnsiTheme="minorHAnsi"/>
          <w:szCs w:val="24"/>
        </w:rPr>
        <w:t xml:space="preserve">open </w:t>
      </w:r>
      <w:r>
        <w:rPr>
          <w:rFonts w:asciiTheme="minorHAnsi" w:hAnsiTheme="minorHAnsi"/>
          <w:szCs w:val="24"/>
        </w:rPr>
        <w:t>burst durations</w:t>
      </w:r>
      <w:r w:rsidR="006F4BE6">
        <w:rPr>
          <w:rFonts w:asciiTheme="minorHAnsi" w:hAnsiTheme="minorHAnsi"/>
          <w:szCs w:val="24"/>
        </w:rPr>
        <w:t xml:space="preserve"> as compared to WT-CFTR</w:t>
      </w:r>
      <w:r>
        <w:rPr>
          <w:rFonts w:asciiTheme="minorHAnsi" w:hAnsiTheme="minorHAnsi"/>
          <w:szCs w:val="24"/>
        </w:rPr>
        <w:t xml:space="preserve">.  </w:t>
      </w:r>
      <w:r w:rsidR="00155DCD">
        <w:rPr>
          <w:rFonts w:asciiTheme="minorHAnsi" w:hAnsiTheme="minorHAnsi"/>
          <w:szCs w:val="24"/>
        </w:rPr>
        <w:t xml:space="preserve">We </w:t>
      </w:r>
      <w:r w:rsidR="00CD0555">
        <w:rPr>
          <w:rFonts w:asciiTheme="minorHAnsi" w:hAnsiTheme="minorHAnsi"/>
          <w:szCs w:val="24"/>
        </w:rPr>
        <w:t xml:space="preserve">previously </w:t>
      </w:r>
      <w:r w:rsidR="00155DCD">
        <w:rPr>
          <w:rFonts w:asciiTheme="minorHAnsi" w:hAnsiTheme="minorHAnsi"/>
          <w:szCs w:val="24"/>
        </w:rPr>
        <w:t>found that</w:t>
      </w:r>
      <w:r w:rsidR="00457BB8">
        <w:rPr>
          <w:rFonts w:asciiTheme="minorHAnsi" w:hAnsiTheme="minorHAnsi"/>
          <w:szCs w:val="24"/>
        </w:rPr>
        <w:t xml:space="preserve"> application of the </w:t>
      </w:r>
      <w:r w:rsidR="00CE7F9D">
        <w:rPr>
          <w:rFonts w:asciiTheme="minorHAnsi" w:hAnsiTheme="minorHAnsi"/>
          <w:szCs w:val="24"/>
        </w:rPr>
        <w:t xml:space="preserve">poorly-hydrolyzable ATP analog AMP-PNP increases the overall open probability of </w:t>
      </w:r>
      <w:r w:rsidR="006F4BE6">
        <w:rPr>
          <w:rFonts w:asciiTheme="minorHAnsi" w:hAnsiTheme="minorHAnsi"/>
          <w:szCs w:val="24"/>
        </w:rPr>
        <w:t xml:space="preserve">ECL1 mutants </w:t>
      </w:r>
      <w:r w:rsidR="00350F7F">
        <w:rPr>
          <w:rFonts w:asciiTheme="minorHAnsi" w:hAnsiTheme="minorHAnsi"/>
          <w:szCs w:val="24"/>
        </w:rPr>
        <w:t>D110R-, E116R, and R117A-CFTR</w:t>
      </w:r>
      <w:r w:rsidR="00CE7F9D">
        <w:rPr>
          <w:rFonts w:asciiTheme="minorHAnsi" w:hAnsiTheme="minorHAnsi"/>
          <w:szCs w:val="24"/>
        </w:rPr>
        <w:t xml:space="preserve">, </w:t>
      </w:r>
      <w:r w:rsidR="00350F7F">
        <w:rPr>
          <w:rFonts w:asciiTheme="minorHAnsi" w:hAnsiTheme="minorHAnsi"/>
          <w:szCs w:val="24"/>
        </w:rPr>
        <w:t>without</w:t>
      </w:r>
      <w:r w:rsidR="00CE7F9D">
        <w:rPr>
          <w:rFonts w:asciiTheme="minorHAnsi" w:hAnsiTheme="minorHAnsi"/>
          <w:szCs w:val="24"/>
        </w:rPr>
        <w:t xml:space="preserve"> lengthen</w:t>
      </w:r>
      <w:r w:rsidR="006F4BE6">
        <w:rPr>
          <w:rFonts w:asciiTheme="minorHAnsi" w:hAnsiTheme="minorHAnsi"/>
          <w:szCs w:val="24"/>
        </w:rPr>
        <w:t>ing their brief burst durations</w:t>
      </w:r>
      <w:r w:rsidR="00E26706">
        <w:rPr>
          <w:rFonts w:asciiTheme="minorHAnsi" w:hAnsiTheme="minorHAnsi"/>
          <w:szCs w:val="24"/>
        </w:rPr>
        <w:t xml:space="preserve"> </w:t>
      </w:r>
      <w:r w:rsidR="00DC2CDB">
        <w:rPr>
          <w:rFonts w:asciiTheme="minorHAnsi" w:hAnsiTheme="minorHAnsi"/>
          <w:szCs w:val="24"/>
        </w:rPr>
        <w:fldChar w:fldCharType="begin">
          <w:fldData xml:space="preserve">PEVuZE5vdGU+PENpdGU+PEF1dGhvcj5DdWk8L0F1dGhvcj48WWVhcj4yMDE0PC9ZZWFyPjxSZWNO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PEVuZE5vdGU+PENpdGU+PEF1dGhvcj5DdWk8L0F1dGhvcj48WWVhcj4yMDE0PC9ZZWFyPjxSZWNO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(Cui et al., 2014)</w:t>
      </w:r>
      <w:r w:rsidR="00DC2CDB">
        <w:rPr>
          <w:rFonts w:asciiTheme="minorHAnsi" w:hAnsiTheme="minorHAnsi"/>
          <w:szCs w:val="24"/>
        </w:rPr>
        <w:fldChar w:fldCharType="end"/>
      </w:r>
      <w:r w:rsidR="006F4BE6">
        <w:rPr>
          <w:rFonts w:asciiTheme="minorHAnsi" w:hAnsiTheme="minorHAnsi"/>
          <w:szCs w:val="24"/>
        </w:rPr>
        <w:t>. These data suggest</w:t>
      </w:r>
      <w:r w:rsidR="00CE7F9D">
        <w:rPr>
          <w:rFonts w:asciiTheme="minorHAnsi" w:hAnsiTheme="minorHAnsi"/>
          <w:szCs w:val="24"/>
        </w:rPr>
        <w:t xml:space="preserve"> that</w:t>
      </w:r>
      <w:r w:rsidR="00916755">
        <w:rPr>
          <w:rFonts w:asciiTheme="minorHAnsi" w:hAnsiTheme="minorHAnsi"/>
          <w:szCs w:val="24"/>
        </w:rPr>
        <w:t>, in these mutants,</w:t>
      </w:r>
      <w:r w:rsidR="00E26706">
        <w:rPr>
          <w:rFonts w:asciiTheme="minorHAnsi" w:hAnsiTheme="minorHAnsi"/>
          <w:szCs w:val="24"/>
        </w:rPr>
        <w:t xml:space="preserve"> </w:t>
      </w:r>
      <w:r w:rsidR="008A4BB8">
        <w:rPr>
          <w:rFonts w:asciiTheme="minorHAnsi" w:hAnsiTheme="minorHAnsi"/>
          <w:szCs w:val="24"/>
        </w:rPr>
        <w:t xml:space="preserve">the NBDs </w:t>
      </w:r>
      <w:r w:rsidR="00916755">
        <w:rPr>
          <w:rFonts w:asciiTheme="minorHAnsi" w:hAnsiTheme="minorHAnsi"/>
          <w:szCs w:val="24"/>
        </w:rPr>
        <w:t>dimerize</w:t>
      </w:r>
      <w:r w:rsidR="008A4BB8">
        <w:rPr>
          <w:rFonts w:asciiTheme="minorHAnsi" w:hAnsiTheme="minorHAnsi"/>
          <w:szCs w:val="24"/>
        </w:rPr>
        <w:t xml:space="preserve"> as normal</w:t>
      </w:r>
      <w:r w:rsidR="00CE7F9D">
        <w:rPr>
          <w:rFonts w:asciiTheme="minorHAnsi" w:hAnsiTheme="minorHAnsi"/>
          <w:szCs w:val="24"/>
        </w:rPr>
        <w:t xml:space="preserve">, but that most </w:t>
      </w:r>
      <w:r w:rsidR="00570D47">
        <w:rPr>
          <w:rFonts w:asciiTheme="minorHAnsi" w:hAnsiTheme="minorHAnsi"/>
          <w:szCs w:val="24"/>
        </w:rPr>
        <w:t xml:space="preserve">observed </w:t>
      </w:r>
      <w:r w:rsidR="00CE7F9D">
        <w:rPr>
          <w:rFonts w:asciiTheme="minorHAnsi" w:hAnsiTheme="minorHAnsi"/>
          <w:szCs w:val="24"/>
        </w:rPr>
        <w:t xml:space="preserve">closures </w:t>
      </w:r>
      <w:r w:rsidR="00350F7F">
        <w:rPr>
          <w:rFonts w:asciiTheme="minorHAnsi" w:hAnsiTheme="minorHAnsi"/>
          <w:szCs w:val="24"/>
        </w:rPr>
        <w:t xml:space="preserve">are </w:t>
      </w:r>
      <w:r w:rsidR="006F4BE6">
        <w:rPr>
          <w:rFonts w:asciiTheme="minorHAnsi" w:hAnsiTheme="minorHAnsi"/>
          <w:szCs w:val="24"/>
        </w:rPr>
        <w:t xml:space="preserve">not dependent on (or due to) ATP hydrolysis.  </w:t>
      </w:r>
      <w:r w:rsidR="00350F7F">
        <w:rPr>
          <w:rFonts w:asciiTheme="minorHAnsi" w:hAnsiTheme="minorHAnsi"/>
          <w:szCs w:val="24"/>
        </w:rPr>
        <w:t>Therefore, in channel variants</w:t>
      </w:r>
      <w:r w:rsidR="00242612">
        <w:rPr>
          <w:rFonts w:asciiTheme="minorHAnsi" w:hAnsiTheme="minorHAnsi"/>
          <w:szCs w:val="24"/>
        </w:rPr>
        <w:t xml:space="preserve"> </w:t>
      </w:r>
      <w:r w:rsidR="00CD0555">
        <w:rPr>
          <w:rFonts w:asciiTheme="minorHAnsi" w:hAnsiTheme="minorHAnsi"/>
          <w:szCs w:val="24"/>
        </w:rPr>
        <w:t xml:space="preserve">wherein </w:t>
      </w:r>
      <w:r w:rsidR="003A42F8">
        <w:rPr>
          <w:rFonts w:asciiTheme="minorHAnsi" w:hAnsiTheme="minorHAnsi"/>
          <w:szCs w:val="24"/>
        </w:rPr>
        <w:t xml:space="preserve">open </w:t>
      </w:r>
      <w:r w:rsidR="00350F7F">
        <w:rPr>
          <w:rFonts w:asciiTheme="minorHAnsi" w:hAnsiTheme="minorHAnsi"/>
          <w:szCs w:val="24"/>
        </w:rPr>
        <w:t>burst durations</w:t>
      </w:r>
      <w:r w:rsidR="00570D47">
        <w:rPr>
          <w:rFonts w:asciiTheme="minorHAnsi" w:hAnsiTheme="minorHAnsi"/>
          <w:szCs w:val="24"/>
        </w:rPr>
        <w:t xml:space="preserve"> </w:t>
      </w:r>
      <w:r w:rsidR="00CD0555">
        <w:rPr>
          <w:rFonts w:asciiTheme="minorHAnsi" w:hAnsiTheme="minorHAnsi"/>
          <w:szCs w:val="24"/>
        </w:rPr>
        <w:t xml:space="preserve">are brief </w:t>
      </w:r>
      <w:r w:rsidR="003A42F8">
        <w:rPr>
          <w:rFonts w:asciiTheme="minorHAnsi" w:hAnsiTheme="minorHAnsi"/>
          <w:szCs w:val="24"/>
        </w:rPr>
        <w:t>compared to WT-CFTR</w:t>
      </w:r>
      <w:r w:rsidR="00CD0555">
        <w:rPr>
          <w:rFonts w:asciiTheme="minorHAnsi" w:hAnsiTheme="minorHAnsi"/>
          <w:szCs w:val="24"/>
        </w:rPr>
        <w:t xml:space="preserve"> (due to </w:t>
      </w:r>
      <w:r w:rsidR="0051481B">
        <w:rPr>
          <w:rFonts w:asciiTheme="minorHAnsi" w:hAnsiTheme="minorHAnsi"/>
          <w:szCs w:val="24"/>
        </w:rPr>
        <w:t>defects in pore stability</w:t>
      </w:r>
      <w:r w:rsidR="00CD0555">
        <w:rPr>
          <w:rFonts w:asciiTheme="minorHAnsi" w:hAnsiTheme="minorHAnsi"/>
          <w:szCs w:val="24"/>
        </w:rPr>
        <w:t xml:space="preserve">), </w:t>
      </w:r>
      <w:r w:rsidR="002074A7">
        <w:rPr>
          <w:rFonts w:asciiTheme="minorHAnsi" w:hAnsiTheme="minorHAnsi"/>
          <w:szCs w:val="24"/>
        </w:rPr>
        <w:t>it seems reasonable to</w:t>
      </w:r>
      <w:r w:rsidR="006F4BE6">
        <w:rPr>
          <w:rFonts w:asciiTheme="minorHAnsi" w:hAnsiTheme="minorHAnsi"/>
          <w:szCs w:val="24"/>
        </w:rPr>
        <w:t xml:space="preserve"> argue </w:t>
      </w:r>
      <w:r w:rsidR="002074A7">
        <w:rPr>
          <w:rFonts w:asciiTheme="minorHAnsi" w:hAnsiTheme="minorHAnsi"/>
          <w:szCs w:val="24"/>
        </w:rPr>
        <w:t xml:space="preserve">that the </w:t>
      </w:r>
      <w:r w:rsidR="00445147">
        <w:rPr>
          <w:rFonts w:asciiTheme="minorHAnsi" w:hAnsiTheme="minorHAnsi"/>
          <w:szCs w:val="24"/>
        </w:rPr>
        <w:t>gati</w:t>
      </w:r>
      <w:r w:rsidR="006F4BE6">
        <w:rPr>
          <w:rFonts w:asciiTheme="minorHAnsi" w:hAnsiTheme="minorHAnsi"/>
          <w:szCs w:val="24"/>
        </w:rPr>
        <w:t>ng</w:t>
      </w:r>
      <w:r w:rsidR="002074A7">
        <w:rPr>
          <w:rFonts w:asciiTheme="minorHAnsi" w:hAnsiTheme="minorHAnsi"/>
          <w:szCs w:val="24"/>
        </w:rPr>
        <w:t xml:space="preserve"> observed is</w:t>
      </w:r>
      <w:r w:rsidR="007A78E5">
        <w:rPr>
          <w:rFonts w:asciiTheme="minorHAnsi" w:hAnsiTheme="minorHAnsi"/>
          <w:szCs w:val="24"/>
        </w:rPr>
        <w:t xml:space="preserve"> in fact</w:t>
      </w:r>
      <w:r w:rsidR="00E26706">
        <w:rPr>
          <w:rFonts w:asciiTheme="minorHAnsi" w:hAnsiTheme="minorHAnsi"/>
          <w:szCs w:val="24"/>
        </w:rPr>
        <w:t xml:space="preserve"> </w:t>
      </w:r>
      <w:r w:rsidR="002074A7" w:rsidRPr="0051481B">
        <w:rPr>
          <w:rFonts w:asciiTheme="minorHAnsi" w:hAnsiTheme="minorHAnsi"/>
          <w:i/>
          <w:szCs w:val="24"/>
        </w:rPr>
        <w:t>at equilibrium</w:t>
      </w:r>
      <w:r w:rsidR="002074A7">
        <w:rPr>
          <w:rFonts w:asciiTheme="minorHAnsi" w:hAnsiTheme="minorHAnsi"/>
          <w:szCs w:val="24"/>
        </w:rPr>
        <w:t xml:space="preserve"> </w:t>
      </w:r>
      <w:r w:rsidR="00E26706">
        <w:rPr>
          <w:rFonts w:asciiTheme="minorHAnsi" w:hAnsiTheme="minorHAnsi"/>
          <w:szCs w:val="24"/>
        </w:rPr>
        <w:t xml:space="preserve">(Figure 4.5B) </w:t>
      </w:r>
      <w:r w:rsidR="002074A7">
        <w:rPr>
          <w:rFonts w:asciiTheme="minorHAnsi" w:hAnsiTheme="minorHAnsi"/>
          <w:szCs w:val="24"/>
        </w:rPr>
        <w:t>between an unstable open pore and a relatively</w:t>
      </w:r>
      <w:r w:rsidR="00570D47" w:rsidRPr="00570D47">
        <w:rPr>
          <w:rFonts w:asciiTheme="minorHAnsi" w:hAnsiTheme="minorHAnsi"/>
          <w:szCs w:val="24"/>
        </w:rPr>
        <w:t xml:space="preserve"> </w:t>
      </w:r>
      <w:r w:rsidR="00570D47">
        <w:rPr>
          <w:rFonts w:asciiTheme="minorHAnsi" w:hAnsiTheme="minorHAnsi"/>
          <w:szCs w:val="24"/>
        </w:rPr>
        <w:t xml:space="preserve">more stable closed pore.  It is therefore possible to model the dominant reversible gating behavior of these mutants in terms of an energy landscape.   </w:t>
      </w:r>
    </w:p>
    <w:p w:rsidR="00570D47" w:rsidRDefault="00E26706" w:rsidP="00476ACB">
      <w:pPr>
        <w:tabs>
          <w:tab w:val="right" w:pos="8640"/>
        </w:tabs>
        <w:spacing w:line="480" w:lineRule="auto"/>
        <w:ind w:firstLine="720"/>
        <w:contextualSpacing/>
        <w:jc w:val="both"/>
        <w:rPr>
          <w:rFonts w:asciiTheme="minorHAnsi" w:hAnsiTheme="minorHAnsi"/>
          <w:szCs w:val="24"/>
        </w:rPr>
      </w:pPr>
      <w:r>
        <w:rPr>
          <w:rFonts w:asciiTheme="minorHAnsi" w:hAnsiTheme="minorHAnsi"/>
          <w:i/>
          <w:szCs w:val="24"/>
        </w:rPr>
        <w:t xml:space="preserve">4.2.2 Modeling the changes in the energetics of pore gating induced by conformational restriction at ECL1/ECL4.  </w:t>
      </w:r>
      <w:r>
        <w:rPr>
          <w:rFonts w:asciiTheme="minorHAnsi" w:hAnsiTheme="minorHAnsi"/>
          <w:szCs w:val="24"/>
        </w:rPr>
        <w:t xml:space="preserve">Figure 4.6 shows proposed energy landscapes of D110C/K892C-CFTR in both its cysteine-reduced state and disulfided state.  Since I observed changes in the gating </w:t>
      </w:r>
      <w:r w:rsidR="00E44878">
        <w:rPr>
          <w:rFonts w:asciiTheme="minorHAnsi" w:hAnsiTheme="minorHAnsi"/>
          <w:szCs w:val="24"/>
        </w:rPr>
        <w:t xml:space="preserve">kinetics of </w:t>
      </w:r>
      <w:r w:rsidR="009C0981">
        <w:rPr>
          <w:rFonts w:asciiTheme="minorHAnsi" w:hAnsiTheme="minorHAnsi"/>
          <w:szCs w:val="24"/>
        </w:rPr>
        <w:t>this variant</w:t>
      </w:r>
      <w:r w:rsidR="00BC76F8">
        <w:rPr>
          <w:rFonts w:asciiTheme="minorHAnsi" w:hAnsiTheme="minorHAnsi"/>
          <w:szCs w:val="24"/>
        </w:rPr>
        <w:t xml:space="preserve"> </w:t>
      </w:r>
      <w:r w:rsidR="00192D9F">
        <w:rPr>
          <w:rFonts w:asciiTheme="minorHAnsi" w:hAnsiTheme="minorHAnsi"/>
          <w:szCs w:val="24"/>
        </w:rPr>
        <w:t xml:space="preserve">in the </w:t>
      </w:r>
      <w:r w:rsidR="00E44878">
        <w:rPr>
          <w:rFonts w:asciiTheme="minorHAnsi" w:hAnsiTheme="minorHAnsi"/>
          <w:szCs w:val="24"/>
        </w:rPr>
        <w:t xml:space="preserve">presence and absence of DTT, </w:t>
      </w:r>
      <w:r w:rsidR="00476ACB">
        <w:rPr>
          <w:rFonts w:asciiTheme="minorHAnsi" w:hAnsiTheme="minorHAnsi"/>
          <w:szCs w:val="24"/>
        </w:rPr>
        <w:t xml:space="preserve"> </w:t>
      </w:r>
      <w:r w:rsidR="00165876">
        <w:rPr>
          <w:rFonts w:asciiTheme="minorHAnsi" w:hAnsiTheme="minorHAnsi"/>
          <w:szCs w:val="24"/>
        </w:rPr>
        <w:t xml:space="preserve">we </w:t>
      </w:r>
      <w:r w:rsidR="00476ACB">
        <w:rPr>
          <w:rFonts w:asciiTheme="minorHAnsi" w:hAnsiTheme="minorHAnsi"/>
          <w:szCs w:val="24"/>
        </w:rPr>
        <w:t xml:space="preserve"> </w:t>
      </w:r>
      <w:r w:rsidR="00165876">
        <w:rPr>
          <w:rFonts w:asciiTheme="minorHAnsi" w:hAnsiTheme="minorHAnsi"/>
          <w:szCs w:val="24"/>
        </w:rPr>
        <w:t>know</w:t>
      </w:r>
      <w:r w:rsidR="00476ACB">
        <w:rPr>
          <w:rFonts w:asciiTheme="minorHAnsi" w:hAnsiTheme="minorHAnsi"/>
          <w:szCs w:val="24"/>
        </w:rPr>
        <w:t xml:space="preserve"> </w:t>
      </w:r>
      <w:r w:rsidR="00165876">
        <w:rPr>
          <w:rFonts w:asciiTheme="minorHAnsi" w:hAnsiTheme="minorHAnsi"/>
          <w:szCs w:val="24"/>
        </w:rPr>
        <w:t xml:space="preserve"> that in both conformations, </w:t>
      </w:r>
      <w:r w:rsidR="000F2FDD">
        <w:rPr>
          <w:rFonts w:asciiTheme="minorHAnsi" w:hAnsiTheme="minorHAnsi"/>
          <w:szCs w:val="24"/>
        </w:rPr>
        <w:t>it is possible for this mutant to</w:t>
      </w:r>
      <w:r w:rsidR="00165876">
        <w:rPr>
          <w:rFonts w:asciiTheme="minorHAnsi" w:hAnsiTheme="minorHAnsi"/>
          <w:szCs w:val="24"/>
        </w:rPr>
        <w:t xml:space="preserve"> open</w:t>
      </w:r>
      <w:r w:rsidR="00E44878">
        <w:rPr>
          <w:rFonts w:asciiTheme="minorHAnsi" w:hAnsiTheme="minorHAnsi"/>
          <w:szCs w:val="24"/>
        </w:rPr>
        <w:t xml:space="preserve">; </w:t>
      </w:r>
      <w:r w:rsidR="00E44878">
        <w:rPr>
          <w:rFonts w:asciiTheme="minorHAnsi" w:hAnsiTheme="minorHAnsi"/>
          <w:i/>
          <w:szCs w:val="24"/>
        </w:rPr>
        <w:t>i</w:t>
      </w:r>
      <w:r w:rsidR="00BC76F8">
        <w:rPr>
          <w:rFonts w:asciiTheme="minorHAnsi" w:hAnsiTheme="minorHAnsi"/>
          <w:i/>
          <w:szCs w:val="24"/>
        </w:rPr>
        <w:t>.</w:t>
      </w:r>
      <w:r w:rsidR="00E44878">
        <w:rPr>
          <w:rFonts w:asciiTheme="minorHAnsi" w:hAnsiTheme="minorHAnsi"/>
          <w:i/>
          <w:szCs w:val="24"/>
        </w:rPr>
        <w:t>e</w:t>
      </w:r>
      <w:r w:rsidR="00BC76F8">
        <w:rPr>
          <w:rFonts w:asciiTheme="minorHAnsi" w:hAnsiTheme="minorHAnsi"/>
          <w:i/>
          <w:szCs w:val="24"/>
        </w:rPr>
        <w:t>.</w:t>
      </w:r>
      <w:r w:rsidR="00E44878">
        <w:rPr>
          <w:rFonts w:asciiTheme="minorHAnsi" w:hAnsiTheme="minorHAnsi"/>
          <w:i/>
          <w:szCs w:val="24"/>
        </w:rPr>
        <w:t>,</w:t>
      </w:r>
      <w:r w:rsidR="00476ACB">
        <w:rPr>
          <w:rFonts w:asciiTheme="minorHAnsi" w:hAnsiTheme="minorHAnsi"/>
          <w:i/>
          <w:szCs w:val="24"/>
        </w:rPr>
        <w:tab/>
      </w:r>
      <w:r w:rsidR="00E44878">
        <w:rPr>
          <w:rFonts w:asciiTheme="minorHAnsi" w:hAnsiTheme="minorHAnsi"/>
          <w:i/>
          <w:szCs w:val="24"/>
        </w:rPr>
        <w:t xml:space="preserve"> </w:t>
      </w:r>
      <w:r w:rsidR="00242612">
        <w:rPr>
          <w:rFonts w:asciiTheme="minorHAnsi" w:hAnsiTheme="minorHAnsi"/>
          <w:szCs w:val="24"/>
        </w:rPr>
        <w:t xml:space="preserve">to </w:t>
      </w:r>
    </w:p>
    <w:p w:rsidR="00570D47" w:rsidRDefault="00570D47" w:rsidP="00570D47">
      <w:pPr>
        <w:contextualSpacing/>
        <w:jc w:val="both"/>
        <w:rPr>
          <w:rFonts w:asciiTheme="minorHAnsi" w:hAnsiTheme="minorHAnsi"/>
          <w:szCs w:val="24"/>
        </w:rPr>
      </w:pPr>
      <w:r w:rsidRPr="00C938A3">
        <w:rPr>
          <w:rFonts w:asciiTheme="minorHAnsi" w:hAnsiTheme="minorHAnsi"/>
          <w:szCs w:val="24"/>
        </w:rPr>
        <w:object w:dxaOrig="7117" w:dyaOrig="5329">
          <v:shape id="_x0000_i1029" type="#_x0000_t75" style="width:419.25pt;height:315.35pt" o:ole="">
            <v:imagedata r:id="rId16" o:title=""/>
          </v:shape>
          <o:OLEObject Type="Embed" ProgID="PowerPoint.Show.12" ShapeID="_x0000_i1029" DrawAspect="Content" ObjectID="_1519932808" r:id="rId17"/>
        </w:object>
      </w:r>
    </w:p>
    <w:p w:rsidR="00570D47" w:rsidRDefault="00570D47" w:rsidP="00570D47">
      <w:pPr>
        <w:contextualSpacing/>
        <w:jc w:val="both"/>
        <w:rPr>
          <w:rFonts w:asciiTheme="minorHAnsi" w:hAnsiTheme="minorHAnsi"/>
          <w:szCs w:val="24"/>
        </w:rPr>
      </w:pPr>
      <w:r>
        <w:rPr>
          <w:rFonts w:asciiTheme="minorHAnsi" w:hAnsiTheme="minorHAnsi"/>
          <w:szCs w:val="24"/>
        </w:rPr>
        <w:t xml:space="preserve">Figure 4.5 Schemes of hydrolytic </w:t>
      </w:r>
      <w:r w:rsidRPr="00E26706">
        <w:rPr>
          <w:rFonts w:asciiTheme="minorHAnsi" w:hAnsiTheme="minorHAnsi"/>
          <w:i/>
          <w:szCs w:val="24"/>
        </w:rPr>
        <w:t xml:space="preserve">vs. </w:t>
      </w:r>
      <w:r>
        <w:rPr>
          <w:rFonts w:asciiTheme="minorHAnsi" w:hAnsiTheme="minorHAnsi"/>
          <w:szCs w:val="24"/>
        </w:rPr>
        <w:t xml:space="preserve">non-hydrolytic pore gating in CFTR.  A) Non-equillibrium, hydrolytic gating of WT-CFTR, as supported by the studies discussed in Section 1.2.3.  B)  In mutants with unstable pores, nucleotides bind the NBDs of the channel, which elicits dimerization and pore opening, but these openings are unstable (even in the presence of non-hydrolyzable analogs), so the majority of closures are independent of hydrolysis.  </w:t>
      </w: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570D47" w:rsidRDefault="00570D47" w:rsidP="00570D47">
      <w:pPr>
        <w:spacing w:line="480" w:lineRule="auto"/>
        <w:contextualSpacing/>
        <w:jc w:val="both"/>
        <w:rPr>
          <w:rFonts w:asciiTheme="minorHAnsi" w:hAnsiTheme="minorHAnsi"/>
          <w:szCs w:val="24"/>
        </w:rPr>
      </w:pPr>
    </w:p>
    <w:p w:rsidR="006C4D86" w:rsidRDefault="00192D9F" w:rsidP="00570D47">
      <w:pPr>
        <w:spacing w:line="480" w:lineRule="auto"/>
        <w:contextualSpacing/>
        <w:jc w:val="both"/>
        <w:rPr>
          <w:rFonts w:asciiTheme="minorHAnsi" w:hAnsiTheme="minorHAnsi"/>
          <w:szCs w:val="24"/>
        </w:rPr>
      </w:pPr>
      <w:r>
        <w:rPr>
          <w:rFonts w:asciiTheme="minorHAnsi" w:hAnsiTheme="minorHAnsi"/>
          <w:szCs w:val="24"/>
        </w:rPr>
        <w:lastRenderedPageBreak/>
        <w:t xml:space="preserve">inhabit </w:t>
      </w:r>
      <w:r w:rsidR="002B5CD4">
        <w:rPr>
          <w:rFonts w:asciiTheme="minorHAnsi" w:hAnsiTheme="minorHAnsi"/>
          <w:szCs w:val="24"/>
        </w:rPr>
        <w:t xml:space="preserve">free </w:t>
      </w:r>
      <w:r>
        <w:rPr>
          <w:rFonts w:asciiTheme="minorHAnsi" w:hAnsiTheme="minorHAnsi"/>
          <w:szCs w:val="24"/>
        </w:rPr>
        <w:t>energy minima corresponding to both</w:t>
      </w:r>
      <w:r w:rsidR="00242612">
        <w:rPr>
          <w:rFonts w:asciiTheme="minorHAnsi" w:hAnsiTheme="minorHAnsi"/>
          <w:szCs w:val="24"/>
        </w:rPr>
        <w:t xml:space="preserve"> </w:t>
      </w:r>
      <w:r w:rsidR="003E1118">
        <w:rPr>
          <w:rFonts w:asciiTheme="minorHAnsi" w:hAnsiTheme="minorHAnsi"/>
          <w:szCs w:val="24"/>
        </w:rPr>
        <w:t>the open and</w:t>
      </w:r>
      <w:r w:rsidR="00E44878">
        <w:rPr>
          <w:rFonts w:asciiTheme="minorHAnsi" w:hAnsiTheme="minorHAnsi"/>
          <w:szCs w:val="24"/>
        </w:rPr>
        <w:t xml:space="preserve"> closed states</w:t>
      </w:r>
      <w:r w:rsidR="007F02E2">
        <w:rPr>
          <w:rFonts w:asciiTheme="minorHAnsi" w:hAnsiTheme="minorHAnsi"/>
          <w:szCs w:val="24"/>
        </w:rPr>
        <w:t xml:space="preserve"> (Figure 4.6,</w:t>
      </w:r>
      <w:r w:rsidR="002B5CD4">
        <w:rPr>
          <w:rFonts w:asciiTheme="minorHAnsi" w:hAnsiTheme="minorHAnsi"/>
          <w:szCs w:val="24"/>
        </w:rPr>
        <w:t xml:space="preserve"> G</w:t>
      </w:r>
      <w:r w:rsidR="002B5CD4">
        <w:rPr>
          <w:rFonts w:asciiTheme="minorHAnsi" w:hAnsiTheme="minorHAnsi"/>
          <w:szCs w:val="24"/>
        </w:rPr>
        <w:softHyphen/>
      </w:r>
      <w:r w:rsidR="009C0981">
        <w:rPr>
          <w:rFonts w:asciiTheme="minorHAnsi" w:hAnsiTheme="minorHAnsi"/>
          <w:szCs w:val="24"/>
        </w:rPr>
        <w:t>°</w:t>
      </w:r>
      <w:r w:rsidR="002B5CD4">
        <w:rPr>
          <w:rFonts w:asciiTheme="minorHAnsi" w:hAnsiTheme="minorHAnsi"/>
          <w:szCs w:val="24"/>
          <w:vertAlign w:val="subscript"/>
        </w:rPr>
        <w:t xml:space="preserve">CL </w:t>
      </w:r>
      <w:r w:rsidR="002B5CD4">
        <w:rPr>
          <w:rFonts w:asciiTheme="minorHAnsi" w:hAnsiTheme="minorHAnsi"/>
          <w:szCs w:val="24"/>
        </w:rPr>
        <w:t>and G</w:t>
      </w:r>
      <w:r w:rsidR="009C0981">
        <w:rPr>
          <w:rFonts w:asciiTheme="minorHAnsi" w:hAnsiTheme="minorHAnsi"/>
          <w:szCs w:val="24"/>
        </w:rPr>
        <w:t>°</w:t>
      </w:r>
      <w:r w:rsidR="00707D4B">
        <w:rPr>
          <w:rFonts w:asciiTheme="minorHAnsi" w:hAnsiTheme="minorHAnsi"/>
          <w:szCs w:val="24"/>
          <w:vertAlign w:val="subscript"/>
        </w:rPr>
        <w:t>O</w:t>
      </w:r>
      <w:r w:rsidR="0028589D">
        <w:rPr>
          <w:rFonts w:asciiTheme="minorHAnsi" w:hAnsiTheme="minorHAnsi"/>
          <w:szCs w:val="24"/>
        </w:rPr>
        <w:t xml:space="preserve">). </w:t>
      </w:r>
      <w:r w:rsidR="003E1118">
        <w:rPr>
          <w:rFonts w:asciiTheme="minorHAnsi" w:hAnsiTheme="minorHAnsi"/>
          <w:szCs w:val="24"/>
        </w:rPr>
        <w:t>A</w:t>
      </w:r>
      <w:r w:rsidR="003B4C83">
        <w:rPr>
          <w:rFonts w:asciiTheme="minorHAnsi" w:hAnsiTheme="minorHAnsi"/>
          <w:szCs w:val="24"/>
        </w:rPr>
        <w:t xml:space="preserve">n intact disulfide between C110 and C892 </w:t>
      </w:r>
      <w:r w:rsidR="00E44878">
        <w:rPr>
          <w:rFonts w:asciiTheme="minorHAnsi" w:hAnsiTheme="minorHAnsi"/>
          <w:szCs w:val="24"/>
        </w:rPr>
        <w:t>render</w:t>
      </w:r>
      <w:r w:rsidR="003B4C83">
        <w:rPr>
          <w:rFonts w:asciiTheme="minorHAnsi" w:hAnsiTheme="minorHAnsi"/>
          <w:szCs w:val="24"/>
        </w:rPr>
        <w:t>s</w:t>
      </w:r>
      <w:r w:rsidR="00093BE8">
        <w:rPr>
          <w:rFonts w:asciiTheme="minorHAnsi" w:hAnsiTheme="minorHAnsi"/>
          <w:szCs w:val="24"/>
        </w:rPr>
        <w:t xml:space="preserve"> the open pore more unstable</w:t>
      </w:r>
      <w:r w:rsidR="003B4C83">
        <w:rPr>
          <w:rFonts w:asciiTheme="minorHAnsi" w:hAnsiTheme="minorHAnsi"/>
          <w:szCs w:val="24"/>
        </w:rPr>
        <w:t xml:space="preserve"> relative to the reduced channel</w:t>
      </w:r>
      <w:r w:rsidR="00461C8E">
        <w:rPr>
          <w:rFonts w:asciiTheme="minorHAnsi" w:hAnsiTheme="minorHAnsi"/>
          <w:szCs w:val="24"/>
        </w:rPr>
        <w:t xml:space="preserve">, as evidenced by the reduced open burst durations </w:t>
      </w:r>
      <w:r w:rsidR="003E1118">
        <w:rPr>
          <w:rFonts w:asciiTheme="minorHAnsi" w:hAnsiTheme="minorHAnsi"/>
          <w:szCs w:val="24"/>
        </w:rPr>
        <w:t xml:space="preserve">in single channel recordings of </w:t>
      </w:r>
      <w:r w:rsidR="00BC76F8">
        <w:rPr>
          <w:rFonts w:asciiTheme="minorHAnsi" w:hAnsiTheme="minorHAnsi"/>
          <w:szCs w:val="24"/>
        </w:rPr>
        <w:t>DTT-</w:t>
      </w:r>
      <w:r w:rsidR="008C2CBF">
        <w:rPr>
          <w:rFonts w:asciiTheme="minorHAnsi" w:hAnsiTheme="minorHAnsi"/>
          <w:szCs w:val="24"/>
        </w:rPr>
        <w:t xml:space="preserve">naïve </w:t>
      </w:r>
      <w:r w:rsidR="00461C8E">
        <w:rPr>
          <w:rFonts w:asciiTheme="minorHAnsi" w:hAnsiTheme="minorHAnsi"/>
          <w:szCs w:val="24"/>
        </w:rPr>
        <w:t>channel</w:t>
      </w:r>
      <w:r w:rsidR="008C2CBF">
        <w:rPr>
          <w:rFonts w:asciiTheme="minorHAnsi" w:hAnsiTheme="minorHAnsi"/>
          <w:szCs w:val="24"/>
        </w:rPr>
        <w:t>s</w:t>
      </w:r>
      <w:r w:rsidR="00C20C00">
        <w:rPr>
          <w:rFonts w:asciiTheme="minorHAnsi" w:hAnsiTheme="minorHAnsi"/>
          <w:szCs w:val="24"/>
        </w:rPr>
        <w:t xml:space="preserve"> (Figure 3.8</w:t>
      </w:r>
      <w:r w:rsidR="000F2FDD">
        <w:rPr>
          <w:rFonts w:asciiTheme="minorHAnsi" w:hAnsiTheme="minorHAnsi"/>
          <w:szCs w:val="24"/>
        </w:rPr>
        <w:t>)</w:t>
      </w:r>
      <w:r w:rsidR="00461C8E">
        <w:rPr>
          <w:rFonts w:asciiTheme="minorHAnsi" w:hAnsiTheme="minorHAnsi"/>
          <w:szCs w:val="24"/>
        </w:rPr>
        <w:t xml:space="preserve">.  </w:t>
      </w:r>
      <w:r w:rsidR="000F2FDD">
        <w:rPr>
          <w:rFonts w:asciiTheme="minorHAnsi" w:hAnsiTheme="minorHAnsi"/>
          <w:szCs w:val="24"/>
        </w:rPr>
        <w:t>I can</w:t>
      </w:r>
      <w:r w:rsidR="00093BE8">
        <w:rPr>
          <w:rFonts w:asciiTheme="minorHAnsi" w:hAnsiTheme="minorHAnsi"/>
          <w:szCs w:val="24"/>
        </w:rPr>
        <w:t xml:space="preserve"> model</w:t>
      </w:r>
      <w:r w:rsidR="000F2FDD">
        <w:rPr>
          <w:rFonts w:asciiTheme="minorHAnsi" w:hAnsiTheme="minorHAnsi"/>
          <w:szCs w:val="24"/>
        </w:rPr>
        <w:t xml:space="preserve"> this</w:t>
      </w:r>
      <w:r w:rsidR="00BC76F8">
        <w:rPr>
          <w:rFonts w:asciiTheme="minorHAnsi" w:hAnsiTheme="minorHAnsi"/>
          <w:szCs w:val="24"/>
        </w:rPr>
        <w:t xml:space="preserve"> </w:t>
      </w:r>
      <w:r w:rsidR="00A82600">
        <w:rPr>
          <w:rFonts w:asciiTheme="minorHAnsi" w:hAnsiTheme="minorHAnsi"/>
          <w:szCs w:val="24"/>
        </w:rPr>
        <w:t>behavior</w:t>
      </w:r>
      <w:r w:rsidR="00BC76F8">
        <w:rPr>
          <w:rFonts w:asciiTheme="minorHAnsi" w:hAnsiTheme="minorHAnsi"/>
          <w:szCs w:val="24"/>
        </w:rPr>
        <w:t xml:space="preserve"> </w:t>
      </w:r>
      <w:r w:rsidR="008C2CBF">
        <w:rPr>
          <w:rFonts w:asciiTheme="minorHAnsi" w:hAnsiTheme="minorHAnsi"/>
          <w:szCs w:val="24"/>
        </w:rPr>
        <w:t xml:space="preserve">in terms of the </w:t>
      </w:r>
      <w:r w:rsidR="003B4C83">
        <w:rPr>
          <w:rFonts w:asciiTheme="minorHAnsi" w:hAnsiTheme="minorHAnsi"/>
          <w:szCs w:val="24"/>
        </w:rPr>
        <w:t>energy</w:t>
      </w:r>
      <w:r w:rsidR="008C2CBF">
        <w:rPr>
          <w:rFonts w:asciiTheme="minorHAnsi" w:hAnsiTheme="minorHAnsi"/>
          <w:szCs w:val="24"/>
        </w:rPr>
        <w:t xml:space="preserve"> barrier</w:t>
      </w:r>
      <w:r w:rsidR="003B4C83">
        <w:rPr>
          <w:rFonts w:asciiTheme="minorHAnsi" w:hAnsiTheme="minorHAnsi"/>
          <w:szCs w:val="24"/>
        </w:rPr>
        <w:t xml:space="preserve"> that must be overcome for</w:t>
      </w:r>
      <w:r w:rsidR="0028589D">
        <w:rPr>
          <w:rFonts w:asciiTheme="minorHAnsi" w:hAnsiTheme="minorHAnsi"/>
          <w:szCs w:val="24"/>
        </w:rPr>
        <w:t xml:space="preserve"> pore</w:t>
      </w:r>
      <w:r w:rsidR="003B4C83">
        <w:rPr>
          <w:rFonts w:asciiTheme="minorHAnsi" w:hAnsiTheme="minorHAnsi"/>
          <w:szCs w:val="24"/>
        </w:rPr>
        <w:t xml:space="preserve"> closure</w:t>
      </w:r>
      <w:r w:rsidR="008C2CBF">
        <w:rPr>
          <w:rFonts w:asciiTheme="minorHAnsi" w:hAnsiTheme="minorHAnsi"/>
          <w:szCs w:val="24"/>
        </w:rPr>
        <w:t xml:space="preserve">; this change is </w:t>
      </w:r>
      <w:r w:rsidR="00BC76F8">
        <w:rPr>
          <w:rFonts w:asciiTheme="minorHAnsi" w:hAnsiTheme="minorHAnsi"/>
          <w:szCs w:val="24"/>
        </w:rPr>
        <w:t>smaller</w:t>
      </w:r>
      <w:r w:rsidR="008C2CBF">
        <w:rPr>
          <w:rFonts w:asciiTheme="minorHAnsi" w:hAnsiTheme="minorHAnsi"/>
          <w:szCs w:val="24"/>
        </w:rPr>
        <w:t xml:space="preserve"> in disulfided versus reduced channels </w:t>
      </w:r>
      <w:r w:rsidR="007F02E2">
        <w:rPr>
          <w:rFonts w:asciiTheme="minorHAnsi" w:hAnsiTheme="minorHAnsi"/>
          <w:szCs w:val="24"/>
        </w:rPr>
        <w:t>(Figure 4.6</w:t>
      </w:r>
      <w:r w:rsidR="003B4C83">
        <w:rPr>
          <w:rFonts w:asciiTheme="minorHAnsi" w:hAnsiTheme="minorHAnsi"/>
          <w:szCs w:val="24"/>
        </w:rPr>
        <w:t>, ΔG</w:t>
      </w:r>
      <w:r w:rsidR="007F3F01">
        <w:rPr>
          <w:rFonts w:asciiTheme="minorHAnsi" w:hAnsiTheme="minorHAnsi"/>
          <w:szCs w:val="24"/>
          <w:vertAlign w:val="subscript"/>
        </w:rPr>
        <w:t>CLOSING</w:t>
      </w:r>
      <w:r w:rsidR="003B4C83">
        <w:rPr>
          <w:rFonts w:asciiTheme="minorHAnsi" w:hAnsiTheme="minorHAnsi"/>
          <w:szCs w:val="24"/>
          <w:vertAlign w:val="subscript"/>
        </w:rPr>
        <w:t>, S=S</w:t>
      </w:r>
      <w:r w:rsidR="00242612">
        <w:rPr>
          <w:rFonts w:asciiTheme="minorHAnsi" w:hAnsiTheme="minorHAnsi"/>
          <w:szCs w:val="24"/>
          <w:vertAlign w:val="subscript"/>
        </w:rPr>
        <w:t xml:space="preserve"> </w:t>
      </w:r>
      <w:r w:rsidR="0083526E">
        <w:rPr>
          <w:rFonts w:asciiTheme="minorHAnsi" w:hAnsiTheme="minorHAnsi"/>
          <w:i/>
          <w:szCs w:val="24"/>
        </w:rPr>
        <w:t xml:space="preserve">vs. </w:t>
      </w:r>
      <w:r w:rsidR="0083526E">
        <w:rPr>
          <w:rFonts w:asciiTheme="minorHAnsi" w:hAnsiTheme="minorHAnsi"/>
          <w:szCs w:val="24"/>
        </w:rPr>
        <w:t>ΔG</w:t>
      </w:r>
      <w:r w:rsidR="007F3F01">
        <w:rPr>
          <w:rFonts w:asciiTheme="minorHAnsi" w:hAnsiTheme="minorHAnsi"/>
          <w:szCs w:val="24"/>
          <w:vertAlign w:val="subscript"/>
        </w:rPr>
        <w:t xml:space="preserve">CLOSING, </w:t>
      </w:r>
      <w:r w:rsidR="0083526E">
        <w:rPr>
          <w:rFonts w:asciiTheme="minorHAnsi" w:hAnsiTheme="minorHAnsi"/>
          <w:szCs w:val="24"/>
          <w:vertAlign w:val="subscript"/>
        </w:rPr>
        <w:t>RED</w:t>
      </w:r>
      <w:r w:rsidR="003B4C83">
        <w:rPr>
          <w:rFonts w:asciiTheme="minorHAnsi" w:hAnsiTheme="minorHAnsi"/>
          <w:szCs w:val="24"/>
        </w:rPr>
        <w:t>)</w:t>
      </w:r>
      <w:r w:rsidR="00C0585B">
        <w:rPr>
          <w:rFonts w:asciiTheme="minorHAnsi" w:hAnsiTheme="minorHAnsi"/>
          <w:szCs w:val="24"/>
        </w:rPr>
        <w:t>.</w:t>
      </w:r>
    </w:p>
    <w:p w:rsidR="00450F7B" w:rsidRDefault="00E62320" w:rsidP="003815EA">
      <w:pPr>
        <w:tabs>
          <w:tab w:val="right" w:pos="8640"/>
        </w:tabs>
        <w:spacing w:line="480" w:lineRule="auto"/>
        <w:ind w:firstLine="720"/>
        <w:contextualSpacing/>
        <w:jc w:val="both"/>
        <w:rPr>
          <w:rFonts w:asciiTheme="minorHAnsi" w:hAnsiTheme="minorHAnsi"/>
          <w:szCs w:val="24"/>
        </w:rPr>
      </w:pPr>
      <w:r>
        <w:rPr>
          <w:rFonts w:asciiTheme="minorHAnsi" w:hAnsiTheme="minorHAnsi"/>
          <w:szCs w:val="24"/>
        </w:rPr>
        <w:t xml:space="preserve">In addition, </w:t>
      </w:r>
      <w:r w:rsidR="00C0585B">
        <w:rPr>
          <w:rFonts w:asciiTheme="minorHAnsi" w:hAnsiTheme="minorHAnsi"/>
          <w:szCs w:val="24"/>
        </w:rPr>
        <w:t xml:space="preserve">consider </w:t>
      </w:r>
      <w:r>
        <w:rPr>
          <w:rFonts w:asciiTheme="minorHAnsi" w:hAnsiTheme="minorHAnsi"/>
          <w:szCs w:val="24"/>
        </w:rPr>
        <w:t>that</w:t>
      </w:r>
      <w:r w:rsidR="00242612">
        <w:rPr>
          <w:rFonts w:asciiTheme="minorHAnsi" w:hAnsiTheme="minorHAnsi"/>
          <w:szCs w:val="24"/>
        </w:rPr>
        <w:t xml:space="preserve"> </w:t>
      </w:r>
      <w:r w:rsidR="00D743EE" w:rsidRPr="00766965">
        <w:rPr>
          <w:rFonts w:asciiTheme="minorHAnsi" w:hAnsiTheme="minorHAnsi" w:cs="Times New Roman"/>
          <w:szCs w:val="24"/>
        </w:rPr>
        <w:t>the</w:t>
      </w:r>
      <w:r w:rsidR="006C4D86">
        <w:rPr>
          <w:rFonts w:asciiTheme="minorHAnsi" w:hAnsiTheme="minorHAnsi" w:cs="Times New Roman"/>
          <w:szCs w:val="24"/>
        </w:rPr>
        <w:t xml:space="preserve"> observed </w:t>
      </w:r>
      <w:r w:rsidR="003815EA">
        <w:rPr>
          <w:rFonts w:asciiTheme="minorHAnsi" w:hAnsiTheme="minorHAnsi" w:cs="Times New Roman"/>
          <w:szCs w:val="24"/>
        </w:rPr>
        <w:t>&gt;</w:t>
      </w:r>
      <w:r w:rsidR="00D743EE" w:rsidRPr="00766965">
        <w:rPr>
          <w:rFonts w:asciiTheme="minorHAnsi" w:hAnsiTheme="minorHAnsi" w:cs="Times New Roman"/>
          <w:szCs w:val="24"/>
        </w:rPr>
        <w:t>13-fold increase of macroscopic D110C/K892C-CFTR conductance in t</w:t>
      </w:r>
      <w:r w:rsidR="00192D9F">
        <w:rPr>
          <w:rFonts w:asciiTheme="minorHAnsi" w:hAnsiTheme="minorHAnsi" w:cs="Times New Roman"/>
          <w:szCs w:val="24"/>
        </w:rPr>
        <w:t>he presence of DTT</w:t>
      </w:r>
      <w:r w:rsidR="00D743EE" w:rsidRPr="00766965">
        <w:rPr>
          <w:rFonts w:asciiTheme="minorHAnsi" w:hAnsiTheme="minorHAnsi" w:cs="Times New Roman"/>
          <w:szCs w:val="24"/>
        </w:rPr>
        <w:t xml:space="preserve"> cannot be accounted for </w:t>
      </w:r>
      <w:r w:rsidR="005458C0">
        <w:rPr>
          <w:rFonts w:asciiTheme="minorHAnsi" w:hAnsiTheme="minorHAnsi" w:cs="Times New Roman"/>
          <w:szCs w:val="24"/>
        </w:rPr>
        <w:t>solely by</w:t>
      </w:r>
      <w:r w:rsidR="00D743EE" w:rsidRPr="00766965">
        <w:rPr>
          <w:rFonts w:asciiTheme="minorHAnsi" w:hAnsiTheme="minorHAnsi" w:cs="Times New Roman"/>
          <w:szCs w:val="24"/>
        </w:rPr>
        <w:t xml:space="preserve"> changes observed in the open channel behavior between naïve and DTT-treated channels (an approxi</w:t>
      </w:r>
      <w:r w:rsidR="000F2FDD">
        <w:rPr>
          <w:rFonts w:asciiTheme="minorHAnsi" w:hAnsiTheme="minorHAnsi" w:cs="Times New Roman"/>
          <w:szCs w:val="24"/>
        </w:rPr>
        <w:t>mately 3-</w:t>
      </w:r>
      <w:r w:rsidR="00D743EE" w:rsidRPr="00766965">
        <w:rPr>
          <w:rFonts w:asciiTheme="minorHAnsi" w:hAnsiTheme="minorHAnsi" w:cs="Times New Roman"/>
          <w:szCs w:val="24"/>
        </w:rPr>
        <w:t>fold increase in open burst duration and 25% increase</w:t>
      </w:r>
      <w:r w:rsidR="005458C0">
        <w:rPr>
          <w:rFonts w:asciiTheme="minorHAnsi" w:hAnsiTheme="minorHAnsi" w:cs="Times New Roman"/>
          <w:szCs w:val="24"/>
        </w:rPr>
        <w:t xml:space="preserve"> in single channel conductance</w:t>
      </w:r>
      <w:r w:rsidR="006C4D86">
        <w:rPr>
          <w:rFonts w:asciiTheme="minorHAnsi" w:hAnsiTheme="minorHAnsi" w:cs="Times New Roman"/>
          <w:szCs w:val="24"/>
        </w:rPr>
        <w:t>)</w:t>
      </w:r>
      <w:r w:rsidR="005458C0">
        <w:rPr>
          <w:rFonts w:asciiTheme="minorHAnsi" w:hAnsiTheme="minorHAnsi" w:cs="Times New Roman"/>
          <w:szCs w:val="24"/>
        </w:rPr>
        <w:t xml:space="preserve">, </w:t>
      </w:r>
      <w:r w:rsidR="00D743EE" w:rsidRPr="00766965">
        <w:rPr>
          <w:rFonts w:asciiTheme="minorHAnsi" w:hAnsiTheme="minorHAnsi" w:cs="Times New Roman"/>
          <w:szCs w:val="24"/>
        </w:rPr>
        <w:t xml:space="preserve">especially when one considers that the effects of DTT upon macroscopic currents </w:t>
      </w:r>
      <w:r w:rsidR="00BC76F8">
        <w:rPr>
          <w:rFonts w:asciiTheme="minorHAnsi" w:hAnsiTheme="minorHAnsi" w:cs="Times New Roman"/>
          <w:szCs w:val="24"/>
        </w:rPr>
        <w:t xml:space="preserve">reported here </w:t>
      </w:r>
      <w:r w:rsidR="00D743EE" w:rsidRPr="00766965">
        <w:rPr>
          <w:rFonts w:asciiTheme="minorHAnsi" w:hAnsiTheme="minorHAnsi" w:cs="Times New Roman"/>
          <w:szCs w:val="24"/>
        </w:rPr>
        <w:t>were limited to that elicited by 5 minutes of expo</w:t>
      </w:r>
      <w:r w:rsidR="005458C0">
        <w:rPr>
          <w:rFonts w:asciiTheme="minorHAnsi" w:hAnsiTheme="minorHAnsi" w:cs="Times New Roman"/>
          <w:szCs w:val="24"/>
        </w:rPr>
        <w:t>sure</w:t>
      </w:r>
      <w:r w:rsidR="00242612">
        <w:rPr>
          <w:rFonts w:asciiTheme="minorHAnsi" w:hAnsiTheme="minorHAnsi" w:cs="Times New Roman"/>
          <w:szCs w:val="24"/>
        </w:rPr>
        <w:t xml:space="preserve"> (Figures 3.1 and 3.9</w:t>
      </w:r>
      <w:r w:rsidR="004E451B">
        <w:rPr>
          <w:rFonts w:asciiTheme="minorHAnsi" w:hAnsiTheme="minorHAnsi" w:cs="Times New Roman"/>
          <w:szCs w:val="24"/>
        </w:rPr>
        <w:t>)</w:t>
      </w:r>
      <w:r w:rsidR="00D743EE" w:rsidRPr="00766965">
        <w:rPr>
          <w:rFonts w:asciiTheme="minorHAnsi" w:hAnsiTheme="minorHAnsi" w:cs="Times New Roman"/>
          <w:szCs w:val="24"/>
        </w:rPr>
        <w:t xml:space="preserve">.  In a previous report, we found that when D110C/K892C-CFTR channels were exposed to DTT backfilled in the pipette of a multichannel patch, the number of channel openings observed in the presence of ATP and PKA was significantly increased </w:t>
      </w:r>
      <w:r w:rsidR="003B4C83">
        <w:rPr>
          <w:rFonts w:asciiTheme="minorHAnsi" w:hAnsiTheme="minorHAnsi" w:cs="Times New Roman"/>
          <w:szCs w:val="24"/>
        </w:rPr>
        <w:t>late in the recording (</w:t>
      </w:r>
      <w:r w:rsidR="00D743EE" w:rsidRPr="00766965">
        <w:rPr>
          <w:rFonts w:asciiTheme="minorHAnsi" w:hAnsiTheme="minorHAnsi" w:cs="Times New Roman"/>
          <w:szCs w:val="24"/>
        </w:rPr>
        <w:t xml:space="preserve">upon DTT </w:t>
      </w:r>
      <w:r w:rsidR="003B4C83">
        <w:rPr>
          <w:rFonts w:asciiTheme="minorHAnsi" w:hAnsiTheme="minorHAnsi" w:cs="Times New Roman"/>
          <w:szCs w:val="24"/>
        </w:rPr>
        <w:t xml:space="preserve">presumably </w:t>
      </w:r>
      <w:r w:rsidR="00D743EE" w:rsidRPr="00766965">
        <w:rPr>
          <w:rFonts w:asciiTheme="minorHAnsi" w:hAnsiTheme="minorHAnsi" w:cs="Times New Roman"/>
          <w:szCs w:val="24"/>
        </w:rPr>
        <w:t xml:space="preserve">reaching the </w:t>
      </w:r>
      <w:r w:rsidR="00450F7B">
        <w:rPr>
          <w:rFonts w:asciiTheme="minorHAnsi" w:hAnsiTheme="minorHAnsi" w:cs="Times New Roman"/>
          <w:szCs w:val="24"/>
        </w:rPr>
        <w:t>channels</w:t>
      </w:r>
      <w:r w:rsidR="003B4C83">
        <w:rPr>
          <w:rFonts w:asciiTheme="minorHAnsi" w:hAnsiTheme="minorHAnsi" w:cs="Times New Roman"/>
          <w:szCs w:val="24"/>
        </w:rPr>
        <w:t>)</w:t>
      </w:r>
      <w:r w:rsidR="00242612">
        <w:rPr>
          <w:rFonts w:asciiTheme="minorHAnsi" w:hAnsiTheme="minorHAnsi" w:cs="Times New Roman"/>
          <w:szCs w:val="24"/>
        </w:rPr>
        <w:t xml:space="preserve"> </w:t>
      </w:r>
      <w:r w:rsidR="00DC2CDB" w:rsidRPr="00766965">
        <w:rPr>
          <w:rFonts w:asciiTheme="minorHAnsi" w:hAnsiTheme="minorHAnsi" w:cs="Times New Roman"/>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PEVuZE5vdGU+PENpdGU+PEF1dGhvcj5DdWk8L0F1dGhvcj48WWVhcj4yMDE0PC9ZZWFyPjxSZWNO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(Cui et al., 2014)</w:t>
      </w:r>
      <w:r w:rsidR="00DC2CDB" w:rsidRPr="00766965">
        <w:rPr>
          <w:rFonts w:asciiTheme="minorHAnsi" w:hAnsiTheme="minorHAnsi" w:cs="Times New Roman"/>
          <w:szCs w:val="24"/>
        </w:rPr>
        <w:fldChar w:fldCharType="end"/>
      </w:r>
      <w:r>
        <w:rPr>
          <w:rFonts w:asciiTheme="minorHAnsi" w:hAnsiTheme="minorHAnsi" w:cs="Times New Roman"/>
          <w:szCs w:val="24"/>
        </w:rPr>
        <w:t>.  In combination, these</w:t>
      </w:r>
      <w:r w:rsidR="00242612">
        <w:rPr>
          <w:rFonts w:asciiTheme="minorHAnsi" w:hAnsiTheme="minorHAnsi" w:cs="Times New Roman"/>
          <w:szCs w:val="24"/>
        </w:rPr>
        <w:t xml:space="preserve"> </w:t>
      </w:r>
      <w:r>
        <w:rPr>
          <w:rFonts w:asciiTheme="minorHAnsi" w:hAnsiTheme="minorHAnsi" w:cs="Times New Roman"/>
          <w:szCs w:val="24"/>
        </w:rPr>
        <w:t xml:space="preserve">results </w:t>
      </w:r>
      <w:r w:rsidR="0028589D">
        <w:rPr>
          <w:rFonts w:asciiTheme="minorHAnsi" w:hAnsiTheme="minorHAnsi" w:cs="Times New Roman"/>
          <w:szCs w:val="24"/>
        </w:rPr>
        <w:t xml:space="preserve">strongly </w:t>
      </w:r>
      <w:r>
        <w:rPr>
          <w:rFonts w:asciiTheme="minorHAnsi" w:hAnsiTheme="minorHAnsi" w:cs="Times New Roman"/>
          <w:szCs w:val="24"/>
        </w:rPr>
        <w:t>suggest</w:t>
      </w:r>
      <w:r w:rsidR="00D743EE" w:rsidRPr="00766965">
        <w:rPr>
          <w:rFonts w:asciiTheme="minorHAnsi" w:hAnsiTheme="minorHAnsi" w:cs="Times New Roman"/>
          <w:szCs w:val="24"/>
        </w:rPr>
        <w:t xml:space="preserve"> that </w:t>
      </w:r>
      <w:r w:rsidR="002B5CD4">
        <w:rPr>
          <w:rFonts w:asciiTheme="minorHAnsi" w:hAnsiTheme="minorHAnsi" w:cs="Times New Roman"/>
          <w:szCs w:val="24"/>
        </w:rPr>
        <w:t xml:space="preserve">in addition to destabilizing the open state of D110C/K892C-CFTR, a disulfide between </w:t>
      </w:r>
      <w:r w:rsidR="00D743EE" w:rsidRPr="00766965">
        <w:rPr>
          <w:rFonts w:asciiTheme="minorHAnsi" w:hAnsiTheme="minorHAnsi" w:cs="Times New Roman"/>
          <w:szCs w:val="24"/>
        </w:rPr>
        <w:t xml:space="preserve">C110 </w:t>
      </w:r>
      <w:r w:rsidR="002B5CD4">
        <w:rPr>
          <w:rFonts w:asciiTheme="minorHAnsi" w:hAnsiTheme="minorHAnsi" w:cs="Times New Roman"/>
          <w:szCs w:val="24"/>
        </w:rPr>
        <w:t xml:space="preserve">and C892 </w:t>
      </w:r>
      <w:r w:rsidR="000F2FDD">
        <w:rPr>
          <w:rFonts w:asciiTheme="minorHAnsi" w:hAnsiTheme="minorHAnsi" w:cs="Times New Roman"/>
          <w:szCs w:val="24"/>
        </w:rPr>
        <w:t xml:space="preserve">significantly </w:t>
      </w:r>
      <w:r>
        <w:rPr>
          <w:rFonts w:asciiTheme="minorHAnsi" w:hAnsiTheme="minorHAnsi" w:cs="Times New Roman"/>
          <w:szCs w:val="24"/>
        </w:rPr>
        <w:t>lowers the opening rate of the</w:t>
      </w:r>
      <w:r w:rsidR="0028589D">
        <w:rPr>
          <w:rFonts w:asciiTheme="minorHAnsi" w:hAnsiTheme="minorHAnsi" w:cs="Times New Roman"/>
          <w:szCs w:val="24"/>
        </w:rPr>
        <w:t xml:space="preserve"> variant relative to that</w:t>
      </w:r>
      <w:r>
        <w:rPr>
          <w:rFonts w:asciiTheme="minorHAnsi" w:hAnsiTheme="minorHAnsi" w:cs="Times New Roman"/>
          <w:szCs w:val="24"/>
        </w:rPr>
        <w:t xml:space="preserve"> observed </w:t>
      </w:r>
      <w:r w:rsidR="003815EA">
        <w:rPr>
          <w:rFonts w:asciiTheme="minorHAnsi" w:hAnsiTheme="minorHAnsi" w:cs="Times New Roman"/>
          <w:szCs w:val="24"/>
        </w:rPr>
        <w:t xml:space="preserve">after </w:t>
      </w:r>
      <w:r w:rsidR="0028589D">
        <w:rPr>
          <w:rFonts w:asciiTheme="minorHAnsi" w:hAnsiTheme="minorHAnsi" w:cs="Times New Roman"/>
          <w:szCs w:val="24"/>
        </w:rPr>
        <w:t>the</w:t>
      </w:r>
      <w:r w:rsidR="003815EA">
        <w:rPr>
          <w:rFonts w:asciiTheme="minorHAnsi" w:hAnsiTheme="minorHAnsi" w:cs="Times New Roman"/>
          <w:szCs w:val="24"/>
        </w:rPr>
        <w:t xml:space="preserve"> </w:t>
      </w:r>
      <w:r w:rsidR="0028589D">
        <w:rPr>
          <w:rFonts w:asciiTheme="minorHAnsi" w:hAnsiTheme="minorHAnsi" w:cs="Times New Roman"/>
          <w:szCs w:val="24"/>
        </w:rPr>
        <w:t xml:space="preserve"> disulfide</w:t>
      </w:r>
      <w:r w:rsidR="003815EA">
        <w:rPr>
          <w:rFonts w:asciiTheme="minorHAnsi" w:hAnsiTheme="minorHAnsi" w:cs="Times New Roman"/>
          <w:szCs w:val="24"/>
        </w:rPr>
        <w:t xml:space="preserve"> </w:t>
      </w:r>
      <w:r w:rsidR="0028589D">
        <w:rPr>
          <w:rFonts w:asciiTheme="minorHAnsi" w:hAnsiTheme="minorHAnsi" w:cs="Times New Roman"/>
          <w:szCs w:val="24"/>
        </w:rPr>
        <w:t xml:space="preserve"> is </w:t>
      </w:r>
      <w:r w:rsidR="003815EA">
        <w:rPr>
          <w:rFonts w:asciiTheme="minorHAnsi" w:hAnsiTheme="minorHAnsi" w:cs="Times New Roman"/>
          <w:szCs w:val="24"/>
        </w:rPr>
        <w:t xml:space="preserve"> </w:t>
      </w:r>
      <w:r w:rsidR="0028589D">
        <w:rPr>
          <w:rFonts w:asciiTheme="minorHAnsi" w:hAnsiTheme="minorHAnsi" w:cs="Times New Roman"/>
          <w:szCs w:val="24"/>
        </w:rPr>
        <w:t xml:space="preserve">broken </w:t>
      </w:r>
      <w:r w:rsidR="003815EA">
        <w:rPr>
          <w:rFonts w:asciiTheme="minorHAnsi" w:hAnsiTheme="minorHAnsi" w:cs="Times New Roman"/>
          <w:szCs w:val="24"/>
        </w:rPr>
        <w:t xml:space="preserve"> </w:t>
      </w:r>
      <w:r w:rsidR="0028589D">
        <w:rPr>
          <w:rFonts w:asciiTheme="minorHAnsi" w:hAnsiTheme="minorHAnsi" w:cs="Times New Roman"/>
          <w:szCs w:val="24"/>
        </w:rPr>
        <w:t>with</w:t>
      </w:r>
      <w:r>
        <w:rPr>
          <w:rFonts w:asciiTheme="minorHAnsi" w:hAnsiTheme="minorHAnsi" w:cs="Times New Roman"/>
          <w:szCs w:val="24"/>
        </w:rPr>
        <w:t xml:space="preserve"> </w:t>
      </w:r>
      <w:r w:rsidR="003815EA">
        <w:rPr>
          <w:rFonts w:asciiTheme="minorHAnsi" w:hAnsiTheme="minorHAnsi" w:cs="Times New Roman"/>
          <w:szCs w:val="24"/>
        </w:rPr>
        <w:t xml:space="preserve"> </w:t>
      </w:r>
      <w:r>
        <w:rPr>
          <w:rFonts w:asciiTheme="minorHAnsi" w:hAnsiTheme="minorHAnsi" w:cs="Times New Roman"/>
          <w:szCs w:val="24"/>
        </w:rPr>
        <w:t>DTT</w:t>
      </w:r>
      <w:r w:rsidR="000F2FDD">
        <w:rPr>
          <w:rFonts w:asciiTheme="minorHAnsi" w:hAnsiTheme="minorHAnsi" w:cs="Times New Roman"/>
          <w:szCs w:val="24"/>
        </w:rPr>
        <w:t xml:space="preserve">.  </w:t>
      </w:r>
      <w:r w:rsidR="003815EA">
        <w:rPr>
          <w:rFonts w:asciiTheme="minorHAnsi" w:hAnsiTheme="minorHAnsi" w:cs="Times New Roman"/>
          <w:szCs w:val="24"/>
        </w:rPr>
        <w:t xml:space="preserve"> </w:t>
      </w:r>
      <w:r w:rsidR="008C2CBF">
        <w:rPr>
          <w:rFonts w:asciiTheme="minorHAnsi" w:hAnsiTheme="minorHAnsi" w:cs="Times New Roman"/>
          <w:szCs w:val="24"/>
        </w:rPr>
        <w:t xml:space="preserve">This </w:t>
      </w:r>
      <w:r w:rsidR="003815EA">
        <w:rPr>
          <w:rFonts w:asciiTheme="minorHAnsi" w:hAnsiTheme="minorHAnsi" w:cs="Times New Roman"/>
          <w:szCs w:val="24"/>
        </w:rPr>
        <w:t xml:space="preserve"> </w:t>
      </w:r>
      <w:r w:rsidR="008C2CBF">
        <w:rPr>
          <w:rFonts w:asciiTheme="minorHAnsi" w:hAnsiTheme="minorHAnsi" w:cs="Times New Roman"/>
          <w:szCs w:val="24"/>
        </w:rPr>
        <w:t xml:space="preserve">is </w:t>
      </w:r>
      <w:r w:rsidR="003815EA">
        <w:rPr>
          <w:rFonts w:asciiTheme="minorHAnsi" w:hAnsiTheme="minorHAnsi" w:cs="Times New Roman"/>
          <w:szCs w:val="24"/>
        </w:rPr>
        <w:t xml:space="preserve"> </w:t>
      </w:r>
      <w:r w:rsidR="008C2CBF">
        <w:rPr>
          <w:rFonts w:asciiTheme="minorHAnsi" w:hAnsiTheme="minorHAnsi" w:cs="Times New Roman"/>
          <w:szCs w:val="24"/>
        </w:rPr>
        <w:t xml:space="preserve">expressed </w:t>
      </w:r>
      <w:r w:rsidR="003815EA">
        <w:rPr>
          <w:rFonts w:asciiTheme="minorHAnsi" w:hAnsiTheme="minorHAnsi" w:cs="Times New Roman"/>
          <w:szCs w:val="24"/>
        </w:rPr>
        <w:t xml:space="preserve"> </w:t>
      </w:r>
      <w:r w:rsidR="008C2CBF">
        <w:rPr>
          <w:rFonts w:asciiTheme="minorHAnsi" w:hAnsiTheme="minorHAnsi" w:cs="Times New Roman"/>
          <w:szCs w:val="24"/>
        </w:rPr>
        <w:t xml:space="preserve">in </w:t>
      </w:r>
      <w:r w:rsidR="003815EA">
        <w:rPr>
          <w:rFonts w:asciiTheme="minorHAnsi" w:hAnsiTheme="minorHAnsi" w:cs="Times New Roman"/>
          <w:szCs w:val="24"/>
        </w:rPr>
        <w:t xml:space="preserve"> </w:t>
      </w:r>
      <w:r w:rsidR="008C2CBF">
        <w:rPr>
          <w:rFonts w:asciiTheme="minorHAnsi" w:hAnsiTheme="minorHAnsi" w:cs="Times New Roman"/>
          <w:szCs w:val="24"/>
        </w:rPr>
        <w:t>the</w:t>
      </w:r>
      <w:r w:rsidR="003815EA">
        <w:rPr>
          <w:rFonts w:asciiTheme="minorHAnsi" w:hAnsiTheme="minorHAnsi" w:cs="Times New Roman"/>
          <w:szCs w:val="24"/>
        </w:rPr>
        <w:t xml:space="preserve"> </w:t>
      </w:r>
      <w:r w:rsidR="008C2CBF">
        <w:rPr>
          <w:rFonts w:asciiTheme="minorHAnsi" w:hAnsiTheme="minorHAnsi" w:cs="Times New Roman"/>
          <w:szCs w:val="24"/>
        </w:rPr>
        <w:t xml:space="preserve"> model </w:t>
      </w:r>
      <w:r w:rsidR="003815EA">
        <w:rPr>
          <w:rFonts w:asciiTheme="minorHAnsi" w:hAnsiTheme="minorHAnsi" w:cs="Times New Roman"/>
          <w:szCs w:val="24"/>
        </w:rPr>
        <w:t xml:space="preserve"> </w:t>
      </w:r>
      <w:r w:rsidR="008C2CBF">
        <w:rPr>
          <w:rFonts w:asciiTheme="minorHAnsi" w:hAnsiTheme="minorHAnsi" w:cs="Times New Roman"/>
          <w:szCs w:val="24"/>
        </w:rPr>
        <w:t xml:space="preserve">by </w:t>
      </w:r>
      <w:r w:rsidR="003815EA">
        <w:rPr>
          <w:rFonts w:asciiTheme="minorHAnsi" w:hAnsiTheme="minorHAnsi" w:cs="Times New Roman"/>
          <w:szCs w:val="24"/>
        </w:rPr>
        <w:t xml:space="preserve"> </w:t>
      </w:r>
      <w:r w:rsidR="008C2CBF">
        <w:rPr>
          <w:rFonts w:asciiTheme="minorHAnsi" w:hAnsiTheme="minorHAnsi" w:cs="Times New Roman"/>
          <w:szCs w:val="24"/>
        </w:rPr>
        <w:t xml:space="preserve">a </w:t>
      </w:r>
      <w:r w:rsidR="003815EA">
        <w:rPr>
          <w:rFonts w:asciiTheme="minorHAnsi" w:hAnsiTheme="minorHAnsi" w:cs="Times New Roman"/>
          <w:szCs w:val="24"/>
        </w:rPr>
        <w:tab/>
      </w:r>
      <w:r w:rsidR="008C2CBF">
        <w:rPr>
          <w:rFonts w:asciiTheme="minorHAnsi" w:hAnsiTheme="minorHAnsi" w:cs="Times New Roman"/>
          <w:szCs w:val="24"/>
        </w:rPr>
        <w:t xml:space="preserve">larger </w:t>
      </w:r>
    </w:p>
    <w:p w:rsidR="00450F7B" w:rsidRDefault="00450F7B" w:rsidP="00450F7B">
      <w:pPr>
        <w:spacing w:line="480" w:lineRule="auto"/>
        <w:contextualSpacing/>
        <w:jc w:val="both"/>
        <w:rPr>
          <w:rFonts w:asciiTheme="minorHAnsi" w:hAnsiTheme="minorHAnsi" w:cs="Times New Roman"/>
          <w:szCs w:val="24"/>
        </w:rPr>
      </w:pPr>
      <w:r w:rsidRPr="00482A47">
        <w:rPr>
          <w:rFonts w:asciiTheme="minorHAnsi" w:hAnsiTheme="minorHAnsi" w:cs="Times New Roman"/>
          <w:szCs w:val="24"/>
        </w:rPr>
        <w:object w:dxaOrig="7110" w:dyaOrig="5322">
          <v:shape id="_x0000_i1030" type="#_x0000_t75" style="width:445.65pt;height:333.55pt" o:ole="">
            <v:imagedata r:id="rId18" o:title=""/>
          </v:shape>
          <o:OLEObject Type="Embed" ProgID="PowerPoint.Show.12" ShapeID="_x0000_i1030" DrawAspect="Content" ObjectID="_1519932809" r:id="rId19"/>
        </w:object>
      </w:r>
    </w:p>
    <w:p w:rsidR="00450F7B" w:rsidRDefault="00450F7B" w:rsidP="00450F7B">
      <w:pPr>
        <w:contextualSpacing/>
        <w:jc w:val="both"/>
        <w:rPr>
          <w:rFonts w:asciiTheme="minorHAnsi" w:hAnsiTheme="minorHAnsi"/>
          <w:szCs w:val="24"/>
        </w:rPr>
      </w:pPr>
      <w:r>
        <w:rPr>
          <w:rFonts w:asciiTheme="minorHAnsi" w:hAnsiTheme="minorHAnsi"/>
          <w:szCs w:val="24"/>
        </w:rPr>
        <w:t>Figure 4.6.  Energy landscape of D110C/K892C-CFTR in the presence and absence of conformational restriction between ECL1 and ECL4.  G</w:t>
      </w:r>
      <w:r>
        <w:rPr>
          <w:rFonts w:asciiTheme="minorHAnsi" w:hAnsiTheme="minorHAnsi"/>
          <w:szCs w:val="24"/>
        </w:rPr>
        <w:softHyphen/>
        <w:t>°</w:t>
      </w:r>
      <w:r>
        <w:rPr>
          <w:rFonts w:asciiTheme="minorHAnsi" w:hAnsiTheme="minorHAnsi"/>
          <w:szCs w:val="24"/>
          <w:vertAlign w:val="subscript"/>
        </w:rPr>
        <w:t xml:space="preserve">CL </w:t>
      </w:r>
      <w:r>
        <w:rPr>
          <w:rFonts w:asciiTheme="minorHAnsi" w:hAnsiTheme="minorHAnsi"/>
          <w:szCs w:val="24"/>
        </w:rPr>
        <w:t>= free energy of closed state, G°</w:t>
      </w:r>
      <w:r>
        <w:rPr>
          <w:rFonts w:asciiTheme="minorHAnsi" w:hAnsiTheme="minorHAnsi"/>
          <w:szCs w:val="24"/>
          <w:vertAlign w:val="subscript"/>
        </w:rPr>
        <w:t>O</w:t>
      </w:r>
      <w:r>
        <w:rPr>
          <w:rFonts w:asciiTheme="minorHAnsi" w:hAnsiTheme="minorHAnsi"/>
          <w:szCs w:val="24"/>
        </w:rPr>
        <w:t xml:space="preserve"> = free energy of open state.  S=S = disulfided, RED = reduced.  ΔG</w:t>
      </w:r>
      <w:r>
        <w:rPr>
          <w:rFonts w:asciiTheme="minorHAnsi" w:hAnsiTheme="minorHAnsi"/>
          <w:szCs w:val="24"/>
          <w:vertAlign w:val="subscript"/>
        </w:rPr>
        <w:t>CLOSING</w:t>
      </w:r>
      <w:r>
        <w:rPr>
          <w:rFonts w:asciiTheme="minorHAnsi" w:hAnsiTheme="minorHAnsi"/>
          <w:szCs w:val="24"/>
        </w:rPr>
        <w:t>= free energy change for channel closure. ΔG</w:t>
      </w:r>
      <w:r>
        <w:rPr>
          <w:rFonts w:asciiTheme="minorHAnsi" w:hAnsiTheme="minorHAnsi"/>
          <w:szCs w:val="24"/>
          <w:vertAlign w:val="subscript"/>
        </w:rPr>
        <w:t>OPENING</w:t>
      </w:r>
      <w:r>
        <w:rPr>
          <w:rFonts w:asciiTheme="minorHAnsi" w:hAnsiTheme="minorHAnsi"/>
          <w:szCs w:val="24"/>
        </w:rPr>
        <w:t xml:space="preserve"> = free energy change for channel opening.</w:t>
      </w: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450F7B" w:rsidRDefault="00450F7B" w:rsidP="00450F7B">
      <w:pPr>
        <w:spacing w:line="480" w:lineRule="auto"/>
        <w:contextualSpacing/>
        <w:jc w:val="both"/>
        <w:rPr>
          <w:rFonts w:asciiTheme="minorHAnsi" w:hAnsiTheme="minorHAnsi"/>
          <w:szCs w:val="24"/>
        </w:rPr>
      </w:pPr>
    </w:p>
    <w:p w:rsidR="000F2FDD" w:rsidRDefault="00450F7B" w:rsidP="00450F7B">
      <w:pPr>
        <w:spacing w:line="480" w:lineRule="auto"/>
        <w:contextualSpacing/>
        <w:jc w:val="both"/>
        <w:rPr>
          <w:rFonts w:asciiTheme="minorHAnsi" w:hAnsiTheme="minorHAnsi" w:cs="Times New Roman"/>
          <w:szCs w:val="24"/>
        </w:rPr>
      </w:pPr>
      <w:r>
        <w:rPr>
          <w:rFonts w:asciiTheme="minorHAnsi" w:hAnsiTheme="minorHAnsi" w:cs="Times New Roman"/>
          <w:szCs w:val="24"/>
        </w:rPr>
        <w:lastRenderedPageBreak/>
        <w:t>for disulfided channels than for reduced channels (</w:t>
      </w:r>
      <w:r>
        <w:rPr>
          <w:rFonts w:asciiTheme="minorHAnsi" w:hAnsiTheme="minorHAnsi"/>
          <w:szCs w:val="24"/>
        </w:rPr>
        <w:t>Figure 4.6, ΔG</w:t>
      </w:r>
      <w:r>
        <w:rPr>
          <w:rFonts w:asciiTheme="minorHAnsi" w:hAnsiTheme="minorHAnsi"/>
          <w:szCs w:val="24"/>
          <w:vertAlign w:val="subscript"/>
        </w:rPr>
        <w:t xml:space="preserve">OPENING, S=S </w:t>
      </w:r>
      <w:r>
        <w:rPr>
          <w:rFonts w:asciiTheme="minorHAnsi" w:hAnsiTheme="minorHAnsi"/>
          <w:i/>
          <w:szCs w:val="24"/>
        </w:rPr>
        <w:t xml:space="preserve">vs. </w:t>
      </w:r>
      <w:r w:rsidR="00C0585B">
        <w:rPr>
          <w:rFonts w:asciiTheme="minorHAnsi" w:hAnsiTheme="minorHAnsi"/>
          <w:szCs w:val="24"/>
        </w:rPr>
        <w:t>ΔG</w:t>
      </w:r>
      <w:r w:rsidR="00C0585B">
        <w:rPr>
          <w:rFonts w:asciiTheme="minorHAnsi" w:hAnsiTheme="minorHAnsi"/>
          <w:szCs w:val="24"/>
          <w:vertAlign w:val="subscript"/>
        </w:rPr>
        <w:t>OPENING, RED</w:t>
      </w:r>
      <w:r w:rsidR="00C0585B">
        <w:rPr>
          <w:rFonts w:asciiTheme="minorHAnsi" w:hAnsiTheme="minorHAnsi" w:cs="Times New Roman"/>
          <w:szCs w:val="24"/>
        </w:rPr>
        <w:t>).</w:t>
      </w:r>
      <w:r w:rsidR="00242612">
        <w:rPr>
          <w:rFonts w:asciiTheme="minorHAnsi" w:hAnsiTheme="minorHAnsi" w:cs="Times New Roman"/>
          <w:szCs w:val="24"/>
        </w:rPr>
        <w:t xml:space="preserve">  </w:t>
      </w:r>
      <w:r w:rsidR="00A82600">
        <w:rPr>
          <w:rFonts w:asciiTheme="minorHAnsi" w:hAnsiTheme="minorHAnsi" w:cs="Times New Roman"/>
          <w:szCs w:val="24"/>
        </w:rPr>
        <w:t>It is more difficult and less important</w:t>
      </w:r>
      <w:r w:rsidR="00C9698A">
        <w:rPr>
          <w:rFonts w:asciiTheme="minorHAnsi" w:hAnsiTheme="minorHAnsi" w:cs="Times New Roman"/>
          <w:szCs w:val="24"/>
        </w:rPr>
        <w:t xml:space="preserve"> to determine where the two curves are positioned </w:t>
      </w:r>
      <w:r w:rsidR="008965E2">
        <w:rPr>
          <w:rFonts w:asciiTheme="minorHAnsi" w:hAnsiTheme="minorHAnsi" w:cs="Times New Roman"/>
          <w:szCs w:val="24"/>
        </w:rPr>
        <w:t xml:space="preserve">relative </w:t>
      </w:r>
      <w:r w:rsidR="00C9698A">
        <w:rPr>
          <w:rFonts w:asciiTheme="minorHAnsi" w:hAnsiTheme="minorHAnsi" w:cs="Times New Roman"/>
          <w:szCs w:val="24"/>
        </w:rPr>
        <w:t>to each other overall on the Y-axis, because we do not know wha</w:t>
      </w:r>
      <w:r w:rsidR="008C2CBF">
        <w:rPr>
          <w:rFonts w:asciiTheme="minorHAnsi" w:hAnsiTheme="minorHAnsi" w:cs="Times New Roman"/>
          <w:szCs w:val="24"/>
        </w:rPr>
        <w:t>t effect the disulfide bond has in stabilizing the overall conformation of the protein</w:t>
      </w:r>
      <w:r w:rsidR="00A82600">
        <w:rPr>
          <w:rFonts w:asciiTheme="minorHAnsi" w:hAnsiTheme="minorHAnsi" w:cs="Times New Roman"/>
          <w:szCs w:val="24"/>
        </w:rPr>
        <w:t xml:space="preserve">.  </w:t>
      </w:r>
      <w:r w:rsidR="008C2CBF">
        <w:rPr>
          <w:rFonts w:asciiTheme="minorHAnsi" w:hAnsiTheme="minorHAnsi" w:cs="Times New Roman"/>
          <w:szCs w:val="24"/>
        </w:rPr>
        <w:t xml:space="preserve">One might </w:t>
      </w:r>
      <w:r w:rsidR="00A82600">
        <w:rPr>
          <w:rFonts w:asciiTheme="minorHAnsi" w:hAnsiTheme="minorHAnsi" w:cs="Times New Roman"/>
          <w:szCs w:val="24"/>
        </w:rPr>
        <w:t>argue</w:t>
      </w:r>
      <w:r w:rsidR="003D7662">
        <w:rPr>
          <w:rFonts w:asciiTheme="minorHAnsi" w:hAnsiTheme="minorHAnsi" w:cs="Times New Roman"/>
          <w:szCs w:val="24"/>
        </w:rPr>
        <w:t xml:space="preserve"> that </w:t>
      </w:r>
      <w:r w:rsidR="008965E2">
        <w:rPr>
          <w:rFonts w:asciiTheme="minorHAnsi" w:hAnsiTheme="minorHAnsi" w:cs="Times New Roman"/>
          <w:szCs w:val="24"/>
        </w:rPr>
        <w:t xml:space="preserve">the extra disulfide bond might increase the overall stability of the protein, bringing the entire curve down somewhat (similar to that of the allosteric modulator in the model in Figure 4.4).  However, this is an engineered rather than endogenous disulfide bond, </w:t>
      </w:r>
      <w:r w:rsidR="00A82600">
        <w:rPr>
          <w:rFonts w:asciiTheme="minorHAnsi" w:hAnsiTheme="minorHAnsi" w:cs="Times New Roman"/>
          <w:szCs w:val="24"/>
        </w:rPr>
        <w:t xml:space="preserve">and </w:t>
      </w:r>
      <w:r w:rsidR="008965E2">
        <w:rPr>
          <w:rFonts w:asciiTheme="minorHAnsi" w:hAnsiTheme="minorHAnsi" w:cs="Times New Roman"/>
          <w:szCs w:val="24"/>
        </w:rPr>
        <w:t>it is possible that its introduction destabilizes another area of the protein, which would raise G° overall.  Therefore, to express both curves on the same axes, I am assuming a negligible difference in the free energy of the closed states of the disulfided and reduced channels (Figure 4.6, G°</w:t>
      </w:r>
      <w:r w:rsidR="008965E2">
        <w:rPr>
          <w:rFonts w:asciiTheme="minorHAnsi" w:hAnsiTheme="minorHAnsi" w:cs="Times New Roman"/>
          <w:szCs w:val="24"/>
          <w:vertAlign w:val="subscript"/>
        </w:rPr>
        <w:t xml:space="preserve">CL, S=S </w:t>
      </w:r>
      <w:r w:rsidR="008965E2">
        <w:rPr>
          <w:rFonts w:asciiTheme="minorHAnsi" w:hAnsiTheme="minorHAnsi" w:cs="Times New Roman"/>
          <w:i/>
          <w:szCs w:val="24"/>
        </w:rPr>
        <w:t>vs.</w:t>
      </w:r>
      <w:r w:rsidR="008965E2">
        <w:rPr>
          <w:rFonts w:asciiTheme="minorHAnsi" w:hAnsiTheme="minorHAnsi" w:cs="Times New Roman"/>
          <w:szCs w:val="24"/>
        </w:rPr>
        <w:t xml:space="preserve"> G°</w:t>
      </w:r>
      <w:r w:rsidR="008965E2">
        <w:rPr>
          <w:rFonts w:asciiTheme="minorHAnsi" w:hAnsiTheme="minorHAnsi" w:cs="Times New Roman"/>
          <w:szCs w:val="24"/>
          <w:vertAlign w:val="subscript"/>
        </w:rPr>
        <w:t>CL, RED</w:t>
      </w:r>
      <w:r w:rsidR="008965E2">
        <w:rPr>
          <w:rFonts w:asciiTheme="minorHAnsi" w:hAnsiTheme="minorHAnsi" w:cs="Times New Roman"/>
          <w:szCs w:val="24"/>
        </w:rPr>
        <w:t xml:space="preserve">). Putting </w:t>
      </w:r>
      <w:r w:rsidR="00BC76F8">
        <w:rPr>
          <w:rFonts w:asciiTheme="minorHAnsi" w:hAnsiTheme="minorHAnsi" w:cs="Times New Roman"/>
          <w:szCs w:val="24"/>
        </w:rPr>
        <w:t>all of this</w:t>
      </w:r>
      <w:r w:rsidR="008965E2">
        <w:rPr>
          <w:rFonts w:asciiTheme="minorHAnsi" w:hAnsiTheme="minorHAnsi" w:cs="Times New Roman"/>
          <w:szCs w:val="24"/>
        </w:rPr>
        <w:t xml:space="preserve"> together allows us to express the effect of conformational restriction at ECL1 and ECL4 in terms of</w:t>
      </w:r>
      <w:r w:rsidR="000C6B53">
        <w:rPr>
          <w:rFonts w:asciiTheme="minorHAnsi" w:hAnsiTheme="minorHAnsi" w:cs="Times New Roman"/>
          <w:szCs w:val="24"/>
        </w:rPr>
        <w:t xml:space="preserve"> the energetics of the pore gating of CFTR.</w:t>
      </w:r>
    </w:p>
    <w:p w:rsidR="000C6B53" w:rsidRDefault="00013E57" w:rsidP="00450F7B">
      <w:pPr>
        <w:spacing w:line="480" w:lineRule="auto"/>
        <w:ind w:firstLine="720"/>
        <w:contextualSpacing/>
        <w:jc w:val="both"/>
        <w:rPr>
          <w:rFonts w:asciiTheme="minorHAnsi" w:hAnsiTheme="minorHAnsi" w:cs="Times New Roman"/>
          <w:szCs w:val="24"/>
        </w:rPr>
      </w:pPr>
      <w:r>
        <w:rPr>
          <w:rFonts w:asciiTheme="minorHAnsi" w:hAnsiTheme="minorHAnsi" w:cs="Times New Roman"/>
          <w:szCs w:val="24"/>
        </w:rPr>
        <w:t>A</w:t>
      </w:r>
      <w:r w:rsidR="00BC76F8">
        <w:rPr>
          <w:rFonts w:asciiTheme="minorHAnsi" w:hAnsiTheme="minorHAnsi" w:cs="Times New Roman"/>
          <w:szCs w:val="24"/>
        </w:rPr>
        <w:t xml:space="preserve"> </w:t>
      </w:r>
      <w:r w:rsidR="001C0BFB">
        <w:rPr>
          <w:rFonts w:asciiTheme="minorHAnsi" w:hAnsiTheme="minorHAnsi" w:cs="Times New Roman"/>
          <w:szCs w:val="24"/>
        </w:rPr>
        <w:t>major</w:t>
      </w:r>
      <w:r w:rsidR="00BC76F8">
        <w:rPr>
          <w:rFonts w:asciiTheme="minorHAnsi" w:hAnsiTheme="minorHAnsi" w:cs="Times New Roman"/>
          <w:szCs w:val="24"/>
        </w:rPr>
        <w:t xml:space="preserve"> </w:t>
      </w:r>
      <w:r w:rsidR="008D25C6">
        <w:rPr>
          <w:rFonts w:asciiTheme="minorHAnsi" w:hAnsiTheme="minorHAnsi" w:cs="Times New Roman"/>
          <w:szCs w:val="24"/>
        </w:rPr>
        <w:t xml:space="preserve">consideration </w:t>
      </w:r>
      <w:r w:rsidR="00E365EF">
        <w:rPr>
          <w:rFonts w:asciiTheme="minorHAnsi" w:hAnsiTheme="minorHAnsi" w:cs="Times New Roman"/>
          <w:szCs w:val="24"/>
        </w:rPr>
        <w:t xml:space="preserve">to </w:t>
      </w:r>
      <w:r w:rsidR="00A82600">
        <w:rPr>
          <w:rFonts w:asciiTheme="minorHAnsi" w:hAnsiTheme="minorHAnsi" w:cs="Times New Roman"/>
          <w:szCs w:val="24"/>
        </w:rPr>
        <w:t xml:space="preserve">studying </w:t>
      </w:r>
      <w:r w:rsidR="00E365EF">
        <w:rPr>
          <w:rFonts w:asciiTheme="minorHAnsi" w:hAnsiTheme="minorHAnsi" w:cs="Times New Roman"/>
          <w:szCs w:val="24"/>
        </w:rPr>
        <w:t xml:space="preserve">CFTR </w:t>
      </w:r>
      <w:r w:rsidR="00242612">
        <w:rPr>
          <w:rFonts w:asciiTheme="minorHAnsi" w:hAnsiTheme="minorHAnsi" w:cs="Times New Roman"/>
          <w:szCs w:val="24"/>
        </w:rPr>
        <w:t>gating</w:t>
      </w:r>
      <w:r w:rsidR="00BC76F8">
        <w:rPr>
          <w:rFonts w:asciiTheme="minorHAnsi" w:hAnsiTheme="minorHAnsi" w:cs="Times New Roman"/>
          <w:szCs w:val="24"/>
        </w:rPr>
        <w:t xml:space="preserve"> via methods that may require making additional mutations </w:t>
      </w:r>
      <w:r w:rsidR="00830E54">
        <w:rPr>
          <w:rFonts w:asciiTheme="minorHAnsi" w:hAnsiTheme="minorHAnsi" w:cs="Times New Roman"/>
          <w:szCs w:val="24"/>
        </w:rPr>
        <w:t>in</w:t>
      </w:r>
      <w:r w:rsidR="00BC76F8">
        <w:rPr>
          <w:rFonts w:asciiTheme="minorHAnsi" w:hAnsiTheme="minorHAnsi" w:cs="Times New Roman"/>
          <w:szCs w:val="24"/>
        </w:rPr>
        <w:t>to</w:t>
      </w:r>
      <w:r w:rsidR="00830E54">
        <w:rPr>
          <w:rFonts w:asciiTheme="minorHAnsi" w:hAnsiTheme="minorHAnsi" w:cs="Times New Roman"/>
          <w:szCs w:val="24"/>
        </w:rPr>
        <w:t xml:space="preserve"> a background of a channel with an unstable pore is that</w:t>
      </w:r>
      <w:r w:rsidR="00BC76F8">
        <w:rPr>
          <w:rFonts w:asciiTheme="minorHAnsi" w:hAnsiTheme="minorHAnsi" w:cs="Times New Roman"/>
          <w:szCs w:val="24"/>
        </w:rPr>
        <w:t xml:space="preserve"> </w:t>
      </w:r>
      <w:r w:rsidR="00830E54">
        <w:rPr>
          <w:rFonts w:asciiTheme="minorHAnsi" w:hAnsiTheme="minorHAnsi" w:cs="Times New Roman"/>
          <w:szCs w:val="24"/>
        </w:rPr>
        <w:t xml:space="preserve">the information gained may be specific to the (defective) pore gating of </w:t>
      </w:r>
      <w:r w:rsidR="00242612">
        <w:rPr>
          <w:rFonts w:asciiTheme="minorHAnsi" w:hAnsiTheme="minorHAnsi" w:cs="Times New Roman"/>
          <w:szCs w:val="24"/>
        </w:rPr>
        <w:t>the background</w:t>
      </w:r>
      <w:r w:rsidR="00BC76F8">
        <w:rPr>
          <w:rFonts w:asciiTheme="minorHAnsi" w:hAnsiTheme="minorHAnsi" w:cs="Times New Roman"/>
          <w:szCs w:val="24"/>
        </w:rPr>
        <w:t xml:space="preserve"> and may not be easily translatable to the wildtype channel</w:t>
      </w:r>
      <w:r w:rsidR="0007744A">
        <w:rPr>
          <w:rFonts w:asciiTheme="minorHAnsi" w:hAnsiTheme="minorHAnsi" w:cs="Times New Roman"/>
          <w:szCs w:val="24"/>
        </w:rPr>
        <w:t xml:space="preserve">; but considering the </w:t>
      </w:r>
      <w:r w:rsidR="008D25C6">
        <w:rPr>
          <w:rFonts w:asciiTheme="minorHAnsi" w:hAnsiTheme="minorHAnsi" w:cs="Times New Roman"/>
          <w:szCs w:val="24"/>
        </w:rPr>
        <w:t>abundance of class IV mu</w:t>
      </w:r>
      <w:r w:rsidR="0024238E">
        <w:rPr>
          <w:rFonts w:asciiTheme="minorHAnsi" w:hAnsiTheme="minorHAnsi" w:cs="Times New Roman"/>
          <w:szCs w:val="24"/>
        </w:rPr>
        <w:t>tants known to cause disease that display defective pore gating</w:t>
      </w:r>
      <w:r w:rsidR="0027340B">
        <w:rPr>
          <w:rFonts w:asciiTheme="minorHAnsi" w:hAnsiTheme="minorHAnsi" w:cs="Times New Roman"/>
          <w:szCs w:val="24"/>
        </w:rPr>
        <w:t xml:space="preserve"> (Table 1.1)</w:t>
      </w:r>
      <w:r w:rsidR="008D25C6">
        <w:rPr>
          <w:rFonts w:asciiTheme="minorHAnsi" w:hAnsiTheme="minorHAnsi" w:cs="Times New Roman"/>
          <w:szCs w:val="24"/>
        </w:rPr>
        <w:t>, this is not a crippling limitation.</w:t>
      </w:r>
      <w:r w:rsidR="00BC76F8">
        <w:rPr>
          <w:rFonts w:asciiTheme="minorHAnsi" w:hAnsiTheme="minorHAnsi" w:cs="Times New Roman"/>
          <w:szCs w:val="24"/>
        </w:rPr>
        <w:t xml:space="preserve"> </w:t>
      </w:r>
      <w:r w:rsidR="001A437D">
        <w:rPr>
          <w:rFonts w:asciiTheme="minorHAnsi" w:hAnsiTheme="minorHAnsi" w:cs="Times New Roman"/>
          <w:szCs w:val="24"/>
        </w:rPr>
        <w:t xml:space="preserve"> </w:t>
      </w:r>
      <w:r w:rsidR="00BC76F8">
        <w:rPr>
          <w:rFonts w:asciiTheme="minorHAnsi" w:hAnsiTheme="minorHAnsi" w:cs="Times New Roman"/>
          <w:szCs w:val="24"/>
        </w:rPr>
        <w:t>A</w:t>
      </w:r>
      <w:r w:rsidR="009C5A40">
        <w:rPr>
          <w:rFonts w:asciiTheme="minorHAnsi" w:hAnsiTheme="minorHAnsi" w:cs="Times New Roman"/>
          <w:szCs w:val="24"/>
        </w:rPr>
        <w:t>lt</w:t>
      </w:r>
      <w:r w:rsidR="0097649B">
        <w:rPr>
          <w:rFonts w:asciiTheme="minorHAnsi" w:hAnsiTheme="minorHAnsi" w:cs="Times New Roman"/>
          <w:szCs w:val="24"/>
        </w:rPr>
        <w:t>hough</w:t>
      </w:r>
      <w:r w:rsidR="00242612">
        <w:rPr>
          <w:rFonts w:asciiTheme="minorHAnsi" w:hAnsiTheme="minorHAnsi" w:cs="Times New Roman"/>
          <w:szCs w:val="24"/>
        </w:rPr>
        <w:t xml:space="preserve"> </w:t>
      </w:r>
      <w:r w:rsidR="00EE7078">
        <w:rPr>
          <w:rFonts w:asciiTheme="minorHAnsi" w:hAnsiTheme="minorHAnsi" w:cs="Times New Roman"/>
          <w:szCs w:val="24"/>
        </w:rPr>
        <w:t xml:space="preserve">the </w:t>
      </w:r>
      <w:r w:rsidR="009C5A40">
        <w:rPr>
          <w:rFonts w:asciiTheme="minorHAnsi" w:hAnsiTheme="minorHAnsi" w:cs="Times New Roman"/>
          <w:szCs w:val="24"/>
        </w:rPr>
        <w:t>model</w:t>
      </w:r>
      <w:r w:rsidR="001A437D">
        <w:rPr>
          <w:rFonts w:asciiTheme="minorHAnsi" w:hAnsiTheme="minorHAnsi" w:cs="Times New Roman"/>
          <w:szCs w:val="24"/>
        </w:rPr>
        <w:t xml:space="preserve"> </w:t>
      </w:r>
      <w:r w:rsidR="00EE7078">
        <w:rPr>
          <w:rFonts w:asciiTheme="minorHAnsi" w:hAnsiTheme="minorHAnsi" w:cs="Times New Roman"/>
          <w:szCs w:val="24"/>
        </w:rPr>
        <w:t xml:space="preserve">above </w:t>
      </w:r>
      <w:r w:rsidR="009474DC">
        <w:rPr>
          <w:rFonts w:asciiTheme="minorHAnsi" w:hAnsiTheme="minorHAnsi" w:cs="Times New Roman"/>
          <w:szCs w:val="24"/>
        </w:rPr>
        <w:t xml:space="preserve">relates </w:t>
      </w:r>
      <w:r w:rsidR="00BA5011">
        <w:rPr>
          <w:rFonts w:asciiTheme="minorHAnsi" w:hAnsiTheme="minorHAnsi" w:cs="Times New Roman"/>
          <w:szCs w:val="24"/>
        </w:rPr>
        <w:t xml:space="preserve">to </w:t>
      </w:r>
      <w:r w:rsidR="0027340B">
        <w:rPr>
          <w:rFonts w:asciiTheme="minorHAnsi" w:hAnsiTheme="minorHAnsi" w:cs="Times New Roman"/>
          <w:szCs w:val="24"/>
        </w:rPr>
        <w:t xml:space="preserve">a </w:t>
      </w:r>
      <w:r w:rsidR="00BA5011">
        <w:rPr>
          <w:rFonts w:asciiTheme="minorHAnsi" w:hAnsiTheme="minorHAnsi" w:cs="Times New Roman"/>
          <w:szCs w:val="24"/>
        </w:rPr>
        <w:t>cysteine cross-</w:t>
      </w:r>
      <w:r w:rsidR="00265A8F">
        <w:rPr>
          <w:rFonts w:asciiTheme="minorHAnsi" w:hAnsiTheme="minorHAnsi" w:cs="Times New Roman"/>
          <w:szCs w:val="24"/>
        </w:rPr>
        <w:t>lin</w:t>
      </w:r>
      <w:r w:rsidR="00B83E13">
        <w:rPr>
          <w:rFonts w:asciiTheme="minorHAnsi" w:hAnsiTheme="minorHAnsi" w:cs="Times New Roman"/>
          <w:szCs w:val="24"/>
        </w:rPr>
        <w:t>king</w:t>
      </w:r>
      <w:r w:rsidR="0027340B">
        <w:rPr>
          <w:rFonts w:asciiTheme="minorHAnsi" w:hAnsiTheme="minorHAnsi" w:cs="Times New Roman"/>
          <w:szCs w:val="24"/>
        </w:rPr>
        <w:t xml:space="preserve"> experiment</w:t>
      </w:r>
      <w:r w:rsidR="00B83E13">
        <w:rPr>
          <w:rFonts w:asciiTheme="minorHAnsi" w:hAnsiTheme="minorHAnsi" w:cs="Times New Roman"/>
          <w:szCs w:val="24"/>
        </w:rPr>
        <w:t xml:space="preserve">, there is no reason why a similar approach could not be used </w:t>
      </w:r>
      <w:r w:rsidR="0027340B">
        <w:rPr>
          <w:rFonts w:asciiTheme="minorHAnsi" w:hAnsiTheme="minorHAnsi" w:cs="Times New Roman"/>
          <w:szCs w:val="24"/>
        </w:rPr>
        <w:t>to investigate</w:t>
      </w:r>
      <w:r w:rsidR="009325E4">
        <w:rPr>
          <w:rFonts w:asciiTheme="minorHAnsi" w:hAnsiTheme="minorHAnsi" w:cs="Times New Roman"/>
          <w:szCs w:val="24"/>
        </w:rPr>
        <w:t xml:space="preserve"> the energetic signaling</w:t>
      </w:r>
      <w:r w:rsidR="00BC76F8">
        <w:rPr>
          <w:rFonts w:asciiTheme="minorHAnsi" w:hAnsiTheme="minorHAnsi" w:cs="Times New Roman"/>
          <w:szCs w:val="24"/>
        </w:rPr>
        <w:t xml:space="preserve"> inherent to the pore gating </w:t>
      </w:r>
      <w:r w:rsidR="00682842">
        <w:rPr>
          <w:rFonts w:asciiTheme="minorHAnsi" w:hAnsiTheme="minorHAnsi" w:cs="Times New Roman"/>
          <w:szCs w:val="24"/>
        </w:rPr>
        <w:t>of CF-related CFTR mutants such as D110H-CFTR</w:t>
      </w:r>
      <w:r w:rsidR="00C20C00">
        <w:rPr>
          <w:rFonts w:asciiTheme="minorHAnsi" w:hAnsiTheme="minorHAnsi" w:cs="Times New Roman"/>
          <w:szCs w:val="24"/>
        </w:rPr>
        <w:t xml:space="preserve"> (Figure 3.6</w:t>
      </w:r>
      <w:r w:rsidR="0027340B">
        <w:rPr>
          <w:rFonts w:asciiTheme="minorHAnsi" w:hAnsiTheme="minorHAnsi" w:cs="Times New Roman"/>
          <w:szCs w:val="24"/>
        </w:rPr>
        <w:t>)</w:t>
      </w:r>
      <w:r w:rsidR="00D10CD2">
        <w:rPr>
          <w:rFonts w:asciiTheme="minorHAnsi" w:hAnsiTheme="minorHAnsi" w:cs="Times New Roman"/>
          <w:szCs w:val="24"/>
        </w:rPr>
        <w:t xml:space="preserve"> </w:t>
      </w:r>
      <w:r w:rsidR="0027340B">
        <w:rPr>
          <w:rFonts w:asciiTheme="minorHAnsi" w:hAnsiTheme="minorHAnsi" w:cs="Times New Roman"/>
          <w:szCs w:val="24"/>
        </w:rPr>
        <w:t xml:space="preserve">or R117H-CFTR, as well as </w:t>
      </w:r>
      <w:r w:rsidR="00242612">
        <w:rPr>
          <w:rFonts w:asciiTheme="minorHAnsi" w:hAnsiTheme="minorHAnsi" w:cs="Times New Roman"/>
          <w:szCs w:val="24"/>
        </w:rPr>
        <w:t xml:space="preserve">to investigate </w:t>
      </w:r>
      <w:r w:rsidR="0027340B">
        <w:rPr>
          <w:rFonts w:asciiTheme="minorHAnsi" w:hAnsiTheme="minorHAnsi" w:cs="Times New Roman"/>
          <w:szCs w:val="24"/>
        </w:rPr>
        <w:lastRenderedPageBreak/>
        <w:t xml:space="preserve">the modulation of </w:t>
      </w:r>
      <w:r w:rsidR="00BD294B">
        <w:rPr>
          <w:rFonts w:asciiTheme="minorHAnsi" w:hAnsiTheme="minorHAnsi" w:cs="Times New Roman"/>
          <w:szCs w:val="24"/>
        </w:rPr>
        <w:t>these mutants as</w:t>
      </w:r>
      <w:r w:rsidR="00242612">
        <w:rPr>
          <w:rFonts w:asciiTheme="minorHAnsi" w:hAnsiTheme="minorHAnsi" w:cs="Times New Roman"/>
          <w:szCs w:val="24"/>
        </w:rPr>
        <w:t xml:space="preserve"> </w:t>
      </w:r>
      <w:r w:rsidR="00682842">
        <w:rPr>
          <w:rFonts w:asciiTheme="minorHAnsi" w:hAnsiTheme="minorHAnsi" w:cs="Times New Roman"/>
          <w:szCs w:val="24"/>
        </w:rPr>
        <w:t xml:space="preserve">elicited by </w:t>
      </w:r>
      <w:r w:rsidR="0027340B">
        <w:rPr>
          <w:rFonts w:asciiTheme="minorHAnsi" w:hAnsiTheme="minorHAnsi" w:cs="Times New Roman"/>
          <w:szCs w:val="24"/>
        </w:rPr>
        <w:t>drugs such as Ivacaftor</w:t>
      </w:r>
      <w:r w:rsidR="008965E2">
        <w:rPr>
          <w:rFonts w:asciiTheme="minorHAnsi" w:hAnsiTheme="minorHAnsi" w:cs="Times New Roman"/>
          <w:szCs w:val="24"/>
        </w:rPr>
        <w:t xml:space="preserve"> </w:t>
      </w:r>
      <w:r w:rsidR="00DC2CDB">
        <w:rPr>
          <w:rFonts w:asciiTheme="minorHAnsi" w:hAnsiTheme="minorHAnsi" w:cs="Times New Roman"/>
          <w:szCs w:val="24"/>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Pr>
          <w:rFonts w:asciiTheme="minorHAnsi" w:hAnsiTheme="minorHAnsi" w:cs="Times New Roman"/>
          <w:szCs w:val="24"/>
        </w:rPr>
      </w:r>
      <w:r w:rsidR="00DC2CDB">
        <w:rPr>
          <w:rFonts w:asciiTheme="minorHAnsi" w:hAnsiTheme="minorHAnsi" w:cs="Times New Roman"/>
          <w:szCs w:val="24"/>
        </w:rPr>
        <w:fldChar w:fldCharType="separate"/>
      </w:r>
      <w:r w:rsidR="003A5F5C">
        <w:rPr>
          <w:rFonts w:asciiTheme="minorHAnsi" w:hAnsiTheme="minorHAnsi" w:cs="Times New Roman"/>
          <w:noProof/>
          <w:szCs w:val="24"/>
        </w:rPr>
        <w:t>(Van Goor et al., 2014)</w:t>
      </w:r>
      <w:r w:rsidR="00DC2CDB">
        <w:rPr>
          <w:rFonts w:asciiTheme="minorHAnsi" w:hAnsiTheme="minorHAnsi" w:cs="Times New Roman"/>
          <w:szCs w:val="24"/>
        </w:rPr>
        <w:fldChar w:fldCharType="end"/>
      </w:r>
      <w:r w:rsidR="00FB30B0">
        <w:rPr>
          <w:rFonts w:asciiTheme="minorHAnsi" w:hAnsiTheme="minorHAnsi" w:cs="Times New Roman"/>
          <w:szCs w:val="24"/>
        </w:rPr>
        <w:t>.</w:t>
      </w:r>
    </w:p>
    <w:p w:rsidR="00450F7B" w:rsidRDefault="00450F7B" w:rsidP="00450F7B">
      <w:pPr>
        <w:spacing w:line="480" w:lineRule="auto"/>
        <w:ind w:firstLine="720"/>
        <w:contextualSpacing/>
        <w:jc w:val="both"/>
        <w:rPr>
          <w:rFonts w:asciiTheme="minorHAnsi" w:hAnsiTheme="minorHAnsi" w:cs="Times New Roman"/>
          <w:szCs w:val="24"/>
        </w:rPr>
      </w:pPr>
    </w:p>
    <w:p w:rsidR="003377BF" w:rsidRDefault="003377BF" w:rsidP="003377BF">
      <w:pPr>
        <w:spacing w:line="480" w:lineRule="auto"/>
        <w:contextualSpacing/>
        <w:jc w:val="both"/>
        <w:rPr>
          <w:rFonts w:asciiTheme="minorHAnsi" w:hAnsiTheme="minorHAnsi"/>
          <w:i/>
          <w:szCs w:val="24"/>
        </w:rPr>
      </w:pPr>
      <w:r>
        <w:rPr>
          <w:rFonts w:asciiTheme="minorHAnsi" w:hAnsiTheme="minorHAnsi"/>
          <w:i/>
          <w:szCs w:val="24"/>
        </w:rPr>
        <w:t>4.3</w:t>
      </w:r>
      <w:r w:rsidR="008555D7">
        <w:rPr>
          <w:rFonts w:asciiTheme="minorHAnsi" w:hAnsiTheme="minorHAnsi"/>
          <w:i/>
          <w:szCs w:val="24"/>
        </w:rPr>
        <w:t xml:space="preserve"> Evidence for </w:t>
      </w:r>
      <w:r w:rsidR="0002549E">
        <w:rPr>
          <w:rFonts w:asciiTheme="minorHAnsi" w:hAnsiTheme="minorHAnsi"/>
          <w:i/>
          <w:szCs w:val="24"/>
        </w:rPr>
        <w:t xml:space="preserve">allosteric </w:t>
      </w:r>
      <w:r w:rsidR="008555D7">
        <w:rPr>
          <w:rFonts w:asciiTheme="minorHAnsi" w:hAnsiTheme="minorHAnsi"/>
          <w:i/>
          <w:szCs w:val="24"/>
        </w:rPr>
        <w:t>modulation of</w:t>
      </w:r>
      <w:r w:rsidR="00450F7B">
        <w:rPr>
          <w:rFonts w:asciiTheme="minorHAnsi" w:hAnsiTheme="minorHAnsi"/>
          <w:i/>
          <w:szCs w:val="24"/>
        </w:rPr>
        <w:t xml:space="preserve"> </w:t>
      </w:r>
      <w:r w:rsidR="007F02E2">
        <w:rPr>
          <w:rFonts w:asciiTheme="minorHAnsi" w:hAnsiTheme="minorHAnsi"/>
          <w:i/>
          <w:szCs w:val="24"/>
        </w:rPr>
        <w:t>CFTR activity</w:t>
      </w:r>
      <w:r w:rsidR="00450F7B">
        <w:rPr>
          <w:rFonts w:asciiTheme="minorHAnsi" w:hAnsiTheme="minorHAnsi"/>
          <w:i/>
          <w:szCs w:val="24"/>
        </w:rPr>
        <w:t xml:space="preserve"> </w:t>
      </w:r>
      <w:r w:rsidR="009C6966">
        <w:rPr>
          <w:rFonts w:asciiTheme="minorHAnsi" w:hAnsiTheme="minorHAnsi"/>
          <w:i/>
          <w:szCs w:val="24"/>
        </w:rPr>
        <w:t>by R domain phosphorylation</w:t>
      </w:r>
      <w:r w:rsidR="00CC4AF5">
        <w:rPr>
          <w:rFonts w:asciiTheme="minorHAnsi" w:hAnsiTheme="minorHAnsi"/>
          <w:i/>
          <w:szCs w:val="24"/>
        </w:rPr>
        <w:t xml:space="preserve">.  </w:t>
      </w:r>
    </w:p>
    <w:p w:rsidR="007F0524" w:rsidRDefault="006E3810" w:rsidP="003377BF">
      <w:pPr>
        <w:spacing w:line="480" w:lineRule="auto"/>
        <w:ind w:firstLine="720"/>
        <w:contextualSpacing/>
        <w:jc w:val="both"/>
        <w:rPr>
          <w:rFonts w:asciiTheme="minorHAnsi" w:hAnsiTheme="minorHAnsi" w:cs="Times New Roman"/>
          <w:szCs w:val="24"/>
        </w:rPr>
      </w:pPr>
      <w:r>
        <w:rPr>
          <w:rFonts w:asciiTheme="minorHAnsi" w:hAnsiTheme="minorHAnsi"/>
          <w:szCs w:val="24"/>
        </w:rPr>
        <w:t>As compared to our</w:t>
      </w:r>
      <w:r w:rsidR="00A6355F" w:rsidRPr="00766965">
        <w:rPr>
          <w:rFonts w:asciiTheme="minorHAnsi" w:hAnsiTheme="minorHAnsi"/>
          <w:szCs w:val="24"/>
        </w:rPr>
        <w:t xml:space="preserve"> understanding </w:t>
      </w:r>
      <w:r>
        <w:rPr>
          <w:rFonts w:asciiTheme="minorHAnsi" w:hAnsiTheme="minorHAnsi"/>
          <w:szCs w:val="24"/>
        </w:rPr>
        <w:t xml:space="preserve">of </w:t>
      </w:r>
      <w:r w:rsidR="00A6355F">
        <w:rPr>
          <w:rFonts w:asciiTheme="minorHAnsi" w:hAnsiTheme="minorHAnsi"/>
          <w:szCs w:val="24"/>
        </w:rPr>
        <w:t xml:space="preserve">how CFTR is gated by </w:t>
      </w:r>
      <w:r w:rsidR="00A6355F" w:rsidRPr="00766965">
        <w:rPr>
          <w:rFonts w:asciiTheme="minorHAnsi" w:hAnsiTheme="minorHAnsi"/>
          <w:szCs w:val="24"/>
        </w:rPr>
        <w:t>ATP</w:t>
      </w:r>
      <w:r w:rsidR="00A6355F">
        <w:rPr>
          <w:rFonts w:asciiTheme="minorHAnsi" w:hAnsiTheme="minorHAnsi"/>
          <w:szCs w:val="24"/>
        </w:rPr>
        <w:t xml:space="preserve">, </w:t>
      </w:r>
      <w:r w:rsidR="00531593">
        <w:rPr>
          <w:rFonts w:asciiTheme="minorHAnsi" w:hAnsiTheme="minorHAnsi"/>
          <w:szCs w:val="24"/>
        </w:rPr>
        <w:t>the mechanism of regulation of CFTR by the R domain remains poorly understood</w:t>
      </w:r>
      <w:r w:rsidR="00A6355F" w:rsidRPr="00766965">
        <w:rPr>
          <w:rFonts w:asciiTheme="minorHAnsi" w:hAnsiTheme="minorHAnsi"/>
          <w:szCs w:val="24"/>
        </w:rPr>
        <w:t xml:space="preserve">, </w:t>
      </w:r>
      <w:r w:rsidR="00E637D4">
        <w:rPr>
          <w:rFonts w:asciiTheme="minorHAnsi" w:hAnsiTheme="minorHAnsi"/>
          <w:szCs w:val="24"/>
        </w:rPr>
        <w:t xml:space="preserve">despite </w:t>
      </w:r>
      <w:r w:rsidR="00CE2BAD">
        <w:rPr>
          <w:rFonts w:asciiTheme="minorHAnsi" w:hAnsiTheme="minorHAnsi"/>
          <w:szCs w:val="24"/>
        </w:rPr>
        <w:t>its vital physiological role</w:t>
      </w:r>
      <w:r w:rsidR="00985762">
        <w:rPr>
          <w:rFonts w:asciiTheme="minorHAnsi" w:hAnsiTheme="minorHAnsi"/>
          <w:szCs w:val="24"/>
        </w:rPr>
        <w:t>.</w:t>
      </w:r>
      <w:r w:rsidR="00242612">
        <w:rPr>
          <w:rFonts w:asciiTheme="minorHAnsi" w:hAnsiTheme="minorHAnsi"/>
          <w:szCs w:val="24"/>
        </w:rPr>
        <w:t xml:space="preserve">  </w:t>
      </w:r>
      <w:r w:rsidR="00531593">
        <w:rPr>
          <w:rFonts w:asciiTheme="minorHAnsi" w:hAnsiTheme="minorHAnsi" w:cs="Times New Roman"/>
          <w:szCs w:val="24"/>
        </w:rPr>
        <w:t>In experiments presented in Section 3.2 of the results</w:t>
      </w:r>
      <w:r w:rsidR="00A6355F" w:rsidRPr="00766965">
        <w:rPr>
          <w:rFonts w:asciiTheme="minorHAnsi" w:hAnsiTheme="minorHAnsi" w:cs="Times New Roman"/>
          <w:szCs w:val="24"/>
        </w:rPr>
        <w:t xml:space="preserve">, </w:t>
      </w:r>
      <w:r w:rsidR="005A1F93">
        <w:rPr>
          <w:rFonts w:asciiTheme="minorHAnsi" w:hAnsiTheme="minorHAnsi" w:cs="Times New Roman"/>
          <w:szCs w:val="24"/>
        </w:rPr>
        <w:t>I</w:t>
      </w:r>
      <w:r w:rsidR="00A6355F" w:rsidRPr="00766965">
        <w:rPr>
          <w:rFonts w:asciiTheme="minorHAnsi" w:hAnsiTheme="minorHAnsi" w:cs="Times New Roman"/>
          <w:szCs w:val="24"/>
        </w:rPr>
        <w:t xml:space="preserve"> observed an apparent reduction in the sensitivity of naïve D110C/K892C-CFTR channels to IBMX relative to WT-CFTR.  Interestingly, after </w:t>
      </w:r>
      <w:r w:rsidR="00AF1DE0">
        <w:rPr>
          <w:rFonts w:asciiTheme="minorHAnsi" w:hAnsiTheme="minorHAnsi" w:cs="Times New Roman"/>
          <w:szCs w:val="24"/>
        </w:rPr>
        <w:t xml:space="preserve">treatment with </w:t>
      </w:r>
      <w:r w:rsidR="00A6355F" w:rsidRPr="00766965">
        <w:rPr>
          <w:rFonts w:asciiTheme="minorHAnsi" w:hAnsiTheme="minorHAnsi" w:cs="Times New Roman"/>
          <w:szCs w:val="24"/>
        </w:rPr>
        <w:t xml:space="preserve">DTT, the channels were rendered apparently more sensitive to </w:t>
      </w:r>
      <w:r w:rsidR="00FB30B0">
        <w:rPr>
          <w:rFonts w:asciiTheme="minorHAnsi" w:hAnsiTheme="minorHAnsi" w:cs="Times New Roman"/>
          <w:szCs w:val="24"/>
        </w:rPr>
        <w:t xml:space="preserve">stimulation by </w:t>
      </w:r>
      <w:r w:rsidR="00A6355F" w:rsidRPr="00766965">
        <w:rPr>
          <w:rFonts w:asciiTheme="minorHAnsi" w:hAnsiTheme="minorHAnsi" w:cs="Times New Roman"/>
          <w:szCs w:val="24"/>
        </w:rPr>
        <w:t>IBMX (</w:t>
      </w:r>
      <w:r w:rsidR="00C20C00">
        <w:rPr>
          <w:rFonts w:asciiTheme="minorHAnsi" w:hAnsiTheme="minorHAnsi" w:cs="Times New Roman"/>
          <w:szCs w:val="24"/>
        </w:rPr>
        <w:t>Figure 3.</w:t>
      </w:r>
      <w:r w:rsidR="00FB30B0">
        <w:rPr>
          <w:rFonts w:asciiTheme="minorHAnsi" w:hAnsiTheme="minorHAnsi" w:cs="Times New Roman"/>
          <w:szCs w:val="24"/>
        </w:rPr>
        <w:t>9</w:t>
      </w:r>
      <w:r w:rsidR="00A6355F" w:rsidRPr="00766965">
        <w:rPr>
          <w:rFonts w:asciiTheme="minorHAnsi" w:hAnsiTheme="minorHAnsi" w:cs="Times New Roman"/>
          <w:szCs w:val="24"/>
        </w:rPr>
        <w:t>).   IBMX is thought to elicit CFTR current by inhibiting phosphodiesterases and therefore raising levels of cAMP in cells</w:t>
      </w:r>
      <w:r w:rsidR="00FB30B0">
        <w:rPr>
          <w:rFonts w:asciiTheme="minorHAnsi" w:hAnsiTheme="minorHAnsi" w:cs="Times New Roman"/>
          <w:szCs w:val="24"/>
        </w:rPr>
        <w:t>, leading to stimulation of endogenous PKA</w:t>
      </w:r>
      <w:r w:rsidR="00A6355F" w:rsidRPr="00766965">
        <w:rPr>
          <w:rFonts w:asciiTheme="minorHAnsi" w:hAnsiTheme="minorHAnsi" w:cs="Times New Roman"/>
          <w:szCs w:val="24"/>
        </w:rPr>
        <w:t xml:space="preserve"> </w:t>
      </w:r>
      <w:r w:rsidR="00DC2CDB" w:rsidRPr="00766965">
        <w:rPr>
          <w:rFonts w:asciiTheme="minorHAnsi" w:hAnsiTheme="minorHAnsi" w:cs="Times New Roman"/>
          <w:szCs w:val="24"/>
        </w:rPr>
        <w:fldChar w:fldCharType="begin">
          <w:fldData xml:space="preserve">PEVuZE5vdGU+PENpdGU+PEF1dGhvcj5EcnVtbTwvQXV0aG9yPjxZZWFyPjE5OTE8L1llYXI+PFJl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dGxlPjxhYmJyLTE+U2NpZW5jZTwvYWJici0xPjwvYWx0LXBlcmlvZGljYWw+PHBhZ2VzPjE3OTct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=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PEVuZE5vdGU+PENpdGU+PEF1dGhvcj5EcnVtbTwvQXV0aG9yPjxZZWFyPjE5OTE8L1llYXI+PFJl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dGxlPjxhYmJyLTE+U2NpZW5jZTwvYWJici0xPjwvYWx0LXBlcmlvZGljYWw+PHBhZ2VzPjE3OTct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=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(Drumm et al., 1991)</w:t>
      </w:r>
      <w:r w:rsidR="00DC2CDB" w:rsidRPr="00766965">
        <w:rPr>
          <w:rFonts w:asciiTheme="minorHAnsi" w:hAnsiTheme="minorHAnsi" w:cs="Times New Roman"/>
          <w:szCs w:val="24"/>
        </w:rPr>
        <w:fldChar w:fldCharType="end"/>
      </w:r>
      <w:r w:rsidR="00FB30B0">
        <w:rPr>
          <w:rFonts w:asciiTheme="minorHAnsi" w:hAnsiTheme="minorHAnsi" w:cs="Times New Roman"/>
          <w:szCs w:val="24"/>
        </w:rPr>
        <w:t xml:space="preserve">, </w:t>
      </w:r>
      <w:r w:rsidR="0042346D">
        <w:rPr>
          <w:rFonts w:asciiTheme="minorHAnsi" w:hAnsiTheme="minorHAnsi" w:cs="Times New Roman"/>
          <w:szCs w:val="24"/>
        </w:rPr>
        <w:t>al</w:t>
      </w:r>
      <w:r w:rsidR="00A6355F" w:rsidRPr="00766965">
        <w:rPr>
          <w:rFonts w:asciiTheme="minorHAnsi" w:hAnsiTheme="minorHAnsi" w:cs="Times New Roman"/>
          <w:szCs w:val="24"/>
        </w:rPr>
        <w:t xml:space="preserve">though it also may inhibit the phosphatases that dephosphorylate CFTR </w:t>
      </w:r>
      <w:r w:rsidR="00DC2CDB" w:rsidRPr="00766965">
        <w:rPr>
          <w:rFonts w:asciiTheme="minorHAnsi" w:hAnsiTheme="minorHAnsi" w:cs="Times New Roman"/>
          <w:szCs w:val="24"/>
        </w:rPr>
        <w:fldChar w:fldCharType="begin">
          <w:fldData xml:space="preserve">PEVuZE5vdGU+PENpdGU+PEF1dGhvcj5CZWNxPC9BdXRob3I+PFllYXI+MTk5MzwvWWVhcj48UmVj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</w:fldData>
        </w:fldChar>
      </w:r>
      <w:r w:rsidR="003A5F5C">
        <w:rPr>
          <w:rFonts w:asciiTheme="minorHAnsi" w:hAnsiTheme="minorHAnsi" w:cs="Times New Roman"/>
          <w:szCs w:val="24"/>
        </w:rPr>
        <w:instrText xml:space="preserve"> ADDIN EN.CITE </w:instrText>
      </w:r>
      <w:r w:rsidR="00DC2CDB">
        <w:rPr>
          <w:rFonts w:asciiTheme="minorHAnsi" w:hAnsiTheme="minorHAnsi" w:cs="Times New Roman"/>
          <w:szCs w:val="24"/>
        </w:rPr>
        <w:fldChar w:fldCharType="begin">
          <w:fldData xml:space="preserve">PEVuZE5vdGU+PENpdGU+PEF1dGhvcj5CZWNxPC9BdXRob3I+PFllYXI+MTk5MzwvWWVhcj48UmVj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</w:fldData>
        </w:fldChar>
      </w:r>
      <w:r w:rsidR="003A5F5C">
        <w:rPr>
          <w:rFonts w:asciiTheme="minorHAnsi" w:hAnsiTheme="minorHAnsi" w:cs="Times New Roman"/>
          <w:szCs w:val="24"/>
        </w:rPr>
        <w:instrText xml:space="preserve"> ADDIN EN.CITE.DATA </w:instrText>
      </w:r>
      <w:r w:rsidR="00DC2CDB">
        <w:rPr>
          <w:rFonts w:asciiTheme="minorHAnsi" w:hAnsiTheme="minorHAnsi" w:cs="Times New Roman"/>
          <w:szCs w:val="24"/>
        </w:rPr>
      </w:r>
      <w:r w:rsidR="00DC2CDB">
        <w:rPr>
          <w:rFonts w:asciiTheme="minorHAnsi" w:hAnsiTheme="minorHAnsi" w:cs="Times New Roman"/>
          <w:szCs w:val="24"/>
        </w:rPr>
        <w:fldChar w:fldCharType="end"/>
      </w:r>
      <w:r w:rsidR="00DC2CDB" w:rsidRPr="00766965">
        <w:rPr>
          <w:rFonts w:asciiTheme="minorHAnsi" w:hAnsiTheme="minorHAnsi" w:cs="Times New Roman"/>
          <w:szCs w:val="24"/>
        </w:rPr>
      </w:r>
      <w:r w:rsidR="00DC2CDB" w:rsidRPr="00766965">
        <w:rPr>
          <w:rFonts w:asciiTheme="minorHAnsi" w:hAnsiTheme="minorHAnsi" w:cs="Times New Roman"/>
          <w:szCs w:val="24"/>
        </w:rPr>
        <w:fldChar w:fldCharType="separate"/>
      </w:r>
      <w:r w:rsidR="003A5F5C">
        <w:rPr>
          <w:rFonts w:asciiTheme="minorHAnsi" w:hAnsiTheme="minorHAnsi" w:cs="Times New Roman"/>
          <w:noProof/>
          <w:szCs w:val="24"/>
        </w:rPr>
        <w:t>(Becq et al., 1993)</w:t>
      </w:r>
      <w:r w:rsidR="00DC2CDB" w:rsidRPr="00766965">
        <w:rPr>
          <w:rFonts w:asciiTheme="minorHAnsi" w:hAnsiTheme="minorHAnsi" w:cs="Times New Roman"/>
          <w:szCs w:val="24"/>
        </w:rPr>
        <w:fldChar w:fldCharType="end"/>
      </w:r>
      <w:r w:rsidR="00FB30B0">
        <w:rPr>
          <w:rFonts w:asciiTheme="minorHAnsi" w:hAnsiTheme="minorHAnsi" w:cs="Times New Roman"/>
          <w:szCs w:val="24"/>
        </w:rPr>
        <w:t>.</w:t>
      </w:r>
      <w:r w:rsidR="007978B7">
        <w:rPr>
          <w:rFonts w:asciiTheme="minorHAnsi" w:hAnsiTheme="minorHAnsi" w:cs="Times New Roman"/>
          <w:szCs w:val="24"/>
        </w:rPr>
        <w:t xml:space="preserve"> </w:t>
      </w:r>
      <w:r w:rsidR="00FB30B0">
        <w:rPr>
          <w:rFonts w:asciiTheme="minorHAnsi" w:hAnsiTheme="minorHAnsi" w:cs="Times New Roman"/>
          <w:szCs w:val="24"/>
        </w:rPr>
        <w:t xml:space="preserve"> T</w:t>
      </w:r>
      <w:r w:rsidR="00A6355F" w:rsidRPr="00766965">
        <w:rPr>
          <w:rFonts w:asciiTheme="minorHAnsi" w:hAnsiTheme="minorHAnsi" w:cs="Times New Roman"/>
          <w:szCs w:val="24"/>
        </w:rPr>
        <w:t xml:space="preserve">he </w:t>
      </w:r>
      <w:r w:rsidR="007978B7">
        <w:rPr>
          <w:rFonts w:asciiTheme="minorHAnsi" w:hAnsiTheme="minorHAnsi" w:cs="Times New Roman"/>
          <w:szCs w:val="24"/>
        </w:rPr>
        <w:t xml:space="preserve">net </w:t>
      </w:r>
      <w:r w:rsidR="00A6355F" w:rsidRPr="00766965">
        <w:rPr>
          <w:rFonts w:asciiTheme="minorHAnsi" w:hAnsiTheme="minorHAnsi" w:cs="Times New Roman"/>
          <w:szCs w:val="24"/>
        </w:rPr>
        <w:t xml:space="preserve">effect of both of these functions of IBMX is to increase </w:t>
      </w:r>
      <w:r w:rsidR="00C875A3">
        <w:rPr>
          <w:rFonts w:asciiTheme="minorHAnsi" w:hAnsiTheme="minorHAnsi" w:cs="Times New Roman"/>
          <w:szCs w:val="24"/>
        </w:rPr>
        <w:t xml:space="preserve">the </w:t>
      </w:r>
      <w:r w:rsidR="00A6355F" w:rsidRPr="00766965">
        <w:rPr>
          <w:rFonts w:asciiTheme="minorHAnsi" w:hAnsiTheme="minorHAnsi" w:cs="Times New Roman"/>
          <w:szCs w:val="24"/>
        </w:rPr>
        <w:t xml:space="preserve">phosphorylation of </w:t>
      </w:r>
      <w:r w:rsidR="00C875A3">
        <w:rPr>
          <w:rFonts w:asciiTheme="minorHAnsi" w:hAnsiTheme="minorHAnsi" w:cs="Times New Roman"/>
          <w:szCs w:val="24"/>
        </w:rPr>
        <w:t>the channel</w:t>
      </w:r>
      <w:r w:rsidR="00A6355F" w:rsidRPr="00766965">
        <w:rPr>
          <w:rFonts w:asciiTheme="minorHAnsi" w:hAnsiTheme="minorHAnsi" w:cs="Times New Roman"/>
          <w:szCs w:val="24"/>
        </w:rPr>
        <w:t xml:space="preserve">.  Of note, IBMX has been demonstrated to block and possibly directly potentiate CFTR, </w:t>
      </w:r>
      <w:r w:rsidR="00250ECA">
        <w:rPr>
          <w:rFonts w:asciiTheme="minorHAnsi" w:hAnsiTheme="minorHAnsi" w:cs="Times New Roman"/>
          <w:szCs w:val="24"/>
        </w:rPr>
        <w:t xml:space="preserve">although neither effect </w:t>
      </w:r>
      <w:r w:rsidR="00A6355F" w:rsidRPr="00766965">
        <w:rPr>
          <w:rFonts w:asciiTheme="minorHAnsi" w:hAnsiTheme="minorHAnsi" w:cs="Times New Roman"/>
          <w:szCs w:val="24"/>
        </w:rPr>
        <w:t xml:space="preserve">is significant at </w:t>
      </w:r>
      <w:r w:rsidR="003C6023">
        <w:rPr>
          <w:rFonts w:asciiTheme="minorHAnsi" w:hAnsiTheme="minorHAnsi" w:cs="Times New Roman"/>
          <w:szCs w:val="24"/>
        </w:rPr>
        <w:t xml:space="preserve">IBMX </w:t>
      </w:r>
      <w:r w:rsidR="00A6355F" w:rsidRPr="00766965">
        <w:rPr>
          <w:rFonts w:asciiTheme="minorHAnsi" w:hAnsiTheme="minorHAnsi"/>
          <w:szCs w:val="24"/>
        </w:rPr>
        <w:t xml:space="preserve">concentrations </w:t>
      </w:r>
      <w:r w:rsidR="00AF1DE0">
        <w:rPr>
          <w:rFonts w:asciiTheme="minorHAnsi" w:hAnsiTheme="minorHAnsi"/>
          <w:szCs w:val="24"/>
        </w:rPr>
        <w:t>where</w:t>
      </w:r>
      <w:r w:rsidR="00250ECA">
        <w:rPr>
          <w:rFonts w:asciiTheme="minorHAnsi" w:hAnsiTheme="minorHAnsi"/>
          <w:szCs w:val="24"/>
        </w:rPr>
        <w:t>in</w:t>
      </w:r>
      <w:r w:rsidR="00CC7A38">
        <w:rPr>
          <w:rFonts w:asciiTheme="minorHAnsi" w:hAnsiTheme="minorHAnsi"/>
          <w:szCs w:val="24"/>
        </w:rPr>
        <w:t xml:space="preserve"> differences </w:t>
      </w:r>
      <w:r w:rsidR="001F7642">
        <w:rPr>
          <w:rFonts w:asciiTheme="minorHAnsi" w:hAnsiTheme="minorHAnsi"/>
          <w:szCs w:val="24"/>
        </w:rPr>
        <w:t xml:space="preserve">between variants </w:t>
      </w:r>
      <w:r w:rsidR="00CC7A38">
        <w:rPr>
          <w:rFonts w:asciiTheme="minorHAnsi" w:hAnsiTheme="minorHAnsi"/>
          <w:szCs w:val="24"/>
        </w:rPr>
        <w:t xml:space="preserve">were observed </w:t>
      </w:r>
      <w:r w:rsidR="00A1023F">
        <w:rPr>
          <w:rFonts w:asciiTheme="minorHAnsi" w:hAnsiTheme="minorHAnsi"/>
          <w:szCs w:val="24"/>
        </w:rPr>
        <w:t>in the present</w:t>
      </w:r>
      <w:r w:rsidR="001F7642">
        <w:rPr>
          <w:rFonts w:asciiTheme="minorHAnsi" w:hAnsiTheme="minorHAnsi"/>
          <w:szCs w:val="24"/>
        </w:rPr>
        <w:t xml:space="preserve"> study </w:t>
      </w:r>
      <w:r w:rsidR="00DC2CDB" w:rsidRPr="00766965">
        <w:rPr>
          <w:rFonts w:asciiTheme="minorHAnsi" w:hAnsiTheme="minorHAnsi"/>
          <w:szCs w:val="24"/>
        </w:rPr>
        <w:fldChar w:fldCharType="begin">
          <w:fldData xml:space="preserve">PEVuZE5vdGU+PENpdGU+PEF1dGhvcj5XaWxraW5zb248L0F1dGhvcj48WWVhcj4xOTk2PC9ZZWFy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PEVuZE5vdGU+PENpdGU+PEF1dGhvcj5XaWxraW5zb248L0F1dGhvcj48WWVhcj4xOTk2PC9ZZWFy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66965">
        <w:rPr>
          <w:rFonts w:asciiTheme="minorHAnsi" w:hAnsiTheme="minorHAnsi"/>
          <w:szCs w:val="24"/>
        </w:rPr>
      </w:r>
      <w:r w:rsidR="00DC2CDB" w:rsidRPr="00766965">
        <w:rPr>
          <w:rFonts w:asciiTheme="minorHAnsi" w:hAnsiTheme="minorHAnsi"/>
          <w:szCs w:val="24"/>
        </w:rPr>
        <w:fldChar w:fldCharType="separate"/>
      </w:r>
      <w:r w:rsidR="003A5F5C">
        <w:rPr>
          <w:rFonts w:asciiTheme="minorHAnsi" w:hAnsiTheme="minorHAnsi"/>
          <w:noProof/>
          <w:szCs w:val="24"/>
        </w:rPr>
        <w:t>(Schultz et al., 1999; Wilkinson et al., 1996)</w:t>
      </w:r>
      <w:r w:rsidR="00DC2CDB" w:rsidRPr="00766965">
        <w:rPr>
          <w:rFonts w:asciiTheme="minorHAnsi" w:hAnsiTheme="minorHAnsi"/>
          <w:szCs w:val="24"/>
        </w:rPr>
        <w:fldChar w:fldCharType="end"/>
      </w:r>
      <w:r w:rsidR="00AF1DE0">
        <w:rPr>
          <w:rFonts w:asciiTheme="minorHAnsi" w:hAnsiTheme="minorHAnsi"/>
          <w:szCs w:val="24"/>
        </w:rPr>
        <w:t xml:space="preserve"> (</w:t>
      </w:r>
      <w:r w:rsidR="00242612">
        <w:rPr>
          <w:rFonts w:asciiTheme="minorHAnsi" w:hAnsiTheme="minorHAnsi"/>
          <w:szCs w:val="24"/>
        </w:rPr>
        <w:t>Figure 3.</w:t>
      </w:r>
      <w:r w:rsidR="00FB30B0">
        <w:rPr>
          <w:rFonts w:asciiTheme="minorHAnsi" w:hAnsiTheme="minorHAnsi"/>
          <w:szCs w:val="24"/>
        </w:rPr>
        <w:t>9</w:t>
      </w:r>
      <w:r w:rsidR="00AF1DE0">
        <w:rPr>
          <w:rFonts w:asciiTheme="minorHAnsi" w:hAnsiTheme="minorHAnsi"/>
          <w:szCs w:val="24"/>
        </w:rPr>
        <w:t>)</w:t>
      </w:r>
      <w:r w:rsidR="00A6355F" w:rsidRPr="00766965">
        <w:rPr>
          <w:rFonts w:asciiTheme="minorHAnsi" w:hAnsiTheme="minorHAnsi"/>
          <w:szCs w:val="24"/>
        </w:rPr>
        <w:t>.</w:t>
      </w:r>
    </w:p>
    <w:p w:rsidR="004022C7" w:rsidRDefault="00A6355F" w:rsidP="00587595">
      <w:pPr>
        <w:spacing w:line="480" w:lineRule="auto"/>
        <w:ind w:firstLine="720"/>
        <w:contextualSpacing/>
        <w:jc w:val="both"/>
        <w:rPr>
          <w:rFonts w:asciiTheme="minorHAnsi" w:hAnsiTheme="minorHAnsi"/>
          <w:szCs w:val="24"/>
        </w:rPr>
      </w:pPr>
      <w:r w:rsidRPr="00766965">
        <w:rPr>
          <w:rFonts w:asciiTheme="minorHAnsi" w:hAnsiTheme="minorHAnsi"/>
          <w:szCs w:val="24"/>
        </w:rPr>
        <w:t xml:space="preserve">The difference in IBMX sensitivity </w:t>
      </w:r>
      <w:r w:rsidR="00076F49">
        <w:rPr>
          <w:rFonts w:asciiTheme="minorHAnsi" w:hAnsiTheme="minorHAnsi"/>
          <w:szCs w:val="24"/>
        </w:rPr>
        <w:t>could be</w:t>
      </w:r>
      <w:r w:rsidRPr="00766965">
        <w:rPr>
          <w:rFonts w:asciiTheme="minorHAnsi" w:hAnsiTheme="minorHAnsi"/>
          <w:szCs w:val="24"/>
        </w:rPr>
        <w:t xml:space="preserve"> due to a difference in propensity of the WT-, disulfided D110C/K892C-, and DTT-treated D110C/K892C-CFTR conformations to be phosphorylated</w:t>
      </w:r>
      <w:r w:rsidR="00076F49">
        <w:rPr>
          <w:rFonts w:asciiTheme="minorHAnsi" w:hAnsiTheme="minorHAnsi"/>
          <w:szCs w:val="24"/>
        </w:rPr>
        <w:t xml:space="preserve">.  </w:t>
      </w:r>
      <w:r w:rsidR="007A1254">
        <w:rPr>
          <w:rFonts w:asciiTheme="minorHAnsi" w:hAnsiTheme="minorHAnsi"/>
          <w:szCs w:val="24"/>
        </w:rPr>
        <w:t>T</w:t>
      </w:r>
      <w:r w:rsidR="00076F49">
        <w:rPr>
          <w:rFonts w:asciiTheme="minorHAnsi" w:hAnsiTheme="minorHAnsi"/>
          <w:szCs w:val="24"/>
        </w:rPr>
        <w:t xml:space="preserve">his </w:t>
      </w:r>
      <w:r w:rsidR="005A6A48">
        <w:rPr>
          <w:rFonts w:asciiTheme="minorHAnsi" w:hAnsiTheme="minorHAnsi"/>
          <w:szCs w:val="24"/>
        </w:rPr>
        <w:t xml:space="preserve">possibility can only be </w:t>
      </w:r>
      <w:r w:rsidR="00C10504">
        <w:rPr>
          <w:rFonts w:asciiTheme="minorHAnsi" w:hAnsiTheme="minorHAnsi"/>
          <w:szCs w:val="24"/>
        </w:rPr>
        <w:t xml:space="preserve">truly </w:t>
      </w:r>
      <w:r w:rsidR="00875F7F">
        <w:rPr>
          <w:rFonts w:asciiTheme="minorHAnsi" w:hAnsiTheme="minorHAnsi"/>
          <w:szCs w:val="24"/>
        </w:rPr>
        <w:t>tested</w:t>
      </w:r>
      <w:r w:rsidR="00FB30B0">
        <w:rPr>
          <w:rFonts w:asciiTheme="minorHAnsi" w:hAnsiTheme="minorHAnsi"/>
          <w:szCs w:val="24"/>
        </w:rPr>
        <w:t xml:space="preserve"> </w:t>
      </w:r>
      <w:r w:rsidR="00BA0AD8">
        <w:rPr>
          <w:rFonts w:asciiTheme="minorHAnsi" w:hAnsiTheme="minorHAnsi"/>
          <w:szCs w:val="24"/>
        </w:rPr>
        <w:t xml:space="preserve">via </w:t>
      </w:r>
      <w:r w:rsidR="00585F3D">
        <w:rPr>
          <w:rFonts w:asciiTheme="minorHAnsi" w:hAnsiTheme="minorHAnsi"/>
          <w:szCs w:val="24"/>
        </w:rPr>
        <w:t xml:space="preserve">direct biochemical </w:t>
      </w:r>
      <w:r w:rsidR="00817A28">
        <w:rPr>
          <w:rFonts w:asciiTheme="minorHAnsi" w:hAnsiTheme="minorHAnsi"/>
          <w:szCs w:val="24"/>
        </w:rPr>
        <w:t>measurement of the extent of R domain phosphorylation</w:t>
      </w:r>
      <w:r w:rsidR="000D728C">
        <w:rPr>
          <w:rFonts w:asciiTheme="minorHAnsi" w:hAnsiTheme="minorHAnsi"/>
          <w:szCs w:val="24"/>
        </w:rPr>
        <w:t xml:space="preserve"> elicited </w:t>
      </w:r>
      <w:r w:rsidR="00A1023F">
        <w:rPr>
          <w:rFonts w:asciiTheme="minorHAnsi" w:hAnsiTheme="minorHAnsi"/>
          <w:szCs w:val="24"/>
        </w:rPr>
        <w:t>in each variant at</w:t>
      </w:r>
      <w:r w:rsidR="00242612">
        <w:rPr>
          <w:rFonts w:asciiTheme="minorHAnsi" w:hAnsiTheme="minorHAnsi"/>
          <w:szCs w:val="24"/>
        </w:rPr>
        <w:t xml:space="preserve"> </w:t>
      </w:r>
      <w:r w:rsidR="00076F49">
        <w:rPr>
          <w:rFonts w:asciiTheme="minorHAnsi" w:hAnsiTheme="minorHAnsi"/>
          <w:szCs w:val="24"/>
        </w:rPr>
        <w:lastRenderedPageBreak/>
        <w:t xml:space="preserve">different concentrations of </w:t>
      </w:r>
      <w:r w:rsidR="00875F7F">
        <w:rPr>
          <w:rFonts w:asciiTheme="minorHAnsi" w:hAnsiTheme="minorHAnsi"/>
          <w:szCs w:val="24"/>
        </w:rPr>
        <w:t>compounds such as IBMX.</w:t>
      </w:r>
      <w:r w:rsidR="00FB30B0">
        <w:rPr>
          <w:rFonts w:asciiTheme="minorHAnsi" w:hAnsiTheme="minorHAnsi"/>
          <w:szCs w:val="24"/>
        </w:rPr>
        <w:t xml:space="preserve"> </w:t>
      </w:r>
      <w:r w:rsidR="002C260C">
        <w:rPr>
          <w:rFonts w:asciiTheme="minorHAnsi" w:hAnsiTheme="minorHAnsi"/>
          <w:szCs w:val="24"/>
        </w:rPr>
        <w:t xml:space="preserve"> </w:t>
      </w:r>
      <w:r w:rsidR="00774299">
        <w:rPr>
          <w:rFonts w:asciiTheme="minorHAnsi" w:hAnsiTheme="minorHAnsi"/>
          <w:szCs w:val="24"/>
        </w:rPr>
        <w:t>But</w:t>
      </w:r>
      <w:r w:rsidR="00C612B2">
        <w:rPr>
          <w:rFonts w:asciiTheme="minorHAnsi" w:hAnsiTheme="minorHAnsi"/>
          <w:szCs w:val="24"/>
        </w:rPr>
        <w:t xml:space="preserve"> lacking evidence of any kind that mutations in the pore of CFTR </w:t>
      </w:r>
      <w:r w:rsidR="0055107B">
        <w:rPr>
          <w:rFonts w:asciiTheme="minorHAnsi" w:hAnsiTheme="minorHAnsi"/>
          <w:szCs w:val="24"/>
        </w:rPr>
        <w:t>affect the propensity of the channel to be phosphorylated, we interpret the data in light of</w:t>
      </w:r>
      <w:r w:rsidR="00FB30B0">
        <w:rPr>
          <w:rFonts w:asciiTheme="minorHAnsi" w:hAnsiTheme="minorHAnsi"/>
          <w:szCs w:val="24"/>
        </w:rPr>
        <w:t xml:space="preserve"> CFTR’s “graded” activation by ph</w:t>
      </w:r>
      <w:r w:rsidR="0055107B">
        <w:rPr>
          <w:rFonts w:asciiTheme="minorHAnsi" w:hAnsiTheme="minorHAnsi"/>
          <w:szCs w:val="24"/>
        </w:rPr>
        <w:t xml:space="preserve">osphorylation (Section 1.2.2) in </w:t>
      </w:r>
      <w:r w:rsidR="00076F49">
        <w:rPr>
          <w:rFonts w:asciiTheme="minorHAnsi" w:hAnsiTheme="minorHAnsi"/>
          <w:szCs w:val="24"/>
        </w:rPr>
        <w:t>that</w:t>
      </w:r>
      <w:r w:rsidRPr="00766965">
        <w:rPr>
          <w:rFonts w:asciiTheme="minorHAnsi" w:hAnsiTheme="minorHAnsi"/>
          <w:szCs w:val="24"/>
        </w:rPr>
        <w:t xml:space="preserve"> disulfide-mediated restriction of ECL1 and ECL4 </w:t>
      </w:r>
      <w:r w:rsidR="00242612">
        <w:rPr>
          <w:rFonts w:asciiTheme="minorHAnsi" w:hAnsiTheme="minorHAnsi"/>
          <w:szCs w:val="24"/>
        </w:rPr>
        <w:t>alters</w:t>
      </w:r>
      <w:r w:rsidR="00D37816">
        <w:rPr>
          <w:rFonts w:asciiTheme="minorHAnsi" w:hAnsiTheme="minorHAnsi"/>
          <w:szCs w:val="24"/>
        </w:rPr>
        <w:t xml:space="preserve"> the </w:t>
      </w:r>
      <w:r w:rsidR="00A1023F">
        <w:rPr>
          <w:rFonts w:asciiTheme="minorHAnsi" w:hAnsiTheme="minorHAnsi"/>
          <w:szCs w:val="24"/>
        </w:rPr>
        <w:t xml:space="preserve">degree of </w:t>
      </w:r>
      <w:r w:rsidR="00D37816">
        <w:rPr>
          <w:rFonts w:asciiTheme="minorHAnsi" w:hAnsiTheme="minorHAnsi"/>
          <w:szCs w:val="24"/>
        </w:rPr>
        <w:t>phospohorylation</w:t>
      </w:r>
      <w:r w:rsidR="00FB30B0">
        <w:rPr>
          <w:rFonts w:asciiTheme="minorHAnsi" w:hAnsiTheme="minorHAnsi"/>
          <w:szCs w:val="24"/>
        </w:rPr>
        <w:t xml:space="preserve"> </w:t>
      </w:r>
      <w:r w:rsidR="00242612">
        <w:rPr>
          <w:rFonts w:asciiTheme="minorHAnsi" w:hAnsiTheme="minorHAnsi"/>
          <w:szCs w:val="24"/>
        </w:rPr>
        <w:t>(</w:t>
      </w:r>
      <w:r w:rsidR="00242612">
        <w:rPr>
          <w:rFonts w:asciiTheme="minorHAnsi" w:hAnsiTheme="minorHAnsi"/>
          <w:i/>
          <w:szCs w:val="24"/>
        </w:rPr>
        <w:t xml:space="preserve">i.e., </w:t>
      </w:r>
      <w:r w:rsidR="00242612">
        <w:rPr>
          <w:rFonts w:asciiTheme="minorHAnsi" w:hAnsiTheme="minorHAnsi"/>
          <w:szCs w:val="24"/>
        </w:rPr>
        <w:t xml:space="preserve">fraction of sites phosphorylated) </w:t>
      </w:r>
      <w:r w:rsidR="00675797">
        <w:rPr>
          <w:rFonts w:asciiTheme="minorHAnsi" w:hAnsiTheme="minorHAnsi"/>
          <w:szCs w:val="24"/>
        </w:rPr>
        <w:t xml:space="preserve">that is </w:t>
      </w:r>
      <w:r w:rsidR="007F67F4">
        <w:rPr>
          <w:rFonts w:asciiTheme="minorHAnsi" w:hAnsiTheme="minorHAnsi"/>
          <w:szCs w:val="24"/>
        </w:rPr>
        <w:t xml:space="preserve">necessary </w:t>
      </w:r>
      <w:r w:rsidR="00076F49">
        <w:rPr>
          <w:rFonts w:asciiTheme="minorHAnsi" w:hAnsiTheme="minorHAnsi"/>
          <w:szCs w:val="24"/>
        </w:rPr>
        <w:t>to reach a</w:t>
      </w:r>
      <w:r w:rsidR="00D37816">
        <w:rPr>
          <w:rFonts w:asciiTheme="minorHAnsi" w:hAnsiTheme="minorHAnsi"/>
          <w:szCs w:val="24"/>
        </w:rPr>
        <w:t xml:space="preserve"> given level of </w:t>
      </w:r>
      <w:r w:rsidR="00A1023F">
        <w:rPr>
          <w:rFonts w:asciiTheme="minorHAnsi" w:hAnsiTheme="minorHAnsi"/>
          <w:szCs w:val="24"/>
        </w:rPr>
        <w:t>activity.</w:t>
      </w:r>
      <w:r w:rsidR="00FB30B0">
        <w:rPr>
          <w:rFonts w:asciiTheme="minorHAnsi" w:hAnsiTheme="minorHAnsi"/>
          <w:szCs w:val="24"/>
        </w:rPr>
        <w:t xml:space="preserve"> </w:t>
      </w:r>
      <w:r w:rsidR="00A1023F">
        <w:rPr>
          <w:rFonts w:asciiTheme="minorHAnsi" w:hAnsiTheme="minorHAnsi"/>
          <w:szCs w:val="24"/>
        </w:rPr>
        <w:t xml:space="preserve"> </w:t>
      </w:r>
      <w:r w:rsidR="00A734A5">
        <w:rPr>
          <w:rFonts w:asciiTheme="minorHAnsi" w:hAnsiTheme="minorHAnsi"/>
          <w:szCs w:val="24"/>
        </w:rPr>
        <w:t xml:space="preserve">A </w:t>
      </w:r>
      <w:r w:rsidR="00EC381E">
        <w:rPr>
          <w:rFonts w:asciiTheme="minorHAnsi" w:hAnsiTheme="minorHAnsi"/>
          <w:szCs w:val="24"/>
        </w:rPr>
        <w:t>concordant</w:t>
      </w:r>
      <w:r w:rsidR="00FB30B0">
        <w:rPr>
          <w:rFonts w:asciiTheme="minorHAnsi" w:hAnsiTheme="minorHAnsi"/>
          <w:szCs w:val="24"/>
        </w:rPr>
        <w:t xml:space="preserve"> </w:t>
      </w:r>
      <w:r w:rsidR="006E6768">
        <w:rPr>
          <w:rFonts w:asciiTheme="minorHAnsi" w:hAnsiTheme="minorHAnsi"/>
          <w:szCs w:val="24"/>
        </w:rPr>
        <w:t>in</w:t>
      </w:r>
      <w:r w:rsidR="00DA4B95">
        <w:rPr>
          <w:rFonts w:asciiTheme="minorHAnsi" w:hAnsiTheme="minorHAnsi"/>
          <w:szCs w:val="24"/>
        </w:rPr>
        <w:t xml:space="preserve">terpretation </w:t>
      </w:r>
      <w:r w:rsidR="00A734A5">
        <w:rPr>
          <w:rFonts w:asciiTheme="minorHAnsi" w:hAnsiTheme="minorHAnsi"/>
          <w:szCs w:val="24"/>
        </w:rPr>
        <w:t xml:space="preserve">was </w:t>
      </w:r>
      <w:r w:rsidR="00DA4B95">
        <w:rPr>
          <w:rFonts w:asciiTheme="minorHAnsi" w:hAnsiTheme="minorHAnsi"/>
          <w:szCs w:val="24"/>
        </w:rPr>
        <w:t xml:space="preserve">advanced in a </w:t>
      </w:r>
      <w:r w:rsidR="001A71DD">
        <w:rPr>
          <w:rFonts w:asciiTheme="minorHAnsi" w:hAnsiTheme="minorHAnsi"/>
          <w:szCs w:val="24"/>
        </w:rPr>
        <w:t xml:space="preserve">recent </w:t>
      </w:r>
      <w:r w:rsidR="00DA4B95">
        <w:rPr>
          <w:rFonts w:asciiTheme="minorHAnsi" w:hAnsiTheme="minorHAnsi"/>
          <w:szCs w:val="24"/>
        </w:rPr>
        <w:t xml:space="preserve">study </w:t>
      </w:r>
      <w:r w:rsidR="00150D88">
        <w:rPr>
          <w:rFonts w:asciiTheme="minorHAnsi" w:hAnsiTheme="minorHAnsi"/>
          <w:szCs w:val="24"/>
        </w:rPr>
        <w:t>by the Kirk group</w:t>
      </w:r>
      <w:r w:rsidR="008D3A0D">
        <w:rPr>
          <w:rFonts w:asciiTheme="minorHAnsi" w:hAnsiTheme="minorHAnsi"/>
          <w:szCs w:val="24"/>
        </w:rPr>
        <w:t>,</w:t>
      </w:r>
      <w:r w:rsidR="00FB30B0">
        <w:rPr>
          <w:rFonts w:asciiTheme="minorHAnsi" w:hAnsiTheme="minorHAnsi"/>
          <w:szCs w:val="24"/>
        </w:rPr>
        <w:t xml:space="preserve"> </w:t>
      </w:r>
      <w:r w:rsidR="00DA4B95">
        <w:rPr>
          <w:rFonts w:asciiTheme="minorHAnsi" w:hAnsiTheme="minorHAnsi"/>
          <w:szCs w:val="24"/>
        </w:rPr>
        <w:t xml:space="preserve">wherein </w:t>
      </w:r>
      <w:r w:rsidR="00150D88">
        <w:rPr>
          <w:rFonts w:asciiTheme="minorHAnsi" w:hAnsiTheme="minorHAnsi"/>
          <w:szCs w:val="24"/>
        </w:rPr>
        <w:t xml:space="preserve">they observed that </w:t>
      </w:r>
      <w:r w:rsidR="00EC381E">
        <w:rPr>
          <w:rFonts w:asciiTheme="minorHAnsi" w:hAnsiTheme="minorHAnsi"/>
          <w:szCs w:val="24"/>
        </w:rPr>
        <w:t xml:space="preserve">molecular </w:t>
      </w:r>
      <w:r w:rsidR="007913D9">
        <w:rPr>
          <w:rFonts w:asciiTheme="minorHAnsi" w:hAnsiTheme="minorHAnsi"/>
          <w:szCs w:val="24"/>
        </w:rPr>
        <w:t xml:space="preserve">disruption of an important electrostatic </w:t>
      </w:r>
      <w:r w:rsidR="00A734A5">
        <w:rPr>
          <w:rFonts w:asciiTheme="minorHAnsi" w:hAnsiTheme="minorHAnsi"/>
          <w:szCs w:val="24"/>
        </w:rPr>
        <w:t xml:space="preserve">interaction in </w:t>
      </w:r>
      <w:r w:rsidR="0055107B">
        <w:rPr>
          <w:rFonts w:asciiTheme="minorHAnsi" w:hAnsiTheme="minorHAnsi"/>
          <w:szCs w:val="24"/>
        </w:rPr>
        <w:t>another area of CFTR (the intracellular loops)</w:t>
      </w:r>
      <w:r w:rsidR="00A734A5">
        <w:rPr>
          <w:rFonts w:asciiTheme="minorHAnsi" w:hAnsiTheme="minorHAnsi"/>
          <w:szCs w:val="24"/>
        </w:rPr>
        <w:t xml:space="preserve"> rendered the channel far less sensitive to PKA</w:t>
      </w:r>
      <w:r w:rsidR="00EC381E">
        <w:rPr>
          <w:rFonts w:asciiTheme="minorHAnsi" w:hAnsiTheme="minorHAnsi"/>
          <w:szCs w:val="24"/>
        </w:rPr>
        <w:t xml:space="preserve"> than WT-CFTR</w:t>
      </w:r>
      <w:r w:rsidR="00FB30B0">
        <w:rPr>
          <w:rFonts w:asciiTheme="minorHAnsi" w:hAnsiTheme="minorHAnsi"/>
          <w:szCs w:val="24"/>
        </w:rPr>
        <w:t xml:space="preserve"> </w:t>
      </w:r>
      <w:r w:rsidR="00DC2CDB">
        <w:rPr>
          <w:rFonts w:asciiTheme="minorHAnsi" w:hAnsiTheme="minorHAnsi"/>
          <w:szCs w:val="24"/>
        </w:rPr>
        <w:fldChar w:fldCharType="begin">
          <w:fldData xml:space="preserve">PEVuZE5vdGU+PENpdGU+PEF1dGhvcj5XYW5nPC9BdXRob3I+PFllYXI+MjAxNDwvWWVhcj48UmVj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MzAzNjQtNzg8L3BhZ2VzPjx2b2x1bWU+Mjg5PC92b2x1bWU+PG51bWJlcj40NDwvbnVtYmVyPjxr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PEVuZE5vdGU+PENpdGU+PEF1dGhvcj5XYW5nPC9BdXRob3I+PFllYXI+MjAxNDwvWWVhcj48UmVj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(Wang et al., 2014)</w:t>
      </w:r>
      <w:r w:rsidR="00DC2CDB">
        <w:rPr>
          <w:rFonts w:asciiTheme="minorHAnsi" w:hAnsiTheme="minorHAnsi"/>
          <w:szCs w:val="24"/>
        </w:rPr>
        <w:fldChar w:fldCharType="end"/>
      </w:r>
      <w:r w:rsidR="00B533E6">
        <w:rPr>
          <w:rFonts w:asciiTheme="minorHAnsi" w:hAnsiTheme="minorHAnsi"/>
          <w:szCs w:val="24"/>
        </w:rPr>
        <w:t>.</w:t>
      </w:r>
    </w:p>
    <w:p w:rsidR="00587595" w:rsidRDefault="00587595" w:rsidP="00217404">
      <w:pPr>
        <w:spacing w:line="480" w:lineRule="auto"/>
        <w:ind w:firstLine="720"/>
        <w:contextualSpacing/>
        <w:jc w:val="both"/>
        <w:rPr>
          <w:rFonts w:asciiTheme="minorHAnsi" w:hAnsiTheme="minorHAnsi"/>
          <w:szCs w:val="24"/>
        </w:rPr>
      </w:pPr>
    </w:p>
    <w:p w:rsidR="00F911B8" w:rsidRPr="00F911B8" w:rsidRDefault="00974048" w:rsidP="00217404">
      <w:pPr>
        <w:spacing w:line="480" w:lineRule="auto"/>
        <w:contextualSpacing/>
        <w:jc w:val="both"/>
        <w:rPr>
          <w:rFonts w:asciiTheme="minorHAnsi" w:hAnsiTheme="minorHAnsi"/>
          <w:i/>
          <w:szCs w:val="24"/>
        </w:rPr>
      </w:pPr>
      <w:r>
        <w:rPr>
          <w:rFonts w:asciiTheme="minorHAnsi" w:hAnsiTheme="minorHAnsi"/>
          <w:i/>
          <w:szCs w:val="24"/>
        </w:rPr>
        <w:t xml:space="preserve">4.4 </w:t>
      </w:r>
      <w:r w:rsidR="006D0E24">
        <w:rPr>
          <w:rFonts w:asciiTheme="minorHAnsi" w:hAnsiTheme="minorHAnsi"/>
          <w:i/>
          <w:szCs w:val="24"/>
        </w:rPr>
        <w:t>Insights into the mechanism of action of Ivacaftor enabled by WT-ΔR-CFTR</w:t>
      </w:r>
    </w:p>
    <w:p w:rsidR="00F911B8" w:rsidRDefault="00F05472" w:rsidP="00217404">
      <w:pPr>
        <w:spacing w:line="480" w:lineRule="auto"/>
        <w:ind w:firstLine="720"/>
        <w:contextualSpacing/>
        <w:jc w:val="both"/>
        <w:rPr>
          <w:rFonts w:asciiTheme="minorHAnsi" w:hAnsiTheme="minorHAnsi"/>
          <w:szCs w:val="24"/>
        </w:rPr>
      </w:pPr>
      <w:r>
        <w:rPr>
          <w:rFonts w:asciiTheme="minorHAnsi" w:hAnsiTheme="minorHAnsi"/>
          <w:szCs w:val="24"/>
        </w:rPr>
        <w:t xml:space="preserve">As discussed </w:t>
      </w:r>
      <w:r w:rsidR="00395F65">
        <w:rPr>
          <w:rFonts w:asciiTheme="minorHAnsi" w:hAnsiTheme="minorHAnsi"/>
          <w:szCs w:val="24"/>
        </w:rPr>
        <w:t xml:space="preserve">in Section 3.3, </w:t>
      </w:r>
      <w:r w:rsidR="00972F24">
        <w:rPr>
          <w:rFonts w:asciiTheme="minorHAnsi" w:hAnsiTheme="minorHAnsi"/>
          <w:szCs w:val="24"/>
        </w:rPr>
        <w:t xml:space="preserve">the </w:t>
      </w:r>
      <w:r w:rsidR="00B34008">
        <w:rPr>
          <w:rFonts w:asciiTheme="minorHAnsi" w:hAnsiTheme="minorHAnsi"/>
          <w:szCs w:val="24"/>
        </w:rPr>
        <w:t>data I collected implicating</w:t>
      </w:r>
      <w:r w:rsidR="002C260C">
        <w:rPr>
          <w:rFonts w:asciiTheme="minorHAnsi" w:hAnsiTheme="minorHAnsi"/>
          <w:szCs w:val="24"/>
        </w:rPr>
        <w:t xml:space="preserve"> an effect of</w:t>
      </w:r>
      <w:r w:rsidR="00B34008">
        <w:rPr>
          <w:rFonts w:asciiTheme="minorHAnsi" w:hAnsiTheme="minorHAnsi"/>
          <w:szCs w:val="24"/>
        </w:rPr>
        <w:t xml:space="preserve"> conformational </w:t>
      </w:r>
      <w:r w:rsidR="00B31A0F">
        <w:rPr>
          <w:rFonts w:asciiTheme="minorHAnsi" w:hAnsiTheme="minorHAnsi"/>
          <w:szCs w:val="24"/>
        </w:rPr>
        <w:t>restriction between ECLs</w:t>
      </w:r>
      <w:r w:rsidR="002C260C">
        <w:rPr>
          <w:rFonts w:asciiTheme="minorHAnsi" w:hAnsiTheme="minorHAnsi"/>
          <w:szCs w:val="24"/>
        </w:rPr>
        <w:t xml:space="preserve"> on</w:t>
      </w:r>
      <w:r w:rsidR="00B31A0F">
        <w:rPr>
          <w:rFonts w:asciiTheme="minorHAnsi" w:hAnsiTheme="minorHAnsi"/>
          <w:szCs w:val="24"/>
        </w:rPr>
        <w:t xml:space="preserve"> sensitivity </w:t>
      </w:r>
      <w:r w:rsidR="00B34008">
        <w:rPr>
          <w:rFonts w:asciiTheme="minorHAnsi" w:hAnsiTheme="minorHAnsi"/>
          <w:szCs w:val="24"/>
        </w:rPr>
        <w:t xml:space="preserve">to PKA-mediated </w:t>
      </w:r>
      <w:r w:rsidR="002C260C">
        <w:rPr>
          <w:rFonts w:asciiTheme="minorHAnsi" w:hAnsiTheme="minorHAnsi"/>
          <w:szCs w:val="24"/>
        </w:rPr>
        <w:t>activation</w:t>
      </w:r>
      <w:r w:rsidR="00B34008">
        <w:rPr>
          <w:rFonts w:asciiTheme="minorHAnsi" w:hAnsiTheme="minorHAnsi"/>
          <w:szCs w:val="24"/>
        </w:rPr>
        <w:t xml:space="preserve"> led me </w:t>
      </w:r>
      <w:r w:rsidR="00090AEE">
        <w:rPr>
          <w:rFonts w:asciiTheme="minorHAnsi" w:hAnsiTheme="minorHAnsi"/>
          <w:szCs w:val="24"/>
        </w:rPr>
        <w:t xml:space="preserve">to </w:t>
      </w:r>
      <w:r w:rsidR="00340EE1">
        <w:rPr>
          <w:rFonts w:asciiTheme="minorHAnsi" w:hAnsiTheme="minorHAnsi"/>
          <w:szCs w:val="24"/>
        </w:rPr>
        <w:t xml:space="preserve">investigate </w:t>
      </w:r>
      <w:r w:rsidR="00C9698A">
        <w:rPr>
          <w:rFonts w:asciiTheme="minorHAnsi" w:hAnsiTheme="minorHAnsi"/>
          <w:szCs w:val="24"/>
        </w:rPr>
        <w:t xml:space="preserve">the literature regarding </w:t>
      </w:r>
      <w:r w:rsidR="00340EE1">
        <w:rPr>
          <w:rFonts w:asciiTheme="minorHAnsi" w:hAnsiTheme="minorHAnsi"/>
          <w:szCs w:val="24"/>
        </w:rPr>
        <w:t xml:space="preserve">allosteric models of </w:t>
      </w:r>
      <w:r w:rsidR="00DB129F">
        <w:rPr>
          <w:rFonts w:asciiTheme="minorHAnsi" w:hAnsiTheme="minorHAnsi"/>
          <w:szCs w:val="24"/>
        </w:rPr>
        <w:t xml:space="preserve">CFTR regulation by </w:t>
      </w:r>
      <w:r w:rsidR="00C9698A">
        <w:rPr>
          <w:rFonts w:asciiTheme="minorHAnsi" w:hAnsiTheme="minorHAnsi"/>
          <w:szCs w:val="24"/>
        </w:rPr>
        <w:t>phosphorylation of its</w:t>
      </w:r>
      <w:r w:rsidR="002C260C">
        <w:rPr>
          <w:rFonts w:asciiTheme="minorHAnsi" w:hAnsiTheme="minorHAnsi"/>
          <w:szCs w:val="24"/>
        </w:rPr>
        <w:t xml:space="preserve"> </w:t>
      </w:r>
      <w:r w:rsidR="00340EE1">
        <w:rPr>
          <w:rFonts w:asciiTheme="minorHAnsi" w:hAnsiTheme="minorHAnsi"/>
          <w:szCs w:val="24"/>
        </w:rPr>
        <w:t>R domain</w:t>
      </w:r>
      <w:r w:rsidR="00DB129F">
        <w:rPr>
          <w:rFonts w:asciiTheme="minorHAnsi" w:hAnsiTheme="minorHAnsi"/>
          <w:szCs w:val="24"/>
        </w:rPr>
        <w:t xml:space="preserve">.   </w:t>
      </w:r>
      <w:r w:rsidR="005D4213">
        <w:rPr>
          <w:rFonts w:asciiTheme="minorHAnsi" w:hAnsiTheme="minorHAnsi"/>
          <w:szCs w:val="24"/>
        </w:rPr>
        <w:t xml:space="preserve">Several </w:t>
      </w:r>
      <w:r w:rsidR="00807B22">
        <w:rPr>
          <w:rFonts w:asciiTheme="minorHAnsi" w:hAnsiTheme="minorHAnsi"/>
          <w:szCs w:val="24"/>
        </w:rPr>
        <w:t xml:space="preserve">contemporary </w:t>
      </w:r>
      <w:r w:rsidR="005D4213">
        <w:rPr>
          <w:rFonts w:asciiTheme="minorHAnsi" w:hAnsiTheme="minorHAnsi"/>
          <w:szCs w:val="24"/>
        </w:rPr>
        <w:t xml:space="preserve">reports </w:t>
      </w:r>
      <w:r w:rsidR="00807B22">
        <w:rPr>
          <w:rFonts w:asciiTheme="minorHAnsi" w:hAnsiTheme="minorHAnsi"/>
          <w:szCs w:val="24"/>
        </w:rPr>
        <w:t>had</w:t>
      </w:r>
      <w:r w:rsidR="006F3836">
        <w:rPr>
          <w:rFonts w:asciiTheme="minorHAnsi" w:hAnsiTheme="minorHAnsi"/>
          <w:szCs w:val="24"/>
        </w:rPr>
        <w:t xml:space="preserve"> suggested </w:t>
      </w:r>
      <w:r w:rsidR="00807B22">
        <w:rPr>
          <w:rFonts w:asciiTheme="minorHAnsi" w:hAnsiTheme="minorHAnsi"/>
          <w:szCs w:val="24"/>
        </w:rPr>
        <w:t xml:space="preserve">that </w:t>
      </w:r>
      <w:r w:rsidR="007F01F0">
        <w:rPr>
          <w:rFonts w:asciiTheme="minorHAnsi" w:hAnsiTheme="minorHAnsi"/>
          <w:szCs w:val="24"/>
        </w:rPr>
        <w:t xml:space="preserve">the efficacy </w:t>
      </w:r>
      <w:r w:rsidR="00B31A0F">
        <w:rPr>
          <w:rFonts w:asciiTheme="minorHAnsi" w:hAnsiTheme="minorHAnsi"/>
          <w:szCs w:val="24"/>
        </w:rPr>
        <w:t xml:space="preserve">of </w:t>
      </w:r>
      <w:r w:rsidR="00217404">
        <w:rPr>
          <w:rFonts w:asciiTheme="minorHAnsi" w:hAnsiTheme="minorHAnsi"/>
          <w:szCs w:val="24"/>
        </w:rPr>
        <w:t>several related drugs was</w:t>
      </w:r>
      <w:r w:rsidR="00B34008">
        <w:rPr>
          <w:rFonts w:asciiTheme="minorHAnsi" w:hAnsiTheme="minorHAnsi"/>
          <w:szCs w:val="24"/>
        </w:rPr>
        <w:t xml:space="preserve"> observed to be</w:t>
      </w:r>
      <w:r w:rsidR="009402C3">
        <w:rPr>
          <w:rFonts w:asciiTheme="minorHAnsi" w:hAnsiTheme="minorHAnsi"/>
          <w:szCs w:val="24"/>
        </w:rPr>
        <w:t xml:space="preserve"> </w:t>
      </w:r>
      <w:r w:rsidR="005178F7">
        <w:rPr>
          <w:rFonts w:asciiTheme="minorHAnsi" w:hAnsiTheme="minorHAnsi"/>
          <w:szCs w:val="24"/>
        </w:rPr>
        <w:t>greater</w:t>
      </w:r>
      <w:r w:rsidR="00217404">
        <w:rPr>
          <w:rFonts w:asciiTheme="minorHAnsi" w:hAnsiTheme="minorHAnsi"/>
          <w:szCs w:val="24"/>
        </w:rPr>
        <w:t xml:space="preserve"> in weakly-</w:t>
      </w:r>
      <w:r w:rsidR="009402C3">
        <w:rPr>
          <w:rFonts w:asciiTheme="minorHAnsi" w:hAnsiTheme="minorHAnsi"/>
          <w:szCs w:val="24"/>
        </w:rPr>
        <w:t>phosphorylat</w:t>
      </w:r>
      <w:r w:rsidR="00217404">
        <w:rPr>
          <w:rFonts w:asciiTheme="minorHAnsi" w:hAnsiTheme="minorHAnsi"/>
          <w:szCs w:val="24"/>
        </w:rPr>
        <w:t xml:space="preserve">ed </w:t>
      </w:r>
      <w:r w:rsidR="00B34008">
        <w:rPr>
          <w:rFonts w:asciiTheme="minorHAnsi" w:hAnsiTheme="minorHAnsi"/>
          <w:szCs w:val="24"/>
        </w:rPr>
        <w:t>as opposed to</w:t>
      </w:r>
      <w:r w:rsidR="00217404">
        <w:rPr>
          <w:rFonts w:asciiTheme="minorHAnsi" w:hAnsiTheme="minorHAnsi"/>
          <w:szCs w:val="24"/>
        </w:rPr>
        <w:t xml:space="preserve"> strongly-</w:t>
      </w:r>
      <w:r w:rsidR="009402C3">
        <w:rPr>
          <w:rFonts w:asciiTheme="minorHAnsi" w:hAnsiTheme="minorHAnsi"/>
          <w:szCs w:val="24"/>
        </w:rPr>
        <w:t xml:space="preserve">phosphorylated channels </w:t>
      </w:r>
      <w:r w:rsidR="00DC2CDB">
        <w:rPr>
          <w:rFonts w:asciiTheme="minorHAnsi" w:hAnsiTheme="minorHAnsi"/>
          <w:szCs w:val="24"/>
        </w:rPr>
        <w:fldChar w:fldCharType="begin">
          <w:fldData xml:space="preserve">PEVuZE5vdGU+PENpdGU+PEF1dGhvcj5XYW5nPC9BdXRob3I+PFllYXI+MjAwNTwvWWVhcj48UmVj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L2FsdC1wZXJpb2RpY2FsPjxwYWdlcz4yMzYyMi0zMDwvcGFnZXM+PHZvbHVtZT4yODA8L3ZvbHVt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MT48L2FsdC1wZXJpb2RpY2FsPjxwYWdlcz4zMDM2NC03ODwvcGFnZXM+PHZvbHVtZT4yODk8L3Zv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PEVuZE5vdGU+PENpdGU+PEF1dGhvcj5XYW5nPC9BdXRob3I+PFllYXI+MjAwNTwvWWVhcj48UmVj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L2FsdC1wZXJpb2RpY2FsPjxwYWdlcz4yMzYyMi0zMDwvcGFnZXM+PHZvbHVtZT4yODA8L3ZvbHVt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MT48L2FsdC1wZXJpb2RpY2FsPjxwYWdlcz4zMDM2NC03ODwvcGFnZXM+PHZvbHVtZT4yODk8L3Zv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(Wang et al., 2005; Wang et al., 2014)</w:t>
      </w:r>
      <w:r w:rsidR="00DC2CDB">
        <w:rPr>
          <w:rFonts w:asciiTheme="minorHAnsi" w:hAnsiTheme="minorHAnsi"/>
          <w:szCs w:val="24"/>
        </w:rPr>
        <w:fldChar w:fldCharType="end"/>
      </w:r>
      <w:r w:rsidR="009402C3">
        <w:rPr>
          <w:rFonts w:asciiTheme="minorHAnsi" w:hAnsiTheme="minorHAnsi"/>
          <w:szCs w:val="24"/>
        </w:rPr>
        <w:t>.</w:t>
      </w:r>
      <w:r w:rsidR="002C260C">
        <w:rPr>
          <w:rFonts w:asciiTheme="minorHAnsi" w:hAnsiTheme="minorHAnsi"/>
          <w:szCs w:val="24"/>
        </w:rPr>
        <w:t xml:space="preserve"> </w:t>
      </w:r>
      <w:r w:rsidR="00217404">
        <w:rPr>
          <w:rFonts w:asciiTheme="minorHAnsi" w:hAnsiTheme="minorHAnsi"/>
          <w:szCs w:val="24"/>
        </w:rPr>
        <w:t>Moreover, a</w:t>
      </w:r>
      <w:r w:rsidR="00704BD9">
        <w:rPr>
          <w:rFonts w:asciiTheme="minorHAnsi" w:hAnsiTheme="minorHAnsi"/>
          <w:szCs w:val="24"/>
        </w:rPr>
        <w:t xml:space="preserve"> member of our group </w:t>
      </w:r>
      <w:r w:rsidR="00217404">
        <w:rPr>
          <w:rFonts w:asciiTheme="minorHAnsi" w:hAnsiTheme="minorHAnsi"/>
          <w:szCs w:val="24"/>
        </w:rPr>
        <w:t xml:space="preserve">had </w:t>
      </w:r>
      <w:r w:rsidR="00C9698A">
        <w:rPr>
          <w:rFonts w:asciiTheme="minorHAnsi" w:hAnsiTheme="minorHAnsi"/>
          <w:szCs w:val="24"/>
        </w:rPr>
        <w:t xml:space="preserve">recently </w:t>
      </w:r>
      <w:r w:rsidR="00704BD9">
        <w:rPr>
          <w:rFonts w:asciiTheme="minorHAnsi" w:hAnsiTheme="minorHAnsi"/>
          <w:szCs w:val="24"/>
        </w:rPr>
        <w:t>found that t</w:t>
      </w:r>
      <w:r w:rsidR="00B34008">
        <w:rPr>
          <w:rFonts w:asciiTheme="minorHAnsi" w:hAnsiTheme="minorHAnsi"/>
          <w:szCs w:val="24"/>
        </w:rPr>
        <w:t xml:space="preserve">his also appeared to be characteristic of the mechanism of action </w:t>
      </w:r>
      <w:r w:rsidR="00170C39">
        <w:rPr>
          <w:rFonts w:asciiTheme="minorHAnsi" w:hAnsiTheme="minorHAnsi"/>
          <w:szCs w:val="24"/>
        </w:rPr>
        <w:t xml:space="preserve">of </w:t>
      </w:r>
      <w:r w:rsidR="00B34008">
        <w:rPr>
          <w:rFonts w:asciiTheme="minorHAnsi" w:hAnsiTheme="minorHAnsi"/>
          <w:szCs w:val="24"/>
        </w:rPr>
        <w:t xml:space="preserve">two investigational </w:t>
      </w:r>
      <w:r w:rsidR="00217404">
        <w:rPr>
          <w:rFonts w:asciiTheme="minorHAnsi" w:hAnsiTheme="minorHAnsi"/>
          <w:szCs w:val="24"/>
        </w:rPr>
        <w:t>CFTR potentiator</w:t>
      </w:r>
      <w:r w:rsidR="00B31A0F">
        <w:rPr>
          <w:rFonts w:asciiTheme="minorHAnsi" w:hAnsiTheme="minorHAnsi"/>
          <w:szCs w:val="24"/>
        </w:rPr>
        <w:t>s</w:t>
      </w:r>
      <w:r w:rsidR="002C260C">
        <w:rPr>
          <w:rFonts w:asciiTheme="minorHAnsi" w:hAnsiTheme="minorHAnsi"/>
          <w:szCs w:val="24"/>
        </w:rPr>
        <w:t xml:space="preserve"> </w:t>
      </w:r>
      <w:r w:rsidR="00170C39" w:rsidRPr="00217404">
        <w:rPr>
          <w:rFonts w:asciiTheme="minorHAnsi" w:hAnsiTheme="minorHAnsi"/>
          <w:i/>
          <w:szCs w:val="24"/>
        </w:rPr>
        <w:t>(Cui et al., 2016 submitted)</w:t>
      </w:r>
      <w:r w:rsidR="00170C39">
        <w:rPr>
          <w:rFonts w:asciiTheme="minorHAnsi" w:hAnsiTheme="minorHAnsi"/>
          <w:szCs w:val="24"/>
        </w:rPr>
        <w:t>.</w:t>
      </w:r>
      <w:r w:rsidR="002C260C">
        <w:rPr>
          <w:rFonts w:asciiTheme="minorHAnsi" w:hAnsiTheme="minorHAnsi"/>
          <w:szCs w:val="24"/>
        </w:rPr>
        <w:t xml:space="preserve">  </w:t>
      </w:r>
      <w:r w:rsidR="00B31A0F">
        <w:rPr>
          <w:rFonts w:asciiTheme="minorHAnsi" w:hAnsiTheme="minorHAnsi"/>
          <w:szCs w:val="24"/>
        </w:rPr>
        <w:t xml:space="preserve">I became interested in </w:t>
      </w:r>
      <w:r w:rsidR="005178F7">
        <w:rPr>
          <w:rFonts w:asciiTheme="minorHAnsi" w:hAnsiTheme="minorHAnsi"/>
          <w:szCs w:val="24"/>
        </w:rPr>
        <w:t>characterizing</w:t>
      </w:r>
      <w:r w:rsidR="00365451">
        <w:rPr>
          <w:rFonts w:asciiTheme="minorHAnsi" w:hAnsiTheme="minorHAnsi"/>
          <w:szCs w:val="24"/>
        </w:rPr>
        <w:t xml:space="preserve"> the phosphorylation dependence of the action of </w:t>
      </w:r>
      <w:r w:rsidR="00217404">
        <w:rPr>
          <w:rFonts w:asciiTheme="minorHAnsi" w:hAnsiTheme="minorHAnsi"/>
          <w:szCs w:val="24"/>
        </w:rPr>
        <w:t>the FDA-approved CFTR potentiator</w:t>
      </w:r>
      <w:r w:rsidR="005178F7">
        <w:rPr>
          <w:rFonts w:asciiTheme="minorHAnsi" w:hAnsiTheme="minorHAnsi"/>
          <w:szCs w:val="24"/>
        </w:rPr>
        <w:t xml:space="preserve"> </w:t>
      </w:r>
      <w:r w:rsidR="00501F33">
        <w:rPr>
          <w:rFonts w:asciiTheme="minorHAnsi" w:hAnsiTheme="minorHAnsi"/>
          <w:szCs w:val="24"/>
        </w:rPr>
        <w:t xml:space="preserve">Ivacaftor, and as a first step I </w:t>
      </w:r>
      <w:r w:rsidR="00C9698A">
        <w:rPr>
          <w:rFonts w:asciiTheme="minorHAnsi" w:hAnsiTheme="minorHAnsi"/>
          <w:szCs w:val="24"/>
        </w:rPr>
        <w:t xml:space="preserve">decided to test the effect of this drug on </w:t>
      </w:r>
      <w:r w:rsidR="00F911B8">
        <w:rPr>
          <w:rFonts w:asciiTheme="minorHAnsi" w:hAnsiTheme="minorHAnsi"/>
          <w:szCs w:val="24"/>
        </w:rPr>
        <w:t>a version of CFTR lacking the R-domain.</w:t>
      </w:r>
    </w:p>
    <w:p w:rsidR="00F911B8" w:rsidRPr="003D261D" w:rsidRDefault="005178F7" w:rsidP="00C027D3">
      <w:pPr>
        <w:spacing w:line="480" w:lineRule="auto"/>
        <w:ind w:firstLine="720"/>
        <w:contextualSpacing/>
        <w:jc w:val="both"/>
        <w:rPr>
          <w:rFonts w:asciiTheme="minorHAnsi" w:hAnsiTheme="minorHAnsi"/>
          <w:szCs w:val="24"/>
        </w:rPr>
      </w:pPr>
      <w:r>
        <w:rPr>
          <w:rFonts w:asciiTheme="minorHAnsi" w:hAnsiTheme="minorHAnsi"/>
          <w:i/>
          <w:szCs w:val="24"/>
        </w:rPr>
        <w:lastRenderedPageBreak/>
        <w:t>4.4.1</w:t>
      </w:r>
      <w:r w:rsidR="00D918A1">
        <w:rPr>
          <w:rFonts w:asciiTheme="minorHAnsi" w:hAnsiTheme="minorHAnsi"/>
          <w:i/>
          <w:szCs w:val="24"/>
        </w:rPr>
        <w:t xml:space="preserve"> Mechan</w:t>
      </w:r>
      <w:r>
        <w:rPr>
          <w:rFonts w:asciiTheme="minorHAnsi" w:hAnsiTheme="minorHAnsi"/>
          <w:i/>
          <w:szCs w:val="24"/>
        </w:rPr>
        <w:t>is</w:t>
      </w:r>
      <w:r w:rsidR="00D918A1">
        <w:rPr>
          <w:rFonts w:asciiTheme="minorHAnsi" w:hAnsiTheme="minorHAnsi"/>
          <w:i/>
          <w:szCs w:val="24"/>
        </w:rPr>
        <w:t>tic i</w:t>
      </w:r>
      <w:r w:rsidR="00F911B8">
        <w:rPr>
          <w:rFonts w:asciiTheme="minorHAnsi" w:hAnsiTheme="minorHAnsi"/>
          <w:i/>
          <w:szCs w:val="24"/>
        </w:rPr>
        <w:t xml:space="preserve">mplications of the potentiation of </w:t>
      </w:r>
      <w:r w:rsidR="003D261D">
        <w:rPr>
          <w:rFonts w:asciiTheme="minorHAnsi" w:hAnsiTheme="minorHAnsi"/>
          <w:i/>
          <w:szCs w:val="24"/>
        </w:rPr>
        <w:t xml:space="preserve">ΔR-CFTR by Ivacaftor.  </w:t>
      </w:r>
      <w:r>
        <w:rPr>
          <w:rFonts w:asciiTheme="minorHAnsi" w:hAnsiTheme="minorHAnsi"/>
          <w:szCs w:val="24"/>
        </w:rPr>
        <w:t xml:space="preserve">I found that ΔR-CFTR was indeed potentiated by Ivacaftor (Figure 3.11).  This observation </w:t>
      </w:r>
      <w:r w:rsidR="00D918A1">
        <w:rPr>
          <w:rFonts w:asciiTheme="minorHAnsi" w:hAnsiTheme="minorHAnsi"/>
          <w:szCs w:val="24"/>
        </w:rPr>
        <w:t>has two straightforward implications</w:t>
      </w:r>
      <w:r w:rsidR="000335C4">
        <w:rPr>
          <w:rFonts w:asciiTheme="minorHAnsi" w:hAnsiTheme="minorHAnsi"/>
          <w:szCs w:val="24"/>
        </w:rPr>
        <w:t>.  First,</w:t>
      </w:r>
      <w:r w:rsidR="00D918A1">
        <w:rPr>
          <w:rFonts w:asciiTheme="minorHAnsi" w:hAnsiTheme="minorHAnsi"/>
          <w:szCs w:val="24"/>
        </w:rPr>
        <w:t xml:space="preserve"> the R domain is likely not required to mediate bindi</w:t>
      </w:r>
      <w:r w:rsidR="00301176">
        <w:rPr>
          <w:rFonts w:asciiTheme="minorHAnsi" w:hAnsiTheme="minorHAnsi"/>
          <w:szCs w:val="24"/>
        </w:rPr>
        <w:t>ng between Ivacaftor and CFTR and therefore like</w:t>
      </w:r>
      <w:r w:rsidR="00242612">
        <w:rPr>
          <w:rFonts w:asciiTheme="minorHAnsi" w:hAnsiTheme="minorHAnsi"/>
          <w:szCs w:val="24"/>
        </w:rPr>
        <w:t>l</w:t>
      </w:r>
      <w:r w:rsidR="00301176">
        <w:rPr>
          <w:rFonts w:asciiTheme="minorHAnsi" w:hAnsiTheme="minorHAnsi"/>
          <w:szCs w:val="24"/>
        </w:rPr>
        <w:t>y</w:t>
      </w:r>
      <w:r w:rsidR="00D918A1">
        <w:rPr>
          <w:rFonts w:asciiTheme="minorHAnsi" w:hAnsiTheme="minorHAnsi"/>
          <w:szCs w:val="24"/>
        </w:rPr>
        <w:t xml:space="preserve"> not a significant contributor to the binding site of th</w:t>
      </w:r>
      <w:r w:rsidR="00301176">
        <w:rPr>
          <w:rFonts w:asciiTheme="minorHAnsi" w:hAnsiTheme="minorHAnsi"/>
          <w:szCs w:val="24"/>
        </w:rPr>
        <w:t xml:space="preserve">e drug in the channel.  </w:t>
      </w:r>
      <w:r w:rsidR="00242612">
        <w:rPr>
          <w:rFonts w:asciiTheme="minorHAnsi" w:hAnsiTheme="minorHAnsi"/>
          <w:szCs w:val="24"/>
        </w:rPr>
        <w:t>Secondly,</w:t>
      </w:r>
      <w:r w:rsidR="00D918A1">
        <w:rPr>
          <w:rFonts w:asciiTheme="minorHAnsi" w:hAnsiTheme="minorHAnsi"/>
          <w:szCs w:val="24"/>
        </w:rPr>
        <w:t xml:space="preserve"> wherever Ivacaftor does bind (on the rest of the protein), it likely does not function to alter (block or facilitate) the </w:t>
      </w:r>
      <w:r w:rsidR="009C64DE">
        <w:rPr>
          <w:rFonts w:asciiTheme="minorHAnsi" w:hAnsiTheme="minorHAnsi"/>
          <w:szCs w:val="24"/>
        </w:rPr>
        <w:t xml:space="preserve">previously described </w:t>
      </w:r>
      <w:r w:rsidR="00D918A1">
        <w:rPr>
          <w:rFonts w:asciiTheme="minorHAnsi" w:hAnsiTheme="minorHAnsi"/>
          <w:szCs w:val="24"/>
        </w:rPr>
        <w:t xml:space="preserve">phospho-sensitive interactions between the R domain and the rest of the protein </w:t>
      </w:r>
      <w:r w:rsidR="00301176">
        <w:rPr>
          <w:rFonts w:asciiTheme="minorHAnsi" w:hAnsiTheme="minorHAnsi"/>
          <w:szCs w:val="24"/>
        </w:rPr>
        <w:t>proposed to be</w:t>
      </w:r>
      <w:r w:rsidR="009C64DE">
        <w:rPr>
          <w:rFonts w:asciiTheme="minorHAnsi" w:hAnsiTheme="minorHAnsi"/>
          <w:szCs w:val="24"/>
        </w:rPr>
        <w:t xml:space="preserve"> involved in channel regulation</w:t>
      </w:r>
      <w:r>
        <w:rPr>
          <w:rFonts w:asciiTheme="minorHAnsi" w:hAnsiTheme="minorHAnsi"/>
          <w:szCs w:val="24"/>
        </w:rPr>
        <w:t xml:space="preserve"> </w:t>
      </w:r>
      <w:r w:rsidR="00DC2CDB">
        <w:rPr>
          <w:rFonts w:asciiTheme="minorHAnsi" w:hAnsiTheme="minorHAnsi"/>
          <w:szCs w:val="24"/>
        </w:rPr>
        <w:fldChar w:fldCharType="begin">
          <w:fldData xml:space="preserve">PEVuZE5vdGU+PENpdGU+PEF1dGhvcj5CYWtlcjwvQXV0aG9yPjxZZWFyPjIwMDc8L1llYXI+PFJl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Y2FsPjxwYWdlcz5FNDQyNy0zNjwvcGFnZXM+PHZvbHVtZT4xMTA8L3ZvbHVtZT48bnVtYmVyPjQ3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PEVuZE5vdGU+PENpdGU+PEF1dGhvcj5CYWtlcjwvQXV0aG9yPjxZZWFyPjIwMDc8L1llYXI+PFJl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Y2FsPjxwYWdlcz5FNDQyNy0zNjwvcGFnZXM+PHZvbHVtZT4xMTA8L3ZvbHVtZT48bnVtYmVyPjQ3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(Baker et al., 2007; Bozoky et al., 2013)</w:t>
      </w:r>
      <w:r w:rsidR="00DC2CDB">
        <w:rPr>
          <w:rFonts w:asciiTheme="minorHAnsi" w:hAnsiTheme="minorHAnsi"/>
          <w:szCs w:val="24"/>
        </w:rPr>
        <w:fldChar w:fldCharType="end"/>
      </w:r>
      <w:r w:rsidR="00CC37AF">
        <w:rPr>
          <w:rFonts w:asciiTheme="minorHAnsi" w:hAnsiTheme="minorHAnsi"/>
          <w:szCs w:val="24"/>
        </w:rPr>
        <w:t xml:space="preserve">.  This is an important </w:t>
      </w:r>
      <w:r w:rsidR="00217404">
        <w:rPr>
          <w:rFonts w:asciiTheme="minorHAnsi" w:hAnsiTheme="minorHAnsi"/>
          <w:szCs w:val="24"/>
        </w:rPr>
        <w:t xml:space="preserve">point, because it suggests that the </w:t>
      </w:r>
      <w:r w:rsidR="00D56618">
        <w:rPr>
          <w:rFonts w:asciiTheme="minorHAnsi" w:hAnsiTheme="minorHAnsi"/>
          <w:szCs w:val="24"/>
        </w:rPr>
        <w:t xml:space="preserve">proposed </w:t>
      </w:r>
      <w:r w:rsidR="00217404">
        <w:rPr>
          <w:rFonts w:asciiTheme="minorHAnsi" w:hAnsiTheme="minorHAnsi"/>
          <w:szCs w:val="24"/>
        </w:rPr>
        <w:t xml:space="preserve">allosteric effects of Ivacaftor and </w:t>
      </w:r>
      <w:r w:rsidR="00301176">
        <w:rPr>
          <w:rFonts w:asciiTheme="minorHAnsi" w:hAnsiTheme="minorHAnsi"/>
          <w:szCs w:val="24"/>
        </w:rPr>
        <w:t xml:space="preserve">of </w:t>
      </w:r>
      <w:r w:rsidR="00217404">
        <w:rPr>
          <w:rFonts w:asciiTheme="minorHAnsi" w:hAnsiTheme="minorHAnsi"/>
          <w:szCs w:val="24"/>
        </w:rPr>
        <w:t xml:space="preserve">high phosphorylation of the R-domain </w:t>
      </w:r>
      <w:r w:rsidR="00DC2CDB">
        <w:rPr>
          <w:rFonts w:asciiTheme="minorHAnsi" w:hAnsiTheme="minorHAnsi"/>
          <w:szCs w:val="24"/>
        </w:rPr>
        <w:fldChar w:fldCharType="begin">
          <w:fldData xml:space="preserve">PEVuZE5vdGU+PENpdGU+PEF1dGhvcj5XYW5nPC9BdXRob3I+PFllYXI+MjAxMDwvWWVhcj48UmVj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PC9hbHQtcGVyaW9kaWNhbD48cGFnZXM+Mzg4OC05MzwvcGFnZXM+PHZvbHVtZT4xMDc8L3ZvbHVt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ZiBiaW9sb2dpY2FsIGNoZW1pc3RyeTwvYWJici0xPjwvYWx0LXBlcmlvZGljYWw+PHBhZ2VzPjMw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PEVuZE5vdGU+PENpdGU+PEF1dGhvcj5XYW5nPC9BdXRob3I+PFllYXI+MjAxMDwvWWVhcj48UmVj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PC9hbHQtcGVyaW9kaWNhbD48cGFnZXM+Mzg4OC05MzwvcGFnZXM+PHZvbHVtZT4xMDc8L3ZvbHVt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ZiBiaW9sb2dpY2FsIGNoZW1pc3RyeTwvYWJici0xPjwvYWx0LXBlcmlvZGljYWw+PHBhZ2VzPjMw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(Wang et al., 2014; Wang et al., 2010)</w:t>
      </w:r>
      <w:r w:rsidR="00DC2CDB">
        <w:rPr>
          <w:rFonts w:asciiTheme="minorHAnsi" w:hAnsiTheme="minorHAnsi"/>
          <w:szCs w:val="24"/>
        </w:rPr>
        <w:fldChar w:fldCharType="end"/>
      </w:r>
      <w:r w:rsidR="00217404">
        <w:rPr>
          <w:rFonts w:asciiTheme="minorHAnsi" w:hAnsiTheme="minorHAnsi"/>
          <w:szCs w:val="24"/>
        </w:rPr>
        <w:t xml:space="preserve"> are </w:t>
      </w:r>
      <w:r w:rsidR="00242612">
        <w:rPr>
          <w:rFonts w:asciiTheme="minorHAnsi" w:hAnsiTheme="minorHAnsi"/>
          <w:szCs w:val="24"/>
        </w:rPr>
        <w:t xml:space="preserve">likely </w:t>
      </w:r>
      <w:r w:rsidR="00217404">
        <w:rPr>
          <w:rFonts w:asciiTheme="minorHAnsi" w:hAnsiTheme="minorHAnsi"/>
          <w:szCs w:val="24"/>
        </w:rPr>
        <w:t>complementary, rather than redundant.</w:t>
      </w:r>
    </w:p>
    <w:p w:rsidR="00F911B8" w:rsidRPr="00F911B8" w:rsidRDefault="005178F7" w:rsidP="00C027D3">
      <w:pPr>
        <w:spacing w:line="480" w:lineRule="auto"/>
        <w:ind w:firstLine="720"/>
        <w:contextualSpacing/>
        <w:jc w:val="both"/>
        <w:rPr>
          <w:rFonts w:asciiTheme="minorHAnsi" w:hAnsiTheme="minorHAnsi"/>
          <w:i/>
          <w:szCs w:val="24"/>
        </w:rPr>
      </w:pPr>
      <w:r>
        <w:rPr>
          <w:rFonts w:asciiTheme="minorHAnsi" w:hAnsiTheme="minorHAnsi"/>
          <w:i/>
          <w:szCs w:val="24"/>
        </w:rPr>
        <w:t>4.2.3</w:t>
      </w:r>
      <w:r w:rsidR="00F911B8">
        <w:rPr>
          <w:rFonts w:asciiTheme="minorHAnsi" w:hAnsiTheme="minorHAnsi"/>
          <w:i/>
          <w:szCs w:val="24"/>
        </w:rPr>
        <w:t xml:space="preserve"> Degree of potentiation of </w:t>
      </w:r>
      <w:r w:rsidR="003D261D">
        <w:rPr>
          <w:rFonts w:asciiTheme="minorHAnsi" w:hAnsiTheme="minorHAnsi"/>
          <w:i/>
          <w:szCs w:val="24"/>
        </w:rPr>
        <w:t>ΔR-CFT</w:t>
      </w:r>
      <w:r w:rsidR="00D56618">
        <w:rPr>
          <w:rFonts w:asciiTheme="minorHAnsi" w:hAnsiTheme="minorHAnsi"/>
          <w:i/>
          <w:szCs w:val="24"/>
        </w:rPr>
        <w:t>R by Ivacaftor suggests that the</w:t>
      </w:r>
      <w:r w:rsidR="003D261D">
        <w:rPr>
          <w:rFonts w:asciiTheme="minorHAnsi" w:hAnsiTheme="minorHAnsi"/>
          <w:i/>
          <w:szCs w:val="24"/>
        </w:rPr>
        <w:t xml:space="preserve"> efficacy</w:t>
      </w:r>
      <w:r w:rsidR="00D56618">
        <w:rPr>
          <w:rFonts w:asciiTheme="minorHAnsi" w:hAnsiTheme="minorHAnsi"/>
          <w:i/>
          <w:szCs w:val="24"/>
        </w:rPr>
        <w:t xml:space="preserve"> of the drug</w:t>
      </w:r>
      <w:r w:rsidR="00242612">
        <w:rPr>
          <w:rFonts w:asciiTheme="minorHAnsi" w:hAnsiTheme="minorHAnsi"/>
          <w:i/>
          <w:szCs w:val="24"/>
        </w:rPr>
        <w:t xml:space="preserve"> </w:t>
      </w:r>
      <w:r w:rsidR="00D56618">
        <w:rPr>
          <w:rFonts w:asciiTheme="minorHAnsi" w:hAnsiTheme="minorHAnsi"/>
          <w:i/>
          <w:szCs w:val="24"/>
        </w:rPr>
        <w:t>may be</w:t>
      </w:r>
      <w:r w:rsidR="003D261D">
        <w:rPr>
          <w:rFonts w:asciiTheme="minorHAnsi" w:hAnsiTheme="minorHAnsi"/>
          <w:i/>
          <w:szCs w:val="24"/>
        </w:rPr>
        <w:t xml:space="preserve"> dependent </w:t>
      </w:r>
      <w:r w:rsidR="00D56618">
        <w:rPr>
          <w:rFonts w:asciiTheme="minorHAnsi" w:hAnsiTheme="minorHAnsi"/>
          <w:i/>
          <w:szCs w:val="24"/>
        </w:rPr>
        <w:t xml:space="preserve">on the </w:t>
      </w:r>
      <w:r w:rsidR="00217404">
        <w:rPr>
          <w:rFonts w:asciiTheme="minorHAnsi" w:hAnsiTheme="minorHAnsi"/>
          <w:i/>
          <w:szCs w:val="24"/>
        </w:rPr>
        <w:t>initial activity of the CFTR variant.</w:t>
      </w:r>
    </w:p>
    <w:p w:rsidR="00D16EB0" w:rsidRDefault="00365451" w:rsidP="00C027D3">
      <w:pPr>
        <w:spacing w:line="480" w:lineRule="auto"/>
        <w:ind w:firstLine="720"/>
        <w:jc w:val="both"/>
        <w:rPr>
          <w:rFonts w:asciiTheme="minorHAnsi" w:hAnsiTheme="minorHAnsi"/>
          <w:szCs w:val="24"/>
        </w:rPr>
      </w:pPr>
      <w:r>
        <w:rPr>
          <w:rFonts w:asciiTheme="minorHAnsi" w:hAnsiTheme="minorHAnsi"/>
          <w:szCs w:val="24"/>
        </w:rPr>
        <w:t xml:space="preserve">Two </w:t>
      </w:r>
      <w:r w:rsidR="00B40EA0">
        <w:rPr>
          <w:rFonts w:asciiTheme="minorHAnsi" w:hAnsiTheme="minorHAnsi"/>
          <w:szCs w:val="24"/>
        </w:rPr>
        <w:t xml:space="preserve">related </w:t>
      </w:r>
      <w:r>
        <w:rPr>
          <w:rFonts w:asciiTheme="minorHAnsi" w:hAnsiTheme="minorHAnsi"/>
          <w:szCs w:val="24"/>
        </w:rPr>
        <w:t xml:space="preserve">factors led me to </w:t>
      </w:r>
      <w:r w:rsidR="00D918A1">
        <w:rPr>
          <w:rFonts w:asciiTheme="minorHAnsi" w:hAnsiTheme="minorHAnsi"/>
          <w:szCs w:val="24"/>
        </w:rPr>
        <w:t>initially</w:t>
      </w:r>
      <w:r>
        <w:rPr>
          <w:rFonts w:asciiTheme="minorHAnsi" w:hAnsiTheme="minorHAnsi"/>
          <w:szCs w:val="24"/>
        </w:rPr>
        <w:t xml:space="preserve"> hypothesize that </w:t>
      </w:r>
      <w:r w:rsidR="00217404">
        <w:rPr>
          <w:rFonts w:asciiTheme="minorHAnsi" w:hAnsiTheme="minorHAnsi"/>
          <w:szCs w:val="24"/>
        </w:rPr>
        <w:t>Δ</w:t>
      </w:r>
      <w:r>
        <w:rPr>
          <w:rFonts w:asciiTheme="minorHAnsi" w:hAnsiTheme="minorHAnsi"/>
          <w:szCs w:val="24"/>
        </w:rPr>
        <w:t>R-CFTR would be</w:t>
      </w:r>
      <w:r w:rsidR="000E2B61">
        <w:rPr>
          <w:rFonts w:asciiTheme="minorHAnsi" w:hAnsiTheme="minorHAnsi"/>
          <w:szCs w:val="24"/>
        </w:rPr>
        <w:t>, at best,</w:t>
      </w:r>
      <w:r w:rsidR="005178F7">
        <w:rPr>
          <w:rFonts w:asciiTheme="minorHAnsi" w:hAnsiTheme="minorHAnsi"/>
          <w:szCs w:val="24"/>
        </w:rPr>
        <w:t xml:space="preserve"> </w:t>
      </w:r>
      <w:r w:rsidR="005C6446">
        <w:rPr>
          <w:rFonts w:asciiTheme="minorHAnsi" w:hAnsiTheme="minorHAnsi"/>
          <w:szCs w:val="24"/>
        </w:rPr>
        <w:t xml:space="preserve">very </w:t>
      </w:r>
      <w:r>
        <w:rPr>
          <w:rFonts w:asciiTheme="minorHAnsi" w:hAnsiTheme="minorHAnsi"/>
          <w:szCs w:val="24"/>
        </w:rPr>
        <w:t>weakly potentiated</w:t>
      </w:r>
      <w:r w:rsidR="000E2B61">
        <w:rPr>
          <w:rFonts w:asciiTheme="minorHAnsi" w:hAnsiTheme="minorHAnsi"/>
          <w:szCs w:val="24"/>
        </w:rPr>
        <w:t xml:space="preserve"> by Ivacaftor.  First, </w:t>
      </w:r>
      <w:r w:rsidR="00217404">
        <w:rPr>
          <w:rFonts w:asciiTheme="minorHAnsi" w:hAnsiTheme="minorHAnsi"/>
          <w:szCs w:val="24"/>
        </w:rPr>
        <w:t xml:space="preserve">both our group and others had previously </w:t>
      </w:r>
      <w:r w:rsidR="00B40EA0">
        <w:rPr>
          <w:rFonts w:asciiTheme="minorHAnsi" w:hAnsiTheme="minorHAnsi"/>
          <w:szCs w:val="24"/>
        </w:rPr>
        <w:t xml:space="preserve">reported </w:t>
      </w:r>
      <w:r w:rsidR="008F102E">
        <w:rPr>
          <w:rFonts w:asciiTheme="minorHAnsi" w:hAnsiTheme="minorHAnsi"/>
          <w:szCs w:val="24"/>
        </w:rPr>
        <w:t xml:space="preserve">that highly phosphorylated </w:t>
      </w:r>
      <w:r w:rsidR="00B40EA0">
        <w:rPr>
          <w:rFonts w:asciiTheme="minorHAnsi" w:hAnsiTheme="minorHAnsi"/>
          <w:szCs w:val="24"/>
        </w:rPr>
        <w:t xml:space="preserve">human </w:t>
      </w:r>
      <w:r w:rsidR="008F102E">
        <w:rPr>
          <w:rFonts w:asciiTheme="minorHAnsi" w:hAnsiTheme="minorHAnsi"/>
          <w:szCs w:val="24"/>
        </w:rPr>
        <w:t xml:space="preserve">WT-CFTR channels </w:t>
      </w:r>
      <w:r w:rsidR="00B40EA0">
        <w:rPr>
          <w:rFonts w:asciiTheme="minorHAnsi" w:hAnsiTheme="minorHAnsi"/>
          <w:szCs w:val="24"/>
        </w:rPr>
        <w:t>were only weakly potentiated</w:t>
      </w:r>
      <w:r w:rsidR="0094311B">
        <w:rPr>
          <w:rFonts w:asciiTheme="minorHAnsi" w:hAnsiTheme="minorHAnsi"/>
          <w:szCs w:val="24"/>
        </w:rPr>
        <w:t xml:space="preserve"> by Ivacaftor</w:t>
      </w:r>
      <w:r w:rsidR="00B40EA0">
        <w:rPr>
          <w:rFonts w:asciiTheme="minorHAnsi" w:hAnsiTheme="minorHAnsi"/>
          <w:szCs w:val="24"/>
        </w:rPr>
        <w:t xml:space="preserve"> (1.1 to 1.45-fold)</w:t>
      </w:r>
      <w:r w:rsidR="00D56618">
        <w:rPr>
          <w:rFonts w:asciiTheme="minorHAnsi" w:hAnsiTheme="minorHAnsi"/>
          <w:szCs w:val="24"/>
        </w:rPr>
        <w:t>,</w:t>
      </w:r>
      <w:r w:rsidR="005178F7">
        <w:rPr>
          <w:rFonts w:asciiTheme="minorHAnsi" w:hAnsiTheme="minorHAnsi"/>
          <w:szCs w:val="24"/>
        </w:rPr>
        <w:t xml:space="preserve"> </w:t>
      </w:r>
      <w:r w:rsidR="0094311B">
        <w:rPr>
          <w:rFonts w:asciiTheme="minorHAnsi" w:hAnsiTheme="minorHAnsi"/>
          <w:szCs w:val="24"/>
        </w:rPr>
        <w:t xml:space="preserve">either when </w:t>
      </w:r>
      <w:r w:rsidR="00B40EA0">
        <w:rPr>
          <w:rFonts w:asciiTheme="minorHAnsi" w:hAnsiTheme="minorHAnsi"/>
          <w:szCs w:val="24"/>
        </w:rPr>
        <w:t xml:space="preserve">recorded from </w:t>
      </w:r>
      <w:r>
        <w:rPr>
          <w:rFonts w:asciiTheme="minorHAnsi" w:hAnsiTheme="minorHAnsi"/>
          <w:szCs w:val="24"/>
        </w:rPr>
        <w:t>cells</w:t>
      </w:r>
      <w:r w:rsidR="005178F7">
        <w:rPr>
          <w:rFonts w:asciiTheme="minorHAnsi" w:hAnsiTheme="minorHAnsi"/>
          <w:szCs w:val="24"/>
        </w:rPr>
        <w:t xml:space="preserve"> </w:t>
      </w:r>
      <w:r w:rsidR="00DC2CDB">
        <w:rPr>
          <w:rFonts w:asciiTheme="minorHAnsi" w:hAnsiTheme="minorHAnsi"/>
          <w:szCs w:val="24"/>
        </w:rPr>
        <w:fldChar w:fldCharType="begin">
          <w:fldData xml:space="preserve">PEVuZE5vdGU+PENpdGU+PEF1dGhvcj5WYW4gR29vcjwvQXV0aG9yPjxZZWFyPjIwMTQ8L1llYXI+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PEVuZE5vdGU+PENpdGU+PEF1dGhvcj5WYW4gR29vcjwvQXV0aG9yPjxZZWFyPjIwMTQ8L1llYXI+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(Cui and McCarty, 2015; Van Goor et al., 2014)</w:t>
      </w:r>
      <w:r w:rsidR="00DC2CDB">
        <w:rPr>
          <w:rFonts w:asciiTheme="minorHAnsi" w:hAnsiTheme="minorHAnsi"/>
          <w:szCs w:val="24"/>
        </w:rPr>
        <w:fldChar w:fldCharType="end"/>
      </w:r>
      <w:r w:rsidR="00B40EA0">
        <w:rPr>
          <w:rFonts w:asciiTheme="minorHAnsi" w:hAnsiTheme="minorHAnsi"/>
          <w:szCs w:val="24"/>
        </w:rPr>
        <w:t xml:space="preserve"> or excised patches </w:t>
      </w:r>
      <w:r w:rsidR="00DC2CDB">
        <w:rPr>
          <w:rFonts w:asciiTheme="minorHAnsi" w:hAnsiTheme="minorHAnsi"/>
          <w:szCs w:val="24"/>
        </w:rPr>
        <w:fldChar w:fldCharType="begin">
          <w:fldData xml:space="preserve">PEVuZE5vdGU+PENpdGU+PEF1dGhvcj5DdWk8L0F1dGhvcj48WWVhcj4yMDE1PC9ZZWFyPjxSZWNO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PEVuZE5vdGU+PENpdGU+PEF1dGhvcj5DdWk8L0F1dGhvcj48WWVhcj4yMDE1PC9ZZWFyPjxSZWNO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(Cui and McCarty, 2015)</w:t>
      </w:r>
      <w:r w:rsidR="00DC2CDB">
        <w:rPr>
          <w:rFonts w:asciiTheme="minorHAnsi" w:hAnsiTheme="minorHAnsi"/>
          <w:szCs w:val="24"/>
        </w:rPr>
        <w:fldChar w:fldCharType="end"/>
      </w:r>
      <w:r w:rsidR="00B40EA0">
        <w:rPr>
          <w:rFonts w:asciiTheme="minorHAnsi" w:hAnsiTheme="minorHAnsi"/>
          <w:szCs w:val="24"/>
        </w:rPr>
        <w:t xml:space="preserve">.   Second, </w:t>
      </w:r>
      <w:r w:rsidR="0084593D">
        <w:rPr>
          <w:rFonts w:asciiTheme="minorHAnsi" w:hAnsiTheme="minorHAnsi"/>
          <w:szCs w:val="24"/>
        </w:rPr>
        <w:t xml:space="preserve">it had been previously shown that ΔR-CFTR channels </w:t>
      </w:r>
      <w:r w:rsidR="00EC2ED7">
        <w:rPr>
          <w:rFonts w:asciiTheme="minorHAnsi" w:hAnsiTheme="minorHAnsi"/>
          <w:szCs w:val="24"/>
        </w:rPr>
        <w:t xml:space="preserve">mimic phosphorylated WT-CFTR channels in that </w:t>
      </w:r>
      <w:r w:rsidR="00D56618">
        <w:rPr>
          <w:rFonts w:asciiTheme="minorHAnsi" w:hAnsiTheme="minorHAnsi"/>
          <w:szCs w:val="24"/>
        </w:rPr>
        <w:t xml:space="preserve">they </w:t>
      </w:r>
      <w:r w:rsidR="0084593D">
        <w:rPr>
          <w:rFonts w:asciiTheme="minorHAnsi" w:hAnsiTheme="minorHAnsi"/>
          <w:szCs w:val="24"/>
        </w:rPr>
        <w:t>are essentially cons</w:t>
      </w:r>
      <w:r w:rsidR="00806088">
        <w:rPr>
          <w:rFonts w:asciiTheme="minorHAnsi" w:hAnsiTheme="minorHAnsi"/>
          <w:szCs w:val="24"/>
        </w:rPr>
        <w:t>titutively active</w:t>
      </w:r>
      <w:r w:rsidR="00D56618">
        <w:rPr>
          <w:rFonts w:asciiTheme="minorHAnsi" w:hAnsiTheme="minorHAnsi"/>
          <w:szCs w:val="24"/>
        </w:rPr>
        <w:t xml:space="preserve"> and their</w:t>
      </w:r>
      <w:r w:rsidR="00806088">
        <w:rPr>
          <w:rFonts w:asciiTheme="minorHAnsi" w:hAnsiTheme="minorHAnsi"/>
          <w:szCs w:val="24"/>
        </w:rPr>
        <w:t xml:space="preserve"> activity is</w:t>
      </w:r>
      <w:r w:rsidR="005178F7">
        <w:rPr>
          <w:rFonts w:asciiTheme="minorHAnsi" w:hAnsiTheme="minorHAnsi"/>
          <w:szCs w:val="24"/>
        </w:rPr>
        <w:t xml:space="preserve"> only very weakly stimulated by</w:t>
      </w:r>
      <w:r w:rsidR="00806088">
        <w:rPr>
          <w:rFonts w:asciiTheme="minorHAnsi" w:hAnsiTheme="minorHAnsi"/>
          <w:szCs w:val="24"/>
        </w:rPr>
        <w:t xml:space="preserve"> PKA </w:t>
      </w:r>
      <w:r w:rsidR="00DC2CDB">
        <w:rPr>
          <w:rFonts w:asciiTheme="minorHAnsi" w:hAnsiTheme="minorHAnsi"/>
          <w:szCs w:val="24"/>
        </w:rPr>
        <w:fldChar w:fldCharType="begin">
          <w:fldData xml:space="preserve">PEVuZE5vdGU+PENpdGU+PEF1dGhvcj5Dc2FuYWR5PC9BdXRob3I+PFllYXI+MjAwMDwvWWVhcj48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PEVuZE5vdGU+PENpdGU+PEF1dGhvcj5Dc2FuYWR5PC9BdXRob3I+PFllYXI+MjAwMDwvWWVhcj48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(Bompadre et al., 2005; Csanady et al., 2000)</w:t>
      </w:r>
      <w:r w:rsidR="00DC2CDB">
        <w:rPr>
          <w:rFonts w:asciiTheme="minorHAnsi" w:hAnsiTheme="minorHAnsi"/>
          <w:szCs w:val="24"/>
        </w:rPr>
        <w:fldChar w:fldCharType="end"/>
      </w:r>
      <w:r w:rsidR="005178F7">
        <w:rPr>
          <w:rFonts w:asciiTheme="minorHAnsi" w:hAnsiTheme="minorHAnsi"/>
          <w:szCs w:val="24"/>
        </w:rPr>
        <w:t xml:space="preserve">.  Contrary </w:t>
      </w:r>
      <w:r w:rsidR="00D56618">
        <w:rPr>
          <w:rFonts w:asciiTheme="minorHAnsi" w:hAnsiTheme="minorHAnsi"/>
          <w:szCs w:val="24"/>
        </w:rPr>
        <w:t>to my hypothesis</w:t>
      </w:r>
      <w:r w:rsidR="00442406">
        <w:rPr>
          <w:rFonts w:asciiTheme="minorHAnsi" w:hAnsiTheme="minorHAnsi"/>
          <w:szCs w:val="24"/>
        </w:rPr>
        <w:t>,</w:t>
      </w:r>
      <w:r w:rsidR="005178F7">
        <w:rPr>
          <w:rFonts w:asciiTheme="minorHAnsi" w:hAnsiTheme="minorHAnsi"/>
          <w:szCs w:val="24"/>
        </w:rPr>
        <w:t xml:space="preserve"> </w:t>
      </w:r>
      <w:r w:rsidR="0094311B">
        <w:rPr>
          <w:rFonts w:asciiTheme="minorHAnsi" w:hAnsiTheme="minorHAnsi"/>
          <w:szCs w:val="24"/>
        </w:rPr>
        <w:t xml:space="preserve">I </w:t>
      </w:r>
      <w:r w:rsidR="00BB73D9">
        <w:rPr>
          <w:rFonts w:asciiTheme="minorHAnsi" w:hAnsiTheme="minorHAnsi"/>
          <w:szCs w:val="24"/>
        </w:rPr>
        <w:t>observed that ΔR-CFTR</w:t>
      </w:r>
      <w:r w:rsidR="00CD07B5">
        <w:rPr>
          <w:rFonts w:asciiTheme="minorHAnsi" w:hAnsiTheme="minorHAnsi"/>
          <w:szCs w:val="24"/>
        </w:rPr>
        <w:t xml:space="preserve"> channels</w:t>
      </w:r>
      <w:r w:rsidR="0094311B">
        <w:rPr>
          <w:rFonts w:asciiTheme="minorHAnsi" w:hAnsiTheme="minorHAnsi"/>
          <w:szCs w:val="24"/>
        </w:rPr>
        <w:t xml:space="preserve"> were highly (as much as 7-</w:t>
      </w:r>
      <w:r w:rsidR="00BB73D9">
        <w:rPr>
          <w:rFonts w:asciiTheme="minorHAnsi" w:hAnsiTheme="minorHAnsi"/>
          <w:szCs w:val="24"/>
        </w:rPr>
        <w:t>f</w:t>
      </w:r>
      <w:r w:rsidR="00442406">
        <w:rPr>
          <w:rFonts w:asciiTheme="minorHAnsi" w:hAnsiTheme="minorHAnsi"/>
          <w:szCs w:val="24"/>
        </w:rPr>
        <w:t xml:space="preserve">old) </w:t>
      </w:r>
      <w:r w:rsidR="00442406">
        <w:rPr>
          <w:rFonts w:asciiTheme="minorHAnsi" w:hAnsiTheme="minorHAnsi"/>
          <w:szCs w:val="24"/>
        </w:rPr>
        <w:lastRenderedPageBreak/>
        <w:t>potentiated by Ivacaftor</w:t>
      </w:r>
      <w:r w:rsidR="005178F7">
        <w:rPr>
          <w:rFonts w:asciiTheme="minorHAnsi" w:hAnsiTheme="minorHAnsi"/>
          <w:szCs w:val="24"/>
        </w:rPr>
        <w:t xml:space="preserve"> (Figure 3.11</w:t>
      </w:r>
      <w:r w:rsidR="00D56618">
        <w:rPr>
          <w:rFonts w:asciiTheme="minorHAnsi" w:hAnsiTheme="minorHAnsi"/>
          <w:szCs w:val="24"/>
        </w:rPr>
        <w:t>); this was</w:t>
      </w:r>
      <w:r w:rsidR="00442406">
        <w:rPr>
          <w:rFonts w:asciiTheme="minorHAnsi" w:hAnsiTheme="minorHAnsi"/>
          <w:szCs w:val="24"/>
        </w:rPr>
        <w:t xml:space="preserve"> much higher than we or others </w:t>
      </w:r>
      <w:r w:rsidR="0094311B">
        <w:rPr>
          <w:rFonts w:asciiTheme="minorHAnsi" w:hAnsiTheme="minorHAnsi"/>
          <w:szCs w:val="24"/>
        </w:rPr>
        <w:t xml:space="preserve">had </w:t>
      </w:r>
      <w:r w:rsidR="00EC2ED7">
        <w:rPr>
          <w:rFonts w:asciiTheme="minorHAnsi" w:hAnsiTheme="minorHAnsi"/>
          <w:szCs w:val="24"/>
        </w:rPr>
        <w:t xml:space="preserve">previously </w:t>
      </w:r>
      <w:r w:rsidR="00CD07B5">
        <w:rPr>
          <w:rFonts w:asciiTheme="minorHAnsi" w:hAnsiTheme="minorHAnsi"/>
          <w:szCs w:val="24"/>
        </w:rPr>
        <w:t>observed for</w:t>
      </w:r>
      <w:r w:rsidR="0094311B">
        <w:rPr>
          <w:rFonts w:asciiTheme="minorHAnsi" w:hAnsiTheme="minorHAnsi"/>
          <w:szCs w:val="24"/>
        </w:rPr>
        <w:t xml:space="preserve"> WT-CFTR</w:t>
      </w:r>
      <w:r w:rsidR="00D56618">
        <w:rPr>
          <w:rFonts w:asciiTheme="minorHAnsi" w:hAnsiTheme="minorHAnsi"/>
          <w:szCs w:val="24"/>
        </w:rPr>
        <w:t>.</w:t>
      </w:r>
      <w:r w:rsidR="0094311B">
        <w:rPr>
          <w:rFonts w:asciiTheme="minorHAnsi" w:hAnsiTheme="minorHAnsi"/>
          <w:szCs w:val="24"/>
        </w:rPr>
        <w:t xml:space="preserve"> </w:t>
      </w:r>
      <w:r w:rsidR="005178F7">
        <w:rPr>
          <w:rFonts w:asciiTheme="minorHAnsi" w:hAnsiTheme="minorHAnsi"/>
          <w:szCs w:val="24"/>
        </w:rPr>
        <w:t xml:space="preserve"> </w:t>
      </w:r>
      <w:r w:rsidR="0094311B">
        <w:rPr>
          <w:rFonts w:asciiTheme="minorHAnsi" w:hAnsiTheme="minorHAnsi"/>
          <w:szCs w:val="24"/>
        </w:rPr>
        <w:t xml:space="preserve">What accounts for this difference?  </w:t>
      </w:r>
      <w:r w:rsidR="00882308">
        <w:rPr>
          <w:rFonts w:asciiTheme="minorHAnsi" w:hAnsiTheme="minorHAnsi"/>
          <w:szCs w:val="24"/>
        </w:rPr>
        <w:t xml:space="preserve">At least in oocytes, </w:t>
      </w:r>
      <w:r w:rsidR="00CD07B5">
        <w:rPr>
          <w:rFonts w:asciiTheme="minorHAnsi" w:hAnsiTheme="minorHAnsi"/>
          <w:szCs w:val="24"/>
        </w:rPr>
        <w:t xml:space="preserve">although </w:t>
      </w:r>
      <w:r w:rsidR="00BA3710">
        <w:rPr>
          <w:rFonts w:asciiTheme="minorHAnsi" w:hAnsiTheme="minorHAnsi"/>
          <w:szCs w:val="24"/>
        </w:rPr>
        <w:t xml:space="preserve">ΔR-CFTR </w:t>
      </w:r>
      <w:r w:rsidR="004E2969">
        <w:rPr>
          <w:rFonts w:asciiTheme="minorHAnsi" w:hAnsiTheme="minorHAnsi"/>
          <w:szCs w:val="24"/>
        </w:rPr>
        <w:t xml:space="preserve">activity is essentially independent of PKA, </w:t>
      </w:r>
      <w:r w:rsidR="007D7F8A">
        <w:rPr>
          <w:rFonts w:asciiTheme="minorHAnsi" w:hAnsiTheme="minorHAnsi"/>
          <w:szCs w:val="24"/>
        </w:rPr>
        <w:t xml:space="preserve">its maximum open probability is still </w:t>
      </w:r>
      <w:r w:rsidR="0094311B">
        <w:rPr>
          <w:rFonts w:asciiTheme="minorHAnsi" w:hAnsiTheme="minorHAnsi"/>
          <w:szCs w:val="24"/>
        </w:rPr>
        <w:t xml:space="preserve">significantly </w:t>
      </w:r>
      <w:r w:rsidR="007D7F8A">
        <w:rPr>
          <w:rFonts w:asciiTheme="minorHAnsi" w:hAnsiTheme="minorHAnsi"/>
          <w:szCs w:val="24"/>
        </w:rPr>
        <w:t xml:space="preserve">lower than </w:t>
      </w:r>
      <w:r w:rsidR="0094311B">
        <w:rPr>
          <w:rFonts w:asciiTheme="minorHAnsi" w:hAnsiTheme="minorHAnsi"/>
          <w:szCs w:val="24"/>
        </w:rPr>
        <w:t>that of</w:t>
      </w:r>
      <w:r w:rsidR="007D7F8A">
        <w:rPr>
          <w:rFonts w:asciiTheme="minorHAnsi" w:hAnsiTheme="minorHAnsi"/>
          <w:szCs w:val="24"/>
        </w:rPr>
        <w:t xml:space="preserve"> WT-CFTR</w:t>
      </w:r>
      <w:r w:rsidR="005178F7">
        <w:rPr>
          <w:rFonts w:asciiTheme="minorHAnsi" w:hAnsiTheme="minorHAnsi"/>
          <w:szCs w:val="24"/>
        </w:rPr>
        <w:t xml:space="preserve"> </w:t>
      </w:r>
      <w:r w:rsidR="00DC2CDB">
        <w:rPr>
          <w:rFonts w:asciiTheme="minorHAnsi" w:hAnsiTheme="minorHAnsi"/>
          <w:szCs w:val="24"/>
        </w:rPr>
        <w:fldChar w:fldCharType="begin">
          <w:fldData xml:space="preserve">PEVuZE5vdGU+PENpdGU+PEF1dGhvcj5Dc2FuYWR5PC9BdXRob3I+PFllYXI+MjAwMDwvWWVhcj48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PEVuZE5vdGU+PENpdGU+PEF1dGhvcj5Dc2FuYWR5PC9BdXRob3I+PFllYXI+MjAwMDwvWWVhcj48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(Csanady et al., 2000)</w:t>
      </w:r>
      <w:r w:rsidR="00DC2CDB">
        <w:rPr>
          <w:rFonts w:asciiTheme="minorHAnsi" w:hAnsiTheme="minorHAnsi"/>
          <w:szCs w:val="24"/>
        </w:rPr>
        <w:fldChar w:fldCharType="end"/>
      </w:r>
      <w:r w:rsidR="007D7F8A">
        <w:rPr>
          <w:rFonts w:asciiTheme="minorHAnsi" w:hAnsiTheme="minorHAnsi"/>
          <w:szCs w:val="24"/>
        </w:rPr>
        <w:t xml:space="preserve">.  </w:t>
      </w:r>
      <w:r w:rsidR="0094311B">
        <w:rPr>
          <w:rFonts w:asciiTheme="minorHAnsi" w:hAnsiTheme="minorHAnsi"/>
          <w:szCs w:val="24"/>
        </w:rPr>
        <w:t>The reduction in open probabilit</w:t>
      </w:r>
      <w:r w:rsidR="005F6243">
        <w:rPr>
          <w:rFonts w:asciiTheme="minorHAnsi" w:hAnsiTheme="minorHAnsi"/>
          <w:szCs w:val="24"/>
        </w:rPr>
        <w:t xml:space="preserve">y appears to be the result </w:t>
      </w:r>
      <w:r w:rsidR="00D56618">
        <w:rPr>
          <w:rFonts w:asciiTheme="minorHAnsi" w:hAnsiTheme="minorHAnsi"/>
          <w:szCs w:val="24"/>
        </w:rPr>
        <w:t>of defective</w:t>
      </w:r>
      <w:r w:rsidR="005178F7">
        <w:rPr>
          <w:rFonts w:asciiTheme="minorHAnsi" w:hAnsiTheme="minorHAnsi"/>
          <w:szCs w:val="24"/>
        </w:rPr>
        <w:t xml:space="preserve"> </w:t>
      </w:r>
      <w:r w:rsidR="005F6243">
        <w:rPr>
          <w:rFonts w:asciiTheme="minorHAnsi" w:hAnsiTheme="minorHAnsi"/>
          <w:szCs w:val="24"/>
        </w:rPr>
        <w:t>pore stability</w:t>
      </w:r>
      <w:r w:rsidR="0094311B">
        <w:rPr>
          <w:rFonts w:asciiTheme="minorHAnsi" w:hAnsiTheme="minorHAnsi"/>
          <w:szCs w:val="24"/>
        </w:rPr>
        <w:t xml:space="preserve"> in ΔR-CFTR</w:t>
      </w:r>
      <w:r w:rsidR="005F6243">
        <w:rPr>
          <w:rFonts w:asciiTheme="minorHAnsi" w:hAnsiTheme="minorHAnsi"/>
          <w:szCs w:val="24"/>
        </w:rPr>
        <w:t xml:space="preserve"> relative to WT-CFTR, because while </w:t>
      </w:r>
      <w:r w:rsidR="005178F7">
        <w:rPr>
          <w:rFonts w:asciiTheme="minorHAnsi" w:hAnsiTheme="minorHAnsi"/>
          <w:szCs w:val="24"/>
        </w:rPr>
        <w:t xml:space="preserve">the </w:t>
      </w:r>
      <w:r w:rsidR="005F6243">
        <w:rPr>
          <w:rFonts w:asciiTheme="minorHAnsi" w:hAnsiTheme="minorHAnsi"/>
          <w:szCs w:val="24"/>
        </w:rPr>
        <w:t xml:space="preserve">maximal opening rate of the variants is equivalent, ΔR-CFTR displays a reduced mean burst duration and ability to be locked open by AMP-PNP </w:t>
      </w:r>
      <w:r w:rsidR="00DC2CDB">
        <w:rPr>
          <w:rFonts w:asciiTheme="minorHAnsi" w:hAnsiTheme="minorHAnsi"/>
          <w:szCs w:val="24"/>
        </w:rPr>
        <w:fldChar w:fldCharType="begin">
          <w:fldData xml:space="preserve">PEVuZE5vdGU+PENpdGU+PEF1dGhvcj5Dc2FuYWR5PC9BdXRob3I+PFllYXI+MjAwMDwvWWVhcj48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PEVuZE5vdGU+PENpdGU+PEF1dGhvcj5Dc2FuYWR5PC9BdXRob3I+PFllYXI+MjAwMDwvWWVhcj48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(Csanady et al., 2000)</w:t>
      </w:r>
      <w:r w:rsidR="00DC2CDB">
        <w:rPr>
          <w:rFonts w:asciiTheme="minorHAnsi" w:hAnsiTheme="minorHAnsi"/>
          <w:szCs w:val="24"/>
        </w:rPr>
        <w:fldChar w:fldCharType="end"/>
      </w:r>
      <w:r w:rsidR="0094311B">
        <w:rPr>
          <w:rFonts w:asciiTheme="minorHAnsi" w:hAnsiTheme="minorHAnsi"/>
          <w:szCs w:val="24"/>
        </w:rPr>
        <w:t>.  Therefore</w:t>
      </w:r>
      <w:r w:rsidR="005F6243">
        <w:rPr>
          <w:rFonts w:asciiTheme="minorHAnsi" w:hAnsiTheme="minorHAnsi"/>
          <w:szCs w:val="24"/>
        </w:rPr>
        <w:t>, whereas</w:t>
      </w:r>
      <w:r w:rsidR="005178F7">
        <w:rPr>
          <w:rFonts w:asciiTheme="minorHAnsi" w:hAnsiTheme="minorHAnsi"/>
          <w:szCs w:val="24"/>
        </w:rPr>
        <w:t xml:space="preserve"> </w:t>
      </w:r>
      <w:r w:rsidR="005F6243">
        <w:rPr>
          <w:rFonts w:asciiTheme="minorHAnsi" w:hAnsiTheme="minorHAnsi"/>
          <w:szCs w:val="24"/>
        </w:rPr>
        <w:t xml:space="preserve">ΔR-CFTR reasonably mimics </w:t>
      </w:r>
      <w:r w:rsidR="00CD07B5">
        <w:rPr>
          <w:rFonts w:asciiTheme="minorHAnsi" w:hAnsiTheme="minorHAnsi"/>
          <w:szCs w:val="24"/>
        </w:rPr>
        <w:t>PKA phospho</w:t>
      </w:r>
      <w:r w:rsidR="005178F7">
        <w:rPr>
          <w:rFonts w:asciiTheme="minorHAnsi" w:hAnsiTheme="minorHAnsi"/>
          <w:szCs w:val="24"/>
        </w:rPr>
        <w:t>rylated</w:t>
      </w:r>
      <w:r w:rsidR="00CD07B5">
        <w:rPr>
          <w:rFonts w:asciiTheme="minorHAnsi" w:hAnsiTheme="minorHAnsi"/>
          <w:szCs w:val="24"/>
        </w:rPr>
        <w:t xml:space="preserve"> </w:t>
      </w:r>
      <w:r w:rsidR="005F6243">
        <w:rPr>
          <w:rFonts w:asciiTheme="minorHAnsi" w:hAnsiTheme="minorHAnsi"/>
          <w:szCs w:val="24"/>
        </w:rPr>
        <w:t>WT-CFTR</w:t>
      </w:r>
      <w:r w:rsidR="00D56618">
        <w:rPr>
          <w:rFonts w:asciiTheme="minorHAnsi" w:hAnsiTheme="minorHAnsi"/>
          <w:szCs w:val="24"/>
        </w:rPr>
        <w:t>,</w:t>
      </w:r>
      <w:r w:rsidR="005F6243">
        <w:rPr>
          <w:rFonts w:asciiTheme="minorHAnsi" w:hAnsiTheme="minorHAnsi"/>
          <w:szCs w:val="24"/>
        </w:rPr>
        <w:t xml:space="preserve"> its gating is still impaired.  </w:t>
      </w:r>
    </w:p>
    <w:p w:rsidR="00C06341" w:rsidRDefault="00EC2ED7" w:rsidP="00E24497">
      <w:pPr>
        <w:tabs>
          <w:tab w:val="right" w:pos="8640"/>
        </w:tabs>
        <w:spacing w:line="480" w:lineRule="auto"/>
        <w:ind w:firstLine="720"/>
        <w:jc w:val="both"/>
        <w:rPr>
          <w:rFonts w:asciiTheme="minorHAnsi" w:hAnsiTheme="minorHAnsi"/>
          <w:szCs w:val="24"/>
        </w:rPr>
      </w:pPr>
      <w:r>
        <w:rPr>
          <w:rFonts w:asciiTheme="minorHAnsi" w:hAnsiTheme="minorHAnsi"/>
          <w:szCs w:val="24"/>
        </w:rPr>
        <w:t>The</w:t>
      </w:r>
      <w:r w:rsidR="00CD07B5">
        <w:rPr>
          <w:rFonts w:asciiTheme="minorHAnsi" w:hAnsiTheme="minorHAnsi"/>
          <w:szCs w:val="24"/>
        </w:rPr>
        <w:t xml:space="preserve"> d</w:t>
      </w:r>
      <w:r>
        <w:rPr>
          <w:rFonts w:asciiTheme="minorHAnsi" w:hAnsiTheme="minorHAnsi"/>
          <w:szCs w:val="24"/>
        </w:rPr>
        <w:t>ata demonstrating that the gating-impaired ΔR-CFTR is more highly potentiated than WT-CFTR by Ivacaftor</w:t>
      </w:r>
      <w:r w:rsidR="00242612">
        <w:rPr>
          <w:rFonts w:asciiTheme="minorHAnsi" w:hAnsiTheme="minorHAnsi"/>
          <w:szCs w:val="24"/>
        </w:rPr>
        <w:t xml:space="preserve"> </w:t>
      </w:r>
      <w:r w:rsidR="005F6243">
        <w:rPr>
          <w:rFonts w:asciiTheme="minorHAnsi" w:hAnsiTheme="minorHAnsi"/>
          <w:szCs w:val="24"/>
        </w:rPr>
        <w:t>suggest</w:t>
      </w:r>
      <w:r>
        <w:rPr>
          <w:rFonts w:asciiTheme="minorHAnsi" w:hAnsiTheme="minorHAnsi"/>
          <w:szCs w:val="24"/>
        </w:rPr>
        <w:t>s</w:t>
      </w:r>
      <w:r w:rsidR="00242612">
        <w:rPr>
          <w:rFonts w:asciiTheme="minorHAnsi" w:hAnsiTheme="minorHAnsi"/>
          <w:szCs w:val="24"/>
        </w:rPr>
        <w:t xml:space="preserve"> on its surface</w:t>
      </w:r>
      <w:r w:rsidR="005F6243">
        <w:rPr>
          <w:rFonts w:asciiTheme="minorHAnsi" w:hAnsiTheme="minorHAnsi"/>
          <w:szCs w:val="24"/>
        </w:rPr>
        <w:t xml:space="preserve"> th</w:t>
      </w:r>
      <w:r w:rsidR="00D16EB0">
        <w:rPr>
          <w:rFonts w:asciiTheme="minorHAnsi" w:hAnsiTheme="minorHAnsi"/>
          <w:szCs w:val="24"/>
        </w:rPr>
        <w:t>at the efficacy of Ivacaftor may be</w:t>
      </w:r>
      <w:r w:rsidR="00C57ED8">
        <w:rPr>
          <w:rFonts w:asciiTheme="minorHAnsi" w:hAnsiTheme="minorHAnsi"/>
          <w:szCs w:val="24"/>
        </w:rPr>
        <w:t xml:space="preserve"> inversely</w:t>
      </w:r>
      <w:r w:rsidR="00D15B3C">
        <w:rPr>
          <w:rFonts w:asciiTheme="minorHAnsi" w:hAnsiTheme="minorHAnsi"/>
          <w:szCs w:val="24"/>
        </w:rPr>
        <w:t xml:space="preserve"> related </w:t>
      </w:r>
      <w:r w:rsidR="00D16EB0">
        <w:rPr>
          <w:rFonts w:asciiTheme="minorHAnsi" w:hAnsiTheme="minorHAnsi"/>
          <w:szCs w:val="24"/>
        </w:rPr>
        <w:t xml:space="preserve">the </w:t>
      </w:r>
      <w:r w:rsidR="00C57ED8">
        <w:rPr>
          <w:rFonts w:asciiTheme="minorHAnsi" w:hAnsiTheme="minorHAnsi"/>
          <w:szCs w:val="24"/>
        </w:rPr>
        <w:t xml:space="preserve">open probability of a CFTR variant </w:t>
      </w:r>
      <w:r w:rsidR="00CD07B5">
        <w:rPr>
          <w:rFonts w:asciiTheme="minorHAnsi" w:hAnsiTheme="minorHAnsi"/>
          <w:szCs w:val="24"/>
        </w:rPr>
        <w:t>in the absence of the</w:t>
      </w:r>
      <w:r w:rsidR="00C57ED8">
        <w:rPr>
          <w:rFonts w:asciiTheme="minorHAnsi" w:hAnsiTheme="minorHAnsi"/>
          <w:szCs w:val="24"/>
        </w:rPr>
        <w:t xml:space="preserve"> drug.  This i</w:t>
      </w:r>
      <w:r w:rsidR="00D56618">
        <w:rPr>
          <w:rFonts w:asciiTheme="minorHAnsi" w:hAnsiTheme="minorHAnsi"/>
          <w:szCs w:val="24"/>
        </w:rPr>
        <w:t xml:space="preserve">dea is </w:t>
      </w:r>
      <w:r w:rsidR="005139B7">
        <w:rPr>
          <w:rFonts w:asciiTheme="minorHAnsi" w:hAnsiTheme="minorHAnsi"/>
          <w:szCs w:val="24"/>
        </w:rPr>
        <w:t>supported by data from two</w:t>
      </w:r>
      <w:r w:rsidR="00D56618">
        <w:rPr>
          <w:rFonts w:asciiTheme="minorHAnsi" w:hAnsiTheme="minorHAnsi"/>
          <w:szCs w:val="24"/>
        </w:rPr>
        <w:t xml:space="preserve"> recent </w:t>
      </w:r>
      <w:r w:rsidR="005139B7">
        <w:rPr>
          <w:rFonts w:asciiTheme="minorHAnsi" w:hAnsiTheme="minorHAnsi"/>
          <w:szCs w:val="24"/>
        </w:rPr>
        <w:t>studies</w:t>
      </w:r>
      <w:r w:rsidR="00C57ED8">
        <w:rPr>
          <w:rFonts w:asciiTheme="minorHAnsi" w:hAnsiTheme="minorHAnsi"/>
          <w:szCs w:val="24"/>
        </w:rPr>
        <w:t xml:space="preserve"> of the e</w:t>
      </w:r>
      <w:r>
        <w:rPr>
          <w:rFonts w:asciiTheme="minorHAnsi" w:hAnsiTheme="minorHAnsi"/>
          <w:szCs w:val="24"/>
        </w:rPr>
        <w:t xml:space="preserve">ffect of </w:t>
      </w:r>
      <w:r w:rsidR="00D56618">
        <w:rPr>
          <w:rFonts w:asciiTheme="minorHAnsi" w:hAnsiTheme="minorHAnsi"/>
          <w:szCs w:val="24"/>
        </w:rPr>
        <w:t xml:space="preserve">Ivacaftor on </w:t>
      </w:r>
      <w:r w:rsidR="00032AD4">
        <w:rPr>
          <w:rFonts w:asciiTheme="minorHAnsi" w:hAnsiTheme="minorHAnsi"/>
          <w:szCs w:val="24"/>
        </w:rPr>
        <w:t xml:space="preserve">macroscopic currents of </w:t>
      </w:r>
      <w:r w:rsidR="005139B7">
        <w:rPr>
          <w:rFonts w:asciiTheme="minorHAnsi" w:hAnsiTheme="minorHAnsi"/>
          <w:szCs w:val="24"/>
        </w:rPr>
        <w:t>44</w:t>
      </w:r>
      <w:r>
        <w:rPr>
          <w:rFonts w:asciiTheme="minorHAnsi" w:hAnsiTheme="minorHAnsi"/>
          <w:szCs w:val="24"/>
        </w:rPr>
        <w:t xml:space="preserve"> relatively normally-</w:t>
      </w:r>
      <w:r w:rsidR="00C57ED8">
        <w:rPr>
          <w:rFonts w:asciiTheme="minorHAnsi" w:hAnsiTheme="minorHAnsi"/>
          <w:szCs w:val="24"/>
        </w:rPr>
        <w:t>process</w:t>
      </w:r>
      <w:r w:rsidR="005178F7">
        <w:rPr>
          <w:rFonts w:asciiTheme="minorHAnsi" w:hAnsiTheme="minorHAnsi"/>
          <w:szCs w:val="24"/>
        </w:rPr>
        <w:t>ed CF-related missense mutants</w:t>
      </w:r>
      <w:r w:rsidR="00C57ED8">
        <w:rPr>
          <w:rFonts w:asciiTheme="minorHAnsi" w:hAnsiTheme="minorHAnsi"/>
          <w:szCs w:val="24"/>
        </w:rPr>
        <w:t xml:space="preserve"> of CFTR</w:t>
      </w:r>
      <w:r w:rsidR="00DB4C62">
        <w:rPr>
          <w:rFonts w:asciiTheme="minorHAnsi" w:hAnsiTheme="minorHAnsi"/>
          <w:szCs w:val="24"/>
        </w:rPr>
        <w:t xml:space="preserve"> expressed in Fisher Rat Thyroid (FRT) cells</w:t>
      </w:r>
      <w:r w:rsidR="0022194D">
        <w:rPr>
          <w:rFonts w:asciiTheme="minorHAnsi" w:hAnsiTheme="minorHAnsi"/>
          <w:szCs w:val="24"/>
        </w:rPr>
        <w:t xml:space="preserve"> </w:t>
      </w:r>
      <w:r w:rsidR="00DC2CDB">
        <w:rPr>
          <w:rFonts w:asciiTheme="minorHAnsi" w:hAnsiTheme="minorHAnsi"/>
          <w:szCs w:val="24"/>
        </w:rPr>
        <w:fldChar w:fldCharType="begin">
          <w:fldData xml:space="preserve">PEVuZE5vdGU+PENpdGU+PEF1dGhvcj5WYW4gR29vcjwvQXV0aG9yPjxZZWFyPjIwMTQ8L1llYXI+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PEVuZE5vdGU+PENpdGU+PEF1dGhvcj5WYW4gR29vcjwvQXV0aG9yPjxZZWFyPjIwMTQ8L1llYXI+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sidR="003A5F5C">
        <w:rPr>
          <w:rFonts w:asciiTheme="minorHAnsi" w:hAnsiTheme="minorHAnsi"/>
          <w:noProof/>
          <w:szCs w:val="24"/>
        </w:rPr>
        <w:t>(Van Goor et al., 2014; Yu et al., 2012)</w:t>
      </w:r>
      <w:r w:rsidR="00DC2CDB">
        <w:rPr>
          <w:rFonts w:asciiTheme="minorHAnsi" w:hAnsiTheme="minorHAnsi"/>
          <w:szCs w:val="24"/>
        </w:rPr>
        <w:fldChar w:fldCharType="end"/>
      </w:r>
      <w:r w:rsidR="00704482">
        <w:rPr>
          <w:rFonts w:asciiTheme="minorHAnsi" w:hAnsiTheme="minorHAnsi"/>
          <w:szCs w:val="24"/>
        </w:rPr>
        <w:t>.  In F</w:t>
      </w:r>
      <w:r w:rsidR="00C57ED8">
        <w:rPr>
          <w:rFonts w:asciiTheme="minorHAnsi" w:hAnsiTheme="minorHAnsi"/>
          <w:szCs w:val="24"/>
        </w:rPr>
        <w:t xml:space="preserve">igure 4.7, I have plotted the data collected in </w:t>
      </w:r>
      <w:r w:rsidR="005139B7">
        <w:rPr>
          <w:rFonts w:asciiTheme="minorHAnsi" w:hAnsiTheme="minorHAnsi"/>
          <w:szCs w:val="24"/>
        </w:rPr>
        <w:t>these studies</w:t>
      </w:r>
      <w:r w:rsidR="00D56618">
        <w:rPr>
          <w:rFonts w:asciiTheme="minorHAnsi" w:hAnsiTheme="minorHAnsi"/>
          <w:szCs w:val="24"/>
        </w:rPr>
        <w:t xml:space="preserve"> </w:t>
      </w:r>
      <w:r w:rsidR="005139B7">
        <w:rPr>
          <w:rFonts w:asciiTheme="minorHAnsi" w:hAnsiTheme="minorHAnsi"/>
          <w:szCs w:val="24"/>
        </w:rPr>
        <w:t>with the</w:t>
      </w:r>
      <w:r w:rsidR="00CD07B5">
        <w:rPr>
          <w:rFonts w:asciiTheme="minorHAnsi" w:hAnsiTheme="minorHAnsi"/>
          <w:szCs w:val="24"/>
        </w:rPr>
        <w:t xml:space="preserve"> degree of</w:t>
      </w:r>
      <w:r w:rsidR="00C57ED8">
        <w:rPr>
          <w:rFonts w:asciiTheme="minorHAnsi" w:hAnsiTheme="minorHAnsi"/>
          <w:szCs w:val="24"/>
        </w:rPr>
        <w:t xml:space="preserve"> potentiation by Ivacaftor as a function of </w:t>
      </w:r>
      <w:r w:rsidR="00D56618">
        <w:rPr>
          <w:rFonts w:asciiTheme="minorHAnsi" w:hAnsiTheme="minorHAnsi"/>
          <w:szCs w:val="24"/>
        </w:rPr>
        <w:t xml:space="preserve">the </w:t>
      </w:r>
      <w:r w:rsidR="00C57ED8">
        <w:rPr>
          <w:rFonts w:asciiTheme="minorHAnsi" w:hAnsiTheme="minorHAnsi"/>
          <w:szCs w:val="24"/>
        </w:rPr>
        <w:t xml:space="preserve">initial activity level </w:t>
      </w:r>
      <w:r w:rsidR="00D56618">
        <w:rPr>
          <w:rFonts w:asciiTheme="minorHAnsi" w:hAnsiTheme="minorHAnsi"/>
          <w:szCs w:val="24"/>
        </w:rPr>
        <w:t>of a given mutant</w:t>
      </w:r>
      <w:r w:rsidR="00C57ED8">
        <w:rPr>
          <w:rFonts w:asciiTheme="minorHAnsi" w:hAnsiTheme="minorHAnsi"/>
          <w:szCs w:val="24"/>
        </w:rPr>
        <w:t xml:space="preserve">.  A pattern </w:t>
      </w:r>
      <w:r w:rsidR="0040345B">
        <w:rPr>
          <w:rFonts w:asciiTheme="minorHAnsi" w:hAnsiTheme="minorHAnsi"/>
          <w:szCs w:val="24"/>
        </w:rPr>
        <w:t xml:space="preserve">is seen to </w:t>
      </w:r>
      <w:r w:rsidR="00C57ED8">
        <w:rPr>
          <w:rFonts w:asciiTheme="minorHAnsi" w:hAnsiTheme="minorHAnsi"/>
          <w:szCs w:val="24"/>
        </w:rPr>
        <w:t>e</w:t>
      </w:r>
      <w:r w:rsidR="00AA5185">
        <w:rPr>
          <w:rFonts w:asciiTheme="minorHAnsi" w:hAnsiTheme="minorHAnsi"/>
          <w:szCs w:val="24"/>
        </w:rPr>
        <w:t>merge wherein muta</w:t>
      </w:r>
      <w:r w:rsidR="00CD07B5">
        <w:rPr>
          <w:rFonts w:asciiTheme="minorHAnsi" w:hAnsiTheme="minorHAnsi"/>
          <w:szCs w:val="24"/>
        </w:rPr>
        <w:t>nts with lower initial activity were</w:t>
      </w:r>
      <w:r>
        <w:rPr>
          <w:rFonts w:asciiTheme="minorHAnsi" w:hAnsiTheme="minorHAnsi"/>
          <w:szCs w:val="24"/>
        </w:rPr>
        <w:t xml:space="preserve">, in general, more </w:t>
      </w:r>
      <w:r w:rsidR="00C027D3">
        <w:rPr>
          <w:rFonts w:asciiTheme="minorHAnsi" w:hAnsiTheme="minorHAnsi"/>
          <w:szCs w:val="24"/>
        </w:rPr>
        <w:t>highly potentiat</w:t>
      </w:r>
      <w:r w:rsidR="00CD07B5">
        <w:rPr>
          <w:rFonts w:asciiTheme="minorHAnsi" w:hAnsiTheme="minorHAnsi"/>
          <w:szCs w:val="24"/>
        </w:rPr>
        <w:t xml:space="preserve">ed than those whose </w:t>
      </w:r>
      <w:r w:rsidR="00B0695E">
        <w:rPr>
          <w:rFonts w:asciiTheme="minorHAnsi" w:hAnsiTheme="minorHAnsi"/>
          <w:szCs w:val="24"/>
        </w:rPr>
        <w:t xml:space="preserve">initial </w:t>
      </w:r>
      <w:r w:rsidR="00CD07B5">
        <w:rPr>
          <w:rFonts w:asciiTheme="minorHAnsi" w:hAnsiTheme="minorHAnsi"/>
          <w:szCs w:val="24"/>
        </w:rPr>
        <w:t xml:space="preserve">activity was </w:t>
      </w:r>
      <w:r w:rsidR="00242612">
        <w:rPr>
          <w:rFonts w:asciiTheme="minorHAnsi" w:hAnsiTheme="minorHAnsi"/>
          <w:szCs w:val="24"/>
        </w:rPr>
        <w:t xml:space="preserve">observed to be </w:t>
      </w:r>
      <w:r w:rsidR="0022194D">
        <w:rPr>
          <w:rFonts w:asciiTheme="minorHAnsi" w:hAnsiTheme="minorHAnsi"/>
          <w:szCs w:val="24"/>
        </w:rPr>
        <w:t>closer to WT-CFTR.</w:t>
      </w:r>
      <w:r w:rsidR="005139B7">
        <w:rPr>
          <w:rFonts w:asciiTheme="minorHAnsi" w:hAnsiTheme="minorHAnsi"/>
          <w:szCs w:val="24"/>
        </w:rPr>
        <w:t xml:space="preserve"> </w:t>
      </w:r>
      <w:r w:rsidR="0022194D">
        <w:rPr>
          <w:rFonts w:asciiTheme="minorHAnsi" w:hAnsiTheme="minorHAnsi"/>
          <w:szCs w:val="24"/>
        </w:rPr>
        <w:t xml:space="preserve"> In fact, </w:t>
      </w:r>
      <w:r w:rsidR="00242612">
        <w:rPr>
          <w:rFonts w:asciiTheme="minorHAnsi" w:hAnsiTheme="minorHAnsi"/>
          <w:szCs w:val="24"/>
        </w:rPr>
        <w:t>if one considers as a group</w:t>
      </w:r>
      <w:r w:rsidR="005A2DE8">
        <w:rPr>
          <w:rFonts w:asciiTheme="minorHAnsi" w:hAnsiTheme="minorHAnsi"/>
          <w:szCs w:val="24"/>
        </w:rPr>
        <w:t xml:space="preserve"> </w:t>
      </w:r>
      <w:r w:rsidR="00242612">
        <w:rPr>
          <w:rFonts w:asciiTheme="minorHAnsi" w:hAnsiTheme="minorHAnsi"/>
          <w:szCs w:val="24"/>
        </w:rPr>
        <w:t>the</w:t>
      </w:r>
      <w:r w:rsidR="005A2DE8">
        <w:rPr>
          <w:rFonts w:asciiTheme="minorHAnsi" w:hAnsiTheme="minorHAnsi"/>
          <w:szCs w:val="24"/>
        </w:rPr>
        <w:t xml:space="preserve"> </w:t>
      </w:r>
      <w:r w:rsidR="00531D85">
        <w:rPr>
          <w:rFonts w:asciiTheme="minorHAnsi" w:hAnsiTheme="minorHAnsi"/>
          <w:szCs w:val="24"/>
        </w:rPr>
        <w:t>all the mutants for a given</w:t>
      </w:r>
      <w:r w:rsidR="00E24497">
        <w:rPr>
          <w:rFonts w:asciiTheme="minorHAnsi" w:hAnsiTheme="minorHAnsi"/>
          <w:szCs w:val="24"/>
        </w:rPr>
        <w:t xml:space="preserve"> </w:t>
      </w:r>
      <w:r w:rsidR="00531D85">
        <w:rPr>
          <w:rFonts w:asciiTheme="minorHAnsi" w:hAnsiTheme="minorHAnsi"/>
          <w:szCs w:val="24"/>
        </w:rPr>
        <w:t xml:space="preserve"> in</w:t>
      </w:r>
      <w:r w:rsidR="00032AD4">
        <w:rPr>
          <w:rFonts w:asciiTheme="minorHAnsi" w:hAnsiTheme="minorHAnsi"/>
          <w:szCs w:val="24"/>
        </w:rPr>
        <w:t>itial</w:t>
      </w:r>
      <w:r w:rsidR="00E24497">
        <w:rPr>
          <w:rFonts w:asciiTheme="minorHAnsi" w:hAnsiTheme="minorHAnsi"/>
          <w:szCs w:val="24"/>
        </w:rPr>
        <w:t xml:space="preserve"> </w:t>
      </w:r>
      <w:r w:rsidR="00032AD4">
        <w:rPr>
          <w:rFonts w:asciiTheme="minorHAnsi" w:hAnsiTheme="minorHAnsi"/>
          <w:szCs w:val="24"/>
        </w:rPr>
        <w:t xml:space="preserve"> </w:t>
      </w:r>
      <w:r w:rsidR="00531D85">
        <w:rPr>
          <w:rFonts w:asciiTheme="minorHAnsi" w:hAnsiTheme="minorHAnsi"/>
          <w:szCs w:val="24"/>
        </w:rPr>
        <w:t>activity</w:t>
      </w:r>
      <w:r w:rsidR="00E24497">
        <w:rPr>
          <w:rFonts w:asciiTheme="minorHAnsi" w:hAnsiTheme="minorHAnsi"/>
          <w:szCs w:val="24"/>
        </w:rPr>
        <w:t xml:space="preserve"> </w:t>
      </w:r>
      <w:r w:rsidR="00531D85">
        <w:rPr>
          <w:rFonts w:asciiTheme="minorHAnsi" w:hAnsiTheme="minorHAnsi"/>
          <w:szCs w:val="24"/>
        </w:rPr>
        <w:t xml:space="preserve"> level </w:t>
      </w:r>
      <w:r w:rsidR="00E24497">
        <w:rPr>
          <w:rFonts w:asciiTheme="minorHAnsi" w:hAnsiTheme="minorHAnsi"/>
          <w:szCs w:val="24"/>
        </w:rPr>
        <w:t xml:space="preserve"> </w:t>
      </w:r>
      <w:r w:rsidR="00531D85">
        <w:rPr>
          <w:rFonts w:asciiTheme="minorHAnsi" w:hAnsiTheme="minorHAnsi"/>
          <w:szCs w:val="24"/>
        </w:rPr>
        <w:t>wherein</w:t>
      </w:r>
      <w:r w:rsidR="00E24497">
        <w:rPr>
          <w:rFonts w:asciiTheme="minorHAnsi" w:hAnsiTheme="minorHAnsi"/>
          <w:szCs w:val="24"/>
        </w:rPr>
        <w:t xml:space="preserve"> </w:t>
      </w:r>
      <w:r w:rsidR="00531D85">
        <w:rPr>
          <w:rFonts w:asciiTheme="minorHAnsi" w:hAnsiTheme="minorHAnsi"/>
          <w:szCs w:val="24"/>
        </w:rPr>
        <w:t xml:space="preserve"> </w:t>
      </w:r>
      <w:r w:rsidR="005A2DE8">
        <w:rPr>
          <w:rFonts w:asciiTheme="minorHAnsi" w:hAnsiTheme="minorHAnsi"/>
          <w:szCs w:val="24"/>
        </w:rPr>
        <w:t>Ivacaftor</w:t>
      </w:r>
      <w:r w:rsidR="00E24497">
        <w:rPr>
          <w:rFonts w:asciiTheme="minorHAnsi" w:hAnsiTheme="minorHAnsi"/>
          <w:szCs w:val="24"/>
        </w:rPr>
        <w:t xml:space="preserve"> </w:t>
      </w:r>
      <w:r w:rsidR="005A2DE8">
        <w:rPr>
          <w:rFonts w:asciiTheme="minorHAnsi" w:hAnsiTheme="minorHAnsi"/>
          <w:szCs w:val="24"/>
        </w:rPr>
        <w:t xml:space="preserve"> is</w:t>
      </w:r>
      <w:r w:rsidR="00E24497">
        <w:rPr>
          <w:rFonts w:asciiTheme="minorHAnsi" w:hAnsiTheme="minorHAnsi"/>
          <w:szCs w:val="24"/>
        </w:rPr>
        <w:t xml:space="preserve"> </w:t>
      </w:r>
      <w:r w:rsidR="005A2DE8">
        <w:rPr>
          <w:rFonts w:asciiTheme="minorHAnsi" w:hAnsiTheme="minorHAnsi"/>
          <w:szCs w:val="24"/>
        </w:rPr>
        <w:t xml:space="preserve"> reportedly most efficacious </w:t>
      </w:r>
      <w:r w:rsidR="00531D85">
        <w:rPr>
          <w:rFonts w:asciiTheme="minorHAnsi" w:hAnsiTheme="minorHAnsi"/>
          <w:szCs w:val="24"/>
        </w:rPr>
        <w:t xml:space="preserve">(Figure 4.7, </w:t>
      </w:r>
    </w:p>
    <w:p w:rsidR="00C06341" w:rsidRDefault="00C06341" w:rsidP="00C06341">
      <w:pPr>
        <w:spacing w:line="480" w:lineRule="auto"/>
        <w:ind w:firstLine="720"/>
        <w:jc w:val="both"/>
        <w:rPr>
          <w:rFonts w:asciiTheme="minorHAnsi" w:hAnsiTheme="minorHAnsi"/>
          <w:szCs w:val="24"/>
        </w:rPr>
      </w:pPr>
      <w:r w:rsidRPr="00482A47">
        <w:rPr>
          <w:rFonts w:asciiTheme="minorHAnsi" w:hAnsiTheme="minorHAnsi"/>
          <w:szCs w:val="24"/>
        </w:rPr>
        <w:object w:dxaOrig="7107" w:dyaOrig="9933">
          <v:shape id="_x0000_i1031" type="#_x0000_t75" style="width:313.5pt;height:437.45pt" o:ole="">
            <v:imagedata r:id="rId20" o:title=""/>
          </v:shape>
          <o:OLEObject Type="Embed" ProgID="PowerPoint.Show.12" ShapeID="_x0000_i1031" DrawAspect="Content" ObjectID="_1519932810" r:id="rId21"/>
        </w:object>
      </w:r>
    </w:p>
    <w:p w:rsidR="00C06341" w:rsidRDefault="00C06341" w:rsidP="00C06341">
      <w:pPr>
        <w:jc w:val="both"/>
        <w:rPr>
          <w:rFonts w:asciiTheme="minorHAnsi" w:hAnsiTheme="minorHAnsi"/>
          <w:szCs w:val="24"/>
        </w:rPr>
      </w:pPr>
      <w:r>
        <w:rPr>
          <w:rFonts w:asciiTheme="minorHAnsi" w:hAnsiTheme="minorHAnsi"/>
          <w:szCs w:val="24"/>
        </w:rPr>
        <w:t xml:space="preserve">Figure 4.7.  Maximal efficacy of Ivacaftor on a panel of missense mutants with activity below WT-CFTR in the absence of </w:t>
      </w:r>
      <w:r w:rsidR="00E24497">
        <w:rPr>
          <w:rFonts w:asciiTheme="minorHAnsi" w:hAnsiTheme="minorHAnsi"/>
          <w:szCs w:val="24"/>
        </w:rPr>
        <w:t xml:space="preserve">the </w:t>
      </w:r>
      <w:r>
        <w:rPr>
          <w:rFonts w:asciiTheme="minorHAnsi" w:hAnsiTheme="minorHAnsi"/>
          <w:szCs w:val="24"/>
        </w:rPr>
        <w:t xml:space="preserve">drug.   The data used in this graph were culled from two studies of Ivacaftor wherein multiple missense mutants of CFTR were expressed in FRT cells and recorded in Ussing chambers </w:t>
      </w:r>
      <w:r w:rsidR="00DC2CDB">
        <w:rPr>
          <w:rFonts w:asciiTheme="minorHAnsi" w:hAnsiTheme="minorHAnsi"/>
          <w:szCs w:val="24"/>
        </w:rPr>
        <w:fldChar w:fldCharType="begin">
          <w:fldData xml:space="preserve">PEVuZE5vdGU+PENpdGU+PEF1dGhvcj5ZdTwvQXV0aG9yPjxZZWFyPjIwMTI8L1llYXI+PFJlY051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</w:fldData>
        </w:fldChar>
      </w:r>
      <w:r>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PEVuZE5vdGU+PENpdGU+PEF1dGhvcj5ZdTwvQXV0aG9yPjxZZWFyPjIwMTI8L1llYXI+PFJlY051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</w:fldData>
        </w:fldChar>
      </w:r>
      <w:r>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Pr>
          <w:rFonts w:asciiTheme="minorHAnsi" w:hAnsiTheme="minorHAnsi"/>
          <w:noProof/>
          <w:szCs w:val="24"/>
        </w:rPr>
        <w:t>(Van Goor et al., 2014; Yu et al., 2012)</w:t>
      </w:r>
      <w:r w:rsidR="00DC2CDB">
        <w:rPr>
          <w:rFonts w:asciiTheme="minorHAnsi" w:hAnsiTheme="minorHAnsi"/>
          <w:szCs w:val="24"/>
        </w:rPr>
        <w:fldChar w:fldCharType="end"/>
      </w:r>
      <w:r>
        <w:rPr>
          <w:rFonts w:asciiTheme="minorHAnsi" w:hAnsiTheme="minorHAnsi"/>
          <w:szCs w:val="24"/>
        </w:rPr>
        <w:t xml:space="preserve">.  CFTR was activated by 10 μM forskolin in all cases </w:t>
      </w:r>
      <w:r w:rsidR="00DC2CDB">
        <w:rPr>
          <w:rFonts w:asciiTheme="minorHAnsi" w:hAnsiTheme="minorHAnsi"/>
          <w:szCs w:val="24"/>
        </w:rPr>
        <w:fldChar w:fldCharType="begin">
          <w:fldData xml:space="preserve">PEVuZE5vdGU+PENpdGU+PEF1dGhvcj5ZdTwvQXV0aG9yPjxZZWFyPjIwMTI8L1llYXI+PFJlY051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</w:fldData>
        </w:fldChar>
      </w:r>
      <w:r>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PEVuZE5vdGU+PENpdGU+PEF1dGhvcj5ZdTwvQXV0aG9yPjxZZWFyPjIwMTI8L1llYXI+PFJlY051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</w:fldData>
        </w:fldChar>
      </w:r>
      <w:r>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Pr>
          <w:rFonts w:asciiTheme="minorHAnsi" w:hAnsiTheme="minorHAnsi"/>
          <w:szCs w:val="24"/>
        </w:rPr>
      </w:r>
      <w:r w:rsidR="00DC2CDB">
        <w:rPr>
          <w:rFonts w:asciiTheme="minorHAnsi" w:hAnsiTheme="minorHAnsi"/>
          <w:szCs w:val="24"/>
        </w:rPr>
        <w:fldChar w:fldCharType="separate"/>
      </w:r>
      <w:r>
        <w:rPr>
          <w:rFonts w:asciiTheme="minorHAnsi" w:hAnsiTheme="minorHAnsi"/>
          <w:noProof/>
          <w:szCs w:val="24"/>
        </w:rPr>
        <w:t>(Van Goor et al., 2014; Yu et al., 2012)</w:t>
      </w:r>
      <w:r w:rsidR="00DC2CDB">
        <w:rPr>
          <w:rFonts w:asciiTheme="minorHAnsi" w:hAnsiTheme="minorHAnsi"/>
          <w:szCs w:val="24"/>
        </w:rPr>
        <w:fldChar w:fldCharType="end"/>
      </w:r>
      <w:r>
        <w:rPr>
          <w:rFonts w:asciiTheme="minorHAnsi" w:hAnsiTheme="minorHAnsi"/>
          <w:szCs w:val="24"/>
        </w:rPr>
        <w:t xml:space="preserve">.  A) Entire view of range of potentiation elicited by various mutants, with data points corresponding to most highly potentiated mutants at a given initial activity level (black) fit to a rational function.  B) Same data as in A, but the ordinate is truncated to better visualize weakly potentiated variants.  Variants whose potentiation by Ivacaftor is suboptimal relative to other variants with similar initial activity level are colored as red points and are listed in Table 4.1.  </w:t>
      </w:r>
    </w:p>
    <w:p w:rsidR="00C06341" w:rsidRDefault="00C06341" w:rsidP="00C06341">
      <w:pPr>
        <w:spacing w:line="480" w:lineRule="auto"/>
        <w:jc w:val="both"/>
        <w:rPr>
          <w:rFonts w:asciiTheme="minorHAnsi" w:hAnsiTheme="minorHAnsi"/>
          <w:szCs w:val="24"/>
        </w:rPr>
      </w:pPr>
    </w:p>
    <w:p w:rsidR="00B0695E" w:rsidRDefault="00C06341" w:rsidP="00C06341">
      <w:pPr>
        <w:spacing w:line="480" w:lineRule="auto"/>
        <w:jc w:val="both"/>
        <w:rPr>
          <w:rFonts w:asciiTheme="minorHAnsi" w:hAnsiTheme="minorHAnsi"/>
          <w:szCs w:val="24"/>
        </w:rPr>
      </w:pPr>
      <w:r>
        <w:rPr>
          <w:rFonts w:asciiTheme="minorHAnsi" w:hAnsiTheme="minorHAnsi"/>
          <w:szCs w:val="24"/>
        </w:rPr>
        <w:lastRenderedPageBreak/>
        <w:t xml:space="preserve">black data points), these data fit very well to a simple rational function that would be </w:t>
      </w:r>
      <w:r w:rsidR="005A2DE8">
        <w:rPr>
          <w:rFonts w:asciiTheme="minorHAnsi" w:hAnsiTheme="minorHAnsi"/>
          <w:szCs w:val="24"/>
        </w:rPr>
        <w:t xml:space="preserve">expected to characterize </w:t>
      </w:r>
      <w:r w:rsidR="00531D85">
        <w:rPr>
          <w:rFonts w:asciiTheme="minorHAnsi" w:hAnsiTheme="minorHAnsi"/>
          <w:szCs w:val="24"/>
        </w:rPr>
        <w:t xml:space="preserve">an inverse relationship between drug efficacy and </w:t>
      </w:r>
      <w:r w:rsidR="00032AD4">
        <w:rPr>
          <w:rFonts w:asciiTheme="minorHAnsi" w:hAnsiTheme="minorHAnsi"/>
          <w:szCs w:val="24"/>
        </w:rPr>
        <w:t xml:space="preserve">intrinsic </w:t>
      </w:r>
      <w:r w:rsidR="00531D85">
        <w:rPr>
          <w:rFonts w:asciiTheme="minorHAnsi" w:hAnsiTheme="minorHAnsi"/>
          <w:szCs w:val="24"/>
        </w:rPr>
        <w:t xml:space="preserve">activity </w:t>
      </w:r>
      <w:r w:rsidR="005139B7">
        <w:rPr>
          <w:rFonts w:asciiTheme="minorHAnsi" w:hAnsiTheme="minorHAnsi"/>
          <w:szCs w:val="24"/>
        </w:rPr>
        <w:t>(</w:t>
      </w:r>
      <w:r w:rsidR="00531D85">
        <w:rPr>
          <w:rFonts w:asciiTheme="minorHAnsi" w:hAnsiTheme="minorHAnsi"/>
          <w:szCs w:val="24"/>
        </w:rPr>
        <w:t xml:space="preserve">Figure 4.7, black line, </w:t>
      </w:r>
      <w:r w:rsidR="005139B7">
        <w:rPr>
          <w:rFonts w:asciiTheme="minorHAnsi" w:hAnsiTheme="minorHAnsi"/>
          <w:szCs w:val="24"/>
        </w:rPr>
        <w:t>R</w:t>
      </w:r>
      <w:r w:rsidR="005139B7">
        <w:rPr>
          <w:rFonts w:asciiTheme="minorHAnsi" w:hAnsiTheme="minorHAnsi"/>
          <w:szCs w:val="24"/>
          <w:vertAlign w:val="superscript"/>
        </w:rPr>
        <w:t>2</w:t>
      </w:r>
      <w:r w:rsidR="005139B7">
        <w:rPr>
          <w:rFonts w:asciiTheme="minorHAnsi" w:hAnsiTheme="minorHAnsi"/>
          <w:szCs w:val="24"/>
        </w:rPr>
        <w:t xml:space="preserve"> = 0.965)</w:t>
      </w:r>
      <w:r w:rsidR="005A2DE8">
        <w:rPr>
          <w:rFonts w:asciiTheme="minorHAnsi" w:hAnsiTheme="minorHAnsi"/>
          <w:szCs w:val="24"/>
        </w:rPr>
        <w:t xml:space="preserve">. </w:t>
      </w:r>
      <w:r w:rsidR="005139B7">
        <w:rPr>
          <w:rFonts w:asciiTheme="minorHAnsi" w:hAnsiTheme="minorHAnsi"/>
          <w:szCs w:val="24"/>
        </w:rPr>
        <w:t xml:space="preserve"> </w:t>
      </w:r>
    </w:p>
    <w:p w:rsidR="005A2DE8" w:rsidRDefault="00FA51D3" w:rsidP="006A0FCD">
      <w:pPr>
        <w:spacing w:line="480" w:lineRule="auto"/>
        <w:ind w:firstLine="720"/>
        <w:jc w:val="both"/>
        <w:rPr>
          <w:rFonts w:asciiTheme="minorHAnsi" w:hAnsiTheme="minorHAnsi"/>
          <w:szCs w:val="24"/>
        </w:rPr>
      </w:pPr>
      <w:r>
        <w:rPr>
          <w:rFonts w:asciiTheme="minorHAnsi" w:hAnsiTheme="minorHAnsi"/>
          <w:szCs w:val="24"/>
        </w:rPr>
        <w:t>This</w:t>
      </w:r>
      <w:r w:rsidR="005139B7">
        <w:rPr>
          <w:rFonts w:asciiTheme="minorHAnsi" w:hAnsiTheme="minorHAnsi"/>
          <w:szCs w:val="24"/>
        </w:rPr>
        <w:t xml:space="preserve"> observation has</w:t>
      </w:r>
      <w:r>
        <w:rPr>
          <w:rFonts w:asciiTheme="minorHAnsi" w:hAnsiTheme="minorHAnsi"/>
          <w:szCs w:val="24"/>
        </w:rPr>
        <w:t xml:space="preserve"> two possible implications.  First,</w:t>
      </w:r>
      <w:r w:rsidR="00550F73">
        <w:rPr>
          <w:rFonts w:asciiTheme="minorHAnsi" w:hAnsiTheme="minorHAnsi"/>
          <w:szCs w:val="24"/>
        </w:rPr>
        <w:t xml:space="preserve"> Ivacaftor </w:t>
      </w:r>
      <w:r>
        <w:rPr>
          <w:rFonts w:asciiTheme="minorHAnsi" w:hAnsiTheme="minorHAnsi"/>
          <w:szCs w:val="24"/>
        </w:rPr>
        <w:t>may bind to</w:t>
      </w:r>
      <w:r w:rsidR="00550F73">
        <w:rPr>
          <w:rFonts w:asciiTheme="minorHAnsi" w:hAnsiTheme="minorHAnsi"/>
          <w:szCs w:val="24"/>
        </w:rPr>
        <w:t xml:space="preserve"> a </w:t>
      </w:r>
      <w:r w:rsidR="00531D85">
        <w:rPr>
          <w:rFonts w:asciiTheme="minorHAnsi" w:hAnsiTheme="minorHAnsi"/>
          <w:szCs w:val="24"/>
        </w:rPr>
        <w:t>(</w:t>
      </w:r>
      <w:r w:rsidR="00053C11">
        <w:rPr>
          <w:rFonts w:asciiTheme="minorHAnsi" w:hAnsiTheme="minorHAnsi"/>
          <w:szCs w:val="24"/>
        </w:rPr>
        <w:t>more or less</w:t>
      </w:r>
      <w:r w:rsidR="00531D85">
        <w:rPr>
          <w:rFonts w:asciiTheme="minorHAnsi" w:hAnsiTheme="minorHAnsi"/>
          <w:szCs w:val="24"/>
        </w:rPr>
        <w:t>)</w:t>
      </w:r>
      <w:r w:rsidR="00053C11">
        <w:rPr>
          <w:rFonts w:asciiTheme="minorHAnsi" w:hAnsiTheme="minorHAnsi"/>
          <w:szCs w:val="24"/>
        </w:rPr>
        <w:t xml:space="preserve"> </w:t>
      </w:r>
      <w:r w:rsidR="00550F73">
        <w:rPr>
          <w:rFonts w:asciiTheme="minorHAnsi" w:hAnsiTheme="minorHAnsi"/>
          <w:szCs w:val="24"/>
        </w:rPr>
        <w:t>commo</w:t>
      </w:r>
      <w:r>
        <w:rPr>
          <w:rFonts w:asciiTheme="minorHAnsi" w:hAnsiTheme="minorHAnsi"/>
          <w:szCs w:val="24"/>
        </w:rPr>
        <w:t>n site in all muta</w:t>
      </w:r>
      <w:r w:rsidR="00531D85">
        <w:rPr>
          <w:rFonts w:asciiTheme="minorHAnsi" w:hAnsiTheme="minorHAnsi"/>
          <w:szCs w:val="24"/>
        </w:rPr>
        <w:t>nts and promote the adoption or</w:t>
      </w:r>
      <w:r>
        <w:rPr>
          <w:rFonts w:asciiTheme="minorHAnsi" w:hAnsiTheme="minorHAnsi"/>
          <w:szCs w:val="24"/>
        </w:rPr>
        <w:t xml:space="preserve"> stabili</w:t>
      </w:r>
      <w:r w:rsidR="00B0695E">
        <w:rPr>
          <w:rFonts w:asciiTheme="minorHAnsi" w:hAnsiTheme="minorHAnsi"/>
          <w:szCs w:val="24"/>
        </w:rPr>
        <w:t>zation</w:t>
      </w:r>
      <w:r>
        <w:rPr>
          <w:rFonts w:asciiTheme="minorHAnsi" w:hAnsiTheme="minorHAnsi"/>
          <w:szCs w:val="24"/>
        </w:rPr>
        <w:t xml:space="preserve"> of a similar open state conformation</w:t>
      </w:r>
      <w:r w:rsidR="00531D85">
        <w:rPr>
          <w:rFonts w:asciiTheme="minorHAnsi" w:hAnsiTheme="minorHAnsi"/>
          <w:szCs w:val="24"/>
        </w:rPr>
        <w:t xml:space="preserve"> in those</w:t>
      </w:r>
      <w:r w:rsidR="005A2DE8">
        <w:rPr>
          <w:rFonts w:asciiTheme="minorHAnsi" w:hAnsiTheme="minorHAnsi"/>
          <w:szCs w:val="24"/>
        </w:rPr>
        <w:t xml:space="preserve"> mutants</w:t>
      </w:r>
      <w:r w:rsidR="00B0695E">
        <w:rPr>
          <w:rFonts w:asciiTheme="minorHAnsi" w:hAnsiTheme="minorHAnsi"/>
          <w:szCs w:val="24"/>
        </w:rPr>
        <w:t xml:space="preserve">.  If so, </w:t>
      </w:r>
      <w:r>
        <w:rPr>
          <w:rFonts w:asciiTheme="minorHAnsi" w:hAnsiTheme="minorHAnsi"/>
          <w:szCs w:val="24"/>
        </w:rPr>
        <w:t>efficacy</w:t>
      </w:r>
      <w:r w:rsidR="00531D85">
        <w:rPr>
          <w:rFonts w:asciiTheme="minorHAnsi" w:hAnsiTheme="minorHAnsi"/>
          <w:szCs w:val="24"/>
        </w:rPr>
        <w:t xml:space="preserve"> </w:t>
      </w:r>
      <w:r w:rsidR="00094BE3">
        <w:rPr>
          <w:rFonts w:asciiTheme="minorHAnsi" w:hAnsiTheme="minorHAnsi"/>
          <w:szCs w:val="24"/>
        </w:rPr>
        <w:t>may be</w:t>
      </w:r>
      <w:r>
        <w:rPr>
          <w:rFonts w:asciiTheme="minorHAnsi" w:hAnsiTheme="minorHAnsi"/>
          <w:szCs w:val="24"/>
        </w:rPr>
        <w:t xml:space="preserve"> theoretically dependent on the dynamic range</w:t>
      </w:r>
      <w:r w:rsidR="00531D85">
        <w:rPr>
          <w:rFonts w:asciiTheme="minorHAnsi" w:hAnsiTheme="minorHAnsi"/>
          <w:szCs w:val="24"/>
        </w:rPr>
        <w:t xml:space="preserve"> </w:t>
      </w:r>
      <w:r>
        <w:rPr>
          <w:rFonts w:asciiTheme="minorHAnsi" w:hAnsiTheme="minorHAnsi"/>
          <w:szCs w:val="24"/>
        </w:rPr>
        <w:t>established by the severity of the gating defect in each</w:t>
      </w:r>
      <w:r w:rsidR="00531D85">
        <w:rPr>
          <w:rFonts w:asciiTheme="minorHAnsi" w:hAnsiTheme="minorHAnsi"/>
          <w:szCs w:val="24"/>
        </w:rPr>
        <w:t xml:space="preserve"> </w:t>
      </w:r>
      <w:r>
        <w:rPr>
          <w:rFonts w:asciiTheme="minorHAnsi" w:hAnsiTheme="minorHAnsi"/>
          <w:szCs w:val="24"/>
        </w:rPr>
        <w:t>muta</w:t>
      </w:r>
      <w:r w:rsidR="00744553">
        <w:rPr>
          <w:rFonts w:asciiTheme="minorHAnsi" w:hAnsiTheme="minorHAnsi"/>
          <w:szCs w:val="24"/>
        </w:rPr>
        <w:t>nt.  Second</w:t>
      </w:r>
      <w:r w:rsidR="006A0FCD">
        <w:rPr>
          <w:rFonts w:asciiTheme="minorHAnsi" w:hAnsiTheme="minorHAnsi"/>
          <w:szCs w:val="24"/>
        </w:rPr>
        <w:t xml:space="preserve">, some </w:t>
      </w:r>
      <w:r w:rsidR="00531D85">
        <w:rPr>
          <w:rFonts w:asciiTheme="minorHAnsi" w:hAnsiTheme="minorHAnsi"/>
          <w:szCs w:val="24"/>
        </w:rPr>
        <w:t xml:space="preserve">of the mutants that display efficacy lower than predicted by their initial activity level (Figure </w:t>
      </w:r>
      <w:r w:rsidR="00053C11">
        <w:rPr>
          <w:rFonts w:asciiTheme="minorHAnsi" w:hAnsiTheme="minorHAnsi"/>
          <w:szCs w:val="24"/>
        </w:rPr>
        <w:t xml:space="preserve">4.7, red data points) may feature structural defects that preclude them from being </w:t>
      </w:r>
      <w:r w:rsidR="00E24497">
        <w:rPr>
          <w:rFonts w:asciiTheme="minorHAnsi" w:hAnsiTheme="minorHAnsi"/>
          <w:szCs w:val="24"/>
        </w:rPr>
        <w:t>“</w:t>
      </w:r>
      <w:r w:rsidR="00053C11">
        <w:rPr>
          <w:rFonts w:asciiTheme="minorHAnsi" w:hAnsiTheme="minorHAnsi"/>
          <w:szCs w:val="24"/>
        </w:rPr>
        <w:t>fully repaired</w:t>
      </w:r>
      <w:r w:rsidR="00E24497">
        <w:rPr>
          <w:rFonts w:asciiTheme="minorHAnsi" w:hAnsiTheme="minorHAnsi"/>
          <w:szCs w:val="24"/>
        </w:rPr>
        <w:t>”</w:t>
      </w:r>
      <w:r w:rsidR="00053C11">
        <w:rPr>
          <w:rFonts w:asciiTheme="minorHAnsi" w:hAnsiTheme="minorHAnsi"/>
          <w:szCs w:val="24"/>
        </w:rPr>
        <w:t xml:space="preserve"> by the </w:t>
      </w:r>
      <w:r w:rsidR="00DB4C62">
        <w:rPr>
          <w:rFonts w:asciiTheme="minorHAnsi" w:hAnsiTheme="minorHAnsi"/>
          <w:szCs w:val="24"/>
        </w:rPr>
        <w:t>drug.  These mu</w:t>
      </w:r>
      <w:r w:rsidR="00B0695E">
        <w:rPr>
          <w:rFonts w:asciiTheme="minorHAnsi" w:hAnsiTheme="minorHAnsi"/>
          <w:szCs w:val="24"/>
        </w:rPr>
        <w:t>tants still apparently bind Ivacaftor (Table 4.1)</w:t>
      </w:r>
      <w:r w:rsidR="006A0FCD">
        <w:rPr>
          <w:rFonts w:asciiTheme="minorHAnsi" w:hAnsiTheme="minorHAnsi"/>
          <w:szCs w:val="24"/>
        </w:rPr>
        <w:t>,</w:t>
      </w:r>
      <w:r w:rsidR="00B0695E">
        <w:rPr>
          <w:rFonts w:asciiTheme="minorHAnsi" w:hAnsiTheme="minorHAnsi"/>
          <w:szCs w:val="24"/>
        </w:rPr>
        <w:t xml:space="preserve"> and thus may </w:t>
      </w:r>
      <w:r w:rsidR="009730DA">
        <w:rPr>
          <w:rFonts w:asciiTheme="minorHAnsi" w:hAnsiTheme="minorHAnsi"/>
          <w:szCs w:val="24"/>
        </w:rPr>
        <w:t xml:space="preserve">inform </w:t>
      </w:r>
      <w:r w:rsidR="00B0695E">
        <w:rPr>
          <w:rFonts w:asciiTheme="minorHAnsi" w:hAnsiTheme="minorHAnsi"/>
          <w:szCs w:val="24"/>
        </w:rPr>
        <w:t xml:space="preserve">future studies of drug binding </w:t>
      </w:r>
      <w:r w:rsidR="00053C11">
        <w:rPr>
          <w:rFonts w:asciiTheme="minorHAnsi" w:hAnsiTheme="minorHAnsi"/>
          <w:szCs w:val="24"/>
        </w:rPr>
        <w:t>and modulation</w:t>
      </w:r>
      <w:r w:rsidR="00B0695E">
        <w:rPr>
          <w:rFonts w:asciiTheme="minorHAnsi" w:hAnsiTheme="minorHAnsi"/>
          <w:szCs w:val="24"/>
        </w:rPr>
        <w:t xml:space="preserve"> </w:t>
      </w:r>
      <w:r w:rsidR="00053C11">
        <w:rPr>
          <w:rFonts w:asciiTheme="minorHAnsi" w:hAnsiTheme="minorHAnsi"/>
          <w:szCs w:val="24"/>
        </w:rPr>
        <w:t>of</w:t>
      </w:r>
      <w:r w:rsidR="00B0695E">
        <w:rPr>
          <w:rFonts w:asciiTheme="minorHAnsi" w:hAnsiTheme="minorHAnsi"/>
          <w:szCs w:val="24"/>
        </w:rPr>
        <w:t xml:space="preserve"> the single channel behavior of CFTR</w:t>
      </w:r>
      <w:r w:rsidR="006A0FCD">
        <w:rPr>
          <w:rFonts w:asciiTheme="minorHAnsi" w:hAnsiTheme="minorHAnsi"/>
          <w:szCs w:val="24"/>
        </w:rPr>
        <w:t xml:space="preserve">. </w:t>
      </w:r>
      <w:r w:rsidR="00032AD4">
        <w:rPr>
          <w:rFonts w:asciiTheme="minorHAnsi" w:hAnsiTheme="minorHAnsi"/>
          <w:szCs w:val="24"/>
        </w:rPr>
        <w:t xml:space="preserve">In this regard, most informative would be variants like D110H-CFTR, wherein mutation </w:t>
      </w:r>
      <w:r w:rsidR="009730DA">
        <w:rPr>
          <w:rFonts w:asciiTheme="minorHAnsi" w:hAnsiTheme="minorHAnsi"/>
          <w:szCs w:val="24"/>
        </w:rPr>
        <w:t>affect</w:t>
      </w:r>
      <w:r w:rsidR="00BC5224">
        <w:rPr>
          <w:rFonts w:asciiTheme="minorHAnsi" w:hAnsiTheme="minorHAnsi"/>
          <w:szCs w:val="24"/>
        </w:rPr>
        <w:t>s</w:t>
      </w:r>
      <w:r w:rsidR="009730DA">
        <w:rPr>
          <w:rFonts w:asciiTheme="minorHAnsi" w:hAnsiTheme="minorHAnsi"/>
          <w:szCs w:val="24"/>
        </w:rPr>
        <w:t xml:space="preserve"> </w:t>
      </w:r>
      <w:r w:rsidR="00BC5224">
        <w:rPr>
          <w:rFonts w:asciiTheme="minorHAnsi" w:hAnsiTheme="minorHAnsi"/>
          <w:szCs w:val="24"/>
        </w:rPr>
        <w:t xml:space="preserve">neither </w:t>
      </w:r>
      <w:r w:rsidR="009730DA">
        <w:rPr>
          <w:rFonts w:asciiTheme="minorHAnsi" w:hAnsiTheme="minorHAnsi"/>
          <w:szCs w:val="24"/>
        </w:rPr>
        <w:t>single channel con</w:t>
      </w:r>
      <w:r w:rsidR="005A2DE8">
        <w:rPr>
          <w:rFonts w:asciiTheme="minorHAnsi" w:hAnsiTheme="minorHAnsi"/>
          <w:szCs w:val="24"/>
        </w:rPr>
        <w:t>duct</w:t>
      </w:r>
      <w:r w:rsidR="001A23E3">
        <w:rPr>
          <w:rFonts w:asciiTheme="minorHAnsi" w:hAnsiTheme="minorHAnsi"/>
          <w:szCs w:val="24"/>
        </w:rPr>
        <w:t>ance (</w:t>
      </w:r>
      <w:r w:rsidR="009730DA">
        <w:rPr>
          <w:rFonts w:asciiTheme="minorHAnsi" w:hAnsiTheme="minorHAnsi"/>
          <w:szCs w:val="24"/>
        </w:rPr>
        <w:t>Figure 3.6)</w:t>
      </w:r>
      <w:r w:rsidR="00393BA1">
        <w:rPr>
          <w:rFonts w:asciiTheme="minorHAnsi" w:hAnsiTheme="minorHAnsi"/>
          <w:szCs w:val="24"/>
        </w:rPr>
        <w:t xml:space="preserve"> </w:t>
      </w:r>
      <w:r w:rsidR="00BC5224">
        <w:rPr>
          <w:rFonts w:asciiTheme="minorHAnsi" w:hAnsiTheme="minorHAnsi"/>
          <w:szCs w:val="24"/>
        </w:rPr>
        <w:t>n</w:t>
      </w:r>
      <w:r w:rsidR="00393BA1">
        <w:rPr>
          <w:rFonts w:asciiTheme="minorHAnsi" w:hAnsiTheme="minorHAnsi"/>
          <w:szCs w:val="24"/>
        </w:rPr>
        <w:t>or protein processing</w:t>
      </w:r>
      <w:r w:rsidR="00032AD4">
        <w:rPr>
          <w:rFonts w:asciiTheme="minorHAnsi" w:hAnsiTheme="minorHAnsi"/>
          <w:szCs w:val="24"/>
        </w:rPr>
        <w:t xml:space="preserve"> </w:t>
      </w:r>
      <w:r w:rsidR="00DC2CDB">
        <w:rPr>
          <w:rFonts w:asciiTheme="minorHAnsi" w:hAnsiTheme="minorHAnsi"/>
          <w:szCs w:val="24"/>
        </w:rPr>
        <w:fldChar w:fldCharType="begin"/>
      </w:r>
      <w:r w:rsidR="003A5F5C">
        <w:rPr>
          <w:rFonts w:asciiTheme="minorHAnsi" w:hAnsiTheme="minorHAnsi"/>
          <w:szCs w:val="24"/>
        </w:rPr>
        <w:instrText xml:space="preserve"> ADDIN EN.CITE &lt;EndNote&gt;&lt;Cite&gt;&lt;Author&gt;Hammerle&lt;/Author&gt;&lt;Year&gt;2001&lt;/Year&gt;&lt;RecNum&gt;53&lt;/RecNum&gt;&lt;DisplayText&gt;(Hammerle et al., 2001)&lt;/DisplayText&gt;&lt;record&gt;&lt;rec-number&gt;53&lt;/rec-number&gt;&lt;foreign-keys&gt;&lt;key app="EN" db-id="rvpax0p99przf6ezar8xa0fn2ewrwrw202sx" timestamp="1416936152"&gt;53&lt;/key&gt;&lt;/foreign-keys&gt;&lt;ref-type name="Journal Article"&gt;17&lt;/ref-type&gt;&lt;contributors&gt;&lt;authors&gt;&lt;author&gt;Hammerle, M. M.&lt;/author&gt;&lt;author&gt;Aleksandrov, A. A.&lt;/author&gt;&lt;author&gt;Riordan, J. R.&lt;/author&gt;&lt;/authors&gt;&lt;/contributors&gt;&lt;auth-address&gt;S. C. Johnson Medical Research Center, Mayo Clinic Scottsdale, Scottsdale, Arizona 85259, USA.&lt;/auth-address&gt;&lt;titles&gt;&lt;title&gt;Disease-associated mutations in the extracytoplasmic loops of cystic fibrosis transmembrane conductance regulator do not impede biosynthetic processing but impair chloride channel stability&lt;/title&gt;&lt;secondary-title&gt;J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chemistry&lt;/abbr-1&gt;&lt;/alt-periodical&gt;&lt;pages&gt;14848-54&lt;/pages&gt;&lt;volume&gt;276&lt;/volume&gt;&lt;number&gt;18&lt;/number&gt;&lt;keywords&gt;&lt;keyword&gt;Animals&lt;/keyword&gt;&lt;keyword&gt;Base Sequence&lt;/keyword&gt;&lt;keyword&gt;Cell Line&lt;/keyword&gt;&lt;keyword&gt;Chloride Channels/biosynthesis/*metabolism/physiology&lt;/keyword&gt;&lt;keyword&gt;Cricetinae&lt;/keyword&gt;&lt;keyword&gt;Cystic Fibrosis Transmembrane Conductance Regulator/*genetics&lt;/keyword&gt;&lt;keyword&gt;Cytoplasm/*metabolism&lt;/keyword&gt;&lt;keyword&gt;DNA Primers&lt;/keyword&gt;&lt;keyword&gt;Ion Channel Gating&lt;/keyword&gt;&lt;keyword&gt;*Mutation, Missense&lt;/keyword&gt;&lt;/keywords&gt;&lt;dates&gt;&lt;year&gt;2001&lt;/year&gt;&lt;pub-dates&gt;&lt;date&gt;May 4&lt;/date&gt;&lt;/pub-dates&gt;&lt;/dates&gt;&lt;isbn&gt;0021-9258 (Print)&amp;#xD;0021-9258 (Linking)&lt;/isbn&gt;&lt;accession-num&gt;11278813&lt;/accession-num&gt;&lt;urls&gt;&lt;related-urls&gt;&lt;url&gt;http://www.ncbi.nlm.nih.gov/pubmed/11278813&lt;/url&gt;&lt;/related-urls&gt;&lt;/urls&gt;&lt;electronic-resource-num&gt;10.1074/jbc.M011017200&lt;/electronic-resource-num&gt;&lt;/record&gt;&lt;/Cite&gt;&lt;/EndNote&gt;</w:instrText>
      </w:r>
      <w:r w:rsidR="00DC2CDB">
        <w:rPr>
          <w:rFonts w:asciiTheme="minorHAnsi" w:hAnsiTheme="minorHAnsi"/>
          <w:szCs w:val="24"/>
        </w:rPr>
        <w:fldChar w:fldCharType="separate"/>
      </w:r>
      <w:r w:rsidR="003A5F5C">
        <w:rPr>
          <w:rFonts w:asciiTheme="minorHAnsi" w:hAnsiTheme="minorHAnsi"/>
          <w:noProof/>
          <w:szCs w:val="24"/>
        </w:rPr>
        <w:t>(Hammerle et al., 2001)</w:t>
      </w:r>
      <w:r w:rsidR="00DC2CDB">
        <w:rPr>
          <w:rFonts w:asciiTheme="minorHAnsi" w:hAnsiTheme="minorHAnsi"/>
          <w:szCs w:val="24"/>
        </w:rPr>
        <w:fldChar w:fldCharType="end"/>
      </w:r>
      <w:r w:rsidR="009730DA">
        <w:rPr>
          <w:rFonts w:asciiTheme="minorHAnsi" w:hAnsiTheme="minorHAnsi"/>
          <w:szCs w:val="24"/>
        </w:rPr>
        <w:t>.</w:t>
      </w:r>
    </w:p>
    <w:p w:rsidR="006A0FCD" w:rsidRDefault="006A0FCD" w:rsidP="00970182">
      <w:pPr>
        <w:ind w:firstLine="720"/>
        <w:jc w:val="both"/>
        <w:rPr>
          <w:rFonts w:asciiTheme="minorHAnsi" w:hAnsiTheme="minorHAnsi"/>
          <w:szCs w:val="24"/>
        </w:rPr>
      </w:pPr>
    </w:p>
    <w:p w:rsidR="00EE40EF" w:rsidRPr="00505A3A" w:rsidRDefault="00505A3A" w:rsidP="004022C7">
      <w:pPr>
        <w:spacing w:line="480" w:lineRule="auto"/>
        <w:rPr>
          <w:rFonts w:asciiTheme="minorHAnsi" w:hAnsiTheme="minorHAnsi"/>
          <w:i/>
          <w:szCs w:val="24"/>
        </w:rPr>
      </w:pPr>
      <w:r w:rsidRPr="00505A3A">
        <w:rPr>
          <w:rFonts w:asciiTheme="minorHAnsi" w:hAnsiTheme="minorHAnsi"/>
          <w:i/>
          <w:szCs w:val="24"/>
        </w:rPr>
        <w:t xml:space="preserve">4.5 </w:t>
      </w:r>
      <w:r w:rsidR="00EE40EF" w:rsidRPr="00505A3A">
        <w:rPr>
          <w:rFonts w:asciiTheme="minorHAnsi" w:hAnsiTheme="minorHAnsi"/>
          <w:i/>
          <w:szCs w:val="24"/>
        </w:rPr>
        <w:t>Conclusions:</w:t>
      </w:r>
    </w:p>
    <w:p w:rsidR="006A0FCD" w:rsidRDefault="00EA7CD5" w:rsidP="00E24497">
      <w:pPr>
        <w:tabs>
          <w:tab w:val="right" w:pos="8640"/>
        </w:tabs>
        <w:spacing w:line="480" w:lineRule="auto"/>
        <w:ind w:firstLine="720"/>
        <w:contextualSpacing/>
        <w:jc w:val="both"/>
        <w:rPr>
          <w:rFonts w:asciiTheme="minorHAnsi" w:hAnsiTheme="minorHAnsi"/>
        </w:rPr>
      </w:pPr>
      <w:r>
        <w:rPr>
          <w:rFonts w:asciiTheme="minorHAnsi" w:hAnsiTheme="minorHAnsi"/>
        </w:rPr>
        <w:t xml:space="preserve">The </w:t>
      </w:r>
      <w:r w:rsidR="00393C3A">
        <w:rPr>
          <w:rFonts w:asciiTheme="minorHAnsi" w:hAnsiTheme="minorHAnsi"/>
        </w:rPr>
        <w:t xml:space="preserve">experimental </w:t>
      </w:r>
      <w:r>
        <w:rPr>
          <w:rFonts w:asciiTheme="minorHAnsi" w:hAnsiTheme="minorHAnsi"/>
        </w:rPr>
        <w:t xml:space="preserve">studies in this dissertation </w:t>
      </w:r>
      <w:r w:rsidR="00E74EC7">
        <w:rPr>
          <w:rFonts w:asciiTheme="minorHAnsi" w:hAnsiTheme="minorHAnsi"/>
        </w:rPr>
        <w:t>began with a question pertaining to</w:t>
      </w:r>
      <w:r>
        <w:rPr>
          <w:rFonts w:asciiTheme="minorHAnsi" w:hAnsiTheme="minorHAnsi"/>
        </w:rPr>
        <w:t xml:space="preserve"> the structural relationship between CFTR and related ABC transporters (Section 3.1).</w:t>
      </w:r>
      <w:r w:rsidR="00E74EC7">
        <w:rPr>
          <w:rFonts w:asciiTheme="minorHAnsi" w:hAnsiTheme="minorHAnsi"/>
        </w:rPr>
        <w:t xml:space="preserve">  The results of the experiments test</w:t>
      </w:r>
      <w:r w:rsidR="00393C3A">
        <w:rPr>
          <w:rFonts w:asciiTheme="minorHAnsi" w:hAnsiTheme="minorHAnsi"/>
        </w:rPr>
        <w:t>ing</w:t>
      </w:r>
      <w:r w:rsidR="00E74EC7">
        <w:rPr>
          <w:rFonts w:asciiTheme="minorHAnsi" w:hAnsiTheme="minorHAnsi"/>
        </w:rPr>
        <w:t xml:space="preserve"> that question ultimately led to other insights pertaining to the regulation (Section 3.2) and pharmacology (Section 3.3) of CFTR.  </w:t>
      </w:r>
      <w:r w:rsidR="00CA5F43">
        <w:rPr>
          <w:rFonts w:asciiTheme="minorHAnsi" w:hAnsiTheme="minorHAnsi"/>
        </w:rPr>
        <w:t xml:space="preserve">In part </w:t>
      </w:r>
      <w:r w:rsidR="00E24497">
        <w:rPr>
          <w:rFonts w:asciiTheme="minorHAnsi" w:hAnsiTheme="minorHAnsi"/>
        </w:rPr>
        <w:t xml:space="preserve"> </w:t>
      </w:r>
      <w:r w:rsidR="00CA5F43">
        <w:rPr>
          <w:rFonts w:asciiTheme="minorHAnsi" w:hAnsiTheme="minorHAnsi"/>
        </w:rPr>
        <w:t>motivated</w:t>
      </w:r>
      <w:bookmarkStart w:id="0" w:name="_GoBack"/>
      <w:bookmarkEnd w:id="0"/>
      <w:r w:rsidR="003C6A27">
        <w:rPr>
          <w:rFonts w:asciiTheme="minorHAnsi" w:hAnsiTheme="minorHAnsi"/>
        </w:rPr>
        <w:t xml:space="preserve"> </w:t>
      </w:r>
      <w:r w:rsidR="00E24497">
        <w:rPr>
          <w:rFonts w:asciiTheme="minorHAnsi" w:hAnsiTheme="minorHAnsi"/>
        </w:rPr>
        <w:t xml:space="preserve"> </w:t>
      </w:r>
      <w:r w:rsidR="003C6A27">
        <w:rPr>
          <w:rFonts w:asciiTheme="minorHAnsi" w:hAnsiTheme="minorHAnsi"/>
        </w:rPr>
        <w:t xml:space="preserve">by </w:t>
      </w:r>
      <w:r w:rsidR="00E24497">
        <w:rPr>
          <w:rFonts w:asciiTheme="minorHAnsi" w:hAnsiTheme="minorHAnsi"/>
        </w:rPr>
        <w:t xml:space="preserve"> </w:t>
      </w:r>
      <w:r w:rsidR="003C6A27">
        <w:rPr>
          <w:rFonts w:asciiTheme="minorHAnsi" w:hAnsiTheme="minorHAnsi"/>
        </w:rPr>
        <w:t>my</w:t>
      </w:r>
      <w:r w:rsidR="00E24497">
        <w:rPr>
          <w:rFonts w:asciiTheme="minorHAnsi" w:hAnsiTheme="minorHAnsi"/>
        </w:rPr>
        <w:t xml:space="preserve"> </w:t>
      </w:r>
      <w:r w:rsidR="003C6A27">
        <w:rPr>
          <w:rFonts w:asciiTheme="minorHAnsi" w:hAnsiTheme="minorHAnsi"/>
        </w:rPr>
        <w:t xml:space="preserve"> own </w:t>
      </w:r>
      <w:r w:rsidR="00E24497">
        <w:rPr>
          <w:rFonts w:asciiTheme="minorHAnsi" w:hAnsiTheme="minorHAnsi"/>
        </w:rPr>
        <w:t xml:space="preserve"> </w:t>
      </w:r>
      <w:r w:rsidR="003C6A27">
        <w:rPr>
          <w:rFonts w:asciiTheme="minorHAnsi" w:hAnsiTheme="minorHAnsi"/>
        </w:rPr>
        <w:t>experience</w:t>
      </w:r>
      <w:r w:rsidR="00E74EC7">
        <w:rPr>
          <w:rFonts w:asciiTheme="minorHAnsi" w:hAnsiTheme="minorHAnsi"/>
        </w:rPr>
        <w:t xml:space="preserve">, </w:t>
      </w:r>
      <w:r w:rsidR="00E24497">
        <w:rPr>
          <w:rFonts w:asciiTheme="minorHAnsi" w:hAnsiTheme="minorHAnsi"/>
        </w:rPr>
        <w:t xml:space="preserve"> </w:t>
      </w:r>
      <w:r w:rsidR="00E74EC7">
        <w:rPr>
          <w:rFonts w:asciiTheme="minorHAnsi" w:hAnsiTheme="minorHAnsi"/>
        </w:rPr>
        <w:t xml:space="preserve">I </w:t>
      </w:r>
      <w:r w:rsidR="00E24497">
        <w:rPr>
          <w:rFonts w:asciiTheme="minorHAnsi" w:hAnsiTheme="minorHAnsi"/>
        </w:rPr>
        <w:t xml:space="preserve"> </w:t>
      </w:r>
      <w:r w:rsidR="00E74EC7">
        <w:rPr>
          <w:rFonts w:asciiTheme="minorHAnsi" w:hAnsiTheme="minorHAnsi"/>
        </w:rPr>
        <w:t xml:space="preserve">would </w:t>
      </w:r>
      <w:r w:rsidR="00E24497">
        <w:rPr>
          <w:rFonts w:asciiTheme="minorHAnsi" w:hAnsiTheme="minorHAnsi"/>
        </w:rPr>
        <w:t xml:space="preserve"> </w:t>
      </w:r>
      <w:r w:rsidR="00E74EC7">
        <w:rPr>
          <w:rFonts w:asciiTheme="minorHAnsi" w:hAnsiTheme="minorHAnsi"/>
        </w:rPr>
        <w:t xml:space="preserve">like </w:t>
      </w:r>
      <w:r w:rsidR="00E24497">
        <w:rPr>
          <w:rFonts w:asciiTheme="minorHAnsi" w:hAnsiTheme="minorHAnsi"/>
        </w:rPr>
        <w:t xml:space="preserve"> </w:t>
      </w:r>
      <w:r w:rsidR="00E74EC7">
        <w:rPr>
          <w:rFonts w:asciiTheme="minorHAnsi" w:hAnsiTheme="minorHAnsi"/>
        </w:rPr>
        <w:t xml:space="preserve">to </w:t>
      </w:r>
      <w:r w:rsidR="00E24497">
        <w:rPr>
          <w:rFonts w:asciiTheme="minorHAnsi" w:hAnsiTheme="minorHAnsi"/>
        </w:rPr>
        <w:t xml:space="preserve"> </w:t>
      </w:r>
      <w:r w:rsidR="00E74EC7">
        <w:rPr>
          <w:rFonts w:asciiTheme="minorHAnsi" w:hAnsiTheme="minorHAnsi"/>
        </w:rPr>
        <w:t>conclude with a</w:t>
      </w:r>
      <w:r w:rsidR="00E24497">
        <w:rPr>
          <w:rFonts w:asciiTheme="minorHAnsi" w:hAnsiTheme="minorHAnsi"/>
        </w:rPr>
        <w:tab/>
      </w:r>
      <w:r w:rsidR="00E74EC7">
        <w:rPr>
          <w:rFonts w:asciiTheme="minorHAnsi" w:hAnsiTheme="minorHAnsi"/>
        </w:rPr>
        <w:t xml:space="preserve"> “big picture” </w:t>
      </w:r>
    </w:p>
    <w:p w:rsidR="006A0FCD" w:rsidRDefault="006A0FCD" w:rsidP="006A0FCD">
      <w:pPr>
        <w:contextualSpacing/>
        <w:jc w:val="both"/>
        <w:rPr>
          <w:rFonts w:asciiTheme="minorHAnsi" w:hAnsiTheme="minorHAnsi"/>
        </w:rPr>
      </w:pPr>
      <w:r>
        <w:rPr>
          <w:rFonts w:asciiTheme="minorHAnsi" w:hAnsiTheme="minorHAnsi"/>
        </w:rPr>
        <w:lastRenderedPageBreak/>
        <w:t xml:space="preserve">Table 4.1  Binding affinities of suboptimally potentiated CFTR mutants for Ivacaftor  </w:t>
      </w:r>
    </w:p>
    <w:tbl>
      <w:tblPr>
        <w:tblStyle w:val="TableGrid"/>
        <w:tblW w:w="0" w:type="auto"/>
        <w:tblInd w:w="1188" w:type="dxa"/>
        <w:tblLook w:val="04A0"/>
      </w:tblPr>
      <w:tblGrid>
        <w:gridCol w:w="3240"/>
        <w:gridCol w:w="3510"/>
      </w:tblGrid>
      <w:tr w:rsidR="006A0FCD" w:rsidTr="006A0FCD">
        <w:tc>
          <w:tcPr>
            <w:tcW w:w="3240" w:type="dxa"/>
          </w:tcPr>
          <w:p w:rsidR="006A0FCD" w:rsidRPr="001A23E3" w:rsidRDefault="006A0FCD" w:rsidP="006A0FCD">
            <w:pPr>
              <w:contextualSpacing/>
              <w:jc w:val="both"/>
              <w:rPr>
                <w:rFonts w:asciiTheme="minorHAnsi" w:hAnsiTheme="minorHAnsi"/>
                <w:b/>
                <w:sz w:val="24"/>
                <w:szCs w:val="24"/>
              </w:rPr>
            </w:pPr>
            <w:r w:rsidRPr="001A23E3">
              <w:rPr>
                <w:rFonts w:asciiTheme="minorHAnsi" w:hAnsiTheme="minorHAnsi"/>
                <w:b/>
                <w:sz w:val="24"/>
                <w:szCs w:val="24"/>
              </w:rPr>
              <w:t>Variant</w:t>
            </w:r>
          </w:p>
        </w:tc>
        <w:tc>
          <w:tcPr>
            <w:tcW w:w="3510" w:type="dxa"/>
          </w:tcPr>
          <w:p w:rsidR="006A0FCD" w:rsidRPr="001A23E3" w:rsidRDefault="006A0FCD" w:rsidP="006A0FCD">
            <w:pPr>
              <w:contextualSpacing/>
              <w:jc w:val="both"/>
              <w:rPr>
                <w:rFonts w:asciiTheme="minorHAnsi" w:hAnsiTheme="minorHAnsi"/>
                <w:b/>
                <w:sz w:val="24"/>
                <w:szCs w:val="24"/>
                <w:vertAlign w:val="superscript"/>
              </w:rPr>
            </w:pPr>
            <w:r w:rsidRPr="001A23E3">
              <w:rPr>
                <w:rFonts w:asciiTheme="minorHAnsi" w:hAnsiTheme="minorHAnsi"/>
                <w:b/>
                <w:sz w:val="24"/>
                <w:szCs w:val="24"/>
              </w:rPr>
              <w:t>EC</w:t>
            </w:r>
            <w:r w:rsidRPr="001A23E3">
              <w:rPr>
                <w:rFonts w:asciiTheme="minorHAnsi" w:hAnsiTheme="minorHAnsi"/>
                <w:b/>
                <w:sz w:val="24"/>
                <w:szCs w:val="24"/>
                <w:vertAlign w:val="subscript"/>
              </w:rPr>
              <w:t xml:space="preserve">50 </w:t>
            </w:r>
            <w:r w:rsidRPr="001A23E3">
              <w:rPr>
                <w:rFonts w:asciiTheme="minorHAnsi" w:hAnsiTheme="minorHAnsi"/>
                <w:b/>
                <w:sz w:val="24"/>
                <w:szCs w:val="24"/>
              </w:rPr>
              <w:t xml:space="preserve">for Ivacaftor (nM) </w:t>
            </w:r>
            <w:r w:rsidRPr="001A23E3">
              <w:rPr>
                <w:rFonts w:asciiTheme="minorHAnsi" w:hAnsiTheme="minorHAnsi"/>
                <w:b/>
                <w:sz w:val="24"/>
                <w:szCs w:val="24"/>
                <w:vertAlign w:val="superscript"/>
              </w:rPr>
              <w:t>a</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R1070Q</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162 +/- 12</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D110E</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164 +/- 20</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D110H</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249 +/- 59</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R1070W</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158 +/- 48</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P67L</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195 +/- 40</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E56K</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123 +/- 33</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F1074L</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141 +/- 19</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A455E</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170 +/- 44</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S945L</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181 +/- 36</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S977F</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283 +/- 36</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R347H</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280 +/- 35</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L206W</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101 +/- 13</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R117C</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380 +/- 136</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R352Q</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287 +/- 75</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R1066H</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390 +/- 179</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T338I</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334 +/- 38</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R334W</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259 +/- 103</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I336K</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735 +/- 204</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H1054D</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187 +/- 20</w:t>
            </w:r>
          </w:p>
        </w:tc>
      </w:tr>
      <w:tr w:rsidR="006A0FCD" w:rsidTr="006A0FCD">
        <w:tc>
          <w:tcPr>
            <w:tcW w:w="3240" w:type="dxa"/>
          </w:tcPr>
          <w:p w:rsidR="006A0FCD" w:rsidRPr="00053C11" w:rsidRDefault="006A0FCD" w:rsidP="006A0FCD">
            <w:pPr>
              <w:contextualSpacing/>
              <w:jc w:val="both"/>
              <w:rPr>
                <w:rFonts w:asciiTheme="minorHAnsi" w:hAnsiTheme="minorHAnsi"/>
                <w:b/>
                <w:sz w:val="24"/>
                <w:szCs w:val="24"/>
              </w:rPr>
            </w:pPr>
            <w:r w:rsidRPr="00053C11">
              <w:rPr>
                <w:rFonts w:asciiTheme="minorHAnsi" w:hAnsiTheme="minorHAnsi"/>
                <w:b/>
                <w:sz w:val="24"/>
                <w:szCs w:val="24"/>
              </w:rPr>
              <w:t>F508del</w:t>
            </w:r>
          </w:p>
        </w:tc>
        <w:tc>
          <w:tcPr>
            <w:tcW w:w="3510" w:type="dxa"/>
          </w:tcPr>
          <w:p w:rsidR="006A0FCD" w:rsidRPr="00053C11" w:rsidRDefault="006A0FCD" w:rsidP="006A0FCD">
            <w:pPr>
              <w:contextualSpacing/>
              <w:jc w:val="both"/>
              <w:rPr>
                <w:rFonts w:asciiTheme="minorHAnsi" w:hAnsiTheme="minorHAnsi"/>
                <w:b/>
                <w:sz w:val="24"/>
                <w:szCs w:val="24"/>
                <w:vertAlign w:val="superscript"/>
              </w:rPr>
            </w:pPr>
            <w:r w:rsidRPr="00053C11">
              <w:rPr>
                <w:rFonts w:asciiTheme="minorHAnsi" w:hAnsiTheme="minorHAnsi"/>
                <w:b/>
                <w:sz w:val="24"/>
                <w:szCs w:val="24"/>
              </w:rPr>
              <w:t xml:space="preserve">129 +/- </w:t>
            </w:r>
            <w:r>
              <w:rPr>
                <w:rFonts w:asciiTheme="minorHAnsi" w:hAnsiTheme="minorHAnsi"/>
                <w:b/>
                <w:sz w:val="24"/>
                <w:szCs w:val="24"/>
              </w:rPr>
              <w:t>38</w:t>
            </w:r>
            <w:r>
              <w:rPr>
                <w:rFonts w:asciiTheme="minorHAnsi" w:hAnsiTheme="minorHAnsi"/>
                <w:b/>
                <w:sz w:val="24"/>
                <w:szCs w:val="24"/>
                <w:vertAlign w:val="superscript"/>
              </w:rPr>
              <w:t>b</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E92K</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198 +/- 46</w:t>
            </w:r>
          </w:p>
        </w:tc>
      </w:tr>
      <w:tr w:rsidR="006A0FCD" w:rsidTr="006A0FCD">
        <w:tc>
          <w:tcPr>
            <w:tcW w:w="324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L927P</w:t>
            </w:r>
          </w:p>
        </w:tc>
        <w:tc>
          <w:tcPr>
            <w:tcW w:w="3510" w:type="dxa"/>
          </w:tcPr>
          <w:p w:rsidR="006A0FCD" w:rsidRPr="00393BA1" w:rsidRDefault="006A0FCD" w:rsidP="006A0FCD">
            <w:pPr>
              <w:contextualSpacing/>
              <w:jc w:val="both"/>
              <w:rPr>
                <w:rFonts w:asciiTheme="minorHAnsi" w:hAnsiTheme="minorHAnsi"/>
                <w:sz w:val="24"/>
                <w:szCs w:val="24"/>
              </w:rPr>
            </w:pPr>
            <w:r>
              <w:rPr>
                <w:rFonts w:asciiTheme="minorHAnsi" w:hAnsiTheme="minorHAnsi"/>
                <w:sz w:val="24"/>
                <w:szCs w:val="24"/>
              </w:rPr>
              <w:t>313 +/- 66</w:t>
            </w:r>
          </w:p>
        </w:tc>
      </w:tr>
    </w:tbl>
    <w:p w:rsidR="006A0FCD" w:rsidRDefault="006A0FCD" w:rsidP="006A0FCD">
      <w:pPr>
        <w:pStyle w:val="ListParagraph"/>
        <w:numPr>
          <w:ilvl w:val="0"/>
          <w:numId w:val="2"/>
        </w:numPr>
        <w:jc w:val="both"/>
        <w:rPr>
          <w:rFonts w:asciiTheme="minorHAnsi" w:hAnsiTheme="minorHAnsi"/>
        </w:rPr>
      </w:pPr>
      <w:r>
        <w:rPr>
          <w:rFonts w:asciiTheme="minorHAnsi" w:hAnsiTheme="minorHAnsi"/>
        </w:rPr>
        <w:t xml:space="preserve">All data values culled from </w:t>
      </w:r>
      <w:r w:rsidR="00DC2CDB">
        <w:rPr>
          <w:rFonts w:asciiTheme="minorHAnsi" w:hAnsiTheme="minorHAnsi"/>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Pr>
          <w:rFonts w:asciiTheme="minorHAnsi" w:hAnsiTheme="minorHAnsi"/>
        </w:rPr>
        <w:instrText xml:space="preserve"> ADDIN EN.CITE </w:instrText>
      </w:r>
      <w:r w:rsidR="00DC2CDB">
        <w:rPr>
          <w:rFonts w:asciiTheme="minorHAnsi" w:hAnsiTheme="minorHAnsi"/>
        </w:rPr>
        <w:fldChar w:fldCharType="begin">
          <w:fldData xml:space="preserve">PEVuZE5vdGU+PENpdGU+PEF1dGhvcj5WYW4gR29vcjwvQXV0aG9yPjxZZWFyPjIwMTQ8L1llYXI+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</w:fldData>
        </w:fldChar>
      </w:r>
      <w:r>
        <w:rPr>
          <w:rFonts w:asciiTheme="minorHAnsi" w:hAnsiTheme="minorHAnsi"/>
        </w:rPr>
        <w:instrText xml:space="preserve"> ADDIN EN.CITE.DATA </w:instrText>
      </w:r>
      <w:r w:rsidR="00DC2CDB">
        <w:rPr>
          <w:rFonts w:asciiTheme="minorHAnsi" w:hAnsiTheme="minorHAnsi"/>
        </w:rPr>
      </w:r>
      <w:r w:rsidR="00DC2CDB">
        <w:rPr>
          <w:rFonts w:asciiTheme="minorHAnsi" w:hAnsiTheme="minorHAnsi"/>
        </w:rPr>
        <w:fldChar w:fldCharType="end"/>
      </w:r>
      <w:r w:rsidR="00DC2CDB">
        <w:rPr>
          <w:rFonts w:asciiTheme="minorHAnsi" w:hAnsiTheme="minorHAnsi"/>
        </w:rPr>
      </w:r>
      <w:r w:rsidR="00DC2CDB">
        <w:rPr>
          <w:rFonts w:asciiTheme="minorHAnsi" w:hAnsiTheme="minorHAnsi"/>
        </w:rPr>
        <w:fldChar w:fldCharType="separate"/>
      </w:r>
      <w:r>
        <w:rPr>
          <w:rFonts w:asciiTheme="minorHAnsi" w:hAnsiTheme="minorHAnsi"/>
          <w:noProof/>
        </w:rPr>
        <w:t>(Van Goor et al., 2014)</w:t>
      </w:r>
      <w:r w:rsidR="00DC2CDB">
        <w:rPr>
          <w:rFonts w:asciiTheme="minorHAnsi" w:hAnsiTheme="minorHAnsi"/>
        </w:rPr>
        <w:fldChar w:fldCharType="end"/>
      </w:r>
      <w:r>
        <w:rPr>
          <w:rFonts w:asciiTheme="minorHAnsi" w:hAnsiTheme="minorHAnsi"/>
        </w:rPr>
        <w:t>.</w:t>
      </w:r>
    </w:p>
    <w:p w:rsidR="006A0FCD" w:rsidRPr="00053C11" w:rsidRDefault="006A0FCD" w:rsidP="006A0FCD">
      <w:pPr>
        <w:pStyle w:val="ListParagraph"/>
        <w:numPr>
          <w:ilvl w:val="0"/>
          <w:numId w:val="2"/>
        </w:numPr>
        <w:jc w:val="both"/>
        <w:rPr>
          <w:rFonts w:asciiTheme="minorHAnsi" w:hAnsiTheme="minorHAnsi"/>
        </w:rPr>
      </w:pPr>
      <w:r>
        <w:rPr>
          <w:rFonts w:asciiTheme="minorHAnsi" w:hAnsiTheme="minorHAnsi"/>
        </w:rPr>
        <w:t>F508del-CFTR was the variant of CFTR that Ivacaftor was screened and optimized against.  This affinity may therefore be thought of as the “ideal” for the drug.</w:t>
      </w:r>
    </w:p>
    <w:p w:rsidR="006A0FCD" w:rsidRDefault="006A0FCD" w:rsidP="006A0FCD">
      <w:pPr>
        <w:spacing w:line="480" w:lineRule="auto"/>
        <w:contextualSpacing/>
        <w:jc w:val="both"/>
        <w:rPr>
          <w:rFonts w:asciiTheme="minorHAnsi" w:hAnsiTheme="minorHAnsi"/>
        </w:rPr>
      </w:pPr>
    </w:p>
    <w:p w:rsidR="00970182" w:rsidRDefault="00970182" w:rsidP="006A0FCD">
      <w:pPr>
        <w:spacing w:line="480" w:lineRule="auto"/>
        <w:contextualSpacing/>
        <w:jc w:val="both"/>
        <w:rPr>
          <w:rFonts w:asciiTheme="minorHAnsi" w:hAnsiTheme="minorHAnsi"/>
        </w:rPr>
      </w:pPr>
    </w:p>
    <w:p w:rsidR="00970182" w:rsidRDefault="00970182" w:rsidP="006A0FCD">
      <w:pPr>
        <w:spacing w:line="480" w:lineRule="auto"/>
        <w:contextualSpacing/>
        <w:jc w:val="both"/>
        <w:rPr>
          <w:rFonts w:asciiTheme="minorHAnsi" w:hAnsiTheme="minorHAnsi"/>
        </w:rPr>
      </w:pPr>
    </w:p>
    <w:p w:rsidR="00970182" w:rsidRDefault="00970182" w:rsidP="006A0FCD">
      <w:pPr>
        <w:spacing w:line="480" w:lineRule="auto"/>
        <w:contextualSpacing/>
        <w:jc w:val="both"/>
        <w:rPr>
          <w:rFonts w:asciiTheme="minorHAnsi" w:hAnsiTheme="minorHAnsi"/>
        </w:rPr>
      </w:pPr>
    </w:p>
    <w:p w:rsidR="00970182" w:rsidRDefault="00970182" w:rsidP="006A0FCD">
      <w:pPr>
        <w:spacing w:line="480" w:lineRule="auto"/>
        <w:contextualSpacing/>
        <w:jc w:val="both"/>
        <w:rPr>
          <w:rFonts w:asciiTheme="minorHAnsi" w:hAnsiTheme="minorHAnsi"/>
        </w:rPr>
      </w:pPr>
    </w:p>
    <w:p w:rsidR="00970182" w:rsidRDefault="00970182" w:rsidP="006A0FCD">
      <w:pPr>
        <w:spacing w:line="480" w:lineRule="auto"/>
        <w:contextualSpacing/>
        <w:jc w:val="both"/>
        <w:rPr>
          <w:rFonts w:asciiTheme="minorHAnsi" w:hAnsiTheme="minorHAnsi"/>
        </w:rPr>
      </w:pPr>
    </w:p>
    <w:p w:rsidR="00E74EC7" w:rsidRDefault="00E74EC7" w:rsidP="006A0FCD">
      <w:pPr>
        <w:spacing w:line="480" w:lineRule="auto"/>
        <w:contextualSpacing/>
        <w:jc w:val="both"/>
        <w:rPr>
          <w:rFonts w:asciiTheme="minorHAnsi" w:hAnsiTheme="minorHAnsi"/>
        </w:rPr>
      </w:pPr>
      <w:r>
        <w:rPr>
          <w:rFonts w:asciiTheme="minorHAnsi" w:hAnsiTheme="minorHAnsi"/>
        </w:rPr>
        <w:lastRenderedPageBreak/>
        <w:t xml:space="preserve">discussion of why approaching the study of proteins such as CFTR from the perspective of their evolution </w:t>
      </w:r>
      <w:r w:rsidR="00704482">
        <w:rPr>
          <w:rFonts w:asciiTheme="minorHAnsi" w:hAnsiTheme="minorHAnsi"/>
        </w:rPr>
        <w:t xml:space="preserve">is more than a purely academic exercise and </w:t>
      </w:r>
      <w:r w:rsidR="00E24497">
        <w:rPr>
          <w:rFonts w:asciiTheme="minorHAnsi" w:hAnsiTheme="minorHAnsi"/>
        </w:rPr>
        <w:t>is</w:t>
      </w:r>
      <w:r>
        <w:rPr>
          <w:rFonts w:asciiTheme="minorHAnsi" w:hAnsiTheme="minorHAnsi"/>
        </w:rPr>
        <w:t xml:space="preserve"> useful in a biomedical context</w:t>
      </w:r>
      <w:r w:rsidR="005A2DE8">
        <w:rPr>
          <w:rFonts w:asciiTheme="minorHAnsi" w:hAnsiTheme="minorHAnsi"/>
        </w:rPr>
        <w:t>.</w:t>
      </w:r>
      <w:r>
        <w:rPr>
          <w:rFonts w:asciiTheme="minorHAnsi" w:hAnsiTheme="minorHAnsi"/>
        </w:rPr>
        <w:t xml:space="preserve"> </w:t>
      </w:r>
    </w:p>
    <w:p w:rsidR="008F7B42" w:rsidRPr="007F6C6B" w:rsidRDefault="00E74EC7" w:rsidP="00970182">
      <w:pPr>
        <w:spacing w:line="480" w:lineRule="auto"/>
        <w:ind w:firstLine="720"/>
        <w:contextualSpacing/>
        <w:jc w:val="both"/>
        <w:rPr>
          <w:rFonts w:asciiTheme="minorHAnsi" w:hAnsiTheme="minorHAnsi"/>
        </w:rPr>
      </w:pPr>
      <w:r>
        <w:rPr>
          <w:rFonts w:asciiTheme="minorHAnsi" w:hAnsiTheme="minorHAnsi"/>
        </w:rPr>
        <w:t>Although t</w:t>
      </w:r>
      <w:r w:rsidR="00EC1B03">
        <w:rPr>
          <w:rFonts w:asciiTheme="minorHAnsi" w:hAnsiTheme="minorHAnsi"/>
        </w:rPr>
        <w:t>he research in this</w:t>
      </w:r>
      <w:r w:rsidR="0065078D" w:rsidRPr="007F6C6B">
        <w:rPr>
          <w:rFonts w:asciiTheme="minorHAnsi" w:hAnsiTheme="minorHAnsi"/>
        </w:rPr>
        <w:t xml:space="preserve"> dissertation focuses on only one member of the ABC transporter family, CFTR (ABCC7), many others have been implicated in disease, including close relatives,</w:t>
      </w:r>
      <w:r w:rsidR="004F51C8">
        <w:rPr>
          <w:rFonts w:asciiTheme="minorHAnsi" w:hAnsiTheme="minorHAnsi"/>
        </w:rPr>
        <w:t xml:space="preserve"> such as P-glycoprotein (ABCB1), and multidrug resistance proteins 1, 4, and 5 (ABCC1,</w:t>
      </w:r>
      <w:r w:rsidR="00B87C4C">
        <w:rPr>
          <w:rFonts w:asciiTheme="minorHAnsi" w:hAnsiTheme="minorHAnsi"/>
        </w:rPr>
        <w:t xml:space="preserve"> </w:t>
      </w:r>
      <w:r w:rsidR="004F51C8">
        <w:rPr>
          <w:rFonts w:asciiTheme="minorHAnsi" w:hAnsiTheme="minorHAnsi"/>
        </w:rPr>
        <w:t>4,</w:t>
      </w:r>
      <w:r w:rsidR="00B87C4C">
        <w:rPr>
          <w:rFonts w:asciiTheme="minorHAnsi" w:hAnsiTheme="minorHAnsi"/>
        </w:rPr>
        <w:t xml:space="preserve"> </w:t>
      </w:r>
      <w:r w:rsidR="004F51C8">
        <w:rPr>
          <w:rFonts w:asciiTheme="minorHAnsi" w:hAnsiTheme="minorHAnsi"/>
        </w:rPr>
        <w:t xml:space="preserve">5) </w:t>
      </w:r>
      <w:r w:rsidR="0065078D" w:rsidRPr="007F6C6B">
        <w:rPr>
          <w:rFonts w:asciiTheme="minorHAnsi" w:hAnsiTheme="minorHAnsi"/>
        </w:rPr>
        <w:t>which confer life-threatening resistance to therapeutics</w:t>
      </w:r>
      <w:r w:rsidR="004F51C8">
        <w:rPr>
          <w:rFonts w:asciiTheme="minorHAnsi" w:hAnsiTheme="minorHAnsi"/>
        </w:rPr>
        <w:t xml:space="preserve"> when overexpressed</w:t>
      </w:r>
      <w:r w:rsidR="00393BA1">
        <w:rPr>
          <w:rFonts w:asciiTheme="minorHAnsi" w:hAnsiTheme="minorHAnsi"/>
        </w:rPr>
        <w:t xml:space="preserve"> </w:t>
      </w:r>
      <w:r w:rsidR="00DC2CDB" w:rsidRPr="007F6C6B">
        <w:rPr>
          <w:rFonts w:asciiTheme="minorHAnsi" w:hAnsiTheme="minorHAnsi"/>
        </w:rPr>
        <w:fldChar w:fldCharType="begin"/>
      </w:r>
      <w:r w:rsidR="003A5F5C">
        <w:rPr>
          <w:rFonts w:asciiTheme="minorHAnsi" w:hAnsiTheme="minorHAnsi"/>
        </w:rPr>
        <w:instrText xml:space="preserve"> ADDIN EN.CITE &lt;EndNote&gt;&lt;Cite&gt;&lt;Author&gt;Chen&lt;/Author&gt;&lt;Year&gt;2011&lt;/Year&gt;&lt;RecNum&gt;246&lt;/RecNum&gt;&lt;DisplayText&gt;(Chen and Tiwari, 2011)&lt;/DisplayText&gt;&lt;record&gt;&lt;rec-number&gt;246&lt;/rec-number&gt;&lt;foreign-keys&gt;&lt;key app="EN" db-id="rvpax0p99przf6ezar8xa0fn2ewrwrw202sx" timestamp="1453848951"&gt;246&lt;/key&gt;&lt;/foreign-keys&gt;&lt;ref-type name="Journal Article"&gt;17&lt;/ref-type&gt;&lt;contributors&gt;&lt;authors&gt;&lt;author&gt;Chen, Z. S.&lt;/author&gt;&lt;author&gt;Tiwari, A. K.&lt;/author&gt;&lt;/authors&gt;&lt;/contributors&gt;&lt;auth-address&gt;Department of Pharmaceutical Sciences, College of Pharmacy and Allied Health Professions, St. John&amp;apos;s University, Queens, NY 11439, USA. chenz@stjohns.edu&lt;/auth-address&gt;&lt;titles&gt;&lt;title&gt;Multidrug resistance proteins (MRPs/ABCCs) in cancer chemotherapy and genetic diseases&lt;/title&gt;&lt;secondary-title&gt;FEBS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journal&lt;/abbr-1&gt;&lt;/alt-periodical&gt;&lt;pages&gt;3226-45&lt;/pages&gt;&lt;volume&gt;278&lt;/volume&gt;&lt;number&gt;18&lt;/number&gt;&lt;keywords&gt;&lt;keyword&gt;Animals&lt;/keyword&gt;&lt;keyword&gt;*Drug Resistance, Multiple&lt;/keyword&gt;&lt;keyword&gt;*Drug Resistance, Neoplasm&lt;/keyword&gt;&lt;keyword&gt;Genetic Diseases, Inborn/genetics/*metabolism&lt;/keyword&gt;&lt;keyword&gt;Humans&lt;/keyword&gt;&lt;keyword&gt;Multidrug Resistance-Associated Proteins/chemistry/genetics/*physiology&lt;/keyword&gt;&lt;keyword&gt;Mutation&lt;/keyword&gt;&lt;keyword&gt;Neoplasms/*drug therapy&lt;/keyword&gt;&lt;keyword&gt;Protein Isoforms/chemistry/genetics/physiology&lt;/keyword&gt;&lt;/keywords&gt;&lt;dates&gt;&lt;year&gt;2011&lt;/year&gt;&lt;pub-dates&gt;&lt;date&gt;Sep&lt;/date&gt;&lt;/pub-dates&gt;&lt;/dates&gt;&lt;isbn&gt;1742-4658 (Electronic)&amp;#xD;1742-464X (Linking)&lt;/isbn&gt;&lt;accession-num&gt;21740521&lt;/accession-num&gt;&lt;urls&gt;&lt;related-urls&gt;&lt;url&gt;http://www.ncbi.nlm.nih.gov/pubmed/21740521&lt;/url&gt;&lt;/related-urls&gt;&lt;/urls&gt;&lt;custom2&gt;3168698&lt;/custom2&gt;&lt;electronic-resource-num&gt;10.1111/j.1742-4658.2011.08235.x&lt;/electronic-resource-num&gt;&lt;/record&gt;&lt;/Cite&gt;&lt;/EndNote&gt;</w:instrText>
      </w:r>
      <w:r w:rsidR="00DC2CDB" w:rsidRPr="007F6C6B">
        <w:rPr>
          <w:rFonts w:asciiTheme="minorHAnsi" w:hAnsiTheme="minorHAnsi"/>
        </w:rPr>
        <w:fldChar w:fldCharType="separate"/>
      </w:r>
      <w:r w:rsidR="003A5F5C">
        <w:rPr>
          <w:rFonts w:asciiTheme="minorHAnsi" w:hAnsiTheme="minorHAnsi"/>
          <w:noProof/>
        </w:rPr>
        <w:t>(Chen and Tiwari, 2011)</w:t>
      </w:r>
      <w:r w:rsidR="00DC2CDB" w:rsidRPr="007F6C6B">
        <w:rPr>
          <w:rFonts w:asciiTheme="minorHAnsi" w:hAnsiTheme="minorHAnsi"/>
        </w:rPr>
        <w:fldChar w:fldCharType="end"/>
      </w:r>
      <w:r w:rsidR="0065078D" w:rsidRPr="007F6C6B">
        <w:rPr>
          <w:rFonts w:asciiTheme="minorHAnsi" w:hAnsiTheme="minorHAnsi"/>
        </w:rPr>
        <w:t>.   The extent to which structural and</w:t>
      </w:r>
      <w:r w:rsidR="00B87C4C">
        <w:rPr>
          <w:rFonts w:asciiTheme="minorHAnsi" w:hAnsiTheme="minorHAnsi"/>
        </w:rPr>
        <w:t xml:space="preserve"> </w:t>
      </w:r>
      <w:r w:rsidR="0065078D" w:rsidRPr="007F6C6B">
        <w:rPr>
          <w:rFonts w:asciiTheme="minorHAnsi" w:hAnsiTheme="minorHAnsi"/>
        </w:rPr>
        <w:t xml:space="preserve">functional information gained about one ABCC can be </w:t>
      </w:r>
      <w:r w:rsidR="00B87C4C">
        <w:rPr>
          <w:rFonts w:asciiTheme="minorHAnsi" w:hAnsiTheme="minorHAnsi"/>
        </w:rPr>
        <w:t xml:space="preserve">ported to </w:t>
      </w:r>
      <w:r w:rsidR="0065078D" w:rsidRPr="007F6C6B">
        <w:rPr>
          <w:rFonts w:asciiTheme="minorHAnsi" w:hAnsiTheme="minorHAnsi"/>
        </w:rPr>
        <w:t xml:space="preserve">another is an important consideration in both the discovery and mechanistic understanding of therapeutics directed against these proteins. </w:t>
      </w:r>
    </w:p>
    <w:p w:rsidR="0065078D" w:rsidRPr="007F6C6B" w:rsidRDefault="0065078D" w:rsidP="0065078D">
      <w:pPr>
        <w:spacing w:line="480" w:lineRule="auto"/>
        <w:ind w:firstLine="720"/>
        <w:contextualSpacing/>
        <w:jc w:val="both"/>
        <w:rPr>
          <w:rFonts w:asciiTheme="minorHAnsi" w:hAnsiTheme="minorHAnsi"/>
        </w:rPr>
      </w:pPr>
      <w:r w:rsidRPr="007F6C6B">
        <w:rPr>
          <w:rFonts w:asciiTheme="minorHAnsi" w:hAnsiTheme="minorHAnsi"/>
        </w:rPr>
        <w:t xml:space="preserve">As no high resolution structures of any ABCC protein currently exist, one obvious application of this knowledge is in the construction and refinement of ABC Transporter-based homology models that will be used as templates for </w:t>
      </w:r>
      <w:r w:rsidRPr="007F6C6B">
        <w:rPr>
          <w:rFonts w:asciiTheme="minorHAnsi" w:hAnsiTheme="minorHAnsi"/>
          <w:i/>
        </w:rPr>
        <w:t xml:space="preserve">in silico </w:t>
      </w:r>
      <w:r w:rsidRPr="007F6C6B">
        <w:rPr>
          <w:rFonts w:asciiTheme="minorHAnsi" w:hAnsiTheme="minorHAnsi"/>
        </w:rPr>
        <w:t xml:space="preserve">drug screening.  Indeed, by screening against the critical NBD1-ICL4 interaction thought to be disrupted by deletion of F508 in CFTR, a homology model based on Sav1866 has been used to identify chemicals that correct the aberrant trafficking of F508del-CFTR </w:t>
      </w:r>
      <w:r w:rsidRPr="007F6C6B">
        <w:rPr>
          <w:rFonts w:asciiTheme="minorHAnsi" w:hAnsiTheme="minorHAnsi"/>
          <w:i/>
        </w:rPr>
        <w:t>in vitro</w:t>
      </w:r>
      <w:r w:rsidR="005E611F">
        <w:rPr>
          <w:rFonts w:asciiTheme="minorHAnsi" w:hAnsiTheme="minorHAnsi"/>
          <w:i/>
        </w:rPr>
        <w:t xml:space="preserve"> </w:t>
      </w:r>
      <w:r w:rsidR="00DC2CDB" w:rsidRPr="007F6C6B">
        <w:rPr>
          <w:rFonts w:asciiTheme="minorHAnsi" w:hAnsiTheme="minorHAnsi"/>
        </w:rPr>
        <w:fldChar w:fldCharType="begin">
          <w:fldData xml:space="preserve">PEVuZE5vdGU+PENpdGU+PEF1dGhvcj5LYWxpZDwvQXV0aG9yPjxZZWFyPjIwMTA8L1llYXI+PFJl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==
</w:fldData>
        </w:fldChar>
      </w:r>
      <w:r w:rsidR="003A5F5C">
        <w:rPr>
          <w:rFonts w:asciiTheme="minorHAnsi" w:hAnsiTheme="minorHAnsi"/>
        </w:rPr>
        <w:instrText xml:space="preserve"> ADDIN EN.CITE </w:instrText>
      </w:r>
      <w:r w:rsidR="00DC2CDB">
        <w:rPr>
          <w:rFonts w:asciiTheme="minorHAnsi" w:hAnsiTheme="minorHAnsi"/>
        </w:rPr>
        <w:fldChar w:fldCharType="begin">
          <w:fldData xml:space="preserve">PEVuZE5vdGU+PENpdGU+PEF1dGhvcj5LYWxpZDwvQXV0aG9yPjxZZWFyPjIwMTA8L1llYXI+PFJl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==
</w:fldData>
        </w:fldChar>
      </w:r>
      <w:r w:rsidR="003A5F5C">
        <w:rPr>
          <w:rFonts w:asciiTheme="minorHAnsi" w:hAnsiTheme="minorHAnsi"/>
        </w:rPr>
        <w:instrText xml:space="preserve"> ADDIN EN.CITE.DATA </w:instrText>
      </w:r>
      <w:r w:rsidR="00DC2CDB">
        <w:rPr>
          <w:rFonts w:asciiTheme="minorHAnsi" w:hAnsiTheme="minorHAnsi"/>
        </w:rPr>
      </w:r>
      <w:r w:rsidR="00DC2CDB">
        <w:rPr>
          <w:rFonts w:asciiTheme="minorHAnsi" w:hAnsiTheme="minorHAnsi"/>
        </w:rPr>
        <w:fldChar w:fldCharType="end"/>
      </w:r>
      <w:r w:rsidR="00DC2CDB" w:rsidRPr="007F6C6B">
        <w:rPr>
          <w:rFonts w:asciiTheme="minorHAnsi" w:hAnsiTheme="minorHAnsi"/>
        </w:rPr>
      </w:r>
      <w:r w:rsidR="00DC2CDB" w:rsidRPr="007F6C6B">
        <w:rPr>
          <w:rFonts w:asciiTheme="minorHAnsi" w:hAnsiTheme="minorHAnsi"/>
        </w:rPr>
        <w:fldChar w:fldCharType="separate"/>
      </w:r>
      <w:r w:rsidR="003A5F5C">
        <w:rPr>
          <w:rFonts w:asciiTheme="minorHAnsi" w:hAnsiTheme="minorHAnsi"/>
          <w:noProof/>
        </w:rPr>
        <w:t>(Kalid et al., 2010)</w:t>
      </w:r>
      <w:r w:rsidR="00DC2CDB" w:rsidRPr="007F6C6B">
        <w:rPr>
          <w:rFonts w:asciiTheme="minorHAnsi" w:hAnsiTheme="minorHAnsi"/>
        </w:rPr>
        <w:fldChar w:fldCharType="end"/>
      </w:r>
      <w:r w:rsidRPr="007F6C6B">
        <w:rPr>
          <w:rFonts w:asciiTheme="minorHAnsi" w:hAnsiTheme="minorHAnsi"/>
        </w:rPr>
        <w:t xml:space="preserve">.  Of course, the high conservation across ABC proteins in the NBD-ICL interactions mediating protein folding and energetic signaling is fortuitous for modeling and screening related to these regions.  By contrast, screening for functional modulators, such as potentiators of CFTR or inhibitors of ABCCs, may be more </w:t>
      </w:r>
      <w:r w:rsidRPr="007F6C6B">
        <w:rPr>
          <w:rFonts w:asciiTheme="minorHAnsi" w:hAnsiTheme="minorHAnsi"/>
        </w:rPr>
        <w:lastRenderedPageBreak/>
        <w:t>dependent on refinement of these models, as aided by subfamily or protein-specific functional data</w:t>
      </w:r>
      <w:r w:rsidR="00B87C4C">
        <w:rPr>
          <w:rFonts w:asciiTheme="minorHAnsi" w:hAnsiTheme="minorHAnsi"/>
        </w:rPr>
        <w:t xml:space="preserve"> </w:t>
      </w:r>
      <w:r w:rsidR="00EA7CD5">
        <w:rPr>
          <w:rFonts w:asciiTheme="minorHAnsi" w:hAnsiTheme="minorHAnsi"/>
        </w:rPr>
        <w:t>such as that discussed in Section 1.5</w:t>
      </w:r>
      <w:r w:rsidRPr="007F6C6B">
        <w:rPr>
          <w:rFonts w:asciiTheme="minorHAnsi" w:hAnsiTheme="minorHAnsi"/>
        </w:rPr>
        <w:t xml:space="preserve">.  </w:t>
      </w:r>
    </w:p>
    <w:p w:rsidR="005C79BE" w:rsidRPr="007F6C6B" w:rsidRDefault="005C79BE" w:rsidP="00EA7CD5">
      <w:pPr>
        <w:spacing w:line="480" w:lineRule="auto"/>
        <w:ind w:firstLine="720"/>
        <w:contextualSpacing/>
        <w:jc w:val="both"/>
        <w:rPr>
          <w:rFonts w:asciiTheme="minorHAnsi" w:hAnsiTheme="minorHAnsi"/>
          <w:szCs w:val="24"/>
        </w:rPr>
      </w:pPr>
      <w:r w:rsidRPr="007F6C6B">
        <w:rPr>
          <w:rFonts w:asciiTheme="minorHAnsi" w:hAnsiTheme="minorHAnsi"/>
          <w:szCs w:val="24"/>
        </w:rPr>
        <w:t>However, the utility of improved understanding of the structural relationships between these groups is not limited to computational approaches, but may also be relevant to the investigation of the mechanisms of action of drugs discovered through high throughput screening.</w:t>
      </w:r>
      <w:r w:rsidR="00174D43">
        <w:rPr>
          <w:rFonts w:asciiTheme="minorHAnsi" w:hAnsiTheme="minorHAnsi"/>
          <w:szCs w:val="24"/>
        </w:rPr>
        <w:t xml:space="preserve"> </w:t>
      </w:r>
      <w:r w:rsidRPr="007F6C6B">
        <w:rPr>
          <w:rFonts w:asciiTheme="minorHAnsi" w:hAnsiTheme="minorHAnsi"/>
          <w:szCs w:val="24"/>
        </w:rPr>
        <w:t xml:space="preserve">In fact, related non-channel transporters may </w:t>
      </w:r>
      <w:r w:rsidR="00EA7CD5">
        <w:rPr>
          <w:rFonts w:asciiTheme="minorHAnsi" w:hAnsiTheme="minorHAnsi"/>
          <w:szCs w:val="24"/>
        </w:rPr>
        <w:t>potentially help define the mec</w:t>
      </w:r>
      <w:r w:rsidRPr="007F6C6B">
        <w:rPr>
          <w:rFonts w:asciiTheme="minorHAnsi" w:hAnsiTheme="minorHAnsi"/>
          <w:szCs w:val="24"/>
        </w:rPr>
        <w:t xml:space="preserve">hanisms and binding sites of both of the FDA-approved CFTR-directed therapeutic compounds, Lumacaftor (VX809) and Ivacaftor (VX770).  Despite data suggesting that many pharmacological agents correct the folding of trafficking mutants of both CFTR (ABCC7) and P-glycoprotein (ABCB1) </w:t>
      </w:r>
      <w:r w:rsidR="00DC2CDB" w:rsidRPr="007F6C6B">
        <w:rPr>
          <w:rFonts w:asciiTheme="minorHAnsi" w:hAnsiTheme="minorHAnsi"/>
          <w:szCs w:val="24"/>
        </w:rPr>
        <w:fldChar w:fldCharType="begin">
          <w:fldData xml:space="preserve">PEVuZE5vdGU+PENpdGU+PEF1dGhvcj5Mb288L0F1dGhvcj48WWVhcj4yMDEyPC9ZZWFyPjxSZWNO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PEVuZE5vdGU+PENpdGU+PEF1dGhvcj5Mb288L0F1dGhvcj48WWVhcj4yMDEyPC9ZZWFyPjxSZWNO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F6C6B">
        <w:rPr>
          <w:rFonts w:asciiTheme="minorHAnsi" w:hAnsiTheme="minorHAnsi"/>
          <w:szCs w:val="24"/>
        </w:rPr>
      </w:r>
      <w:r w:rsidR="00DC2CDB" w:rsidRPr="007F6C6B">
        <w:rPr>
          <w:rFonts w:asciiTheme="minorHAnsi" w:hAnsiTheme="minorHAnsi"/>
          <w:szCs w:val="24"/>
        </w:rPr>
        <w:fldChar w:fldCharType="separate"/>
      </w:r>
      <w:r w:rsidR="003A5F5C">
        <w:rPr>
          <w:rFonts w:asciiTheme="minorHAnsi" w:hAnsiTheme="minorHAnsi"/>
          <w:noProof/>
          <w:szCs w:val="24"/>
        </w:rPr>
        <w:t>(Loo et al., 2012)</w:t>
      </w:r>
      <w:r w:rsidR="00DC2CDB" w:rsidRPr="007F6C6B">
        <w:rPr>
          <w:rFonts w:asciiTheme="minorHAnsi" w:hAnsiTheme="minorHAnsi"/>
          <w:szCs w:val="24"/>
        </w:rPr>
        <w:fldChar w:fldCharType="end"/>
      </w:r>
      <w:r w:rsidRPr="007F6C6B">
        <w:rPr>
          <w:rFonts w:asciiTheme="minorHAnsi" w:hAnsiTheme="minorHAnsi"/>
          <w:szCs w:val="24"/>
        </w:rPr>
        <w:t xml:space="preserve">, Lumacaftor (which appears to bind MSD1 of CFTR </w:t>
      </w:r>
      <w:r w:rsidR="00DC2CDB" w:rsidRPr="007F6C6B">
        <w:rPr>
          <w:rFonts w:asciiTheme="minorHAnsi" w:hAnsiTheme="minorHAnsi"/>
          <w:szCs w:val="24"/>
        </w:rPr>
        <w:fldChar w:fldCharType="begin"/>
      </w:r>
      <w:r w:rsidR="003A5F5C">
        <w:rPr>
          <w:rFonts w:asciiTheme="minorHAnsi" w:hAnsiTheme="minorHAnsi"/>
          <w:szCs w:val="24"/>
        </w:rPr>
        <w:instrText xml:space="preserve"> ADDIN EN.CITE &lt;EndNote&gt;&lt;Cite&gt;&lt;Author&gt;Loo&lt;/Author&gt;&lt;Year&gt;2013&lt;/Year&gt;&lt;RecNum&gt;232&lt;/RecNum&gt;&lt;DisplayText&gt;(Loo et al., 2013)&lt;/DisplayText&gt;&lt;record&gt;&lt;rec-number&gt;232&lt;/rec-number&gt;&lt;foreign-keys&gt;&lt;key app="EN" db-id="rvpax0p99przf6ezar8xa0fn2ewrwrw202sx" timestamp="1452704317"&gt;232&lt;/key&gt;&lt;/foreign-keys&gt;&lt;ref-type name="Journal Article"&gt;17&lt;/ref-type&gt;&lt;contributors&gt;&lt;authors&gt;&lt;author&gt;Loo, T. W.&lt;/author&gt;&lt;author&gt;Bartlett, M. C.&lt;/author&gt;&lt;author&gt;Clarke, D. M.&lt;/author&gt;&lt;/authors&gt;&lt;/contributors&gt;&lt;auth-address&gt;Department of Medicine and Department of Biochemistry, University of Toronto, Toronto, Ontario, M5S 1A8, Canada.&lt;/auth-address&gt;&lt;titles&gt;&lt;title&gt;Corrector VX-809 stabilizes the first transmembrane domain of CFTR&lt;/title&gt;&lt;secondary-title&gt;Biochem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612-9&lt;/pages&gt;&lt;volume&gt;86&lt;/volume&gt;&lt;number&gt;5&lt;/number&gt;&lt;keywords&gt;&lt;keyword&gt;Aminopyridines/*pharmacology&lt;/keyword&gt;&lt;keyword&gt;Benzodioxoles/*pharmacology&lt;/keyword&gt;&lt;keyword&gt;Cystic Fibrosis Transmembrane Conductance Regulator/chemistry/*drug&lt;/keyword&gt;&lt;keyword&gt;effects/genetics&lt;/keyword&gt;&lt;keyword&gt;Membrane Proteins/chemistry/*drug effects/genetics&lt;/keyword&gt;&lt;keyword&gt;Mutation&lt;/keyword&gt;&lt;/keywords&gt;&lt;dates&gt;&lt;year&gt;2013&lt;/year&gt;&lt;pub-dates&gt;&lt;date&gt;Sep 1&lt;/date&gt;&lt;/pub-dates&gt;&lt;/dates&gt;&lt;isbn&gt;1873-2968 (Electronic)&amp;#xD;0006-2952 (Linking)&lt;/isbn&gt;&lt;accession-num&gt;23835419&lt;/accession-num&gt;&lt;urls&gt;&lt;related-urls&gt;&lt;url&gt;http://www.ncbi.nlm.nih.gov/pubmed/23835419&lt;/url&gt;&lt;/related-urls&gt;&lt;/urls&gt;&lt;electronic-resource-num&gt;10.1016/j.bcp.2013.06.028&lt;/electronic-resource-num&gt;&lt;/record&gt;&lt;/Cite&gt;&lt;/EndNote&gt;</w:instrText>
      </w:r>
      <w:r w:rsidR="00DC2CDB" w:rsidRPr="007F6C6B">
        <w:rPr>
          <w:rFonts w:asciiTheme="minorHAnsi" w:hAnsiTheme="minorHAnsi"/>
          <w:szCs w:val="24"/>
        </w:rPr>
        <w:fldChar w:fldCharType="separate"/>
      </w:r>
      <w:r w:rsidR="003A5F5C">
        <w:rPr>
          <w:rFonts w:asciiTheme="minorHAnsi" w:hAnsiTheme="minorHAnsi"/>
          <w:noProof/>
          <w:szCs w:val="24"/>
        </w:rPr>
        <w:t>(Loo et al., 2013)</w:t>
      </w:r>
      <w:r w:rsidR="00DC2CDB" w:rsidRPr="007F6C6B">
        <w:rPr>
          <w:rFonts w:asciiTheme="minorHAnsi" w:hAnsiTheme="minorHAnsi"/>
          <w:szCs w:val="24"/>
        </w:rPr>
        <w:fldChar w:fldCharType="end"/>
      </w:r>
      <w:r w:rsidRPr="007F6C6B">
        <w:rPr>
          <w:rFonts w:asciiTheme="minorHAnsi" w:hAnsiTheme="minorHAnsi"/>
          <w:szCs w:val="24"/>
        </w:rPr>
        <w:t xml:space="preserve">) is unable to correct P-glycoprotein </w:t>
      </w:r>
      <w:r w:rsidR="00DC2CDB" w:rsidRPr="007F6C6B">
        <w:rPr>
          <w:rFonts w:asciiTheme="minorHAnsi" w:hAnsiTheme="minorHAnsi"/>
          <w:szCs w:val="24"/>
        </w:rPr>
        <w:fldChar w:fldCharType="begin">
          <w:fldData xml:space="preserve">PEVuZE5vdGU+PENpdGU+PEF1dGhvcj5Mb288L0F1dGhvcj48WWVhcj4yMDEyPC9ZZWFyPjxSZWNO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PEVuZE5vdGU+PENpdGU+PEF1dGhvcj5Mb288L0F1dGhvcj48WWVhcj4yMDEyPC9ZZWFyPjxSZWNO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F6C6B">
        <w:rPr>
          <w:rFonts w:asciiTheme="minorHAnsi" w:hAnsiTheme="minorHAnsi"/>
          <w:szCs w:val="24"/>
        </w:rPr>
      </w:r>
      <w:r w:rsidR="00DC2CDB" w:rsidRPr="007F6C6B">
        <w:rPr>
          <w:rFonts w:asciiTheme="minorHAnsi" w:hAnsiTheme="minorHAnsi"/>
          <w:szCs w:val="24"/>
        </w:rPr>
        <w:fldChar w:fldCharType="separate"/>
      </w:r>
      <w:r w:rsidR="003A5F5C">
        <w:rPr>
          <w:rFonts w:asciiTheme="minorHAnsi" w:hAnsiTheme="minorHAnsi"/>
          <w:noProof/>
          <w:szCs w:val="24"/>
        </w:rPr>
        <w:t>(Loo et al., 2012)</w:t>
      </w:r>
      <w:r w:rsidR="00DC2CDB" w:rsidRPr="007F6C6B">
        <w:rPr>
          <w:rFonts w:asciiTheme="minorHAnsi" w:hAnsiTheme="minorHAnsi"/>
          <w:szCs w:val="24"/>
        </w:rPr>
        <w:fldChar w:fldCharType="end"/>
      </w:r>
      <w:r w:rsidRPr="007F6C6B">
        <w:rPr>
          <w:rFonts w:asciiTheme="minorHAnsi" w:hAnsiTheme="minorHAnsi"/>
          <w:szCs w:val="24"/>
        </w:rPr>
        <w:t xml:space="preserve">.  However, the drug is able to correct trafficking mutants of ABCA4 associated with macular degeneration </w:t>
      </w:r>
      <w:r w:rsidR="00DC2CDB" w:rsidRPr="007F6C6B">
        <w:rPr>
          <w:rFonts w:asciiTheme="minorHAnsi" w:hAnsiTheme="minorHAnsi"/>
          <w:szCs w:val="24"/>
        </w:rPr>
        <w:fldChar w:fldCharType="begin">
          <w:fldData xml:space="preserve">PEVuZE5vdGU+PENpdGU+PEF1dGhvcj5TYWJpcnpoYW5vdmE8L0F1dGhvcj48WWVhcj4yMDE1PC9Z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PHBhZ2VzPjE5NzQzLTU1PC9wYWdlcz48dm9sdW1lPjI5MDwvdm9sdW1lPjxudW1iZXI+MzI8L251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PEVuZE5vdGU+PENpdGU+PEF1dGhvcj5TYWJpcnpoYW5vdmE8L0F1dGhvcj48WWVhcj4yMDE1PC9Z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PHBhZ2VzPjE5NzQzLTU1PC9wYWdlcz48dm9sdW1lPjI5MDwvdm9sdW1lPjxudW1iZXI+MzI8L251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F6C6B">
        <w:rPr>
          <w:rFonts w:asciiTheme="minorHAnsi" w:hAnsiTheme="minorHAnsi"/>
          <w:szCs w:val="24"/>
        </w:rPr>
      </w:r>
      <w:r w:rsidR="00DC2CDB" w:rsidRPr="007F6C6B">
        <w:rPr>
          <w:rFonts w:asciiTheme="minorHAnsi" w:hAnsiTheme="minorHAnsi"/>
          <w:szCs w:val="24"/>
        </w:rPr>
        <w:fldChar w:fldCharType="separate"/>
      </w:r>
      <w:r w:rsidR="003A5F5C">
        <w:rPr>
          <w:rFonts w:asciiTheme="minorHAnsi" w:hAnsiTheme="minorHAnsi"/>
          <w:noProof/>
          <w:szCs w:val="24"/>
        </w:rPr>
        <w:t>(Sabirzhanova et al., 2015)</w:t>
      </w:r>
      <w:r w:rsidR="00DC2CDB" w:rsidRPr="007F6C6B">
        <w:rPr>
          <w:rFonts w:asciiTheme="minorHAnsi" w:hAnsiTheme="minorHAnsi"/>
          <w:szCs w:val="24"/>
        </w:rPr>
        <w:fldChar w:fldCharType="end"/>
      </w:r>
      <w:r w:rsidRPr="007F6C6B">
        <w:rPr>
          <w:rFonts w:asciiTheme="minorHAnsi" w:hAnsiTheme="minorHAnsi"/>
          <w:szCs w:val="24"/>
        </w:rPr>
        <w:t xml:space="preserve">.  Comparative pharmacology approaches may therefore reveal details on the structural determinants of the binding and action of these “corrector” drugs.  </w:t>
      </w:r>
    </w:p>
    <w:p w:rsidR="00C47794" w:rsidRDefault="005C79BE" w:rsidP="00C47794">
      <w:pPr>
        <w:spacing w:line="480" w:lineRule="auto"/>
        <w:ind w:firstLine="720"/>
        <w:contextualSpacing/>
        <w:jc w:val="both"/>
        <w:rPr>
          <w:rFonts w:asciiTheme="minorHAnsi" w:hAnsiTheme="minorHAnsi"/>
          <w:szCs w:val="24"/>
        </w:rPr>
      </w:pPr>
      <w:r w:rsidRPr="007F6C6B">
        <w:rPr>
          <w:rFonts w:asciiTheme="minorHAnsi" w:hAnsiTheme="minorHAnsi"/>
          <w:szCs w:val="24"/>
        </w:rPr>
        <w:t>The mechanism of the clinically efficacious CFTR gating potentiator</w:t>
      </w:r>
      <w:r w:rsidR="00A81EF5">
        <w:rPr>
          <w:rFonts w:asciiTheme="minorHAnsi" w:hAnsiTheme="minorHAnsi"/>
          <w:szCs w:val="24"/>
        </w:rPr>
        <w:t xml:space="preserve"> </w:t>
      </w:r>
      <w:r w:rsidRPr="007F6C6B">
        <w:rPr>
          <w:rFonts w:asciiTheme="minorHAnsi" w:hAnsiTheme="minorHAnsi"/>
          <w:szCs w:val="24"/>
        </w:rPr>
        <w:t>Ivacaftor is poorly understood.  It has been shown to potentiate (and therefore likely directly bind) CFTR from multiple species</w:t>
      </w:r>
      <w:r w:rsidR="00393C3A">
        <w:rPr>
          <w:rFonts w:asciiTheme="minorHAnsi" w:hAnsiTheme="minorHAnsi"/>
          <w:szCs w:val="24"/>
        </w:rPr>
        <w:t>, including human, murine</w:t>
      </w:r>
      <w:r w:rsidR="00A81EF5">
        <w:rPr>
          <w:rFonts w:asciiTheme="minorHAnsi" w:hAnsiTheme="minorHAnsi"/>
          <w:szCs w:val="24"/>
        </w:rPr>
        <w:t xml:space="preserve"> </w:t>
      </w:r>
      <w:r w:rsidR="00DC2CDB" w:rsidRPr="007F6C6B">
        <w:rPr>
          <w:rFonts w:asciiTheme="minorHAnsi" w:hAnsiTheme="minorHAnsi"/>
          <w:szCs w:val="24"/>
        </w:rPr>
        <w:fldChar w:fldCharType="begin">
          <w:fldData xml:space="preserve">PEVuZE5vdGU+PENpdGU+PEF1dGhvcj5DdWk8L0F1dGhvcj48WWVhcj4yMDE1PC9ZZWFyPjxSZWNO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MT48L2FsdC1wZXJpb2RpY2FsPjxwYWdlcz4xODgyNS0zMDwvcGFnZXM+PHZvbHVtZT4xMDY8L3Zv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PEVuZE5vdGU+PENpdGU+PEF1dGhvcj5DdWk8L0F1dGhvcj48WWVhcj4yMDE1PC9ZZWFyPjxSZWNO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MT48L2FsdC1wZXJpb2RpY2FsPjxwYWdlcz4xODgyNS0zMDwvcGFnZXM+PHZvbHVtZT4xMDY8L3Zv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F6C6B">
        <w:rPr>
          <w:rFonts w:asciiTheme="minorHAnsi" w:hAnsiTheme="minorHAnsi"/>
          <w:szCs w:val="24"/>
        </w:rPr>
      </w:r>
      <w:r w:rsidR="00DC2CDB" w:rsidRPr="007F6C6B">
        <w:rPr>
          <w:rFonts w:asciiTheme="minorHAnsi" w:hAnsiTheme="minorHAnsi"/>
          <w:szCs w:val="24"/>
        </w:rPr>
        <w:fldChar w:fldCharType="separate"/>
      </w:r>
      <w:r w:rsidR="003A5F5C">
        <w:rPr>
          <w:rFonts w:asciiTheme="minorHAnsi" w:hAnsiTheme="minorHAnsi"/>
          <w:noProof/>
          <w:szCs w:val="24"/>
        </w:rPr>
        <w:t>(Cui and McCarty, 2015; Van Goor et al., 2009)</w:t>
      </w:r>
      <w:r w:rsidR="00DC2CDB" w:rsidRPr="007F6C6B">
        <w:rPr>
          <w:rFonts w:asciiTheme="minorHAnsi" w:hAnsiTheme="minorHAnsi"/>
          <w:szCs w:val="24"/>
        </w:rPr>
        <w:fldChar w:fldCharType="end"/>
      </w:r>
      <w:r w:rsidR="00393C3A">
        <w:rPr>
          <w:rFonts w:asciiTheme="minorHAnsi" w:hAnsiTheme="minorHAnsi"/>
          <w:szCs w:val="24"/>
        </w:rPr>
        <w:t xml:space="preserve"> and </w:t>
      </w:r>
      <w:r w:rsidR="00393C3A">
        <w:rPr>
          <w:rFonts w:asciiTheme="minorHAnsi" w:hAnsiTheme="minorHAnsi"/>
          <w:i/>
          <w:szCs w:val="24"/>
        </w:rPr>
        <w:t>Xenopus</w:t>
      </w:r>
      <w:r w:rsidR="0022194D">
        <w:rPr>
          <w:rFonts w:asciiTheme="minorHAnsi" w:hAnsiTheme="minorHAnsi"/>
          <w:i/>
          <w:szCs w:val="24"/>
        </w:rPr>
        <w:t xml:space="preserve"> </w:t>
      </w:r>
      <w:r w:rsidR="00174D43">
        <w:rPr>
          <w:rFonts w:asciiTheme="minorHAnsi" w:hAnsiTheme="minorHAnsi"/>
          <w:szCs w:val="24"/>
        </w:rPr>
        <w:t>(</w:t>
      </w:r>
      <w:r w:rsidR="00174D43">
        <w:rPr>
          <w:rFonts w:asciiTheme="minorHAnsi" w:hAnsiTheme="minorHAnsi"/>
          <w:i/>
          <w:szCs w:val="24"/>
        </w:rPr>
        <w:t xml:space="preserve">Cui et al., submitted 2016) </w:t>
      </w:r>
      <w:r w:rsidR="00393C3A">
        <w:rPr>
          <w:rFonts w:asciiTheme="minorHAnsi" w:hAnsiTheme="minorHAnsi"/>
          <w:szCs w:val="24"/>
        </w:rPr>
        <w:t>orthologs.</w:t>
      </w:r>
      <w:r w:rsidR="00B87C4C">
        <w:rPr>
          <w:rFonts w:asciiTheme="minorHAnsi" w:hAnsiTheme="minorHAnsi"/>
          <w:szCs w:val="24"/>
        </w:rPr>
        <w:t xml:space="preserve"> </w:t>
      </w:r>
      <w:r w:rsidR="00393C3A">
        <w:rPr>
          <w:rFonts w:asciiTheme="minorHAnsi" w:hAnsiTheme="minorHAnsi"/>
          <w:szCs w:val="24"/>
        </w:rPr>
        <w:t xml:space="preserve">In studies </w:t>
      </w:r>
      <w:r w:rsidR="00B87C4C">
        <w:rPr>
          <w:rFonts w:asciiTheme="minorHAnsi" w:hAnsiTheme="minorHAnsi"/>
          <w:szCs w:val="24"/>
        </w:rPr>
        <w:t xml:space="preserve">reported </w:t>
      </w:r>
      <w:r w:rsidR="00393C3A">
        <w:rPr>
          <w:rFonts w:asciiTheme="minorHAnsi" w:hAnsiTheme="minorHAnsi"/>
          <w:szCs w:val="24"/>
        </w:rPr>
        <w:t>herein,</w:t>
      </w:r>
      <w:r w:rsidR="00177F84">
        <w:rPr>
          <w:rFonts w:asciiTheme="minorHAnsi" w:hAnsiTheme="minorHAnsi"/>
          <w:szCs w:val="24"/>
        </w:rPr>
        <w:t xml:space="preserve"> I</w:t>
      </w:r>
      <w:r w:rsidR="00C47794">
        <w:rPr>
          <w:rFonts w:asciiTheme="minorHAnsi" w:hAnsiTheme="minorHAnsi"/>
          <w:szCs w:val="24"/>
        </w:rPr>
        <w:t xml:space="preserve"> have </w:t>
      </w:r>
      <w:r w:rsidR="00A81EF5">
        <w:rPr>
          <w:rFonts w:asciiTheme="minorHAnsi" w:hAnsiTheme="minorHAnsi"/>
          <w:szCs w:val="24"/>
        </w:rPr>
        <w:t>now also</w:t>
      </w:r>
      <w:r w:rsidR="00393C3A">
        <w:rPr>
          <w:rFonts w:asciiTheme="minorHAnsi" w:hAnsiTheme="minorHAnsi"/>
          <w:szCs w:val="24"/>
        </w:rPr>
        <w:t xml:space="preserve"> shown that Ivacaftor potentiates a version of CFTR lacking its lineage-specific R-domain (Section 3.3). </w:t>
      </w:r>
      <w:r w:rsidRPr="007F6C6B">
        <w:rPr>
          <w:rFonts w:asciiTheme="minorHAnsi" w:hAnsiTheme="minorHAnsi"/>
          <w:szCs w:val="24"/>
        </w:rPr>
        <w:t xml:space="preserve">Interestingly, it </w:t>
      </w:r>
      <w:r w:rsidR="00A81EF5">
        <w:rPr>
          <w:rFonts w:asciiTheme="minorHAnsi" w:hAnsiTheme="minorHAnsi"/>
          <w:szCs w:val="24"/>
        </w:rPr>
        <w:t xml:space="preserve">also has </w:t>
      </w:r>
      <w:r w:rsidRPr="007F6C6B">
        <w:rPr>
          <w:rFonts w:asciiTheme="minorHAnsi" w:hAnsiTheme="minorHAnsi"/>
          <w:szCs w:val="24"/>
        </w:rPr>
        <w:t xml:space="preserve">been reported that Ivacaftor may inhibit P-glycoprotein (ABCB1) with high affinity </w:t>
      </w:r>
      <w:r w:rsidRPr="007F6C6B">
        <w:rPr>
          <w:rFonts w:asciiTheme="minorHAnsi" w:hAnsiTheme="minorHAnsi"/>
          <w:i/>
          <w:szCs w:val="24"/>
        </w:rPr>
        <w:t xml:space="preserve">in vitro </w:t>
      </w:r>
      <w:r w:rsidR="00DC2CDB" w:rsidRPr="007F6C6B">
        <w:rPr>
          <w:rFonts w:asciiTheme="minorHAnsi" w:hAnsiTheme="minorHAnsi"/>
          <w:szCs w:val="24"/>
        </w:rPr>
        <w:fldChar w:fldCharType="begin">
          <w:fldData xml:space="preserve">PEVuZE5vdGU+PENpdGU+PEF1dGhvcj5Sb2JlcnRzb248L0F1dGhvcj48WWVhcj4yMDE1PC9ZZWFy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PEVuZE5vdGU+PENpdGU+PEF1dGhvcj5Sb2JlcnRzb248L0F1dGhvcj48WWVhcj4yMDE1PC9ZZWFy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7F6C6B">
        <w:rPr>
          <w:rFonts w:asciiTheme="minorHAnsi" w:hAnsiTheme="minorHAnsi"/>
          <w:szCs w:val="24"/>
        </w:rPr>
      </w:r>
      <w:r w:rsidR="00DC2CDB" w:rsidRPr="007F6C6B">
        <w:rPr>
          <w:rFonts w:asciiTheme="minorHAnsi" w:hAnsiTheme="minorHAnsi"/>
          <w:szCs w:val="24"/>
        </w:rPr>
        <w:fldChar w:fldCharType="separate"/>
      </w:r>
      <w:r w:rsidR="003A5F5C">
        <w:rPr>
          <w:rFonts w:asciiTheme="minorHAnsi" w:hAnsiTheme="minorHAnsi"/>
          <w:noProof/>
          <w:szCs w:val="24"/>
        </w:rPr>
        <w:t xml:space="preserve">(Robertson et al., </w:t>
      </w:r>
      <w:r w:rsidR="003A5F5C">
        <w:rPr>
          <w:rFonts w:asciiTheme="minorHAnsi" w:hAnsiTheme="minorHAnsi"/>
          <w:noProof/>
          <w:szCs w:val="24"/>
        </w:rPr>
        <w:lastRenderedPageBreak/>
        <w:t>2015)</w:t>
      </w:r>
      <w:r w:rsidR="00DC2CDB" w:rsidRPr="007F6C6B">
        <w:rPr>
          <w:rFonts w:asciiTheme="minorHAnsi" w:hAnsiTheme="minorHAnsi"/>
          <w:szCs w:val="24"/>
        </w:rPr>
        <w:fldChar w:fldCharType="end"/>
      </w:r>
      <w:r w:rsidRPr="007F6C6B">
        <w:rPr>
          <w:rFonts w:asciiTheme="minorHAnsi" w:hAnsiTheme="minorHAnsi"/>
          <w:szCs w:val="24"/>
        </w:rPr>
        <w:t>, although the molecular mechanism</w:t>
      </w:r>
      <w:r w:rsidRPr="004F19E0">
        <w:rPr>
          <w:rFonts w:asciiTheme="minorHAnsi" w:hAnsiTheme="minorHAnsi"/>
          <w:szCs w:val="24"/>
        </w:rPr>
        <w:t xml:space="preserve"> of inhibition has not been elucidated. </w:t>
      </w:r>
      <w:r w:rsidR="00393C3A">
        <w:rPr>
          <w:rFonts w:asciiTheme="minorHAnsi" w:hAnsiTheme="minorHAnsi"/>
          <w:szCs w:val="24"/>
        </w:rPr>
        <w:t xml:space="preserve">All </w:t>
      </w:r>
      <w:r w:rsidR="00A81EF5">
        <w:rPr>
          <w:rFonts w:asciiTheme="minorHAnsi" w:hAnsiTheme="minorHAnsi"/>
          <w:szCs w:val="24"/>
        </w:rPr>
        <w:t xml:space="preserve">of </w:t>
      </w:r>
      <w:r w:rsidR="00393C3A">
        <w:rPr>
          <w:rFonts w:asciiTheme="minorHAnsi" w:hAnsiTheme="minorHAnsi"/>
          <w:szCs w:val="24"/>
        </w:rPr>
        <w:t>t</w:t>
      </w:r>
      <w:r w:rsidRPr="004F19E0">
        <w:rPr>
          <w:rFonts w:asciiTheme="minorHAnsi" w:hAnsiTheme="minorHAnsi"/>
          <w:szCs w:val="24"/>
        </w:rPr>
        <w:t>hese data, combined with findings that VX770 increases the opening rate of CFTR especially strongly (</w:t>
      </w:r>
      <w:r w:rsidR="00E24497">
        <w:rPr>
          <w:rFonts w:asciiTheme="minorHAnsi" w:hAnsiTheme="minorHAnsi"/>
          <w:szCs w:val="24"/>
        </w:rPr>
        <w:t xml:space="preserve">≈ </w:t>
      </w:r>
      <w:r w:rsidRPr="004F19E0">
        <w:rPr>
          <w:rFonts w:asciiTheme="minorHAnsi" w:hAnsiTheme="minorHAnsi"/>
          <w:szCs w:val="24"/>
        </w:rPr>
        <w:t>50 fold) in mutants wherein the transporter-conserved energetic signaling network</w:t>
      </w:r>
      <w:r w:rsidR="00393C3A">
        <w:rPr>
          <w:rFonts w:asciiTheme="minorHAnsi" w:hAnsiTheme="minorHAnsi"/>
          <w:szCs w:val="24"/>
        </w:rPr>
        <w:t xml:space="preserve"> (Section 1.5.3)</w:t>
      </w:r>
      <w:r w:rsidRPr="004F19E0">
        <w:rPr>
          <w:rFonts w:asciiTheme="minorHAnsi" w:hAnsiTheme="minorHAnsi"/>
          <w:szCs w:val="24"/>
        </w:rPr>
        <w:t xml:space="preserve"> is selectively disrupted </w:t>
      </w:r>
      <w:r w:rsidR="00DC2CDB" w:rsidRPr="004F19E0">
        <w:rPr>
          <w:rFonts w:asciiTheme="minorHAnsi" w:hAnsiTheme="minorHAnsi"/>
          <w:szCs w:val="24"/>
        </w:rPr>
        <w:fldChar w:fldCharType="begin">
          <w:fldData xml:space="preserve">PEVuZE5vdGU+PENpdGU+PEF1dGhvcj5XYW5nPC9BdXRob3I+PFllYXI+MjAxNDwvWWVhcj48UmVj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cGVyaW9kaWNhbD48cGFnZXM+MzAzNjQtNzg8L3BhZ2VzPjx2b2x1bWU+Mjg5PC92b2x1bWU+PG51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ZXMgZm9yIEV4cGVyaW1lbnRhbCBCaW9sb2d5PC9hYmJyLTE+PC9hbHQtcGVyaW9kaWNhbD48ZGF0
ZXM+PHllYXI+MjAxNTwveWVhcj48cHViLWRhdGVzPjxkYXRlPk5vdiAyNTwvZGF0ZT48L3B1Yi1k
YXRlcz48L2RhdGVzPjxpc2JuPjE1MzAtNjg2MCAoRWxlY3Ryb25pYykmI3hEOzA4OTItNjYzOCAo
TGlua2luZyk8L2lzYm4+PGFjY2Vzc2lvbi1udW0+MjY2MDY5NDA8L2FjY2Vzc2lvbi1udW0+PHVy
bHM+PHJlbGF0ZWQtdXJscz48dXJsPmh0dHA6Ly93d3cubmNiaS5ubG0ubmloLmdvdi9wdWJtZWQv
MjY2MDY5NDA8L3VybD48L3JlbGF0ZWQtdXJscz48L3VybHM+PGVsZWN0cm9uaWMtcmVzb3VyY2Ut
bnVtPjEwLjEwOTYvZmouMTUtMjc4MzgyPC9lbGVjdHJvbmljLXJlc291cmNlLW51bT48L3JlY29y
ZD48L0NpdGU+PC9FbmROb3RlPgB=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PEVuZE5vdGU+PENpdGU+PEF1dGhvcj5XYW5nPC9BdXRob3I+PFllYXI+MjAxNDwvWWVhcj48UmVj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cGVyaW9kaWNhbD48cGFnZXM+MzAzNjQtNzg8L3BhZ2VzPjx2b2x1bWU+Mjg5PC92b2x1bWU+PG51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4F19E0">
        <w:rPr>
          <w:rFonts w:asciiTheme="minorHAnsi" w:hAnsiTheme="minorHAnsi"/>
          <w:szCs w:val="24"/>
        </w:rPr>
      </w:r>
      <w:r w:rsidR="00DC2CDB" w:rsidRPr="004F19E0">
        <w:rPr>
          <w:rFonts w:asciiTheme="minorHAnsi" w:hAnsiTheme="minorHAnsi"/>
          <w:szCs w:val="24"/>
        </w:rPr>
        <w:fldChar w:fldCharType="separate"/>
      </w:r>
      <w:r w:rsidR="003A5F5C">
        <w:rPr>
          <w:rFonts w:asciiTheme="minorHAnsi" w:hAnsiTheme="minorHAnsi"/>
          <w:noProof/>
          <w:szCs w:val="24"/>
        </w:rPr>
        <w:t>(Wang et al., 2014; Wei et al., 2015)</w:t>
      </w:r>
      <w:r w:rsidR="00DC2CDB" w:rsidRPr="004F19E0">
        <w:rPr>
          <w:rFonts w:asciiTheme="minorHAnsi" w:hAnsiTheme="minorHAnsi"/>
          <w:szCs w:val="24"/>
        </w:rPr>
        <w:fldChar w:fldCharType="end"/>
      </w:r>
      <w:r w:rsidRPr="004F19E0">
        <w:rPr>
          <w:rFonts w:asciiTheme="minorHAnsi" w:hAnsiTheme="minorHAnsi"/>
          <w:szCs w:val="24"/>
        </w:rPr>
        <w:t xml:space="preserve">, lead to an intriguing and motivating possibility.  Potentiators of CFTR, which, like Ivacaftor, stabilize the open state of the channel </w:t>
      </w:r>
      <w:r w:rsidR="00DC2CDB" w:rsidRPr="004F19E0">
        <w:rPr>
          <w:rFonts w:asciiTheme="minorHAnsi" w:hAnsiTheme="minorHAnsi"/>
          <w:szCs w:val="24"/>
        </w:rPr>
        <w:fldChar w:fldCharType="begin">
          <w:fldData xml:space="preserve">PEVuZE5vdGU+PENpdGU+PEF1dGhvcj5WYW4gR29vcjwvQXV0aG9yPjxZZWFyPjIwMDk8L1llYXI+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YTwvYWJici0xPjwvYWx0LXBlcmlvZGljYWw+PHBhZ2VzPjE4ODI1LTMwPC9wYWdlcz48dm9sdW1l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</w:fldData>
        </w:fldChar>
      </w:r>
      <w:r w:rsidR="003A5F5C">
        <w:rPr>
          <w:rFonts w:asciiTheme="minorHAnsi" w:hAnsiTheme="minorHAnsi"/>
          <w:szCs w:val="24"/>
        </w:rPr>
        <w:instrText xml:space="preserve"> ADDIN EN.CITE </w:instrText>
      </w:r>
      <w:r w:rsidR="00DC2CDB">
        <w:rPr>
          <w:rFonts w:asciiTheme="minorHAnsi" w:hAnsiTheme="minorHAnsi"/>
          <w:szCs w:val="24"/>
        </w:rPr>
        <w:fldChar w:fldCharType="begin">
          <w:fldData xml:space="preserve">PEVuZE5vdGU+PENpdGU+PEF1dGhvcj5WYW4gR29vcjwvQXV0aG9yPjxZZWFyPjIwMDk8L1llYXI+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YTwvYWJici0xPjwvYWx0LXBlcmlvZGljYWw+PHBhZ2VzPjE4ODI1LTMwPC9wYWdlcz48dm9sdW1l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</w:fldData>
        </w:fldChar>
      </w:r>
      <w:r w:rsidR="003A5F5C">
        <w:rPr>
          <w:rFonts w:asciiTheme="minorHAnsi" w:hAnsiTheme="minorHAnsi"/>
          <w:szCs w:val="24"/>
        </w:rPr>
        <w:instrText xml:space="preserve"> ADDIN EN.CITE.DATA </w:instrText>
      </w:r>
      <w:r w:rsidR="00DC2CDB">
        <w:rPr>
          <w:rFonts w:asciiTheme="minorHAnsi" w:hAnsiTheme="minorHAnsi"/>
          <w:szCs w:val="24"/>
        </w:rPr>
      </w:r>
      <w:r w:rsidR="00DC2CDB">
        <w:rPr>
          <w:rFonts w:asciiTheme="minorHAnsi" w:hAnsiTheme="minorHAnsi"/>
          <w:szCs w:val="24"/>
        </w:rPr>
        <w:fldChar w:fldCharType="end"/>
      </w:r>
      <w:r w:rsidR="00DC2CDB" w:rsidRPr="004F19E0">
        <w:rPr>
          <w:rFonts w:asciiTheme="minorHAnsi" w:hAnsiTheme="minorHAnsi"/>
          <w:szCs w:val="24"/>
        </w:rPr>
      </w:r>
      <w:r w:rsidR="00DC2CDB" w:rsidRPr="004F19E0">
        <w:rPr>
          <w:rFonts w:asciiTheme="minorHAnsi" w:hAnsiTheme="minorHAnsi"/>
          <w:szCs w:val="24"/>
        </w:rPr>
        <w:fldChar w:fldCharType="separate"/>
      </w:r>
      <w:r w:rsidR="003A5F5C">
        <w:rPr>
          <w:rFonts w:asciiTheme="minorHAnsi" w:hAnsiTheme="minorHAnsi"/>
          <w:noProof/>
          <w:szCs w:val="24"/>
        </w:rPr>
        <w:t>(Van Goor et al., 2009)</w:t>
      </w:r>
      <w:r w:rsidR="00DC2CDB" w:rsidRPr="004F19E0">
        <w:rPr>
          <w:rFonts w:asciiTheme="minorHAnsi" w:hAnsiTheme="minorHAnsi"/>
          <w:szCs w:val="24"/>
        </w:rPr>
        <w:fldChar w:fldCharType="end"/>
      </w:r>
      <w:r w:rsidRPr="004F19E0">
        <w:rPr>
          <w:rFonts w:asciiTheme="minorHAnsi" w:hAnsiTheme="minorHAnsi"/>
          <w:szCs w:val="24"/>
        </w:rPr>
        <w:t xml:space="preserve">, may also bind </w:t>
      </w:r>
      <w:r w:rsidRPr="004F19E0">
        <w:rPr>
          <w:rFonts w:asciiTheme="minorHAnsi" w:hAnsiTheme="minorHAnsi"/>
          <w:i/>
          <w:szCs w:val="24"/>
        </w:rPr>
        <w:t xml:space="preserve">bona fide </w:t>
      </w:r>
      <w:r w:rsidRPr="004F19E0">
        <w:rPr>
          <w:rFonts w:asciiTheme="minorHAnsi" w:hAnsiTheme="minorHAnsi"/>
          <w:szCs w:val="24"/>
        </w:rPr>
        <w:t>ABC transporters and inhibit them by preventing the conformational transitions necessary to the process of a</w:t>
      </w:r>
      <w:r w:rsidR="00E24497">
        <w:rPr>
          <w:rFonts w:asciiTheme="minorHAnsi" w:hAnsiTheme="minorHAnsi"/>
          <w:szCs w:val="24"/>
        </w:rPr>
        <w:t>lternating access.  Conversely,</w:t>
      </w:r>
      <w:r w:rsidR="00393C3A">
        <w:rPr>
          <w:rFonts w:asciiTheme="minorHAnsi" w:hAnsiTheme="minorHAnsi"/>
          <w:szCs w:val="24"/>
        </w:rPr>
        <w:t xml:space="preserve"> </w:t>
      </w:r>
      <w:r w:rsidRPr="004F19E0">
        <w:rPr>
          <w:rFonts w:asciiTheme="minorHAnsi" w:hAnsiTheme="minorHAnsi"/>
          <w:szCs w:val="24"/>
        </w:rPr>
        <w:t>inhibitors of ABC transporters that stabilize on</w:t>
      </w:r>
      <w:r w:rsidR="00393C3A">
        <w:rPr>
          <w:rFonts w:asciiTheme="minorHAnsi" w:hAnsiTheme="minorHAnsi"/>
          <w:szCs w:val="24"/>
        </w:rPr>
        <w:t>e particular conformation of their</w:t>
      </w:r>
      <w:r w:rsidRPr="004F19E0">
        <w:rPr>
          <w:rFonts w:asciiTheme="minorHAnsi" w:hAnsiTheme="minorHAnsi"/>
          <w:szCs w:val="24"/>
        </w:rPr>
        <w:t xml:space="preserve"> TMDs may function as m</w:t>
      </w:r>
      <w:r w:rsidR="00393C3A">
        <w:rPr>
          <w:rFonts w:asciiTheme="minorHAnsi" w:hAnsiTheme="minorHAnsi"/>
          <w:szCs w:val="24"/>
        </w:rPr>
        <w:t>odulators, even potentiators, upon binding</w:t>
      </w:r>
      <w:r w:rsidRPr="004F19E0">
        <w:rPr>
          <w:rFonts w:asciiTheme="minorHAnsi" w:hAnsiTheme="minorHAnsi"/>
          <w:szCs w:val="24"/>
        </w:rPr>
        <w:t xml:space="preserve"> CFTR.   Looking forward, the study of the molecular evolution of function in ABC proteins may therefore lead to exciting advances in the pharmacological and structural understanding of these highly medically relevant proteins.</w:t>
      </w:r>
    </w:p>
    <w:p w:rsidR="00842B3F" w:rsidRDefault="00842B3F" w:rsidP="00C47794">
      <w:pPr>
        <w:spacing w:line="480" w:lineRule="auto"/>
        <w:ind w:firstLine="720"/>
        <w:contextualSpacing/>
        <w:jc w:val="both"/>
        <w:rPr>
          <w:rFonts w:asciiTheme="minorHAnsi" w:hAnsiTheme="minorHAnsi"/>
          <w:szCs w:val="24"/>
        </w:rPr>
      </w:pPr>
    </w:p>
    <w:p w:rsidR="00842B3F" w:rsidRDefault="00842B3F"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970182" w:rsidRDefault="00970182" w:rsidP="00C47794">
      <w:pPr>
        <w:spacing w:line="480" w:lineRule="auto"/>
        <w:ind w:firstLine="720"/>
        <w:contextualSpacing/>
        <w:jc w:val="both"/>
        <w:rPr>
          <w:rFonts w:asciiTheme="minorHAnsi" w:hAnsiTheme="minorHAnsi"/>
          <w:szCs w:val="24"/>
        </w:rPr>
      </w:pPr>
    </w:p>
    <w:p w:rsidR="008822B3" w:rsidRPr="00C47794" w:rsidRDefault="00EA7CD5" w:rsidP="00C47794">
      <w:pPr>
        <w:spacing w:line="480" w:lineRule="auto"/>
        <w:contextualSpacing/>
        <w:jc w:val="both"/>
        <w:rPr>
          <w:rFonts w:asciiTheme="minorHAnsi" w:hAnsiTheme="minorHAnsi"/>
          <w:szCs w:val="24"/>
        </w:rPr>
      </w:pPr>
      <w:r>
        <w:rPr>
          <w:rFonts w:asciiTheme="minorHAnsi" w:hAnsiTheme="minorHAnsi"/>
          <w:szCs w:val="24"/>
        </w:rPr>
        <w:lastRenderedPageBreak/>
        <w:t>References</w:t>
      </w:r>
    </w:p>
    <w:p w:rsidR="008822B3" w:rsidRPr="00305A8D" w:rsidRDefault="008822B3">
      <w:pPr>
        <w:rPr>
          <w:rFonts w:asciiTheme="minorHAnsi" w:hAnsiTheme="minorHAnsi"/>
        </w:rPr>
      </w:pPr>
    </w:p>
    <w:p w:rsidR="006A0FCD" w:rsidRPr="00970182" w:rsidRDefault="00DC2CDB" w:rsidP="006A0FCD">
      <w:pPr>
        <w:pStyle w:val="EndNoteBibliography"/>
        <w:spacing w:after="0"/>
        <w:ind w:left="720" w:hanging="720"/>
        <w:rPr>
          <w:rFonts w:asciiTheme="minorHAnsi" w:hAnsiTheme="minorHAnsi"/>
        </w:rPr>
      </w:pPr>
      <w:r w:rsidRPr="00DC2CDB">
        <w:rPr>
          <w:rFonts w:asciiTheme="minorHAnsi" w:hAnsiTheme="minorHAnsi"/>
        </w:rPr>
        <w:fldChar w:fldCharType="begin"/>
      </w:r>
      <w:r w:rsidR="008822B3" w:rsidRPr="00970182">
        <w:rPr>
          <w:rFonts w:asciiTheme="minorHAnsi" w:hAnsiTheme="minorHAnsi"/>
        </w:rPr>
        <w:instrText xml:space="preserve"> ADDIN EN.REFLIST </w:instrText>
      </w:r>
      <w:r w:rsidRPr="00DC2CDB">
        <w:rPr>
          <w:rFonts w:asciiTheme="minorHAnsi" w:hAnsiTheme="minorHAnsi"/>
        </w:rPr>
        <w:fldChar w:fldCharType="separate"/>
      </w:r>
      <w:r w:rsidR="006A0FCD" w:rsidRPr="00970182">
        <w:rPr>
          <w:rFonts w:asciiTheme="minorHAnsi" w:hAnsiTheme="minorHAnsi"/>
        </w:rPr>
        <w:t xml:space="preserve">Alexander C, Ivetac A, Liu X, Norimatsu Y, Serrano JR, Landstrom A, Sansom M and Dawson DC (2009) Cystic fibrosis transmembrane conductance regulator: using differential reactivity toward channel-permeant and channel-impermeant thiol-reactive probes to test a molecular model for the pore. </w:t>
      </w:r>
      <w:r w:rsidR="006A0FCD" w:rsidRPr="00970182">
        <w:rPr>
          <w:rFonts w:asciiTheme="minorHAnsi" w:hAnsiTheme="minorHAnsi"/>
          <w:i/>
        </w:rPr>
        <w:t>Biochemistry</w:t>
      </w:r>
      <w:r w:rsidR="006A0FCD" w:rsidRPr="00970182">
        <w:rPr>
          <w:rFonts w:asciiTheme="minorHAnsi" w:hAnsiTheme="minorHAnsi"/>
        </w:rPr>
        <w:t xml:space="preserve"> </w:t>
      </w:r>
      <w:r w:rsidR="006A0FCD" w:rsidRPr="00970182">
        <w:rPr>
          <w:rFonts w:asciiTheme="minorHAnsi" w:hAnsiTheme="minorHAnsi"/>
          <w:b/>
        </w:rPr>
        <w:t>48</w:t>
      </w:r>
      <w:r w:rsidR="006A0FCD" w:rsidRPr="00970182">
        <w:rPr>
          <w:rFonts w:asciiTheme="minorHAnsi" w:hAnsiTheme="minorHAnsi"/>
        </w:rPr>
        <w:t>(42): 10078-10088.</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Baker JM, Hudson RP, Kanelis V, Choy WY, Thibodeau PH, Thomas PJ and Forman-Kay JD (2007) CFTR regulatory region interacts with NBD1 predominantly via multiple transient helices. </w:t>
      </w:r>
      <w:r w:rsidRPr="00970182">
        <w:rPr>
          <w:rFonts w:asciiTheme="minorHAnsi" w:hAnsiTheme="minorHAnsi"/>
          <w:i/>
        </w:rPr>
        <w:t>Nature structural &amp; molecular biology</w:t>
      </w:r>
      <w:r w:rsidRPr="00970182">
        <w:rPr>
          <w:rFonts w:asciiTheme="minorHAnsi" w:hAnsiTheme="minorHAnsi"/>
        </w:rPr>
        <w:t xml:space="preserve"> </w:t>
      </w:r>
      <w:r w:rsidRPr="00970182">
        <w:rPr>
          <w:rFonts w:asciiTheme="minorHAnsi" w:hAnsiTheme="minorHAnsi"/>
          <w:b/>
        </w:rPr>
        <w:t>14</w:t>
      </w:r>
      <w:r w:rsidRPr="00970182">
        <w:rPr>
          <w:rFonts w:asciiTheme="minorHAnsi" w:hAnsiTheme="minorHAnsi"/>
        </w:rPr>
        <w:t>(8): 738-745.</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Becq F, Fanjul M, Merten M, Figarella C, Hollande E and Gola M (1993) Possible regulation of CFTR-chloride channels by membrane-bound phosphatases in pancreatic duct cells. </w:t>
      </w:r>
      <w:r w:rsidRPr="00970182">
        <w:rPr>
          <w:rFonts w:asciiTheme="minorHAnsi" w:hAnsiTheme="minorHAnsi"/>
          <w:i/>
        </w:rPr>
        <w:t>FEBS letters</w:t>
      </w:r>
      <w:r w:rsidRPr="00970182">
        <w:rPr>
          <w:rFonts w:asciiTheme="minorHAnsi" w:hAnsiTheme="minorHAnsi"/>
        </w:rPr>
        <w:t xml:space="preserve"> </w:t>
      </w:r>
      <w:r w:rsidRPr="00970182">
        <w:rPr>
          <w:rFonts w:asciiTheme="minorHAnsi" w:hAnsiTheme="minorHAnsi"/>
          <w:b/>
        </w:rPr>
        <w:t>327</w:t>
      </w:r>
      <w:r w:rsidRPr="00970182">
        <w:rPr>
          <w:rFonts w:asciiTheme="minorHAnsi" w:hAnsiTheme="minorHAnsi"/>
        </w:rPr>
        <w:t>(3): 337-342.</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Bompadre SG, Ai T, Cho JH, Wang X, Sohma Y, Li M and Hwang TC (2005) CFTR gating I: Characterization of the ATP-dependent gating of a phosphorylation-independent CFTR channel (DeltaR-CFTR). </w:t>
      </w:r>
      <w:r w:rsidRPr="00970182">
        <w:rPr>
          <w:rFonts w:asciiTheme="minorHAnsi" w:hAnsiTheme="minorHAnsi"/>
          <w:i/>
        </w:rPr>
        <w:t>The Journal of general physiology</w:t>
      </w:r>
      <w:r w:rsidRPr="00970182">
        <w:rPr>
          <w:rFonts w:asciiTheme="minorHAnsi" w:hAnsiTheme="minorHAnsi"/>
        </w:rPr>
        <w:t xml:space="preserve"> </w:t>
      </w:r>
      <w:r w:rsidRPr="00970182">
        <w:rPr>
          <w:rFonts w:asciiTheme="minorHAnsi" w:hAnsiTheme="minorHAnsi"/>
          <w:b/>
        </w:rPr>
        <w:t>125</w:t>
      </w:r>
      <w:r w:rsidRPr="00970182">
        <w:rPr>
          <w:rFonts w:asciiTheme="minorHAnsi" w:hAnsiTheme="minorHAnsi"/>
        </w:rPr>
        <w:t>(4): 361-375.</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Bozoky Z, Krzeminski M, Muhandiram R, Birtley JR, Al-Zahrani A, Thomas PJ, Frizzell RA, Ford RC and Forman-Kay JD (2013) Regulatory R region of the CFTR chloride channel is a dynamic integrator of phospho-dependent intra- and intermolecular interactions.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110</w:t>
      </w:r>
      <w:r w:rsidRPr="00970182">
        <w:rPr>
          <w:rFonts w:asciiTheme="minorHAnsi" w:hAnsiTheme="minorHAnsi"/>
        </w:rPr>
        <w:t>(47): E4427-4436.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Chen ZS and Tiwari AK (2011) Multidrug resistance proteins (MRPs/ABCCs) in cancer chemotherapy and genetic diseases. </w:t>
      </w:r>
      <w:r w:rsidRPr="00970182">
        <w:rPr>
          <w:rFonts w:asciiTheme="minorHAnsi" w:hAnsiTheme="minorHAnsi"/>
          <w:i/>
        </w:rPr>
        <w:t>The FEBS journal</w:t>
      </w:r>
      <w:r w:rsidRPr="00970182">
        <w:rPr>
          <w:rFonts w:asciiTheme="minorHAnsi" w:hAnsiTheme="minorHAnsi"/>
        </w:rPr>
        <w:t xml:space="preserve"> </w:t>
      </w:r>
      <w:r w:rsidRPr="00970182">
        <w:rPr>
          <w:rFonts w:asciiTheme="minorHAnsi" w:hAnsiTheme="minorHAnsi"/>
          <w:b/>
        </w:rPr>
        <w:t>278</w:t>
      </w:r>
      <w:r w:rsidRPr="00970182">
        <w:rPr>
          <w:rFonts w:asciiTheme="minorHAnsi" w:hAnsiTheme="minorHAnsi"/>
        </w:rPr>
        <w:t>(18): 3226-3245.</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Choudhury HG, Tong Z, Mathavan I, Li Y, Iwata S, Zirah S, Rebuffat S, van Veen HW and Beis K (2014) Structure of an antibacterial peptide ATP-binding cassette transporter in a novel outward occluded state.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111</w:t>
      </w:r>
      <w:r w:rsidRPr="00970182">
        <w:rPr>
          <w:rFonts w:asciiTheme="minorHAnsi" w:hAnsiTheme="minorHAnsi"/>
        </w:rPr>
        <w:t>(25): 9145-9150.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Corradi V, Vergani P and Tieleman DP (2015) Cystic Fibrosis Transmembrane Conductance Regulator (CFTR): CLOSED AND OPEN STATE CHANNEL MODELS.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290</w:t>
      </w:r>
      <w:r w:rsidRPr="00970182">
        <w:rPr>
          <w:rFonts w:asciiTheme="minorHAnsi" w:hAnsiTheme="minorHAnsi"/>
        </w:rPr>
        <w:t>(38): 22891-22906.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Csanady L, Chan KW, Seto-Young D, Kopsco DC, Nairn AC and Gadsby DC (2000) Severed channels probe regulation of gating of cystic fibrosis transmembrane conductance regulator by its cytoplasmic domains. </w:t>
      </w:r>
      <w:r w:rsidRPr="00970182">
        <w:rPr>
          <w:rFonts w:asciiTheme="minorHAnsi" w:hAnsiTheme="minorHAnsi"/>
          <w:i/>
        </w:rPr>
        <w:t>The Journal of general physiology</w:t>
      </w:r>
      <w:r w:rsidRPr="00970182">
        <w:rPr>
          <w:rFonts w:asciiTheme="minorHAnsi" w:hAnsiTheme="minorHAnsi"/>
        </w:rPr>
        <w:t xml:space="preserve"> </w:t>
      </w:r>
      <w:r w:rsidRPr="00970182">
        <w:rPr>
          <w:rFonts w:asciiTheme="minorHAnsi" w:hAnsiTheme="minorHAnsi"/>
          <w:b/>
        </w:rPr>
        <w:t>116</w:t>
      </w:r>
      <w:r w:rsidRPr="00970182">
        <w:rPr>
          <w:rFonts w:asciiTheme="minorHAnsi" w:hAnsiTheme="minorHAnsi"/>
        </w:rPr>
        <w:t>(3): 477-500.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Cui G and McCarty NA (2015) Murine and human CFTR exhibit different sensitivities to CFTR potentiators. </w:t>
      </w:r>
      <w:r w:rsidRPr="00970182">
        <w:rPr>
          <w:rFonts w:asciiTheme="minorHAnsi" w:hAnsiTheme="minorHAnsi"/>
          <w:i/>
        </w:rPr>
        <w:t>American journal of physiology Lung cellular and molecular physiology</w:t>
      </w:r>
      <w:r w:rsidRPr="00970182">
        <w:rPr>
          <w:rFonts w:asciiTheme="minorHAnsi" w:hAnsiTheme="minorHAnsi"/>
        </w:rPr>
        <w:t xml:space="preserve"> </w:t>
      </w:r>
      <w:r w:rsidRPr="00970182">
        <w:rPr>
          <w:rFonts w:asciiTheme="minorHAnsi" w:hAnsiTheme="minorHAnsi"/>
          <w:b/>
        </w:rPr>
        <w:t>309</w:t>
      </w:r>
      <w:r w:rsidRPr="00970182">
        <w:rPr>
          <w:rFonts w:asciiTheme="minorHAnsi" w:hAnsiTheme="minorHAnsi"/>
        </w:rPr>
        <w:t>(7): L687-699.</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Cui G, Rahman KS, Infield DT, Kuang C, Prince CZ and McCarty NA (2014) Three charged amino acids in extracellular loop 1 are involved in maintaining the outer pore architecture of CFTR. </w:t>
      </w:r>
      <w:r w:rsidRPr="00970182">
        <w:rPr>
          <w:rFonts w:asciiTheme="minorHAnsi" w:hAnsiTheme="minorHAnsi"/>
          <w:i/>
        </w:rPr>
        <w:t>The Journal of general physiology</w:t>
      </w:r>
      <w:r w:rsidRPr="00970182">
        <w:rPr>
          <w:rFonts w:asciiTheme="minorHAnsi" w:hAnsiTheme="minorHAnsi"/>
        </w:rPr>
        <w:t xml:space="preserve"> </w:t>
      </w:r>
      <w:r w:rsidRPr="00970182">
        <w:rPr>
          <w:rFonts w:asciiTheme="minorHAnsi" w:hAnsiTheme="minorHAnsi"/>
          <w:b/>
        </w:rPr>
        <w:t>144</w:t>
      </w:r>
      <w:r w:rsidRPr="00970182">
        <w:rPr>
          <w:rFonts w:asciiTheme="minorHAnsi" w:hAnsiTheme="minorHAnsi"/>
        </w:rPr>
        <w:t>(2): 159-179.</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lastRenderedPageBreak/>
        <w:t xml:space="preserve">Doshi R, Ali A, Shi W, Freeman EV, Fagg LA and van Veen HW (2013) Molecular disruption of the power stroke in the ATP-binding cassette transport protein MsbA.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288</w:t>
      </w:r>
      <w:r w:rsidRPr="00970182">
        <w:rPr>
          <w:rFonts w:asciiTheme="minorHAnsi" w:hAnsiTheme="minorHAnsi"/>
        </w:rPr>
        <w:t>(10): 6801-6813.</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Drumm ML, Wilkinson DJ, Smit LS, Worrell RT, Strong TV, Frizzell RA, Dawson DC and Collins FS (1991) Chloride conductance expressed by delta F508 and other mutant CFTRs in Xenopus oocytes. </w:t>
      </w:r>
      <w:r w:rsidRPr="00970182">
        <w:rPr>
          <w:rFonts w:asciiTheme="minorHAnsi" w:hAnsiTheme="minorHAnsi"/>
          <w:i/>
        </w:rPr>
        <w:t>Science</w:t>
      </w:r>
      <w:r w:rsidRPr="00970182">
        <w:rPr>
          <w:rFonts w:asciiTheme="minorHAnsi" w:hAnsiTheme="minorHAnsi"/>
        </w:rPr>
        <w:t xml:space="preserve"> </w:t>
      </w:r>
      <w:r w:rsidRPr="00970182">
        <w:rPr>
          <w:rFonts w:asciiTheme="minorHAnsi" w:hAnsiTheme="minorHAnsi"/>
          <w:b/>
        </w:rPr>
        <w:t>254</w:t>
      </w:r>
      <w:r w:rsidRPr="00970182">
        <w:rPr>
          <w:rFonts w:asciiTheme="minorHAnsi" w:hAnsiTheme="minorHAnsi"/>
        </w:rPr>
        <w:t>(5039): 1797-1799.</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Eiamphungporn W, Soonsanga S, Lee JW and Helmann JD (2009) Oxidation of a single active site suffices for the functional inactivation of the dimeric Bacillus subtilis OhrR repressor in vitro. </w:t>
      </w:r>
      <w:r w:rsidRPr="00970182">
        <w:rPr>
          <w:rFonts w:asciiTheme="minorHAnsi" w:hAnsiTheme="minorHAnsi"/>
          <w:i/>
        </w:rPr>
        <w:t>Nucleic acids research</w:t>
      </w:r>
      <w:r w:rsidRPr="00970182">
        <w:rPr>
          <w:rFonts w:asciiTheme="minorHAnsi" w:hAnsiTheme="minorHAnsi"/>
        </w:rPr>
        <w:t xml:space="preserve"> </w:t>
      </w:r>
      <w:r w:rsidRPr="00970182">
        <w:rPr>
          <w:rFonts w:asciiTheme="minorHAnsi" w:hAnsiTheme="minorHAnsi"/>
          <w:b/>
        </w:rPr>
        <w:t>37</w:t>
      </w:r>
      <w:r w:rsidRPr="00970182">
        <w:rPr>
          <w:rFonts w:asciiTheme="minorHAnsi" w:hAnsiTheme="minorHAnsi"/>
        </w:rPr>
        <w:t>(4): 1174-1181.</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Gao X, Bai Y and Hwang TC (2013) Cysteine scanning of CFTR's first transmembrane segment reveals its plausible roles in gating and permeation. </w:t>
      </w:r>
      <w:r w:rsidRPr="00970182">
        <w:rPr>
          <w:rFonts w:asciiTheme="minorHAnsi" w:hAnsiTheme="minorHAnsi"/>
          <w:i/>
        </w:rPr>
        <w:t>Biophysical journal</w:t>
      </w:r>
      <w:r w:rsidRPr="00970182">
        <w:rPr>
          <w:rFonts w:asciiTheme="minorHAnsi" w:hAnsiTheme="minorHAnsi"/>
        </w:rPr>
        <w:t xml:space="preserve"> </w:t>
      </w:r>
      <w:r w:rsidRPr="00970182">
        <w:rPr>
          <w:rFonts w:asciiTheme="minorHAnsi" w:hAnsiTheme="minorHAnsi"/>
          <w:b/>
        </w:rPr>
        <w:t>104</w:t>
      </w:r>
      <w:r w:rsidRPr="00970182">
        <w:rPr>
          <w:rFonts w:asciiTheme="minorHAnsi" w:hAnsiTheme="minorHAnsi"/>
        </w:rPr>
        <w:t>(4): 786-797.</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George AM and Jones PM (2012) Perspectives on the structure-function of ABC transporters: the Switch and Constant Contact models. </w:t>
      </w:r>
      <w:r w:rsidRPr="00970182">
        <w:rPr>
          <w:rFonts w:asciiTheme="minorHAnsi" w:hAnsiTheme="minorHAnsi"/>
          <w:i/>
        </w:rPr>
        <w:t>Progress in biophysics and molecular biology</w:t>
      </w:r>
      <w:r w:rsidRPr="00970182">
        <w:rPr>
          <w:rFonts w:asciiTheme="minorHAnsi" w:hAnsiTheme="minorHAnsi"/>
        </w:rPr>
        <w:t xml:space="preserve"> </w:t>
      </w:r>
      <w:r w:rsidRPr="00970182">
        <w:rPr>
          <w:rFonts w:asciiTheme="minorHAnsi" w:hAnsiTheme="minorHAnsi"/>
          <w:b/>
        </w:rPr>
        <w:t>109</w:t>
      </w:r>
      <w:r w:rsidRPr="00970182">
        <w:rPr>
          <w:rFonts w:asciiTheme="minorHAnsi" w:hAnsiTheme="minorHAnsi"/>
        </w:rPr>
        <w:t>(3): 95-107.</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Grosman C, Zhou M and Auerbach A (2000) Mapping the conformational wave of acetylcholine receptor channel gating. </w:t>
      </w:r>
      <w:r w:rsidRPr="00970182">
        <w:rPr>
          <w:rFonts w:asciiTheme="minorHAnsi" w:hAnsiTheme="minorHAnsi"/>
          <w:i/>
        </w:rPr>
        <w:t>Nature</w:t>
      </w:r>
      <w:r w:rsidRPr="00970182">
        <w:rPr>
          <w:rFonts w:asciiTheme="minorHAnsi" w:hAnsiTheme="minorHAnsi"/>
        </w:rPr>
        <w:t xml:space="preserve"> </w:t>
      </w:r>
      <w:r w:rsidRPr="00970182">
        <w:rPr>
          <w:rFonts w:asciiTheme="minorHAnsi" w:hAnsiTheme="minorHAnsi"/>
          <w:b/>
        </w:rPr>
        <w:t>403</w:t>
      </w:r>
      <w:r w:rsidRPr="00970182">
        <w:rPr>
          <w:rFonts w:asciiTheme="minorHAnsi" w:hAnsiTheme="minorHAnsi"/>
        </w:rPr>
        <w:t>(6771): 773-776.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Hammerle MM, Aleksandrov AA and Riordan JR (2001) Disease-associated mutations in the extracytoplasmic loops of cystic fibrosis transmembrane conductance regulator do not impede biosynthetic processing but impair chloride channel stability.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276</w:t>
      </w:r>
      <w:r w:rsidRPr="00970182">
        <w:rPr>
          <w:rFonts w:asciiTheme="minorHAnsi" w:hAnsiTheme="minorHAnsi"/>
        </w:rPr>
        <w:t>(18): 14848-14854.</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Hohl M, Briand C, Grutter MG and Seeger MA (2012) Crystal structure of a heterodimeric ABC transporter in its inward-facing conformation. </w:t>
      </w:r>
      <w:r w:rsidRPr="00970182">
        <w:rPr>
          <w:rFonts w:asciiTheme="minorHAnsi" w:hAnsiTheme="minorHAnsi"/>
          <w:i/>
        </w:rPr>
        <w:t>Nature structural &amp; molecular biology</w:t>
      </w:r>
      <w:r w:rsidRPr="00970182">
        <w:rPr>
          <w:rFonts w:asciiTheme="minorHAnsi" w:hAnsiTheme="minorHAnsi"/>
        </w:rPr>
        <w:t xml:space="preserve"> </w:t>
      </w:r>
      <w:r w:rsidRPr="00970182">
        <w:rPr>
          <w:rFonts w:asciiTheme="minorHAnsi" w:hAnsiTheme="minorHAnsi"/>
          <w:b/>
        </w:rPr>
        <w:t>19</w:t>
      </w:r>
      <w:r w:rsidRPr="00970182">
        <w:rPr>
          <w:rFonts w:asciiTheme="minorHAnsi" w:hAnsiTheme="minorHAnsi"/>
        </w:rPr>
        <w:t>(4): 395-402.</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Hohl M, Hurlimann LM, Bohm S, Schoppe J, Grutter MG, Bordignon E and Seeger MA (2014) Structural basis for allosteric cross-talk between the asymmetric nucleotide binding sites of a heterodimeric ABC exporter.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111</w:t>
      </w:r>
      <w:r w:rsidRPr="00970182">
        <w:rPr>
          <w:rFonts w:asciiTheme="minorHAnsi" w:hAnsiTheme="minorHAnsi"/>
        </w:rPr>
        <w:t>(30): 11025-11030.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Kalid O, Mense M, Fischman S, Shitrit A, Bihler H, Ben-Zeev E, Schutz N, Pedemonte N, Thomas PJ, Bridges RJ, Wetmore DR, Marantz Y and Senderowitz H (2010) Small molecule correctors of F508del-CFTR discovered by structure-based virtual screening. </w:t>
      </w:r>
      <w:r w:rsidRPr="00970182">
        <w:rPr>
          <w:rFonts w:asciiTheme="minorHAnsi" w:hAnsiTheme="minorHAnsi"/>
          <w:i/>
        </w:rPr>
        <w:t>Journal of computer-aided molecular design</w:t>
      </w:r>
      <w:r w:rsidRPr="00970182">
        <w:rPr>
          <w:rFonts w:asciiTheme="minorHAnsi" w:hAnsiTheme="minorHAnsi"/>
        </w:rPr>
        <w:t xml:space="preserve"> </w:t>
      </w:r>
      <w:r w:rsidRPr="00970182">
        <w:rPr>
          <w:rFonts w:asciiTheme="minorHAnsi" w:hAnsiTheme="minorHAnsi"/>
          <w:b/>
        </w:rPr>
        <w:t>24</w:t>
      </w:r>
      <w:r w:rsidRPr="00970182">
        <w:rPr>
          <w:rFonts w:asciiTheme="minorHAnsi" w:hAnsiTheme="minorHAnsi"/>
        </w:rPr>
        <w:t>(12): 971-991.</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Lee JW, Soonsanga S and Helmann JD (2007) A complex thiolate switch regulates the Bacillus subtilis organic peroxide sensor OhrR.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104</w:t>
      </w:r>
      <w:r w:rsidRPr="00970182">
        <w:rPr>
          <w:rFonts w:asciiTheme="minorHAnsi" w:hAnsiTheme="minorHAnsi"/>
        </w:rPr>
        <w:t>(21): 8743-8748.</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Li J, Jaimes KF and Aller SG (2014) Refined structures of mouse P-glycoprotein. </w:t>
      </w:r>
      <w:r w:rsidRPr="00970182">
        <w:rPr>
          <w:rFonts w:asciiTheme="minorHAnsi" w:hAnsiTheme="minorHAnsi"/>
          <w:i/>
        </w:rPr>
        <w:t>Protein science : a publication of the Protein Society</w:t>
      </w:r>
      <w:r w:rsidRPr="00970182">
        <w:rPr>
          <w:rFonts w:asciiTheme="minorHAnsi" w:hAnsiTheme="minorHAnsi"/>
        </w:rPr>
        <w:t xml:space="preserve"> </w:t>
      </w:r>
      <w:r w:rsidRPr="00970182">
        <w:rPr>
          <w:rFonts w:asciiTheme="minorHAnsi" w:hAnsiTheme="minorHAnsi"/>
          <w:b/>
        </w:rPr>
        <w:t>23</w:t>
      </w:r>
      <w:r w:rsidRPr="00970182">
        <w:rPr>
          <w:rFonts w:asciiTheme="minorHAnsi" w:hAnsiTheme="minorHAnsi"/>
        </w:rPr>
        <w:t>(1): 34-46.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Liu X, Alexander C, Serrano J, Borg E and Dawson DC (2006) Variable reactivity of an engineered cysteine at position 338 in cystic fibrosis transmembrane conductance regulator reflects different chemical states of the thiol.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281</w:t>
      </w:r>
      <w:r w:rsidRPr="00970182">
        <w:rPr>
          <w:rFonts w:asciiTheme="minorHAnsi" w:hAnsiTheme="minorHAnsi"/>
        </w:rPr>
        <w:t>(12): 8275-8285.</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lastRenderedPageBreak/>
        <w:t xml:space="preserve">Liu X, Zhang ZR, Fuller MD, Billingsley J, McCarty NA and Dawson DC (2004) CFTR: a cysteine at position 338 in TM6 senses a positive electrostatic potential in the pore. </w:t>
      </w:r>
      <w:r w:rsidRPr="00970182">
        <w:rPr>
          <w:rFonts w:asciiTheme="minorHAnsi" w:hAnsiTheme="minorHAnsi"/>
          <w:i/>
        </w:rPr>
        <w:t>Biophysical journal</w:t>
      </w:r>
      <w:r w:rsidRPr="00970182">
        <w:rPr>
          <w:rFonts w:asciiTheme="minorHAnsi" w:hAnsiTheme="minorHAnsi"/>
        </w:rPr>
        <w:t xml:space="preserve"> </w:t>
      </w:r>
      <w:r w:rsidRPr="00970182">
        <w:rPr>
          <w:rFonts w:asciiTheme="minorHAnsi" w:hAnsiTheme="minorHAnsi"/>
          <w:b/>
        </w:rPr>
        <w:t>87</w:t>
      </w:r>
      <w:r w:rsidRPr="00970182">
        <w:rPr>
          <w:rFonts w:asciiTheme="minorHAnsi" w:hAnsiTheme="minorHAnsi"/>
        </w:rPr>
        <w:t>(6): 3826-3841.</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Loo TW, Bartlett MC and Clarke DM (2013) Corrector VX-809 stabilizes the first transmembrane domain of CFTR. </w:t>
      </w:r>
      <w:r w:rsidRPr="00970182">
        <w:rPr>
          <w:rFonts w:asciiTheme="minorHAnsi" w:hAnsiTheme="minorHAnsi"/>
          <w:i/>
        </w:rPr>
        <w:t>Biochemical pharmacology</w:t>
      </w:r>
      <w:r w:rsidRPr="00970182">
        <w:rPr>
          <w:rFonts w:asciiTheme="minorHAnsi" w:hAnsiTheme="minorHAnsi"/>
        </w:rPr>
        <w:t xml:space="preserve"> </w:t>
      </w:r>
      <w:r w:rsidRPr="00970182">
        <w:rPr>
          <w:rFonts w:asciiTheme="minorHAnsi" w:hAnsiTheme="minorHAnsi"/>
          <w:b/>
        </w:rPr>
        <w:t>86</w:t>
      </w:r>
      <w:r w:rsidRPr="00970182">
        <w:rPr>
          <w:rFonts w:asciiTheme="minorHAnsi" w:hAnsiTheme="minorHAnsi"/>
        </w:rPr>
        <w:t>(5): 612-619.</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Loo TW, Bartlett MC, Shi L and Clarke DM (2012) Corrector-mediated rescue of misprocessed CFTR mutants can be reduced by the P-glycoprotein drug pump. </w:t>
      </w:r>
      <w:r w:rsidRPr="00970182">
        <w:rPr>
          <w:rFonts w:asciiTheme="minorHAnsi" w:hAnsiTheme="minorHAnsi"/>
          <w:i/>
        </w:rPr>
        <w:t>Biochemical pharmacology</w:t>
      </w:r>
      <w:r w:rsidRPr="00970182">
        <w:rPr>
          <w:rFonts w:asciiTheme="minorHAnsi" w:hAnsiTheme="minorHAnsi"/>
        </w:rPr>
        <w:t xml:space="preserve"> </w:t>
      </w:r>
      <w:r w:rsidRPr="00970182">
        <w:rPr>
          <w:rFonts w:asciiTheme="minorHAnsi" w:hAnsiTheme="minorHAnsi"/>
          <w:b/>
        </w:rPr>
        <w:t>83</w:t>
      </w:r>
      <w:r w:rsidRPr="00970182">
        <w:rPr>
          <w:rFonts w:asciiTheme="minorHAnsi" w:hAnsiTheme="minorHAnsi"/>
        </w:rPr>
        <w:t>(3): 345-354.</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Loo TW and Clarke DM (2014) Cysteines introduced into extracellular loops 1 and 4 of human P-glycoprotein that are close only in the open conformation spontaneously form a disulfide bond that inhibits drug efflux and ATPase activity.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289</w:t>
      </w:r>
      <w:r w:rsidRPr="00970182">
        <w:rPr>
          <w:rFonts w:asciiTheme="minorHAnsi" w:hAnsiTheme="minorHAnsi"/>
        </w:rPr>
        <w:t>(36): 24749-24758.</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Mitra A, Cymes GD and Auerbach A (2005a) Dynamics of the acetylcholine receptor pore at the gating transition state.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102</w:t>
      </w:r>
      <w:r w:rsidRPr="00970182">
        <w:rPr>
          <w:rFonts w:asciiTheme="minorHAnsi" w:hAnsiTheme="minorHAnsi"/>
        </w:rPr>
        <w:t>(42): 15069-15074.</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Mitra A, Tascione R, Auerbach A and Licht S (2005b) Plasticity of acetylcholine receptor gating motions via rate-energy relationships. </w:t>
      </w:r>
      <w:r w:rsidRPr="00970182">
        <w:rPr>
          <w:rFonts w:asciiTheme="minorHAnsi" w:hAnsiTheme="minorHAnsi"/>
          <w:i/>
        </w:rPr>
        <w:t>Biophysical journal</w:t>
      </w:r>
      <w:r w:rsidRPr="00970182">
        <w:rPr>
          <w:rFonts w:asciiTheme="minorHAnsi" w:hAnsiTheme="minorHAnsi"/>
        </w:rPr>
        <w:t xml:space="preserve"> </w:t>
      </w:r>
      <w:r w:rsidRPr="00970182">
        <w:rPr>
          <w:rFonts w:asciiTheme="minorHAnsi" w:hAnsiTheme="minorHAnsi"/>
          <w:b/>
        </w:rPr>
        <w:t>89</w:t>
      </w:r>
      <w:r w:rsidRPr="00970182">
        <w:rPr>
          <w:rFonts w:asciiTheme="minorHAnsi" w:hAnsiTheme="minorHAnsi"/>
        </w:rPr>
        <w:t>(5): 3071-3078.</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Rahman KS, Cui G, Harvey SC and McCarty NA (2013) Modeling the conformational changes underlying channel opening in CFTR. </w:t>
      </w:r>
      <w:r w:rsidRPr="00970182">
        <w:rPr>
          <w:rFonts w:asciiTheme="minorHAnsi" w:hAnsiTheme="minorHAnsi"/>
          <w:i/>
        </w:rPr>
        <w:t>PloS one</w:t>
      </w:r>
      <w:r w:rsidRPr="00970182">
        <w:rPr>
          <w:rFonts w:asciiTheme="minorHAnsi" w:hAnsiTheme="minorHAnsi"/>
        </w:rPr>
        <w:t xml:space="preserve"> </w:t>
      </w:r>
      <w:r w:rsidRPr="00970182">
        <w:rPr>
          <w:rFonts w:asciiTheme="minorHAnsi" w:hAnsiTheme="minorHAnsi"/>
          <w:b/>
        </w:rPr>
        <w:t>8</w:t>
      </w:r>
      <w:r w:rsidRPr="00970182">
        <w:rPr>
          <w:rFonts w:asciiTheme="minorHAnsi" w:hAnsiTheme="minorHAnsi"/>
        </w:rPr>
        <w:t>(9): e74574.</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Robertson SM, Luo X, Dubey N, Li C, Chavan AB, Gilmartin GS, Higgins M and Mahnke L (2015) Clinical drug-drug interaction assessment of ivacaftor as a potential inhibitor of cytochrome P450 and P-glycoprotein. </w:t>
      </w:r>
      <w:r w:rsidRPr="00970182">
        <w:rPr>
          <w:rFonts w:asciiTheme="minorHAnsi" w:hAnsiTheme="minorHAnsi"/>
          <w:i/>
        </w:rPr>
        <w:t>Journal of clinical pharmacology</w:t>
      </w:r>
      <w:r w:rsidRPr="00970182">
        <w:rPr>
          <w:rFonts w:asciiTheme="minorHAnsi" w:hAnsiTheme="minorHAnsi"/>
        </w:rPr>
        <w:t xml:space="preserve"> </w:t>
      </w:r>
      <w:r w:rsidRPr="00970182">
        <w:rPr>
          <w:rFonts w:asciiTheme="minorHAnsi" w:hAnsiTheme="minorHAnsi"/>
          <w:b/>
        </w:rPr>
        <w:t>55</w:t>
      </w:r>
      <w:r w:rsidRPr="00970182">
        <w:rPr>
          <w:rFonts w:asciiTheme="minorHAnsi" w:hAnsiTheme="minorHAnsi"/>
        </w:rPr>
        <w:t>(1): 56-62.</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Sabirzhanova I, Lopes Pacheco M, Rapino D, Grover R, Handa JT, Guggino WB and Cebotaru L (2015) Rescuing Trafficking Mutants of the ATP-binding Cassette Protein, ABCA4, with Small Molecule Correctors as a Treatment for Stargardt Eye Disease.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290</w:t>
      </w:r>
      <w:r w:rsidRPr="00970182">
        <w:rPr>
          <w:rFonts w:asciiTheme="minorHAnsi" w:hAnsiTheme="minorHAnsi"/>
        </w:rPr>
        <w:t>(32): 19743-19755.</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Schultz BD, Frizzell RA and Bridges RJ (1999) Rescue of dysfunctional deltaF508-CFTR chloride channel activity by IBMX. </w:t>
      </w:r>
      <w:r w:rsidRPr="00970182">
        <w:rPr>
          <w:rFonts w:asciiTheme="minorHAnsi" w:hAnsiTheme="minorHAnsi"/>
          <w:i/>
        </w:rPr>
        <w:t>The Journal of membrane biology</w:t>
      </w:r>
      <w:r w:rsidRPr="00970182">
        <w:rPr>
          <w:rFonts w:asciiTheme="minorHAnsi" w:hAnsiTheme="minorHAnsi"/>
        </w:rPr>
        <w:t xml:space="preserve"> </w:t>
      </w:r>
      <w:r w:rsidRPr="00970182">
        <w:rPr>
          <w:rFonts w:asciiTheme="minorHAnsi" w:hAnsiTheme="minorHAnsi"/>
          <w:b/>
        </w:rPr>
        <w:t>170</w:t>
      </w:r>
      <w:r w:rsidRPr="00970182">
        <w:rPr>
          <w:rFonts w:asciiTheme="minorHAnsi" w:hAnsiTheme="minorHAnsi"/>
        </w:rPr>
        <w:t>(1): 51-66.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Sorum B, Czege D and Csanady L (2015) Timing of CFTR pore opening and structure of its transition state. </w:t>
      </w:r>
      <w:r w:rsidRPr="00970182">
        <w:rPr>
          <w:rFonts w:asciiTheme="minorHAnsi" w:hAnsiTheme="minorHAnsi"/>
          <w:i/>
        </w:rPr>
        <w:t>Cell</w:t>
      </w:r>
      <w:r w:rsidRPr="00970182">
        <w:rPr>
          <w:rFonts w:asciiTheme="minorHAnsi" w:hAnsiTheme="minorHAnsi"/>
        </w:rPr>
        <w:t xml:space="preserve"> </w:t>
      </w:r>
      <w:r w:rsidRPr="00970182">
        <w:rPr>
          <w:rFonts w:asciiTheme="minorHAnsi" w:hAnsiTheme="minorHAnsi"/>
          <w:b/>
        </w:rPr>
        <w:t>163</w:t>
      </w:r>
      <w:r w:rsidRPr="00970182">
        <w:rPr>
          <w:rFonts w:asciiTheme="minorHAnsi" w:hAnsiTheme="minorHAnsi"/>
        </w:rPr>
        <w:t>(3): 724-733.</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Van Goor F, Hadida S, Grootenhuis PD, Burton B, Cao D, Neuberger T, Turnbull A, Singh A, Joubran J, Hazlewood A, Zhou J, McCartney J, Arumugam V, Decker C, Yang J, Young C, Olson ER, Wine JJ, Frizzell RA, Ashlock M and Negulescu P (2009) Rescue of CF airway epithelial cell function in vitro by a CFTR potentiator, VX-770.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106</w:t>
      </w:r>
      <w:r w:rsidRPr="00970182">
        <w:rPr>
          <w:rFonts w:asciiTheme="minorHAnsi" w:hAnsiTheme="minorHAnsi"/>
        </w:rPr>
        <w:t>(44): 18825-18830.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Van Goor F, Yu H, Burton B and Hoffman BJ (2014) Effect of ivacaftor on CFTR forms with missense mutations associated with defects in protein processing or function. </w:t>
      </w:r>
      <w:r w:rsidRPr="00970182">
        <w:rPr>
          <w:rFonts w:asciiTheme="minorHAnsi" w:hAnsiTheme="minorHAnsi"/>
          <w:i/>
        </w:rPr>
        <w:t>Journal of cystic fibrosis : official journal of the European Cystic Fibrosis Society</w:t>
      </w:r>
      <w:r w:rsidRPr="00970182">
        <w:rPr>
          <w:rFonts w:asciiTheme="minorHAnsi" w:hAnsiTheme="minorHAnsi"/>
        </w:rPr>
        <w:t xml:space="preserve"> </w:t>
      </w:r>
      <w:r w:rsidRPr="00970182">
        <w:rPr>
          <w:rFonts w:asciiTheme="minorHAnsi" w:hAnsiTheme="minorHAnsi"/>
          <w:b/>
        </w:rPr>
        <w:t>13</w:t>
      </w:r>
      <w:r w:rsidRPr="00970182">
        <w:rPr>
          <w:rFonts w:asciiTheme="minorHAnsi" w:hAnsiTheme="minorHAnsi"/>
        </w:rPr>
        <w:t>(1): 29-36.</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lastRenderedPageBreak/>
        <w:t xml:space="preserve">Wang W, Li G, Clancy JP and Kirk KL (2005) Activating cystic fibrosis transmembrane conductance regulator channels with pore blocker analogs.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280</w:t>
      </w:r>
      <w:r w:rsidRPr="00970182">
        <w:rPr>
          <w:rFonts w:asciiTheme="minorHAnsi" w:hAnsiTheme="minorHAnsi"/>
        </w:rPr>
        <w:t>(25): 23622-23630.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Wang W, Roessler BC and Kirk KL (2014) An electrostatic interaction at the tetrahelix bundle promotes phosphorylation-dependent cystic fibrosis transmembrane conductance regulator (CFTR) channel opening. </w:t>
      </w:r>
      <w:r w:rsidRPr="00970182">
        <w:rPr>
          <w:rFonts w:asciiTheme="minorHAnsi" w:hAnsiTheme="minorHAnsi"/>
          <w:i/>
        </w:rPr>
        <w:t>The Journal of biological chemistry</w:t>
      </w:r>
      <w:r w:rsidRPr="00970182">
        <w:rPr>
          <w:rFonts w:asciiTheme="minorHAnsi" w:hAnsiTheme="minorHAnsi"/>
        </w:rPr>
        <w:t xml:space="preserve"> </w:t>
      </w:r>
      <w:r w:rsidRPr="00970182">
        <w:rPr>
          <w:rFonts w:asciiTheme="minorHAnsi" w:hAnsiTheme="minorHAnsi"/>
          <w:b/>
        </w:rPr>
        <w:t>289</w:t>
      </w:r>
      <w:r w:rsidRPr="00970182">
        <w:rPr>
          <w:rFonts w:asciiTheme="minorHAnsi" w:hAnsiTheme="minorHAnsi"/>
        </w:rPr>
        <w:t>(44): 30364-30378.</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Wang W, Wu J, Bernard K, Li G, Wang G, Bevensee MO and Kirk KL (2010) ATP-independent CFTR channel gating and allosteric modulation by phosphorylation.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107</w:t>
      </w:r>
      <w:r w:rsidRPr="00970182">
        <w:rPr>
          <w:rFonts w:asciiTheme="minorHAnsi" w:hAnsiTheme="minorHAnsi"/>
        </w:rPr>
        <w:t>(8): 3888-3893.</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Ward A, Reyes CL, Yu J, Roth CB and Chang G (2007) Flexibility in the ABC transporter MsbA: Alternating access with a twist. </w:t>
      </w:r>
      <w:r w:rsidRPr="00970182">
        <w:rPr>
          <w:rFonts w:asciiTheme="minorHAnsi" w:hAnsiTheme="minorHAnsi"/>
          <w:i/>
        </w:rPr>
        <w:t>Proceedings of the National Academy of Sciences of the United States of America</w:t>
      </w:r>
      <w:r w:rsidRPr="00970182">
        <w:rPr>
          <w:rFonts w:asciiTheme="minorHAnsi" w:hAnsiTheme="minorHAnsi"/>
        </w:rPr>
        <w:t xml:space="preserve"> </w:t>
      </w:r>
      <w:r w:rsidRPr="00970182">
        <w:rPr>
          <w:rFonts w:asciiTheme="minorHAnsi" w:hAnsiTheme="minorHAnsi"/>
          <w:b/>
        </w:rPr>
        <w:t>104</w:t>
      </w:r>
      <w:r w:rsidRPr="00970182">
        <w:rPr>
          <w:rFonts w:asciiTheme="minorHAnsi" w:hAnsiTheme="minorHAnsi"/>
        </w:rPr>
        <w:t>(48): 19005-19010.</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Wei S, Roessler BC, Icyuz M, Chauvet S, Tao B, Hartman JLt and Kirk KL (2015) Long-range coupling between the extracellular gates and the intracellular ATP binding domains of multidrug resistance protein pumps and cystic fibrosis transmembrane conductance regulator channels. </w:t>
      </w:r>
      <w:r w:rsidRPr="00970182">
        <w:rPr>
          <w:rFonts w:asciiTheme="minorHAnsi" w:hAnsiTheme="minorHAnsi"/>
          <w:i/>
        </w:rPr>
        <w:t>FASEB journal : official publication of the Federation of American Societies for Experimental Biology</w:t>
      </w:r>
      <w:r w:rsidRPr="00970182">
        <w:rPr>
          <w:rFonts w:asciiTheme="minorHAnsi" w:hAnsiTheme="minorHAnsi"/>
        </w:rPr>
        <w:t>.</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Wilkinson DJ, Mansoura MK, Watson PY, Smit LS, Collins FS and Dawson DC (1996) CFTR: the nucleotide binding folds regulate the accessibility and stability of the activated state. </w:t>
      </w:r>
      <w:r w:rsidRPr="00970182">
        <w:rPr>
          <w:rFonts w:asciiTheme="minorHAnsi" w:hAnsiTheme="minorHAnsi"/>
          <w:i/>
        </w:rPr>
        <w:t>The Journal of general physiology</w:t>
      </w:r>
      <w:r w:rsidRPr="00970182">
        <w:rPr>
          <w:rFonts w:asciiTheme="minorHAnsi" w:hAnsiTheme="minorHAnsi"/>
        </w:rPr>
        <w:t xml:space="preserve"> </w:t>
      </w:r>
      <w:r w:rsidRPr="00970182">
        <w:rPr>
          <w:rFonts w:asciiTheme="minorHAnsi" w:hAnsiTheme="minorHAnsi"/>
          <w:b/>
        </w:rPr>
        <w:t>107</w:t>
      </w:r>
      <w:r w:rsidRPr="00970182">
        <w:rPr>
          <w:rFonts w:asciiTheme="minorHAnsi" w:hAnsiTheme="minorHAnsi"/>
        </w:rPr>
        <w:t>(1): 103-119.</w:t>
      </w:r>
    </w:p>
    <w:p w:rsidR="006A0FCD" w:rsidRPr="00970182" w:rsidRDefault="006A0FCD" w:rsidP="006A0FCD">
      <w:pPr>
        <w:pStyle w:val="EndNoteBibliography"/>
        <w:spacing w:after="0"/>
        <w:ind w:left="720" w:hanging="720"/>
        <w:rPr>
          <w:rFonts w:asciiTheme="minorHAnsi" w:hAnsiTheme="minorHAnsi"/>
        </w:rPr>
      </w:pPr>
      <w:r w:rsidRPr="00970182">
        <w:rPr>
          <w:rFonts w:asciiTheme="minorHAnsi" w:hAnsiTheme="minorHAnsi"/>
        </w:rPr>
        <w:t xml:space="preserve">Yu H, Burton B, Huang CJ, Worley J, Cao D, Johnson JP, Jr., Urrutia A, Joubran J, Seepersaud S, Sussky K, Hoffman BJ and Van Goor F (2012) Ivacaftor potentiation of multiple CFTR channels with gating mutations. </w:t>
      </w:r>
      <w:r w:rsidRPr="00970182">
        <w:rPr>
          <w:rFonts w:asciiTheme="minorHAnsi" w:hAnsiTheme="minorHAnsi"/>
          <w:i/>
        </w:rPr>
        <w:t>Journal of cystic fibrosis : official journal of the European Cystic Fibrosis Society</w:t>
      </w:r>
      <w:r w:rsidRPr="00970182">
        <w:rPr>
          <w:rFonts w:asciiTheme="minorHAnsi" w:hAnsiTheme="minorHAnsi"/>
        </w:rPr>
        <w:t xml:space="preserve"> </w:t>
      </w:r>
      <w:r w:rsidRPr="00970182">
        <w:rPr>
          <w:rFonts w:asciiTheme="minorHAnsi" w:hAnsiTheme="minorHAnsi"/>
          <w:b/>
        </w:rPr>
        <w:t>11</w:t>
      </w:r>
      <w:r w:rsidRPr="00970182">
        <w:rPr>
          <w:rFonts w:asciiTheme="minorHAnsi" w:hAnsiTheme="minorHAnsi"/>
        </w:rPr>
        <w:t>(3): 237-245.</w:t>
      </w:r>
    </w:p>
    <w:p w:rsidR="006A0FCD" w:rsidRPr="00970182" w:rsidRDefault="006A0FCD" w:rsidP="006A0FCD">
      <w:pPr>
        <w:pStyle w:val="EndNoteBibliography"/>
        <w:ind w:left="720" w:hanging="720"/>
        <w:rPr>
          <w:rFonts w:asciiTheme="minorHAnsi" w:hAnsiTheme="minorHAnsi"/>
        </w:rPr>
      </w:pPr>
      <w:r w:rsidRPr="00970182">
        <w:rPr>
          <w:rFonts w:asciiTheme="minorHAnsi" w:hAnsiTheme="minorHAnsi"/>
        </w:rPr>
        <w:t xml:space="preserve">Zhou P, Tian F, Lv F and Shang Z (2009) Geometric characteristics of hydrogen bonds involving sulfur atoms in proteins. </w:t>
      </w:r>
      <w:r w:rsidRPr="00970182">
        <w:rPr>
          <w:rFonts w:asciiTheme="minorHAnsi" w:hAnsiTheme="minorHAnsi"/>
          <w:i/>
        </w:rPr>
        <w:t>Proteins</w:t>
      </w:r>
      <w:r w:rsidRPr="00970182">
        <w:rPr>
          <w:rFonts w:asciiTheme="minorHAnsi" w:hAnsiTheme="minorHAnsi"/>
        </w:rPr>
        <w:t xml:space="preserve"> </w:t>
      </w:r>
      <w:r w:rsidRPr="00970182">
        <w:rPr>
          <w:rFonts w:asciiTheme="minorHAnsi" w:hAnsiTheme="minorHAnsi"/>
          <w:b/>
        </w:rPr>
        <w:t>76</w:t>
      </w:r>
      <w:r w:rsidRPr="00970182">
        <w:rPr>
          <w:rFonts w:asciiTheme="minorHAnsi" w:hAnsiTheme="minorHAnsi"/>
        </w:rPr>
        <w:t>(1): 151-163.</w:t>
      </w:r>
    </w:p>
    <w:p w:rsidR="00483414" w:rsidRPr="00970182" w:rsidRDefault="00DC2CDB">
      <w:pPr>
        <w:rPr>
          <w:rFonts w:asciiTheme="minorHAnsi" w:hAnsiTheme="minorHAnsi"/>
        </w:rPr>
      </w:pPr>
      <w:r w:rsidRPr="00970182">
        <w:rPr>
          <w:rFonts w:asciiTheme="minorHAnsi" w:hAnsiTheme="minorHAnsi"/>
        </w:rPr>
        <w:fldChar w:fldCharType="end"/>
      </w:r>
    </w:p>
    <w:sectPr w:rsidR="00483414" w:rsidRPr="00970182" w:rsidSect="00424E9D">
      <w:headerReference w:type="default" r:id="rId22"/>
      <w:pgSz w:w="12240" w:h="15840"/>
      <w:pgMar w:top="1440" w:right="1440" w:bottom="1440" w:left="2160" w:header="720" w:footer="720" w:gutter="0"/>
      <w:pgNumType w:start="13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0E3" w:rsidRDefault="00D450E3" w:rsidP="00CB5D9B">
      <w:pPr>
        <w:spacing w:after="0"/>
      </w:pPr>
      <w:r>
        <w:separator/>
      </w:r>
    </w:p>
  </w:endnote>
  <w:endnote w:type="continuationSeparator" w:id="1">
    <w:p w:rsidR="00D450E3" w:rsidRDefault="00D450E3" w:rsidP="00CB5D9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0E3" w:rsidRDefault="00D450E3" w:rsidP="00CB5D9B">
      <w:pPr>
        <w:spacing w:after="0"/>
      </w:pPr>
      <w:r>
        <w:separator/>
      </w:r>
    </w:p>
  </w:footnote>
  <w:footnote w:type="continuationSeparator" w:id="1">
    <w:p w:rsidR="00D450E3" w:rsidRDefault="00D450E3" w:rsidP="00CB5D9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54496"/>
      <w:docPartObj>
        <w:docPartGallery w:val="Page Numbers (Top of Page)"/>
        <w:docPartUnique/>
      </w:docPartObj>
    </w:sdtPr>
    <w:sdtContent>
      <w:p w:rsidR="006A0FCD" w:rsidRDefault="00DC2CDB">
        <w:pPr>
          <w:pStyle w:val="Header"/>
          <w:jc w:val="right"/>
        </w:pPr>
        <w:fldSimple w:instr=" PAGE   \* MERGEFORMAT ">
          <w:r w:rsidR="007141C8">
            <w:rPr>
              <w:noProof/>
            </w:rPr>
            <w:t>154</w:t>
          </w:r>
        </w:fldSimple>
      </w:p>
    </w:sdtContent>
  </w:sdt>
  <w:p w:rsidR="006A0FCD" w:rsidRDefault="006A0F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62AD"/>
    <w:multiLevelType w:val="hybridMultilevel"/>
    <w:tmpl w:val="564C0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8B51E0"/>
    <w:multiLevelType w:val="hybridMultilevel"/>
    <w:tmpl w:val="80F6D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hdrShapeDefaults>
    <o:shapedefaults v:ext="edit" spidmax="16386"/>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Molecular Pharma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pax0p99przf6ezar8xa0fn2ewrwrw202sx&quot;&gt;D110 paper library&lt;record-ids&gt;&lt;item&gt;20&lt;/item&gt;&lt;item&gt;36&lt;/item&gt;&lt;item&gt;38&lt;/item&gt;&lt;item&gt;42&lt;/item&gt;&lt;item&gt;43&lt;/item&gt;&lt;item&gt;47&lt;/item&gt;&lt;item&gt;48&lt;/item&gt;&lt;item&gt;50&lt;/item&gt;&lt;item&gt;53&lt;/item&gt;&lt;item&gt;57&lt;/item&gt;&lt;item&gt;77&lt;/item&gt;&lt;item&gt;81&lt;/item&gt;&lt;item&gt;82&lt;/item&gt;&lt;item&gt;83&lt;/item&gt;&lt;item&gt;84&lt;/item&gt;&lt;item&gt;87&lt;/item&gt;&lt;item&gt;89&lt;/item&gt;&lt;item&gt;90&lt;/item&gt;&lt;item&gt;91&lt;/item&gt;&lt;item&gt;113&lt;/item&gt;&lt;item&gt;114&lt;/item&gt;&lt;item&gt;116&lt;/item&gt;&lt;item&gt;117&lt;/item&gt;&lt;item&gt;124&lt;/item&gt;&lt;item&gt;165&lt;/item&gt;&lt;item&gt;167&lt;/item&gt;&lt;item&gt;169&lt;/item&gt;&lt;item&gt;173&lt;/item&gt;&lt;item&gt;212&lt;/item&gt;&lt;item&gt;215&lt;/item&gt;&lt;item&gt;227&lt;/item&gt;&lt;item&gt;228&lt;/item&gt;&lt;item&gt;230&lt;/item&gt;&lt;item&gt;232&lt;/item&gt;&lt;item&gt;234&lt;/item&gt;&lt;item&gt;236&lt;/item&gt;&lt;item&gt;237&lt;/item&gt;&lt;item&gt;246&lt;/item&gt;&lt;item&gt;292&lt;/item&gt;&lt;item&gt;293&lt;/item&gt;&lt;item&gt;354&lt;/item&gt;&lt;item&gt;432&lt;/item&gt;&lt;item&gt;435&lt;/item&gt;&lt;item&gt;436&lt;/item&gt;&lt;item&gt;438&lt;/item&gt;&lt;item&gt;439&lt;/item&gt;&lt;item&gt;440&lt;/item&gt;&lt;item&gt;457&lt;/item&gt;&lt;/record-ids&gt;&lt;/item&gt;&lt;/Libraries&gt;"/>
  </w:docVars>
  <w:rsids>
    <w:rsidRoot w:val="00630476"/>
    <w:rsid w:val="00002C66"/>
    <w:rsid w:val="000137BE"/>
    <w:rsid w:val="00013E57"/>
    <w:rsid w:val="00015FFA"/>
    <w:rsid w:val="00016397"/>
    <w:rsid w:val="000179F9"/>
    <w:rsid w:val="000205B1"/>
    <w:rsid w:val="000207C3"/>
    <w:rsid w:val="000235A2"/>
    <w:rsid w:val="0002549E"/>
    <w:rsid w:val="00027815"/>
    <w:rsid w:val="00032AD4"/>
    <w:rsid w:val="000335C4"/>
    <w:rsid w:val="00033A17"/>
    <w:rsid w:val="00037017"/>
    <w:rsid w:val="00043FCF"/>
    <w:rsid w:val="00047B66"/>
    <w:rsid w:val="00047CED"/>
    <w:rsid w:val="00051482"/>
    <w:rsid w:val="00053C11"/>
    <w:rsid w:val="000557EF"/>
    <w:rsid w:val="000670F0"/>
    <w:rsid w:val="0007058C"/>
    <w:rsid w:val="000719F8"/>
    <w:rsid w:val="0007556B"/>
    <w:rsid w:val="000756B2"/>
    <w:rsid w:val="00076F49"/>
    <w:rsid w:val="0007744A"/>
    <w:rsid w:val="000816E4"/>
    <w:rsid w:val="00082E39"/>
    <w:rsid w:val="0008661B"/>
    <w:rsid w:val="0008794F"/>
    <w:rsid w:val="00090AEE"/>
    <w:rsid w:val="00091762"/>
    <w:rsid w:val="000921A9"/>
    <w:rsid w:val="00093BE8"/>
    <w:rsid w:val="00094BE3"/>
    <w:rsid w:val="000A7A73"/>
    <w:rsid w:val="000B062D"/>
    <w:rsid w:val="000B43EB"/>
    <w:rsid w:val="000B78CC"/>
    <w:rsid w:val="000C15ED"/>
    <w:rsid w:val="000C6B53"/>
    <w:rsid w:val="000C7A38"/>
    <w:rsid w:val="000D34AD"/>
    <w:rsid w:val="000D5905"/>
    <w:rsid w:val="000D728C"/>
    <w:rsid w:val="000D77B0"/>
    <w:rsid w:val="000E2B61"/>
    <w:rsid w:val="000F271F"/>
    <w:rsid w:val="000F2FDD"/>
    <w:rsid w:val="000F304B"/>
    <w:rsid w:val="000F54C5"/>
    <w:rsid w:val="000F7193"/>
    <w:rsid w:val="001001E4"/>
    <w:rsid w:val="0010514C"/>
    <w:rsid w:val="00115413"/>
    <w:rsid w:val="00115F25"/>
    <w:rsid w:val="00121CEF"/>
    <w:rsid w:val="00126A94"/>
    <w:rsid w:val="00127FBB"/>
    <w:rsid w:val="001339C7"/>
    <w:rsid w:val="001351A7"/>
    <w:rsid w:val="0013592C"/>
    <w:rsid w:val="00146B22"/>
    <w:rsid w:val="00150D88"/>
    <w:rsid w:val="00155DCD"/>
    <w:rsid w:val="00157186"/>
    <w:rsid w:val="001616EA"/>
    <w:rsid w:val="00162A90"/>
    <w:rsid w:val="0016526B"/>
    <w:rsid w:val="00165876"/>
    <w:rsid w:val="00170C39"/>
    <w:rsid w:val="00174D43"/>
    <w:rsid w:val="00177F84"/>
    <w:rsid w:val="0018041A"/>
    <w:rsid w:val="001837F4"/>
    <w:rsid w:val="001853D4"/>
    <w:rsid w:val="00190430"/>
    <w:rsid w:val="00192D9F"/>
    <w:rsid w:val="0019350F"/>
    <w:rsid w:val="00193CA3"/>
    <w:rsid w:val="00193F65"/>
    <w:rsid w:val="00196BA3"/>
    <w:rsid w:val="001977D8"/>
    <w:rsid w:val="001A131B"/>
    <w:rsid w:val="001A23E3"/>
    <w:rsid w:val="001A260C"/>
    <w:rsid w:val="001A2DA1"/>
    <w:rsid w:val="001A2E2F"/>
    <w:rsid w:val="001A437D"/>
    <w:rsid w:val="001A60BF"/>
    <w:rsid w:val="001A652A"/>
    <w:rsid w:val="001A71DD"/>
    <w:rsid w:val="001A7242"/>
    <w:rsid w:val="001A7F95"/>
    <w:rsid w:val="001B1680"/>
    <w:rsid w:val="001C0BC6"/>
    <w:rsid w:val="001C0BFB"/>
    <w:rsid w:val="001C4762"/>
    <w:rsid w:val="001D18C6"/>
    <w:rsid w:val="001D5FE1"/>
    <w:rsid w:val="001D70D0"/>
    <w:rsid w:val="001E14EF"/>
    <w:rsid w:val="001F0344"/>
    <w:rsid w:val="001F1C09"/>
    <w:rsid w:val="001F3B28"/>
    <w:rsid w:val="001F615F"/>
    <w:rsid w:val="001F62ED"/>
    <w:rsid w:val="001F7642"/>
    <w:rsid w:val="002023A1"/>
    <w:rsid w:val="00203CD1"/>
    <w:rsid w:val="002074A7"/>
    <w:rsid w:val="00217404"/>
    <w:rsid w:val="002174C8"/>
    <w:rsid w:val="00217E3E"/>
    <w:rsid w:val="0022194D"/>
    <w:rsid w:val="00222802"/>
    <w:rsid w:val="00225DEB"/>
    <w:rsid w:val="002265AA"/>
    <w:rsid w:val="00231036"/>
    <w:rsid w:val="00232DB1"/>
    <w:rsid w:val="002339AF"/>
    <w:rsid w:val="00234775"/>
    <w:rsid w:val="0024090C"/>
    <w:rsid w:val="0024238E"/>
    <w:rsid w:val="00242612"/>
    <w:rsid w:val="00250ECA"/>
    <w:rsid w:val="002512E9"/>
    <w:rsid w:val="00252C89"/>
    <w:rsid w:val="00254ED2"/>
    <w:rsid w:val="0026212C"/>
    <w:rsid w:val="0026465E"/>
    <w:rsid w:val="002647A2"/>
    <w:rsid w:val="00265A8F"/>
    <w:rsid w:val="0027340B"/>
    <w:rsid w:val="002775A6"/>
    <w:rsid w:val="00277BB5"/>
    <w:rsid w:val="00280D99"/>
    <w:rsid w:val="00283F5F"/>
    <w:rsid w:val="0028589D"/>
    <w:rsid w:val="00286696"/>
    <w:rsid w:val="002A6955"/>
    <w:rsid w:val="002B24BD"/>
    <w:rsid w:val="002B5CD4"/>
    <w:rsid w:val="002B6A1B"/>
    <w:rsid w:val="002C10EA"/>
    <w:rsid w:val="002C260C"/>
    <w:rsid w:val="002D2D24"/>
    <w:rsid w:val="002D309D"/>
    <w:rsid w:val="002D6D86"/>
    <w:rsid w:val="002D6E71"/>
    <w:rsid w:val="002E001E"/>
    <w:rsid w:val="002E1E3D"/>
    <w:rsid w:val="002E26E7"/>
    <w:rsid w:val="002E7B39"/>
    <w:rsid w:val="002F1C97"/>
    <w:rsid w:val="002F30DB"/>
    <w:rsid w:val="002F51A3"/>
    <w:rsid w:val="002F7FB3"/>
    <w:rsid w:val="00301176"/>
    <w:rsid w:val="00302246"/>
    <w:rsid w:val="00305A8D"/>
    <w:rsid w:val="00311B08"/>
    <w:rsid w:val="00313F1C"/>
    <w:rsid w:val="00314166"/>
    <w:rsid w:val="00320319"/>
    <w:rsid w:val="003256C9"/>
    <w:rsid w:val="003273FE"/>
    <w:rsid w:val="00327C7E"/>
    <w:rsid w:val="003377BF"/>
    <w:rsid w:val="00340EE1"/>
    <w:rsid w:val="00341147"/>
    <w:rsid w:val="0034372F"/>
    <w:rsid w:val="00343ED5"/>
    <w:rsid w:val="0034621F"/>
    <w:rsid w:val="00346648"/>
    <w:rsid w:val="00350F7F"/>
    <w:rsid w:val="00361007"/>
    <w:rsid w:val="00365451"/>
    <w:rsid w:val="00373053"/>
    <w:rsid w:val="003738EF"/>
    <w:rsid w:val="00376EEF"/>
    <w:rsid w:val="003815EA"/>
    <w:rsid w:val="00386DF7"/>
    <w:rsid w:val="00393BA1"/>
    <w:rsid w:val="00393C3A"/>
    <w:rsid w:val="00394223"/>
    <w:rsid w:val="00395F65"/>
    <w:rsid w:val="003A42F8"/>
    <w:rsid w:val="003A5A4F"/>
    <w:rsid w:val="003A5F5C"/>
    <w:rsid w:val="003B4C83"/>
    <w:rsid w:val="003C0E6F"/>
    <w:rsid w:val="003C2770"/>
    <w:rsid w:val="003C6023"/>
    <w:rsid w:val="003C6A27"/>
    <w:rsid w:val="003D261D"/>
    <w:rsid w:val="003D4847"/>
    <w:rsid w:val="003D4A7D"/>
    <w:rsid w:val="003D4DDA"/>
    <w:rsid w:val="003D540F"/>
    <w:rsid w:val="003D5D49"/>
    <w:rsid w:val="003D6389"/>
    <w:rsid w:val="003D7662"/>
    <w:rsid w:val="003E1118"/>
    <w:rsid w:val="003E7BE1"/>
    <w:rsid w:val="003F272D"/>
    <w:rsid w:val="003F7E6A"/>
    <w:rsid w:val="004022C7"/>
    <w:rsid w:val="0040345B"/>
    <w:rsid w:val="004071EB"/>
    <w:rsid w:val="00410285"/>
    <w:rsid w:val="00410A63"/>
    <w:rsid w:val="00411DE0"/>
    <w:rsid w:val="00413B95"/>
    <w:rsid w:val="00415E37"/>
    <w:rsid w:val="004175F6"/>
    <w:rsid w:val="00420FC9"/>
    <w:rsid w:val="0042346D"/>
    <w:rsid w:val="00423E76"/>
    <w:rsid w:val="00424E9D"/>
    <w:rsid w:val="00425E6D"/>
    <w:rsid w:val="0042700E"/>
    <w:rsid w:val="00434910"/>
    <w:rsid w:val="00437C5A"/>
    <w:rsid w:val="00442406"/>
    <w:rsid w:val="00445147"/>
    <w:rsid w:val="00450F7B"/>
    <w:rsid w:val="004516A4"/>
    <w:rsid w:val="00452992"/>
    <w:rsid w:val="00454653"/>
    <w:rsid w:val="004560E8"/>
    <w:rsid w:val="00457BB8"/>
    <w:rsid w:val="00461C2F"/>
    <w:rsid w:val="00461C8E"/>
    <w:rsid w:val="00462F7A"/>
    <w:rsid w:val="00464B2C"/>
    <w:rsid w:val="004707D7"/>
    <w:rsid w:val="00471E53"/>
    <w:rsid w:val="00472B86"/>
    <w:rsid w:val="00472DA2"/>
    <w:rsid w:val="004743BA"/>
    <w:rsid w:val="00476ACB"/>
    <w:rsid w:val="00476BB7"/>
    <w:rsid w:val="004801FA"/>
    <w:rsid w:val="0048075A"/>
    <w:rsid w:val="00482A47"/>
    <w:rsid w:val="00483414"/>
    <w:rsid w:val="0048497F"/>
    <w:rsid w:val="0048721E"/>
    <w:rsid w:val="00487598"/>
    <w:rsid w:val="004904CE"/>
    <w:rsid w:val="0049097F"/>
    <w:rsid w:val="004916B6"/>
    <w:rsid w:val="00496578"/>
    <w:rsid w:val="004972D4"/>
    <w:rsid w:val="00497B2C"/>
    <w:rsid w:val="004A0FE1"/>
    <w:rsid w:val="004A346E"/>
    <w:rsid w:val="004A4EA7"/>
    <w:rsid w:val="004A5ED0"/>
    <w:rsid w:val="004B3558"/>
    <w:rsid w:val="004C0C3F"/>
    <w:rsid w:val="004C311C"/>
    <w:rsid w:val="004C554C"/>
    <w:rsid w:val="004D3F17"/>
    <w:rsid w:val="004D41A3"/>
    <w:rsid w:val="004D49EF"/>
    <w:rsid w:val="004D6287"/>
    <w:rsid w:val="004D68A5"/>
    <w:rsid w:val="004D716C"/>
    <w:rsid w:val="004E0588"/>
    <w:rsid w:val="004E2969"/>
    <w:rsid w:val="004E3AB9"/>
    <w:rsid w:val="004E451B"/>
    <w:rsid w:val="004F0F1D"/>
    <w:rsid w:val="004F19E0"/>
    <w:rsid w:val="004F51C8"/>
    <w:rsid w:val="005002DC"/>
    <w:rsid w:val="00501F33"/>
    <w:rsid w:val="00505A3A"/>
    <w:rsid w:val="0050761C"/>
    <w:rsid w:val="00507E72"/>
    <w:rsid w:val="005139B7"/>
    <w:rsid w:val="00513BC8"/>
    <w:rsid w:val="0051481B"/>
    <w:rsid w:val="00515C38"/>
    <w:rsid w:val="005178F7"/>
    <w:rsid w:val="00524A6B"/>
    <w:rsid w:val="005271B7"/>
    <w:rsid w:val="00531593"/>
    <w:rsid w:val="00531D85"/>
    <w:rsid w:val="00533C18"/>
    <w:rsid w:val="00533ED6"/>
    <w:rsid w:val="00537D02"/>
    <w:rsid w:val="0054306A"/>
    <w:rsid w:val="005437C1"/>
    <w:rsid w:val="005458C0"/>
    <w:rsid w:val="00545C24"/>
    <w:rsid w:val="00550A1A"/>
    <w:rsid w:val="00550F73"/>
    <w:rsid w:val="0055107B"/>
    <w:rsid w:val="0055611B"/>
    <w:rsid w:val="005565A0"/>
    <w:rsid w:val="00560601"/>
    <w:rsid w:val="00561A3D"/>
    <w:rsid w:val="00564190"/>
    <w:rsid w:val="00566673"/>
    <w:rsid w:val="00567100"/>
    <w:rsid w:val="00567A65"/>
    <w:rsid w:val="00570D47"/>
    <w:rsid w:val="00571A79"/>
    <w:rsid w:val="0057470E"/>
    <w:rsid w:val="0057630F"/>
    <w:rsid w:val="005776A1"/>
    <w:rsid w:val="00585F3D"/>
    <w:rsid w:val="00586483"/>
    <w:rsid w:val="00587595"/>
    <w:rsid w:val="005916FF"/>
    <w:rsid w:val="0059293D"/>
    <w:rsid w:val="00596D8B"/>
    <w:rsid w:val="00596EDF"/>
    <w:rsid w:val="005977A4"/>
    <w:rsid w:val="005A1F93"/>
    <w:rsid w:val="005A2DE8"/>
    <w:rsid w:val="005A43D3"/>
    <w:rsid w:val="005A6452"/>
    <w:rsid w:val="005A6A48"/>
    <w:rsid w:val="005B0E6E"/>
    <w:rsid w:val="005B30E0"/>
    <w:rsid w:val="005B63FF"/>
    <w:rsid w:val="005C1341"/>
    <w:rsid w:val="005C5976"/>
    <w:rsid w:val="005C6446"/>
    <w:rsid w:val="005C79BE"/>
    <w:rsid w:val="005C7E50"/>
    <w:rsid w:val="005D4213"/>
    <w:rsid w:val="005D7A98"/>
    <w:rsid w:val="005E49E2"/>
    <w:rsid w:val="005E4E61"/>
    <w:rsid w:val="005E611F"/>
    <w:rsid w:val="005E7E80"/>
    <w:rsid w:val="005F1029"/>
    <w:rsid w:val="005F1475"/>
    <w:rsid w:val="005F517E"/>
    <w:rsid w:val="005F6243"/>
    <w:rsid w:val="00602245"/>
    <w:rsid w:val="006025FC"/>
    <w:rsid w:val="00610015"/>
    <w:rsid w:val="0061102A"/>
    <w:rsid w:val="006125EC"/>
    <w:rsid w:val="00615967"/>
    <w:rsid w:val="0061637A"/>
    <w:rsid w:val="0062009D"/>
    <w:rsid w:val="00621274"/>
    <w:rsid w:val="006222E0"/>
    <w:rsid w:val="006264D4"/>
    <w:rsid w:val="00626862"/>
    <w:rsid w:val="00630476"/>
    <w:rsid w:val="00633B9E"/>
    <w:rsid w:val="00640960"/>
    <w:rsid w:val="006440B8"/>
    <w:rsid w:val="0065078D"/>
    <w:rsid w:val="006521BE"/>
    <w:rsid w:val="0066706E"/>
    <w:rsid w:val="00675797"/>
    <w:rsid w:val="00681EE0"/>
    <w:rsid w:val="00682842"/>
    <w:rsid w:val="00685EBC"/>
    <w:rsid w:val="00686E01"/>
    <w:rsid w:val="00690E6A"/>
    <w:rsid w:val="00690F8D"/>
    <w:rsid w:val="006912FE"/>
    <w:rsid w:val="006937C3"/>
    <w:rsid w:val="006976BD"/>
    <w:rsid w:val="006A0FCD"/>
    <w:rsid w:val="006A53F1"/>
    <w:rsid w:val="006B4CD7"/>
    <w:rsid w:val="006B6772"/>
    <w:rsid w:val="006C102D"/>
    <w:rsid w:val="006C4D86"/>
    <w:rsid w:val="006C51A4"/>
    <w:rsid w:val="006D0E24"/>
    <w:rsid w:val="006D4A14"/>
    <w:rsid w:val="006D57D3"/>
    <w:rsid w:val="006D5905"/>
    <w:rsid w:val="006E3810"/>
    <w:rsid w:val="006E3A17"/>
    <w:rsid w:val="006E3D5F"/>
    <w:rsid w:val="006E4A54"/>
    <w:rsid w:val="006E6768"/>
    <w:rsid w:val="006F34A0"/>
    <w:rsid w:val="006F3836"/>
    <w:rsid w:val="006F4BE6"/>
    <w:rsid w:val="006F52B2"/>
    <w:rsid w:val="00702CF6"/>
    <w:rsid w:val="00703714"/>
    <w:rsid w:val="00704482"/>
    <w:rsid w:val="00704BD9"/>
    <w:rsid w:val="00707D4B"/>
    <w:rsid w:val="00710976"/>
    <w:rsid w:val="00711678"/>
    <w:rsid w:val="007141C8"/>
    <w:rsid w:val="00715109"/>
    <w:rsid w:val="00715848"/>
    <w:rsid w:val="00715D40"/>
    <w:rsid w:val="00723A65"/>
    <w:rsid w:val="007243D2"/>
    <w:rsid w:val="00724BEF"/>
    <w:rsid w:val="00727930"/>
    <w:rsid w:val="00731ABC"/>
    <w:rsid w:val="00732209"/>
    <w:rsid w:val="00732CC8"/>
    <w:rsid w:val="007357A8"/>
    <w:rsid w:val="00744553"/>
    <w:rsid w:val="007479D9"/>
    <w:rsid w:val="007575E6"/>
    <w:rsid w:val="007632C1"/>
    <w:rsid w:val="0076564F"/>
    <w:rsid w:val="00766965"/>
    <w:rsid w:val="00774299"/>
    <w:rsid w:val="00775C47"/>
    <w:rsid w:val="00775DE6"/>
    <w:rsid w:val="00786850"/>
    <w:rsid w:val="007913D9"/>
    <w:rsid w:val="00792CF5"/>
    <w:rsid w:val="00796C87"/>
    <w:rsid w:val="00797684"/>
    <w:rsid w:val="007978B7"/>
    <w:rsid w:val="007A104C"/>
    <w:rsid w:val="007A1254"/>
    <w:rsid w:val="007A2EB1"/>
    <w:rsid w:val="007A4FD2"/>
    <w:rsid w:val="007A78E5"/>
    <w:rsid w:val="007B4708"/>
    <w:rsid w:val="007C1567"/>
    <w:rsid w:val="007C40B5"/>
    <w:rsid w:val="007D7F8A"/>
    <w:rsid w:val="007E0737"/>
    <w:rsid w:val="007E128C"/>
    <w:rsid w:val="007E1C6E"/>
    <w:rsid w:val="007E3DCD"/>
    <w:rsid w:val="007E450A"/>
    <w:rsid w:val="007F01F0"/>
    <w:rsid w:val="007F02E2"/>
    <w:rsid w:val="007F0524"/>
    <w:rsid w:val="007F1D24"/>
    <w:rsid w:val="007F3815"/>
    <w:rsid w:val="007F3DDA"/>
    <w:rsid w:val="007F3F01"/>
    <w:rsid w:val="007F67F4"/>
    <w:rsid w:val="007F6C6B"/>
    <w:rsid w:val="007F72EE"/>
    <w:rsid w:val="008004B8"/>
    <w:rsid w:val="00806088"/>
    <w:rsid w:val="00807B22"/>
    <w:rsid w:val="008109E6"/>
    <w:rsid w:val="00814925"/>
    <w:rsid w:val="00817A28"/>
    <w:rsid w:val="008226B0"/>
    <w:rsid w:val="00830E54"/>
    <w:rsid w:val="008314D3"/>
    <w:rsid w:val="0083215E"/>
    <w:rsid w:val="00832834"/>
    <w:rsid w:val="0083526E"/>
    <w:rsid w:val="0084239C"/>
    <w:rsid w:val="00842B3F"/>
    <w:rsid w:val="00843026"/>
    <w:rsid w:val="0084593D"/>
    <w:rsid w:val="00850319"/>
    <w:rsid w:val="00852F4A"/>
    <w:rsid w:val="008555D7"/>
    <w:rsid w:val="00860D2F"/>
    <w:rsid w:val="00862DC7"/>
    <w:rsid w:val="00866517"/>
    <w:rsid w:val="008746F8"/>
    <w:rsid w:val="00875F7F"/>
    <w:rsid w:val="00880D7D"/>
    <w:rsid w:val="00880FE7"/>
    <w:rsid w:val="00881391"/>
    <w:rsid w:val="008822B3"/>
    <w:rsid w:val="00882308"/>
    <w:rsid w:val="008902C9"/>
    <w:rsid w:val="00893D10"/>
    <w:rsid w:val="008965E2"/>
    <w:rsid w:val="008A1F6E"/>
    <w:rsid w:val="008A2309"/>
    <w:rsid w:val="008A3037"/>
    <w:rsid w:val="008A4BB8"/>
    <w:rsid w:val="008A678C"/>
    <w:rsid w:val="008C058E"/>
    <w:rsid w:val="008C2CBF"/>
    <w:rsid w:val="008C440C"/>
    <w:rsid w:val="008D25C6"/>
    <w:rsid w:val="008D3A0D"/>
    <w:rsid w:val="008D717A"/>
    <w:rsid w:val="008F0699"/>
    <w:rsid w:val="008F102E"/>
    <w:rsid w:val="008F1414"/>
    <w:rsid w:val="008F24BD"/>
    <w:rsid w:val="008F2E6B"/>
    <w:rsid w:val="008F37E7"/>
    <w:rsid w:val="008F6C46"/>
    <w:rsid w:val="008F7B42"/>
    <w:rsid w:val="009064C2"/>
    <w:rsid w:val="00910B2C"/>
    <w:rsid w:val="009148C8"/>
    <w:rsid w:val="00914B13"/>
    <w:rsid w:val="00916755"/>
    <w:rsid w:val="00923A41"/>
    <w:rsid w:val="009315C5"/>
    <w:rsid w:val="00931F14"/>
    <w:rsid w:val="009325E4"/>
    <w:rsid w:val="009402C3"/>
    <w:rsid w:val="0094112B"/>
    <w:rsid w:val="00941D35"/>
    <w:rsid w:val="00941DE8"/>
    <w:rsid w:val="00943067"/>
    <w:rsid w:val="0094311B"/>
    <w:rsid w:val="009438BB"/>
    <w:rsid w:val="00944100"/>
    <w:rsid w:val="00945FC9"/>
    <w:rsid w:val="009474DC"/>
    <w:rsid w:val="00952233"/>
    <w:rsid w:val="00952B00"/>
    <w:rsid w:val="00955E8D"/>
    <w:rsid w:val="00970182"/>
    <w:rsid w:val="009712C1"/>
    <w:rsid w:val="00972F24"/>
    <w:rsid w:val="009730DA"/>
    <w:rsid w:val="00974048"/>
    <w:rsid w:val="00975535"/>
    <w:rsid w:val="0097649B"/>
    <w:rsid w:val="0097705B"/>
    <w:rsid w:val="00985762"/>
    <w:rsid w:val="009A2277"/>
    <w:rsid w:val="009A5330"/>
    <w:rsid w:val="009A5DE8"/>
    <w:rsid w:val="009B1C5E"/>
    <w:rsid w:val="009B431C"/>
    <w:rsid w:val="009B5B95"/>
    <w:rsid w:val="009B6D13"/>
    <w:rsid w:val="009B731C"/>
    <w:rsid w:val="009C0883"/>
    <w:rsid w:val="009C0981"/>
    <w:rsid w:val="009C1563"/>
    <w:rsid w:val="009C1C49"/>
    <w:rsid w:val="009C213C"/>
    <w:rsid w:val="009C2348"/>
    <w:rsid w:val="009C2788"/>
    <w:rsid w:val="009C5A40"/>
    <w:rsid w:val="009C64DE"/>
    <w:rsid w:val="009C6966"/>
    <w:rsid w:val="009D2218"/>
    <w:rsid w:val="009D5A7E"/>
    <w:rsid w:val="009E56A3"/>
    <w:rsid w:val="009F00FE"/>
    <w:rsid w:val="009F025C"/>
    <w:rsid w:val="009F03D7"/>
    <w:rsid w:val="009F18ED"/>
    <w:rsid w:val="009F6973"/>
    <w:rsid w:val="00A0235F"/>
    <w:rsid w:val="00A037F2"/>
    <w:rsid w:val="00A1023F"/>
    <w:rsid w:val="00A10E4C"/>
    <w:rsid w:val="00A173DF"/>
    <w:rsid w:val="00A24C63"/>
    <w:rsid w:val="00A2528A"/>
    <w:rsid w:val="00A25384"/>
    <w:rsid w:val="00A30DED"/>
    <w:rsid w:val="00A32B83"/>
    <w:rsid w:val="00A356FB"/>
    <w:rsid w:val="00A44061"/>
    <w:rsid w:val="00A5482F"/>
    <w:rsid w:val="00A6355F"/>
    <w:rsid w:val="00A734A5"/>
    <w:rsid w:val="00A74981"/>
    <w:rsid w:val="00A81EF5"/>
    <w:rsid w:val="00A82600"/>
    <w:rsid w:val="00A827D7"/>
    <w:rsid w:val="00A82F59"/>
    <w:rsid w:val="00A91268"/>
    <w:rsid w:val="00A919EE"/>
    <w:rsid w:val="00A93C4C"/>
    <w:rsid w:val="00A946CE"/>
    <w:rsid w:val="00AA32CA"/>
    <w:rsid w:val="00AA3D73"/>
    <w:rsid w:val="00AA5185"/>
    <w:rsid w:val="00AB14D0"/>
    <w:rsid w:val="00AB4315"/>
    <w:rsid w:val="00AC6120"/>
    <w:rsid w:val="00AC7359"/>
    <w:rsid w:val="00AD7CE0"/>
    <w:rsid w:val="00AD7FA5"/>
    <w:rsid w:val="00AE3438"/>
    <w:rsid w:val="00AF09AD"/>
    <w:rsid w:val="00AF1DE0"/>
    <w:rsid w:val="00AF3C28"/>
    <w:rsid w:val="00B0435E"/>
    <w:rsid w:val="00B0610A"/>
    <w:rsid w:val="00B0695E"/>
    <w:rsid w:val="00B11F8F"/>
    <w:rsid w:val="00B12AC4"/>
    <w:rsid w:val="00B31A0F"/>
    <w:rsid w:val="00B34008"/>
    <w:rsid w:val="00B34B6F"/>
    <w:rsid w:val="00B355F7"/>
    <w:rsid w:val="00B40EA0"/>
    <w:rsid w:val="00B42BAE"/>
    <w:rsid w:val="00B46E00"/>
    <w:rsid w:val="00B516D0"/>
    <w:rsid w:val="00B533E6"/>
    <w:rsid w:val="00B55023"/>
    <w:rsid w:val="00B572F1"/>
    <w:rsid w:val="00B65714"/>
    <w:rsid w:val="00B770F5"/>
    <w:rsid w:val="00B8218A"/>
    <w:rsid w:val="00B83E13"/>
    <w:rsid w:val="00B86B78"/>
    <w:rsid w:val="00B87C4C"/>
    <w:rsid w:val="00B92641"/>
    <w:rsid w:val="00B942F5"/>
    <w:rsid w:val="00B9462B"/>
    <w:rsid w:val="00BA0AD8"/>
    <w:rsid w:val="00BA3710"/>
    <w:rsid w:val="00BA5011"/>
    <w:rsid w:val="00BA618D"/>
    <w:rsid w:val="00BA7590"/>
    <w:rsid w:val="00BB07C4"/>
    <w:rsid w:val="00BB5773"/>
    <w:rsid w:val="00BB5925"/>
    <w:rsid w:val="00BB73D9"/>
    <w:rsid w:val="00BB78D7"/>
    <w:rsid w:val="00BC0738"/>
    <w:rsid w:val="00BC104C"/>
    <w:rsid w:val="00BC4E0E"/>
    <w:rsid w:val="00BC5224"/>
    <w:rsid w:val="00BC60BD"/>
    <w:rsid w:val="00BC76F8"/>
    <w:rsid w:val="00BD2761"/>
    <w:rsid w:val="00BD294B"/>
    <w:rsid w:val="00BD3CD2"/>
    <w:rsid w:val="00BE0E70"/>
    <w:rsid w:val="00BE5772"/>
    <w:rsid w:val="00BF5241"/>
    <w:rsid w:val="00BF7FC8"/>
    <w:rsid w:val="00C007C3"/>
    <w:rsid w:val="00C02268"/>
    <w:rsid w:val="00C027D3"/>
    <w:rsid w:val="00C04987"/>
    <w:rsid w:val="00C0585B"/>
    <w:rsid w:val="00C06341"/>
    <w:rsid w:val="00C069C2"/>
    <w:rsid w:val="00C10504"/>
    <w:rsid w:val="00C117A0"/>
    <w:rsid w:val="00C12C75"/>
    <w:rsid w:val="00C14CAE"/>
    <w:rsid w:val="00C166B1"/>
    <w:rsid w:val="00C20C00"/>
    <w:rsid w:val="00C26130"/>
    <w:rsid w:val="00C265FD"/>
    <w:rsid w:val="00C332D5"/>
    <w:rsid w:val="00C414FD"/>
    <w:rsid w:val="00C4251E"/>
    <w:rsid w:val="00C440C5"/>
    <w:rsid w:val="00C45F28"/>
    <w:rsid w:val="00C47794"/>
    <w:rsid w:val="00C50F4D"/>
    <w:rsid w:val="00C54A81"/>
    <w:rsid w:val="00C54B78"/>
    <w:rsid w:val="00C55744"/>
    <w:rsid w:val="00C57E93"/>
    <w:rsid w:val="00C57ED8"/>
    <w:rsid w:val="00C612B2"/>
    <w:rsid w:val="00C61DED"/>
    <w:rsid w:val="00C6559D"/>
    <w:rsid w:val="00C67ACC"/>
    <w:rsid w:val="00C70051"/>
    <w:rsid w:val="00C712E7"/>
    <w:rsid w:val="00C718E3"/>
    <w:rsid w:val="00C72726"/>
    <w:rsid w:val="00C734C1"/>
    <w:rsid w:val="00C76AE3"/>
    <w:rsid w:val="00C805D5"/>
    <w:rsid w:val="00C80872"/>
    <w:rsid w:val="00C8550D"/>
    <w:rsid w:val="00C875A3"/>
    <w:rsid w:val="00C87FD7"/>
    <w:rsid w:val="00C905BA"/>
    <w:rsid w:val="00C938A3"/>
    <w:rsid w:val="00C9698A"/>
    <w:rsid w:val="00CA0EAE"/>
    <w:rsid w:val="00CA13E4"/>
    <w:rsid w:val="00CA5F43"/>
    <w:rsid w:val="00CA70E5"/>
    <w:rsid w:val="00CB5D9B"/>
    <w:rsid w:val="00CC0CE0"/>
    <w:rsid w:val="00CC13BE"/>
    <w:rsid w:val="00CC1B92"/>
    <w:rsid w:val="00CC2086"/>
    <w:rsid w:val="00CC2C01"/>
    <w:rsid w:val="00CC3037"/>
    <w:rsid w:val="00CC37AF"/>
    <w:rsid w:val="00CC4A1E"/>
    <w:rsid w:val="00CC4AF5"/>
    <w:rsid w:val="00CC5ADC"/>
    <w:rsid w:val="00CC7A38"/>
    <w:rsid w:val="00CC7A3B"/>
    <w:rsid w:val="00CD0555"/>
    <w:rsid w:val="00CD07B5"/>
    <w:rsid w:val="00CD534F"/>
    <w:rsid w:val="00CD6CD9"/>
    <w:rsid w:val="00CD7005"/>
    <w:rsid w:val="00CE2BAD"/>
    <w:rsid w:val="00CE2BDB"/>
    <w:rsid w:val="00CE6E57"/>
    <w:rsid w:val="00CE7F9D"/>
    <w:rsid w:val="00CF2C99"/>
    <w:rsid w:val="00D007B4"/>
    <w:rsid w:val="00D0255F"/>
    <w:rsid w:val="00D10CD2"/>
    <w:rsid w:val="00D153B0"/>
    <w:rsid w:val="00D15B3C"/>
    <w:rsid w:val="00D16A04"/>
    <w:rsid w:val="00D16EB0"/>
    <w:rsid w:val="00D23106"/>
    <w:rsid w:val="00D27F69"/>
    <w:rsid w:val="00D301D6"/>
    <w:rsid w:val="00D34C0C"/>
    <w:rsid w:val="00D361BF"/>
    <w:rsid w:val="00D36676"/>
    <w:rsid w:val="00D37816"/>
    <w:rsid w:val="00D450E3"/>
    <w:rsid w:val="00D47BA5"/>
    <w:rsid w:val="00D47D71"/>
    <w:rsid w:val="00D55AFF"/>
    <w:rsid w:val="00D56618"/>
    <w:rsid w:val="00D61BE7"/>
    <w:rsid w:val="00D622A8"/>
    <w:rsid w:val="00D734F5"/>
    <w:rsid w:val="00D743EE"/>
    <w:rsid w:val="00D822ED"/>
    <w:rsid w:val="00D828E2"/>
    <w:rsid w:val="00D83FAA"/>
    <w:rsid w:val="00D85F4E"/>
    <w:rsid w:val="00D90C76"/>
    <w:rsid w:val="00D918A1"/>
    <w:rsid w:val="00D96522"/>
    <w:rsid w:val="00DA2936"/>
    <w:rsid w:val="00DA3C7C"/>
    <w:rsid w:val="00DA4B95"/>
    <w:rsid w:val="00DA7500"/>
    <w:rsid w:val="00DB129F"/>
    <w:rsid w:val="00DB4C62"/>
    <w:rsid w:val="00DC065A"/>
    <w:rsid w:val="00DC2CDB"/>
    <w:rsid w:val="00DD1459"/>
    <w:rsid w:val="00DE35B4"/>
    <w:rsid w:val="00DE5DCA"/>
    <w:rsid w:val="00DE5F32"/>
    <w:rsid w:val="00DE69FE"/>
    <w:rsid w:val="00DF20BE"/>
    <w:rsid w:val="00DF5383"/>
    <w:rsid w:val="00DF5522"/>
    <w:rsid w:val="00E02D99"/>
    <w:rsid w:val="00E057B4"/>
    <w:rsid w:val="00E075D7"/>
    <w:rsid w:val="00E079B7"/>
    <w:rsid w:val="00E07C21"/>
    <w:rsid w:val="00E07E9E"/>
    <w:rsid w:val="00E14616"/>
    <w:rsid w:val="00E146B5"/>
    <w:rsid w:val="00E179C2"/>
    <w:rsid w:val="00E24497"/>
    <w:rsid w:val="00E24731"/>
    <w:rsid w:val="00E26478"/>
    <w:rsid w:val="00E26706"/>
    <w:rsid w:val="00E26F06"/>
    <w:rsid w:val="00E3079D"/>
    <w:rsid w:val="00E332C2"/>
    <w:rsid w:val="00E365EF"/>
    <w:rsid w:val="00E37E7D"/>
    <w:rsid w:val="00E4054B"/>
    <w:rsid w:val="00E413C8"/>
    <w:rsid w:val="00E41B04"/>
    <w:rsid w:val="00E424EB"/>
    <w:rsid w:val="00E44878"/>
    <w:rsid w:val="00E46226"/>
    <w:rsid w:val="00E47775"/>
    <w:rsid w:val="00E52A11"/>
    <w:rsid w:val="00E55563"/>
    <w:rsid w:val="00E62320"/>
    <w:rsid w:val="00E637D4"/>
    <w:rsid w:val="00E717A0"/>
    <w:rsid w:val="00E71801"/>
    <w:rsid w:val="00E719CD"/>
    <w:rsid w:val="00E71CD4"/>
    <w:rsid w:val="00E74EC7"/>
    <w:rsid w:val="00E82400"/>
    <w:rsid w:val="00E849CF"/>
    <w:rsid w:val="00E84AF9"/>
    <w:rsid w:val="00E86267"/>
    <w:rsid w:val="00E9732C"/>
    <w:rsid w:val="00E97380"/>
    <w:rsid w:val="00EA01C9"/>
    <w:rsid w:val="00EA17C8"/>
    <w:rsid w:val="00EA2280"/>
    <w:rsid w:val="00EA3E7F"/>
    <w:rsid w:val="00EA6AD0"/>
    <w:rsid w:val="00EA7235"/>
    <w:rsid w:val="00EA7CD5"/>
    <w:rsid w:val="00EB0AA8"/>
    <w:rsid w:val="00EB4E2A"/>
    <w:rsid w:val="00EB57F4"/>
    <w:rsid w:val="00EC1B03"/>
    <w:rsid w:val="00EC2134"/>
    <w:rsid w:val="00EC2ED7"/>
    <w:rsid w:val="00EC381E"/>
    <w:rsid w:val="00ED5411"/>
    <w:rsid w:val="00ED6E30"/>
    <w:rsid w:val="00EE01D1"/>
    <w:rsid w:val="00EE40EF"/>
    <w:rsid w:val="00EE6643"/>
    <w:rsid w:val="00EE6804"/>
    <w:rsid w:val="00EE7078"/>
    <w:rsid w:val="00EF2BA2"/>
    <w:rsid w:val="00F0056E"/>
    <w:rsid w:val="00F01087"/>
    <w:rsid w:val="00F022E7"/>
    <w:rsid w:val="00F02C2F"/>
    <w:rsid w:val="00F05472"/>
    <w:rsid w:val="00F0688F"/>
    <w:rsid w:val="00F07919"/>
    <w:rsid w:val="00F11C9A"/>
    <w:rsid w:val="00F168A4"/>
    <w:rsid w:val="00F21FE9"/>
    <w:rsid w:val="00F24AC1"/>
    <w:rsid w:val="00F25736"/>
    <w:rsid w:val="00F27693"/>
    <w:rsid w:val="00F362B4"/>
    <w:rsid w:val="00F36650"/>
    <w:rsid w:val="00F409BB"/>
    <w:rsid w:val="00F42312"/>
    <w:rsid w:val="00F47246"/>
    <w:rsid w:val="00F4782B"/>
    <w:rsid w:val="00F623A4"/>
    <w:rsid w:val="00F6341C"/>
    <w:rsid w:val="00F657C8"/>
    <w:rsid w:val="00F66E83"/>
    <w:rsid w:val="00F77E07"/>
    <w:rsid w:val="00F841F6"/>
    <w:rsid w:val="00F911B8"/>
    <w:rsid w:val="00F924C5"/>
    <w:rsid w:val="00F927A1"/>
    <w:rsid w:val="00FA006F"/>
    <w:rsid w:val="00FA331B"/>
    <w:rsid w:val="00FA51D3"/>
    <w:rsid w:val="00FA587F"/>
    <w:rsid w:val="00FA72E3"/>
    <w:rsid w:val="00FA73E3"/>
    <w:rsid w:val="00FB0262"/>
    <w:rsid w:val="00FB30B0"/>
    <w:rsid w:val="00FB4BED"/>
    <w:rsid w:val="00FC0849"/>
    <w:rsid w:val="00FC2E8A"/>
    <w:rsid w:val="00FC7E61"/>
    <w:rsid w:val="00FD21A7"/>
    <w:rsid w:val="00FD468E"/>
    <w:rsid w:val="00FD64F5"/>
    <w:rsid w:val="00FE0DE0"/>
    <w:rsid w:val="00FE5296"/>
    <w:rsid w:val="00FE5951"/>
    <w:rsid w:val="00FE6B84"/>
    <w:rsid w:val="00FE76C0"/>
    <w:rsid w:val="00FF313D"/>
    <w:rsid w:val="00FF4351"/>
    <w:rsid w:val="00FF59B4"/>
    <w:rsid w:val="00FF68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D10"/>
    <w:pPr>
      <w:spacing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822B3"/>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822B3"/>
    <w:rPr>
      <w:rFonts w:ascii="Times New Roman" w:hAnsi="Times New Roman" w:cs="Times New Roman"/>
      <w:noProof/>
      <w:sz w:val="24"/>
    </w:rPr>
  </w:style>
  <w:style w:type="paragraph" w:customStyle="1" w:styleId="EndNoteBibliography">
    <w:name w:val="EndNote Bibliography"/>
    <w:basedOn w:val="Normal"/>
    <w:link w:val="EndNoteBibliographyChar"/>
    <w:rsid w:val="008822B3"/>
    <w:rPr>
      <w:rFonts w:cs="Times New Roman"/>
      <w:noProof/>
    </w:rPr>
  </w:style>
  <w:style w:type="character" w:customStyle="1" w:styleId="EndNoteBibliographyChar">
    <w:name w:val="EndNote Bibliography Char"/>
    <w:basedOn w:val="DefaultParagraphFont"/>
    <w:link w:val="EndNoteBibliography"/>
    <w:rsid w:val="008822B3"/>
    <w:rPr>
      <w:rFonts w:ascii="Times New Roman" w:hAnsi="Times New Roman" w:cs="Times New Roman"/>
      <w:noProof/>
      <w:sz w:val="24"/>
    </w:rPr>
  </w:style>
  <w:style w:type="paragraph" w:styleId="ListParagraph">
    <w:name w:val="List Paragraph"/>
    <w:basedOn w:val="Normal"/>
    <w:uiPriority w:val="34"/>
    <w:qFormat/>
    <w:rsid w:val="00ED5411"/>
    <w:pPr>
      <w:ind w:left="720"/>
      <w:contextualSpacing/>
    </w:pPr>
  </w:style>
  <w:style w:type="paragraph" w:styleId="Header">
    <w:name w:val="header"/>
    <w:basedOn w:val="Normal"/>
    <w:link w:val="HeaderChar"/>
    <w:uiPriority w:val="99"/>
    <w:unhideWhenUsed/>
    <w:rsid w:val="00CB5D9B"/>
    <w:pPr>
      <w:tabs>
        <w:tab w:val="center" w:pos="4680"/>
        <w:tab w:val="right" w:pos="9360"/>
      </w:tabs>
      <w:spacing w:after="0"/>
    </w:pPr>
  </w:style>
  <w:style w:type="character" w:customStyle="1" w:styleId="HeaderChar">
    <w:name w:val="Header Char"/>
    <w:basedOn w:val="DefaultParagraphFont"/>
    <w:link w:val="Header"/>
    <w:uiPriority w:val="99"/>
    <w:rsid w:val="00CB5D9B"/>
    <w:rPr>
      <w:rFonts w:ascii="Times New Roman" w:hAnsi="Times New Roman"/>
      <w:sz w:val="24"/>
    </w:rPr>
  </w:style>
  <w:style w:type="paragraph" w:styleId="Footer">
    <w:name w:val="footer"/>
    <w:basedOn w:val="Normal"/>
    <w:link w:val="FooterChar"/>
    <w:uiPriority w:val="99"/>
    <w:unhideWhenUsed/>
    <w:rsid w:val="00CB5D9B"/>
    <w:pPr>
      <w:tabs>
        <w:tab w:val="center" w:pos="4680"/>
        <w:tab w:val="right" w:pos="9360"/>
      </w:tabs>
      <w:spacing w:after="0"/>
    </w:pPr>
  </w:style>
  <w:style w:type="character" w:customStyle="1" w:styleId="FooterChar">
    <w:name w:val="Footer Char"/>
    <w:basedOn w:val="DefaultParagraphFont"/>
    <w:link w:val="Footer"/>
    <w:uiPriority w:val="99"/>
    <w:rsid w:val="00CB5D9B"/>
    <w:rPr>
      <w:rFonts w:ascii="Times New Roman" w:hAnsi="Times New Roman"/>
      <w:sz w:val="24"/>
    </w:rPr>
  </w:style>
  <w:style w:type="paragraph" w:styleId="BalloonText">
    <w:name w:val="Balloon Text"/>
    <w:basedOn w:val="Normal"/>
    <w:link w:val="BalloonTextChar"/>
    <w:uiPriority w:val="99"/>
    <w:semiHidden/>
    <w:unhideWhenUsed/>
    <w:rsid w:val="00CB5D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D9B"/>
    <w:rPr>
      <w:rFonts w:ascii="Tahoma" w:hAnsi="Tahoma" w:cs="Tahoma"/>
      <w:sz w:val="16"/>
      <w:szCs w:val="16"/>
    </w:rPr>
  </w:style>
  <w:style w:type="character" w:styleId="PlaceholderText">
    <w:name w:val="Placeholder Text"/>
    <w:basedOn w:val="DefaultParagraphFont"/>
    <w:uiPriority w:val="99"/>
    <w:semiHidden/>
    <w:rsid w:val="007575E6"/>
    <w:rPr>
      <w:color w:val="808080"/>
    </w:rPr>
  </w:style>
  <w:style w:type="table" w:styleId="TableGrid">
    <w:name w:val="Table Grid"/>
    <w:basedOn w:val="TableNormal"/>
    <w:uiPriority w:val="59"/>
    <w:rsid w:val="007575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Presentation3.ppt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Office_PowerPoint_Presentation7.ppt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PowerPoint_Presentation5.pptx"/><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Presentation4.ppt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Office_PowerPoint_Presentation6.pptx"/><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A6B5-F3DB-4895-ADB1-9E735378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9996</Words>
  <Characters>56983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dc:creator>
  <cp:lastModifiedBy>Danny</cp:lastModifiedBy>
  <cp:revision>2</cp:revision>
  <cp:lastPrinted>2016-02-22T13:58:00Z</cp:lastPrinted>
  <dcterms:created xsi:type="dcterms:W3CDTF">2016-03-20T02:45:00Z</dcterms:created>
  <dcterms:modified xsi:type="dcterms:W3CDTF">2016-03-20T02:45:00Z</dcterms:modified>
</cp:coreProperties>
</file>