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92DC" w14:textId="77777777" w:rsidR="003D477E" w:rsidRDefault="003D477E" w:rsidP="00B37333">
      <w:pPr>
        <w:pStyle w:val="Heading1"/>
        <w:spacing w:line="240" w:lineRule="auto"/>
        <w:jc w:val="center"/>
      </w:pPr>
      <w:bookmarkStart w:id="0" w:name="_GoBack"/>
      <w:bookmarkEnd w:id="0"/>
      <w:r>
        <w:t>Appendix III – Licensing Agreements</w:t>
      </w:r>
    </w:p>
    <w:tbl>
      <w:tblPr>
        <w:tblW w:w="9198" w:type="dxa"/>
        <w:tblLayout w:type="fixed"/>
        <w:tblLook w:val="04A0" w:firstRow="1" w:lastRow="0" w:firstColumn="1" w:lastColumn="0" w:noHBand="0" w:noVBand="1"/>
      </w:tblPr>
      <w:tblGrid>
        <w:gridCol w:w="3245"/>
        <w:gridCol w:w="1632"/>
        <w:gridCol w:w="809"/>
        <w:gridCol w:w="1532"/>
        <w:gridCol w:w="1980"/>
      </w:tblGrid>
      <w:tr w:rsidR="003D477E" w:rsidRPr="003D477E" w14:paraId="1654FD3D" w14:textId="77777777" w:rsidTr="003D477E">
        <w:trPr>
          <w:trHeight w:val="304"/>
        </w:trPr>
        <w:tc>
          <w:tcPr>
            <w:tcW w:w="3245" w:type="dxa"/>
            <w:tcBorders>
              <w:top w:val="single" w:sz="4" w:space="0" w:color="auto"/>
              <w:left w:val="single" w:sz="4" w:space="0" w:color="auto"/>
              <w:bottom w:val="single" w:sz="4" w:space="0" w:color="auto"/>
              <w:right w:val="single" w:sz="4" w:space="0" w:color="auto"/>
            </w:tcBorders>
            <w:shd w:val="clear" w:color="000000" w:fill="FFFFFF"/>
            <w:hideMark/>
          </w:tcPr>
          <w:p w14:paraId="3911CC1A" w14:textId="77777777" w:rsidR="003D477E" w:rsidRPr="003D477E" w:rsidRDefault="003D477E" w:rsidP="00B37333">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File Name</w:t>
            </w:r>
          </w:p>
        </w:tc>
        <w:tc>
          <w:tcPr>
            <w:tcW w:w="1632" w:type="dxa"/>
            <w:tcBorders>
              <w:top w:val="single" w:sz="4" w:space="0" w:color="auto"/>
              <w:left w:val="nil"/>
              <w:bottom w:val="single" w:sz="4" w:space="0" w:color="auto"/>
              <w:right w:val="single" w:sz="4" w:space="0" w:color="auto"/>
            </w:tcBorders>
            <w:shd w:val="clear" w:color="000000" w:fill="FFFFFF"/>
            <w:noWrap/>
            <w:hideMark/>
          </w:tcPr>
          <w:p w14:paraId="7ACFD48A" w14:textId="77777777" w:rsidR="003D477E" w:rsidRPr="003D477E" w:rsidRDefault="003D477E" w:rsidP="00B37333">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Description</w:t>
            </w:r>
          </w:p>
        </w:tc>
        <w:tc>
          <w:tcPr>
            <w:tcW w:w="809" w:type="dxa"/>
            <w:tcBorders>
              <w:top w:val="single" w:sz="4" w:space="0" w:color="auto"/>
              <w:left w:val="nil"/>
              <w:bottom w:val="single" w:sz="4" w:space="0" w:color="auto"/>
              <w:right w:val="single" w:sz="4" w:space="0" w:color="auto"/>
            </w:tcBorders>
            <w:shd w:val="clear" w:color="000000" w:fill="FFFFFF"/>
            <w:noWrap/>
            <w:hideMark/>
          </w:tcPr>
          <w:p w14:paraId="12199CD5" w14:textId="77777777" w:rsidR="003D477E" w:rsidRPr="003D477E" w:rsidRDefault="003D477E" w:rsidP="00B37333">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Type</w:t>
            </w:r>
          </w:p>
        </w:tc>
        <w:tc>
          <w:tcPr>
            <w:tcW w:w="1532" w:type="dxa"/>
            <w:tcBorders>
              <w:top w:val="single" w:sz="4" w:space="0" w:color="auto"/>
              <w:left w:val="nil"/>
              <w:bottom w:val="single" w:sz="4" w:space="0" w:color="auto"/>
              <w:right w:val="single" w:sz="4" w:space="0" w:color="auto"/>
            </w:tcBorders>
            <w:shd w:val="clear" w:color="000000" w:fill="FFFFFF"/>
            <w:noWrap/>
            <w:hideMark/>
          </w:tcPr>
          <w:p w14:paraId="7BA26407" w14:textId="77777777" w:rsidR="003D477E" w:rsidRPr="003D477E" w:rsidRDefault="003D477E" w:rsidP="00B37333">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Source</w:t>
            </w:r>
          </w:p>
        </w:tc>
        <w:tc>
          <w:tcPr>
            <w:tcW w:w="1980" w:type="dxa"/>
            <w:tcBorders>
              <w:top w:val="single" w:sz="4" w:space="0" w:color="auto"/>
              <w:left w:val="nil"/>
              <w:bottom w:val="single" w:sz="4" w:space="0" w:color="auto"/>
              <w:right w:val="single" w:sz="4" w:space="0" w:color="auto"/>
            </w:tcBorders>
            <w:shd w:val="clear" w:color="000000" w:fill="FFFFFF"/>
            <w:noWrap/>
            <w:hideMark/>
          </w:tcPr>
          <w:p w14:paraId="1FE459C7" w14:textId="77777777" w:rsidR="003D477E" w:rsidRPr="003D477E" w:rsidRDefault="003D477E" w:rsidP="00B37333">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Terms of Use/Licensing</w:t>
            </w:r>
          </w:p>
        </w:tc>
      </w:tr>
      <w:tr w:rsidR="00A325A7" w:rsidRPr="003D477E" w14:paraId="197EBC89" w14:textId="77777777" w:rsidTr="007B2772">
        <w:trPr>
          <w:trHeight w:val="304"/>
        </w:trPr>
        <w:tc>
          <w:tcPr>
            <w:tcW w:w="9198" w:type="dxa"/>
            <w:gridSpan w:val="5"/>
            <w:tcBorders>
              <w:top w:val="nil"/>
              <w:left w:val="single" w:sz="4" w:space="0" w:color="auto"/>
              <w:bottom w:val="single" w:sz="4" w:space="0" w:color="auto"/>
              <w:right w:val="single" w:sz="4" w:space="0" w:color="auto"/>
            </w:tcBorders>
            <w:shd w:val="clear" w:color="000000" w:fill="FFFFFF"/>
            <w:hideMark/>
          </w:tcPr>
          <w:p w14:paraId="43997630" w14:textId="6B90C0A8" w:rsidR="00A325A7" w:rsidRPr="003D477E" w:rsidRDefault="00A325A7" w:rsidP="00A325A7">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Video 1 - Introduction to Disasters</w:t>
            </w:r>
          </w:p>
          <w:p w14:paraId="29396259" w14:textId="6B76B20C" w:rsidR="00A325A7" w:rsidRPr="003D477E" w:rsidRDefault="00A325A7" w:rsidP="00B37333">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 </w:t>
            </w:r>
          </w:p>
        </w:tc>
      </w:tr>
      <w:tr w:rsidR="003D477E" w:rsidRPr="003D477E" w14:paraId="4593EA6E"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E13A33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Stateofevents-JapansEarthquakeCrisis735_512kb.mp4</w:t>
            </w:r>
          </w:p>
        </w:tc>
        <w:tc>
          <w:tcPr>
            <w:tcW w:w="1632" w:type="dxa"/>
            <w:tcBorders>
              <w:top w:val="nil"/>
              <w:left w:val="nil"/>
              <w:bottom w:val="single" w:sz="4" w:space="0" w:color="auto"/>
              <w:right w:val="single" w:sz="4" w:space="0" w:color="auto"/>
            </w:tcBorders>
            <w:shd w:val="clear" w:color="000000" w:fill="FFFFFF"/>
            <w:noWrap/>
            <w:hideMark/>
          </w:tcPr>
          <w:p w14:paraId="42687D5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Japan earthquake 288</w:t>
            </w:r>
          </w:p>
        </w:tc>
        <w:tc>
          <w:tcPr>
            <w:tcW w:w="809" w:type="dxa"/>
            <w:tcBorders>
              <w:top w:val="nil"/>
              <w:left w:val="nil"/>
              <w:bottom w:val="single" w:sz="4" w:space="0" w:color="auto"/>
              <w:right w:val="single" w:sz="4" w:space="0" w:color="auto"/>
            </w:tcBorders>
            <w:shd w:val="clear" w:color="000000" w:fill="FFFFFF"/>
            <w:noWrap/>
            <w:hideMark/>
          </w:tcPr>
          <w:p w14:paraId="3D9C898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3955F37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3169DEC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5585D7CC"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5695670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7062011-115</w:t>
            </w:r>
          </w:p>
        </w:tc>
        <w:tc>
          <w:tcPr>
            <w:tcW w:w="1632" w:type="dxa"/>
            <w:tcBorders>
              <w:top w:val="nil"/>
              <w:left w:val="nil"/>
              <w:bottom w:val="single" w:sz="4" w:space="0" w:color="auto"/>
              <w:right w:val="single" w:sz="4" w:space="0" w:color="auto"/>
            </w:tcBorders>
            <w:shd w:val="clear" w:color="000000" w:fill="FFFFFF"/>
            <w:noWrap/>
            <w:hideMark/>
          </w:tcPr>
          <w:p w14:paraId="3C9DAAE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Grassy meadown</w:t>
            </w:r>
          </w:p>
        </w:tc>
        <w:tc>
          <w:tcPr>
            <w:tcW w:w="809" w:type="dxa"/>
            <w:tcBorders>
              <w:top w:val="nil"/>
              <w:left w:val="nil"/>
              <w:bottom w:val="single" w:sz="4" w:space="0" w:color="auto"/>
              <w:right w:val="single" w:sz="4" w:space="0" w:color="auto"/>
            </w:tcBorders>
            <w:shd w:val="clear" w:color="000000" w:fill="FFFFFF"/>
            <w:noWrap/>
            <w:hideMark/>
          </w:tcPr>
          <w:p w14:paraId="07B1CDA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B2AB3C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403F3FF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21542663"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0AB48AA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5D08CJ_D07-Field2-DollyP3</w:t>
            </w:r>
          </w:p>
        </w:tc>
        <w:tc>
          <w:tcPr>
            <w:tcW w:w="1632" w:type="dxa"/>
            <w:tcBorders>
              <w:top w:val="nil"/>
              <w:left w:val="nil"/>
              <w:bottom w:val="single" w:sz="4" w:space="0" w:color="auto"/>
              <w:right w:val="single" w:sz="4" w:space="0" w:color="auto"/>
            </w:tcBorders>
            <w:shd w:val="clear" w:color="000000" w:fill="FFFFFF"/>
            <w:noWrap/>
            <w:hideMark/>
          </w:tcPr>
          <w:p w14:paraId="4B36C39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Dry ground</w:t>
            </w:r>
          </w:p>
        </w:tc>
        <w:tc>
          <w:tcPr>
            <w:tcW w:w="809" w:type="dxa"/>
            <w:tcBorders>
              <w:top w:val="nil"/>
              <w:left w:val="nil"/>
              <w:bottom w:val="single" w:sz="4" w:space="0" w:color="auto"/>
              <w:right w:val="single" w:sz="4" w:space="0" w:color="auto"/>
            </w:tcBorders>
            <w:shd w:val="clear" w:color="000000" w:fill="FFFFFF"/>
            <w:noWrap/>
            <w:hideMark/>
          </w:tcPr>
          <w:p w14:paraId="0EFB2D5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506104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64AB792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1688DDE4"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4516D8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witness_insuring20080918_350kb.mp4</w:t>
            </w:r>
          </w:p>
        </w:tc>
        <w:tc>
          <w:tcPr>
            <w:tcW w:w="1632" w:type="dxa"/>
            <w:tcBorders>
              <w:top w:val="nil"/>
              <w:left w:val="nil"/>
              <w:bottom w:val="single" w:sz="4" w:space="0" w:color="auto"/>
              <w:right w:val="single" w:sz="4" w:space="0" w:color="auto"/>
            </w:tcBorders>
            <w:shd w:val="clear" w:color="000000" w:fill="FFFFFF"/>
            <w:noWrap/>
            <w:hideMark/>
          </w:tcPr>
          <w:p w14:paraId="32E4559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Kwashiorkor</w:t>
            </w:r>
          </w:p>
        </w:tc>
        <w:tc>
          <w:tcPr>
            <w:tcW w:w="809" w:type="dxa"/>
            <w:tcBorders>
              <w:top w:val="nil"/>
              <w:left w:val="nil"/>
              <w:bottom w:val="single" w:sz="4" w:space="0" w:color="auto"/>
              <w:right w:val="single" w:sz="4" w:space="0" w:color="auto"/>
            </w:tcBorders>
            <w:shd w:val="clear" w:color="000000" w:fill="FFFFFF"/>
            <w:noWrap/>
            <w:hideMark/>
          </w:tcPr>
          <w:p w14:paraId="7CB3A75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1327A4A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72E356E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35038804"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BB539E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child_soldiers_clip_512kb.mp4</w:t>
            </w:r>
          </w:p>
        </w:tc>
        <w:tc>
          <w:tcPr>
            <w:tcW w:w="1632" w:type="dxa"/>
            <w:tcBorders>
              <w:top w:val="nil"/>
              <w:left w:val="nil"/>
              <w:bottom w:val="single" w:sz="4" w:space="0" w:color="auto"/>
              <w:right w:val="single" w:sz="4" w:space="0" w:color="auto"/>
            </w:tcBorders>
            <w:shd w:val="clear" w:color="000000" w:fill="FFFFFF"/>
            <w:noWrap/>
            <w:hideMark/>
          </w:tcPr>
          <w:p w14:paraId="127A8CF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Child soldiers</w:t>
            </w:r>
          </w:p>
        </w:tc>
        <w:tc>
          <w:tcPr>
            <w:tcW w:w="809" w:type="dxa"/>
            <w:tcBorders>
              <w:top w:val="nil"/>
              <w:left w:val="nil"/>
              <w:bottom w:val="single" w:sz="4" w:space="0" w:color="auto"/>
              <w:right w:val="single" w:sz="4" w:space="0" w:color="auto"/>
            </w:tcBorders>
            <w:shd w:val="clear" w:color="000000" w:fill="FFFFFF"/>
            <w:noWrap/>
            <w:hideMark/>
          </w:tcPr>
          <w:p w14:paraId="027D940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6A3A26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6E9A6AE3" w14:textId="00BCEF45"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6148E4A2"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6385DD8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freestormcell</w:t>
            </w:r>
          </w:p>
        </w:tc>
        <w:tc>
          <w:tcPr>
            <w:tcW w:w="1632" w:type="dxa"/>
            <w:tcBorders>
              <w:top w:val="nil"/>
              <w:left w:val="nil"/>
              <w:bottom w:val="single" w:sz="4" w:space="0" w:color="auto"/>
              <w:right w:val="single" w:sz="4" w:space="0" w:color="auto"/>
            </w:tcBorders>
            <w:shd w:val="clear" w:color="000000" w:fill="FFFFFF"/>
            <w:noWrap/>
            <w:hideMark/>
          </w:tcPr>
          <w:p w14:paraId="2190DA0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Storm time lapse</w:t>
            </w:r>
          </w:p>
        </w:tc>
        <w:tc>
          <w:tcPr>
            <w:tcW w:w="809" w:type="dxa"/>
            <w:tcBorders>
              <w:top w:val="nil"/>
              <w:left w:val="nil"/>
              <w:bottom w:val="single" w:sz="4" w:space="0" w:color="auto"/>
              <w:right w:val="single" w:sz="4" w:space="0" w:color="auto"/>
            </w:tcBorders>
            <w:shd w:val="clear" w:color="000000" w:fill="FFFFFF"/>
            <w:noWrap/>
            <w:hideMark/>
          </w:tcPr>
          <w:p w14:paraId="4D09827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00DF822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1990C10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1E23F79C"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477F2B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Haiti_urban_slum</w:t>
            </w:r>
          </w:p>
        </w:tc>
        <w:tc>
          <w:tcPr>
            <w:tcW w:w="1632" w:type="dxa"/>
            <w:tcBorders>
              <w:top w:val="nil"/>
              <w:left w:val="nil"/>
              <w:bottom w:val="single" w:sz="4" w:space="0" w:color="auto"/>
              <w:right w:val="single" w:sz="4" w:space="0" w:color="auto"/>
            </w:tcBorders>
            <w:shd w:val="clear" w:color="000000" w:fill="FFFFFF"/>
            <w:noWrap/>
            <w:hideMark/>
          </w:tcPr>
          <w:p w14:paraId="48A6CF7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 slum</w:t>
            </w:r>
          </w:p>
        </w:tc>
        <w:tc>
          <w:tcPr>
            <w:tcW w:w="809" w:type="dxa"/>
            <w:tcBorders>
              <w:top w:val="nil"/>
              <w:left w:val="nil"/>
              <w:bottom w:val="single" w:sz="4" w:space="0" w:color="auto"/>
              <w:right w:val="single" w:sz="4" w:space="0" w:color="auto"/>
            </w:tcBorders>
            <w:shd w:val="clear" w:color="000000" w:fill="FFFFFF"/>
            <w:noWrap/>
            <w:hideMark/>
          </w:tcPr>
          <w:p w14:paraId="4270D2A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7D4F32A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6256270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278025AF"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64DEDAC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refugee.mov</w:t>
            </w:r>
          </w:p>
        </w:tc>
        <w:tc>
          <w:tcPr>
            <w:tcW w:w="1632" w:type="dxa"/>
            <w:tcBorders>
              <w:top w:val="nil"/>
              <w:left w:val="nil"/>
              <w:bottom w:val="single" w:sz="4" w:space="0" w:color="auto"/>
              <w:right w:val="single" w:sz="4" w:space="0" w:color="auto"/>
            </w:tcBorders>
            <w:shd w:val="clear" w:color="000000" w:fill="FFFFFF"/>
            <w:noWrap/>
            <w:hideMark/>
          </w:tcPr>
          <w:p w14:paraId="547B426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Body bags</w:t>
            </w:r>
          </w:p>
        </w:tc>
        <w:tc>
          <w:tcPr>
            <w:tcW w:w="809" w:type="dxa"/>
            <w:tcBorders>
              <w:top w:val="nil"/>
              <w:left w:val="nil"/>
              <w:bottom w:val="single" w:sz="4" w:space="0" w:color="auto"/>
              <w:right w:val="single" w:sz="4" w:space="0" w:color="auto"/>
            </w:tcBorders>
            <w:shd w:val="clear" w:color="000000" w:fill="FFFFFF"/>
            <w:noWrap/>
            <w:hideMark/>
          </w:tcPr>
          <w:p w14:paraId="17B05CC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3E386C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2AB61CEB" w14:textId="42171487"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0841EC1E"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A327AE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podcast_refugee5.m4v</w:t>
            </w:r>
          </w:p>
        </w:tc>
        <w:tc>
          <w:tcPr>
            <w:tcW w:w="1632" w:type="dxa"/>
            <w:tcBorders>
              <w:top w:val="nil"/>
              <w:left w:val="nil"/>
              <w:bottom w:val="single" w:sz="4" w:space="0" w:color="auto"/>
              <w:right w:val="single" w:sz="4" w:space="0" w:color="auto"/>
            </w:tcBorders>
            <w:shd w:val="clear" w:color="000000" w:fill="FFFFFF"/>
            <w:noWrap/>
            <w:hideMark/>
          </w:tcPr>
          <w:p w14:paraId="7DA1989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Refugee women getting water</w:t>
            </w:r>
          </w:p>
        </w:tc>
        <w:tc>
          <w:tcPr>
            <w:tcW w:w="809" w:type="dxa"/>
            <w:tcBorders>
              <w:top w:val="nil"/>
              <w:left w:val="nil"/>
              <w:bottom w:val="single" w:sz="4" w:space="0" w:color="auto"/>
              <w:right w:val="single" w:sz="4" w:space="0" w:color="auto"/>
            </w:tcBorders>
            <w:shd w:val="clear" w:color="000000" w:fill="FFFFFF"/>
            <w:noWrap/>
            <w:hideMark/>
          </w:tcPr>
          <w:p w14:paraId="3B683E1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921B7D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0D978124" w14:textId="39F95D2B"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3859AF99"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640BEA8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Ethiopia_Refugee_Camps_007</w:t>
            </w:r>
          </w:p>
        </w:tc>
        <w:tc>
          <w:tcPr>
            <w:tcW w:w="1632" w:type="dxa"/>
            <w:tcBorders>
              <w:top w:val="nil"/>
              <w:left w:val="nil"/>
              <w:bottom w:val="single" w:sz="4" w:space="0" w:color="auto"/>
              <w:right w:val="single" w:sz="4" w:space="0" w:color="auto"/>
            </w:tcBorders>
            <w:shd w:val="clear" w:color="000000" w:fill="FFFFFF"/>
            <w:noWrap/>
            <w:hideMark/>
          </w:tcPr>
          <w:p w14:paraId="3832112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Refugee Camp</w:t>
            </w:r>
          </w:p>
        </w:tc>
        <w:tc>
          <w:tcPr>
            <w:tcW w:w="809" w:type="dxa"/>
            <w:tcBorders>
              <w:top w:val="nil"/>
              <w:left w:val="nil"/>
              <w:bottom w:val="single" w:sz="4" w:space="0" w:color="auto"/>
              <w:right w:val="single" w:sz="4" w:space="0" w:color="auto"/>
            </w:tcBorders>
            <w:shd w:val="clear" w:color="000000" w:fill="FFFFFF"/>
            <w:noWrap/>
            <w:hideMark/>
          </w:tcPr>
          <w:p w14:paraId="73C87DD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D8FE92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44EFA35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5DBFE11F"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63B2518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tsunami_patong_beach_512kb</w:t>
            </w:r>
          </w:p>
        </w:tc>
        <w:tc>
          <w:tcPr>
            <w:tcW w:w="1632" w:type="dxa"/>
            <w:tcBorders>
              <w:top w:val="nil"/>
              <w:left w:val="nil"/>
              <w:bottom w:val="single" w:sz="4" w:space="0" w:color="auto"/>
              <w:right w:val="single" w:sz="4" w:space="0" w:color="auto"/>
            </w:tcBorders>
            <w:shd w:val="clear" w:color="000000" w:fill="FFFFFF"/>
            <w:noWrap/>
            <w:hideMark/>
          </w:tcPr>
          <w:p w14:paraId="4AEDA24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Tsunami</w:t>
            </w:r>
          </w:p>
        </w:tc>
        <w:tc>
          <w:tcPr>
            <w:tcW w:w="809" w:type="dxa"/>
            <w:tcBorders>
              <w:top w:val="nil"/>
              <w:left w:val="nil"/>
              <w:bottom w:val="single" w:sz="4" w:space="0" w:color="auto"/>
              <w:right w:val="single" w:sz="4" w:space="0" w:color="auto"/>
            </w:tcBorders>
            <w:shd w:val="clear" w:color="000000" w:fill="FFFFFF"/>
            <w:noWrap/>
            <w:hideMark/>
          </w:tcPr>
          <w:p w14:paraId="19780EA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DD8179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560D77F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3B6A9C35"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52C4A6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Aljazeeraasset-HumanitarianAidFoodDistributionInHaitiLeadsToRioting527</w:t>
            </w:r>
          </w:p>
        </w:tc>
        <w:tc>
          <w:tcPr>
            <w:tcW w:w="1632" w:type="dxa"/>
            <w:tcBorders>
              <w:top w:val="nil"/>
              <w:left w:val="nil"/>
              <w:bottom w:val="single" w:sz="4" w:space="0" w:color="auto"/>
              <w:right w:val="single" w:sz="4" w:space="0" w:color="auto"/>
            </w:tcBorders>
            <w:shd w:val="clear" w:color="000000" w:fill="FFFFFF"/>
            <w:noWrap/>
            <w:hideMark/>
          </w:tcPr>
          <w:p w14:paraId="2F2F8A6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People stealing food aid</w:t>
            </w:r>
          </w:p>
        </w:tc>
        <w:tc>
          <w:tcPr>
            <w:tcW w:w="809" w:type="dxa"/>
            <w:tcBorders>
              <w:top w:val="nil"/>
              <w:left w:val="nil"/>
              <w:bottom w:val="single" w:sz="4" w:space="0" w:color="auto"/>
              <w:right w:val="single" w:sz="4" w:space="0" w:color="auto"/>
            </w:tcBorders>
            <w:shd w:val="clear" w:color="000000" w:fill="FFFFFF"/>
            <w:noWrap/>
            <w:hideMark/>
          </w:tcPr>
          <w:p w14:paraId="4DDDF06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65C8ED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37E08567" w14:textId="7D858BDE"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52F73CB5"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03F7644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haiti2.mp4</w:t>
            </w:r>
          </w:p>
        </w:tc>
        <w:tc>
          <w:tcPr>
            <w:tcW w:w="1632" w:type="dxa"/>
            <w:tcBorders>
              <w:top w:val="nil"/>
              <w:left w:val="nil"/>
              <w:bottom w:val="single" w:sz="4" w:space="0" w:color="auto"/>
              <w:right w:val="single" w:sz="4" w:space="0" w:color="auto"/>
            </w:tcBorders>
            <w:shd w:val="clear" w:color="000000" w:fill="FFFFFF"/>
            <w:noWrap/>
            <w:hideMark/>
          </w:tcPr>
          <w:p w14:paraId="44CF25D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Disaster footage</w:t>
            </w:r>
          </w:p>
        </w:tc>
        <w:tc>
          <w:tcPr>
            <w:tcW w:w="809" w:type="dxa"/>
            <w:tcBorders>
              <w:top w:val="nil"/>
              <w:left w:val="nil"/>
              <w:bottom w:val="single" w:sz="4" w:space="0" w:color="auto"/>
              <w:right w:val="single" w:sz="4" w:space="0" w:color="auto"/>
            </w:tcBorders>
            <w:shd w:val="clear" w:color="000000" w:fill="FFFFFF"/>
            <w:noWrap/>
            <w:hideMark/>
          </w:tcPr>
          <w:p w14:paraId="59EBF42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C02AC2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1D9407AD" w14:textId="33C3F190"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4D632763"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1E0C2D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haiti3.mp4</w:t>
            </w:r>
          </w:p>
        </w:tc>
        <w:tc>
          <w:tcPr>
            <w:tcW w:w="1632" w:type="dxa"/>
            <w:tcBorders>
              <w:top w:val="nil"/>
              <w:left w:val="nil"/>
              <w:bottom w:val="single" w:sz="4" w:space="0" w:color="auto"/>
              <w:right w:val="single" w:sz="4" w:space="0" w:color="auto"/>
            </w:tcBorders>
            <w:shd w:val="clear" w:color="000000" w:fill="FFFFFF"/>
            <w:noWrap/>
            <w:hideMark/>
          </w:tcPr>
          <w:p w14:paraId="569ECEA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Disaster footage</w:t>
            </w:r>
          </w:p>
        </w:tc>
        <w:tc>
          <w:tcPr>
            <w:tcW w:w="809" w:type="dxa"/>
            <w:tcBorders>
              <w:top w:val="nil"/>
              <w:left w:val="nil"/>
              <w:bottom w:val="single" w:sz="4" w:space="0" w:color="auto"/>
              <w:right w:val="single" w:sz="4" w:space="0" w:color="auto"/>
            </w:tcBorders>
            <w:shd w:val="clear" w:color="000000" w:fill="FFFFFF"/>
            <w:noWrap/>
            <w:hideMark/>
          </w:tcPr>
          <w:p w14:paraId="256B9B5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C331FF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405D1108" w14:textId="2BB7267E"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42CDF60E"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6FEAE5B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haiti_o64</w:t>
            </w:r>
          </w:p>
        </w:tc>
        <w:tc>
          <w:tcPr>
            <w:tcW w:w="1632" w:type="dxa"/>
            <w:tcBorders>
              <w:top w:val="nil"/>
              <w:left w:val="nil"/>
              <w:bottom w:val="single" w:sz="4" w:space="0" w:color="auto"/>
              <w:right w:val="single" w:sz="4" w:space="0" w:color="auto"/>
            </w:tcBorders>
            <w:shd w:val="clear" w:color="000000" w:fill="FFFFFF"/>
            <w:noWrap/>
            <w:hideMark/>
          </w:tcPr>
          <w:p w14:paraId="217C8FA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Disaster footage</w:t>
            </w:r>
          </w:p>
        </w:tc>
        <w:tc>
          <w:tcPr>
            <w:tcW w:w="809" w:type="dxa"/>
            <w:tcBorders>
              <w:top w:val="nil"/>
              <w:left w:val="nil"/>
              <w:bottom w:val="single" w:sz="4" w:space="0" w:color="auto"/>
              <w:right w:val="single" w:sz="4" w:space="0" w:color="auto"/>
            </w:tcBorders>
            <w:shd w:val="clear" w:color="000000" w:fill="FFFFFF"/>
            <w:noWrap/>
            <w:hideMark/>
          </w:tcPr>
          <w:p w14:paraId="429ED2A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2042F3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5594A6C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212E5DDA"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2655CE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Africa</w:t>
            </w:r>
          </w:p>
        </w:tc>
        <w:tc>
          <w:tcPr>
            <w:tcW w:w="1632" w:type="dxa"/>
            <w:tcBorders>
              <w:top w:val="nil"/>
              <w:left w:val="nil"/>
              <w:bottom w:val="single" w:sz="4" w:space="0" w:color="auto"/>
              <w:right w:val="single" w:sz="4" w:space="0" w:color="auto"/>
            </w:tcBorders>
            <w:shd w:val="clear" w:color="000000" w:fill="FFFFFF"/>
            <w:noWrap/>
            <w:hideMark/>
          </w:tcPr>
          <w:p w14:paraId="35AA511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famine girl</w:t>
            </w:r>
          </w:p>
        </w:tc>
        <w:tc>
          <w:tcPr>
            <w:tcW w:w="809" w:type="dxa"/>
            <w:tcBorders>
              <w:top w:val="nil"/>
              <w:left w:val="nil"/>
              <w:bottom w:val="single" w:sz="4" w:space="0" w:color="auto"/>
              <w:right w:val="single" w:sz="4" w:space="0" w:color="auto"/>
            </w:tcBorders>
            <w:shd w:val="clear" w:color="000000" w:fill="FFFFFF"/>
            <w:noWrap/>
            <w:hideMark/>
          </w:tcPr>
          <w:p w14:paraId="61F53E9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186FD86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15CE2A02" w14:textId="0EC3E3A9"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3D0EB852"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0AD346D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100212-RedoubtSteamingandClouds1</w:t>
            </w:r>
          </w:p>
        </w:tc>
        <w:tc>
          <w:tcPr>
            <w:tcW w:w="1632" w:type="dxa"/>
            <w:tcBorders>
              <w:top w:val="nil"/>
              <w:left w:val="nil"/>
              <w:bottom w:val="single" w:sz="4" w:space="0" w:color="auto"/>
              <w:right w:val="single" w:sz="4" w:space="0" w:color="auto"/>
            </w:tcBorders>
            <w:shd w:val="clear" w:color="000000" w:fill="FFFFFF"/>
            <w:noWrap/>
            <w:hideMark/>
          </w:tcPr>
          <w:p w14:paraId="66518D5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Redoubt volcano</w:t>
            </w:r>
          </w:p>
        </w:tc>
        <w:tc>
          <w:tcPr>
            <w:tcW w:w="809" w:type="dxa"/>
            <w:tcBorders>
              <w:top w:val="nil"/>
              <w:left w:val="nil"/>
              <w:bottom w:val="single" w:sz="4" w:space="0" w:color="auto"/>
              <w:right w:val="single" w:sz="4" w:space="0" w:color="auto"/>
            </w:tcBorders>
            <w:shd w:val="clear" w:color="000000" w:fill="FFFFFF"/>
            <w:noWrap/>
            <w:hideMark/>
          </w:tcPr>
          <w:p w14:paraId="61A8C16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211B65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1C8BDFA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0F1AB732"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8C1E84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VolcanoeruptiononHeimaeyIceland1973_512kb</w:t>
            </w:r>
          </w:p>
        </w:tc>
        <w:tc>
          <w:tcPr>
            <w:tcW w:w="1632" w:type="dxa"/>
            <w:tcBorders>
              <w:top w:val="nil"/>
              <w:left w:val="nil"/>
              <w:bottom w:val="single" w:sz="4" w:space="0" w:color="auto"/>
              <w:right w:val="single" w:sz="4" w:space="0" w:color="auto"/>
            </w:tcBorders>
            <w:shd w:val="clear" w:color="000000" w:fill="FFFFFF"/>
            <w:noWrap/>
            <w:hideMark/>
          </w:tcPr>
          <w:p w14:paraId="41F9828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Iceland volcano 1973</w:t>
            </w:r>
          </w:p>
        </w:tc>
        <w:tc>
          <w:tcPr>
            <w:tcW w:w="809" w:type="dxa"/>
            <w:tcBorders>
              <w:top w:val="nil"/>
              <w:left w:val="nil"/>
              <w:bottom w:val="single" w:sz="4" w:space="0" w:color="auto"/>
              <w:right w:val="single" w:sz="4" w:space="0" w:color="auto"/>
            </w:tcBorders>
            <w:shd w:val="clear" w:color="000000" w:fill="FFFFFF"/>
            <w:noWrap/>
            <w:hideMark/>
          </w:tcPr>
          <w:p w14:paraId="1C11437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D57196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717776F0" w14:textId="50BE38A4"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3E1CA0C4"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0EF2C31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MVI_8040 copy</w:t>
            </w:r>
          </w:p>
        </w:tc>
        <w:tc>
          <w:tcPr>
            <w:tcW w:w="1632" w:type="dxa"/>
            <w:tcBorders>
              <w:top w:val="nil"/>
              <w:left w:val="nil"/>
              <w:bottom w:val="single" w:sz="4" w:space="0" w:color="auto"/>
              <w:right w:val="single" w:sz="4" w:space="0" w:color="auto"/>
            </w:tcBorders>
            <w:shd w:val="clear" w:color="000000" w:fill="FFFFFF"/>
            <w:noWrap/>
            <w:hideMark/>
          </w:tcPr>
          <w:p w14:paraId="12343A7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Nepali woman and children</w:t>
            </w:r>
          </w:p>
        </w:tc>
        <w:tc>
          <w:tcPr>
            <w:tcW w:w="809" w:type="dxa"/>
            <w:tcBorders>
              <w:top w:val="nil"/>
              <w:left w:val="nil"/>
              <w:bottom w:val="single" w:sz="4" w:space="0" w:color="auto"/>
              <w:right w:val="single" w:sz="4" w:space="0" w:color="auto"/>
            </w:tcBorders>
            <w:shd w:val="clear" w:color="000000" w:fill="FFFFFF"/>
            <w:noWrap/>
            <w:hideMark/>
          </w:tcPr>
          <w:p w14:paraId="78B344D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1064B7A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Crystal Stafford</w:t>
            </w:r>
          </w:p>
        </w:tc>
        <w:tc>
          <w:tcPr>
            <w:tcW w:w="1980" w:type="dxa"/>
            <w:tcBorders>
              <w:top w:val="nil"/>
              <w:left w:val="nil"/>
              <w:bottom w:val="single" w:sz="4" w:space="0" w:color="auto"/>
              <w:right w:val="single" w:sz="4" w:space="0" w:color="auto"/>
            </w:tcBorders>
            <w:shd w:val="clear" w:color="000000" w:fill="FFFFFF"/>
            <w:noWrap/>
            <w:hideMark/>
          </w:tcPr>
          <w:p w14:paraId="02E59F4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None - Original content</w:t>
            </w:r>
          </w:p>
        </w:tc>
      </w:tr>
      <w:tr w:rsidR="003D477E" w:rsidRPr="003D477E" w14:paraId="2C7094B8"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6B50529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unitednations20100104_350kb</w:t>
            </w:r>
          </w:p>
        </w:tc>
        <w:tc>
          <w:tcPr>
            <w:tcW w:w="1632" w:type="dxa"/>
            <w:tcBorders>
              <w:top w:val="nil"/>
              <w:left w:val="nil"/>
              <w:bottom w:val="single" w:sz="4" w:space="0" w:color="auto"/>
              <w:right w:val="single" w:sz="4" w:space="0" w:color="auto"/>
            </w:tcBorders>
            <w:shd w:val="clear" w:color="000000" w:fill="FFFFFF"/>
            <w:noWrap/>
            <w:hideMark/>
          </w:tcPr>
          <w:p w14:paraId="037DAEC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women with jerry cans</w:t>
            </w:r>
          </w:p>
        </w:tc>
        <w:tc>
          <w:tcPr>
            <w:tcW w:w="809" w:type="dxa"/>
            <w:tcBorders>
              <w:top w:val="nil"/>
              <w:left w:val="nil"/>
              <w:bottom w:val="single" w:sz="4" w:space="0" w:color="auto"/>
              <w:right w:val="single" w:sz="4" w:space="0" w:color="auto"/>
            </w:tcBorders>
            <w:shd w:val="clear" w:color="000000" w:fill="FFFFFF"/>
            <w:noWrap/>
            <w:hideMark/>
          </w:tcPr>
          <w:p w14:paraId="07A77B4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3F317BA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6862AC15" w14:textId="2330A490"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39622B6C"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60630A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030311-t51</w:t>
            </w:r>
          </w:p>
        </w:tc>
        <w:tc>
          <w:tcPr>
            <w:tcW w:w="1632" w:type="dxa"/>
            <w:tcBorders>
              <w:top w:val="nil"/>
              <w:left w:val="nil"/>
              <w:bottom w:val="single" w:sz="4" w:space="0" w:color="auto"/>
              <w:right w:val="single" w:sz="4" w:space="0" w:color="auto"/>
            </w:tcBorders>
            <w:shd w:val="clear" w:color="000000" w:fill="FFFFFF"/>
            <w:noWrap/>
            <w:hideMark/>
          </w:tcPr>
          <w:p w14:paraId="66867B3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Money</w:t>
            </w:r>
          </w:p>
        </w:tc>
        <w:tc>
          <w:tcPr>
            <w:tcW w:w="809" w:type="dxa"/>
            <w:tcBorders>
              <w:top w:val="nil"/>
              <w:left w:val="nil"/>
              <w:bottom w:val="single" w:sz="4" w:space="0" w:color="auto"/>
              <w:right w:val="single" w:sz="4" w:space="0" w:color="auto"/>
            </w:tcBorders>
            <w:shd w:val="clear" w:color="000000" w:fill="FFFFFF"/>
            <w:noWrap/>
            <w:hideMark/>
          </w:tcPr>
          <w:p w14:paraId="5032F96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E97A6C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2AE54A5A" w14:textId="748199A3" w:rsidR="003D477E" w:rsidRPr="003D477E" w:rsidRDefault="00D354DA" w:rsidP="00B3733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Royalty-free</w:t>
            </w:r>
          </w:p>
        </w:tc>
      </w:tr>
      <w:tr w:rsidR="003D477E" w:rsidRPr="003D477E" w14:paraId="7C578297"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0628A81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Vaccination_Haiti_059</w:t>
            </w:r>
          </w:p>
        </w:tc>
        <w:tc>
          <w:tcPr>
            <w:tcW w:w="1632" w:type="dxa"/>
            <w:tcBorders>
              <w:top w:val="nil"/>
              <w:left w:val="nil"/>
              <w:bottom w:val="single" w:sz="4" w:space="0" w:color="auto"/>
              <w:right w:val="single" w:sz="4" w:space="0" w:color="auto"/>
            </w:tcBorders>
            <w:shd w:val="clear" w:color="000000" w:fill="FFFFFF"/>
            <w:noWrap/>
            <w:hideMark/>
          </w:tcPr>
          <w:p w14:paraId="60C4B29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Vaccination clinic</w:t>
            </w:r>
          </w:p>
        </w:tc>
        <w:tc>
          <w:tcPr>
            <w:tcW w:w="809" w:type="dxa"/>
            <w:tcBorders>
              <w:top w:val="nil"/>
              <w:left w:val="nil"/>
              <w:bottom w:val="single" w:sz="4" w:space="0" w:color="auto"/>
              <w:right w:val="single" w:sz="4" w:space="0" w:color="auto"/>
            </w:tcBorders>
            <w:shd w:val="clear" w:color="000000" w:fill="FFFFFF"/>
            <w:noWrap/>
            <w:hideMark/>
          </w:tcPr>
          <w:p w14:paraId="75038AC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3F05BF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57052B3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532A2E77"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439E21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7062011-121</w:t>
            </w:r>
          </w:p>
        </w:tc>
        <w:tc>
          <w:tcPr>
            <w:tcW w:w="1632" w:type="dxa"/>
            <w:tcBorders>
              <w:top w:val="nil"/>
              <w:left w:val="nil"/>
              <w:bottom w:val="single" w:sz="4" w:space="0" w:color="auto"/>
              <w:right w:val="single" w:sz="4" w:space="0" w:color="auto"/>
            </w:tcBorders>
            <w:shd w:val="clear" w:color="000000" w:fill="FFFFFF"/>
            <w:noWrap/>
            <w:hideMark/>
          </w:tcPr>
          <w:p w14:paraId="7BA3D40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School girls africa</w:t>
            </w:r>
          </w:p>
        </w:tc>
        <w:tc>
          <w:tcPr>
            <w:tcW w:w="809" w:type="dxa"/>
            <w:tcBorders>
              <w:top w:val="nil"/>
              <w:left w:val="nil"/>
              <w:bottom w:val="single" w:sz="4" w:space="0" w:color="auto"/>
              <w:right w:val="single" w:sz="4" w:space="0" w:color="auto"/>
            </w:tcBorders>
            <w:shd w:val="clear" w:color="000000" w:fill="FFFFFF"/>
            <w:noWrap/>
            <w:hideMark/>
          </w:tcPr>
          <w:p w14:paraId="570A603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41B17D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5E6E93D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14655E5A"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4456E2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7062011-76</w:t>
            </w:r>
          </w:p>
        </w:tc>
        <w:tc>
          <w:tcPr>
            <w:tcW w:w="1632" w:type="dxa"/>
            <w:tcBorders>
              <w:top w:val="nil"/>
              <w:left w:val="nil"/>
              <w:bottom w:val="single" w:sz="4" w:space="0" w:color="auto"/>
              <w:right w:val="single" w:sz="4" w:space="0" w:color="auto"/>
            </w:tcBorders>
            <w:shd w:val="clear" w:color="000000" w:fill="FFFFFF"/>
            <w:noWrap/>
            <w:hideMark/>
          </w:tcPr>
          <w:p w14:paraId="469F059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Boys running africa</w:t>
            </w:r>
          </w:p>
        </w:tc>
        <w:tc>
          <w:tcPr>
            <w:tcW w:w="809" w:type="dxa"/>
            <w:tcBorders>
              <w:top w:val="nil"/>
              <w:left w:val="nil"/>
              <w:bottom w:val="single" w:sz="4" w:space="0" w:color="auto"/>
              <w:right w:val="single" w:sz="4" w:space="0" w:color="auto"/>
            </w:tcBorders>
            <w:shd w:val="clear" w:color="000000" w:fill="FFFFFF"/>
            <w:noWrap/>
            <w:hideMark/>
          </w:tcPr>
          <w:p w14:paraId="5DA53EC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7662D7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15EBDC0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A325A7" w:rsidRPr="003D477E" w14:paraId="14EF5458" w14:textId="77777777" w:rsidTr="00BD4BC6">
        <w:trPr>
          <w:trHeight w:val="304"/>
        </w:trPr>
        <w:tc>
          <w:tcPr>
            <w:tcW w:w="9198" w:type="dxa"/>
            <w:gridSpan w:val="5"/>
            <w:tcBorders>
              <w:top w:val="nil"/>
              <w:left w:val="single" w:sz="4" w:space="0" w:color="auto"/>
              <w:bottom w:val="single" w:sz="4" w:space="0" w:color="auto"/>
              <w:right w:val="single" w:sz="4" w:space="0" w:color="auto"/>
            </w:tcBorders>
            <w:shd w:val="clear" w:color="000000" w:fill="FFFFFF"/>
            <w:hideMark/>
          </w:tcPr>
          <w:p w14:paraId="73FEE6F6" w14:textId="0E23F0FF" w:rsidR="00A325A7" w:rsidRPr="00A325A7" w:rsidRDefault="00A325A7" w:rsidP="00B37333">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Video 2 - Types of Disasters</w:t>
            </w:r>
          </w:p>
        </w:tc>
      </w:tr>
      <w:tr w:rsidR="003D477E" w:rsidRPr="003D477E" w14:paraId="36BABC9B"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C8379E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gov.archives.arc.68933</w:t>
            </w:r>
          </w:p>
        </w:tc>
        <w:tc>
          <w:tcPr>
            <w:tcW w:w="1632" w:type="dxa"/>
            <w:tcBorders>
              <w:top w:val="nil"/>
              <w:left w:val="nil"/>
              <w:bottom w:val="single" w:sz="4" w:space="0" w:color="auto"/>
              <w:right w:val="single" w:sz="4" w:space="0" w:color="auto"/>
            </w:tcBorders>
            <w:shd w:val="clear" w:color="000000" w:fill="FFFFFF"/>
            <w:noWrap/>
            <w:hideMark/>
          </w:tcPr>
          <w:p w14:paraId="1AE7724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Volcano erupting</w:t>
            </w:r>
          </w:p>
        </w:tc>
        <w:tc>
          <w:tcPr>
            <w:tcW w:w="809" w:type="dxa"/>
            <w:tcBorders>
              <w:top w:val="nil"/>
              <w:left w:val="nil"/>
              <w:bottom w:val="single" w:sz="4" w:space="0" w:color="auto"/>
              <w:right w:val="single" w:sz="4" w:space="0" w:color="auto"/>
            </w:tcBorders>
            <w:shd w:val="clear" w:color="000000" w:fill="FFFFFF"/>
            <w:noWrap/>
            <w:hideMark/>
          </w:tcPr>
          <w:p w14:paraId="3C17B07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73DA62B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1C09958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Public Domain</w:t>
            </w:r>
          </w:p>
        </w:tc>
      </w:tr>
      <w:tr w:rsidR="003D477E" w:rsidRPr="003D477E" w14:paraId="59F18107"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4E2483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Syria.TanksAndIfvsInTheBattleAgainstTerrorists</w:t>
            </w:r>
          </w:p>
        </w:tc>
        <w:tc>
          <w:tcPr>
            <w:tcW w:w="1632" w:type="dxa"/>
            <w:tcBorders>
              <w:top w:val="nil"/>
              <w:left w:val="nil"/>
              <w:bottom w:val="single" w:sz="4" w:space="0" w:color="auto"/>
              <w:right w:val="single" w:sz="4" w:space="0" w:color="auto"/>
            </w:tcBorders>
            <w:shd w:val="clear" w:color="000000" w:fill="FFFFFF"/>
            <w:noWrap/>
            <w:hideMark/>
          </w:tcPr>
          <w:p w14:paraId="67FA6CB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Tanks attack town</w:t>
            </w:r>
          </w:p>
        </w:tc>
        <w:tc>
          <w:tcPr>
            <w:tcW w:w="809" w:type="dxa"/>
            <w:tcBorders>
              <w:top w:val="nil"/>
              <w:left w:val="nil"/>
              <w:bottom w:val="single" w:sz="4" w:space="0" w:color="auto"/>
              <w:right w:val="single" w:sz="4" w:space="0" w:color="auto"/>
            </w:tcBorders>
            <w:shd w:val="clear" w:color="000000" w:fill="FFFFFF"/>
            <w:noWrap/>
            <w:hideMark/>
          </w:tcPr>
          <w:p w14:paraId="0D2A259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4F0DBA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4727B90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Public Domain</w:t>
            </w:r>
          </w:p>
        </w:tc>
      </w:tr>
      <w:tr w:rsidR="003D477E" w:rsidRPr="003D477E" w14:paraId="11A716CA"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0EFDAB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haiti.mp4</w:t>
            </w:r>
          </w:p>
        </w:tc>
        <w:tc>
          <w:tcPr>
            <w:tcW w:w="1632" w:type="dxa"/>
            <w:tcBorders>
              <w:top w:val="nil"/>
              <w:left w:val="nil"/>
              <w:bottom w:val="single" w:sz="4" w:space="0" w:color="auto"/>
              <w:right w:val="single" w:sz="4" w:space="0" w:color="auto"/>
            </w:tcBorders>
            <w:shd w:val="clear" w:color="000000" w:fill="FFFFFF"/>
            <w:noWrap/>
            <w:hideMark/>
          </w:tcPr>
          <w:p w14:paraId="2CA5500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Disaster footage</w:t>
            </w:r>
          </w:p>
        </w:tc>
        <w:tc>
          <w:tcPr>
            <w:tcW w:w="809" w:type="dxa"/>
            <w:tcBorders>
              <w:top w:val="nil"/>
              <w:left w:val="nil"/>
              <w:bottom w:val="single" w:sz="4" w:space="0" w:color="auto"/>
              <w:right w:val="single" w:sz="4" w:space="0" w:color="auto"/>
            </w:tcBorders>
            <w:shd w:val="clear" w:color="000000" w:fill="FFFFFF"/>
            <w:noWrap/>
            <w:hideMark/>
          </w:tcPr>
          <w:p w14:paraId="5CFCF2D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EFC0B9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5654E376" w14:textId="2FDF2A57"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3EE540A5"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5221EC9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haiti_004</w:t>
            </w:r>
          </w:p>
        </w:tc>
        <w:tc>
          <w:tcPr>
            <w:tcW w:w="1632" w:type="dxa"/>
            <w:tcBorders>
              <w:top w:val="nil"/>
              <w:left w:val="nil"/>
              <w:bottom w:val="single" w:sz="4" w:space="0" w:color="auto"/>
              <w:right w:val="single" w:sz="4" w:space="0" w:color="auto"/>
            </w:tcBorders>
            <w:shd w:val="clear" w:color="000000" w:fill="FFFFFF"/>
            <w:noWrap/>
            <w:hideMark/>
          </w:tcPr>
          <w:p w14:paraId="7A7E594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Haitian refugee camp</w:t>
            </w:r>
          </w:p>
        </w:tc>
        <w:tc>
          <w:tcPr>
            <w:tcW w:w="809" w:type="dxa"/>
            <w:tcBorders>
              <w:top w:val="nil"/>
              <w:left w:val="nil"/>
              <w:bottom w:val="single" w:sz="4" w:space="0" w:color="auto"/>
              <w:right w:val="single" w:sz="4" w:space="0" w:color="auto"/>
            </w:tcBorders>
            <w:shd w:val="clear" w:color="000000" w:fill="FFFFFF"/>
            <w:noWrap/>
            <w:hideMark/>
          </w:tcPr>
          <w:p w14:paraId="5C35209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7D30021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35CE1AC1" w14:textId="52BC6A16" w:rsidR="003D477E" w:rsidRPr="003D477E" w:rsidRDefault="00D354DA" w:rsidP="00B37333">
            <w:pPr>
              <w:spacing w:after="0" w:line="240" w:lineRule="auto"/>
              <w:ind w:right="145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Roy</w:t>
            </w:r>
            <w:r w:rsidR="003D477E" w:rsidRPr="003D477E">
              <w:rPr>
                <w:rFonts w:ascii="Times New Roman" w:eastAsia="Times New Roman" w:hAnsi="Times New Roman" w:cs="Times New Roman"/>
                <w:color w:val="000000"/>
                <w:sz w:val="16"/>
                <w:szCs w:val="16"/>
              </w:rPr>
              <w:t>alty-free</w:t>
            </w:r>
          </w:p>
        </w:tc>
      </w:tr>
      <w:tr w:rsidR="003D477E" w:rsidRPr="003D477E" w14:paraId="46698B16"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BEDCE4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lastRenderedPageBreak/>
              <w:t>03-22-08Flooding_512kb</w:t>
            </w:r>
          </w:p>
        </w:tc>
        <w:tc>
          <w:tcPr>
            <w:tcW w:w="1632" w:type="dxa"/>
            <w:tcBorders>
              <w:top w:val="nil"/>
              <w:left w:val="nil"/>
              <w:bottom w:val="single" w:sz="4" w:space="0" w:color="auto"/>
              <w:right w:val="single" w:sz="4" w:space="0" w:color="auto"/>
            </w:tcBorders>
            <w:shd w:val="clear" w:color="000000" w:fill="FFFFFF"/>
            <w:noWrap/>
            <w:hideMark/>
          </w:tcPr>
          <w:p w14:paraId="6D109AC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Flooding</w:t>
            </w:r>
          </w:p>
        </w:tc>
        <w:tc>
          <w:tcPr>
            <w:tcW w:w="809" w:type="dxa"/>
            <w:tcBorders>
              <w:top w:val="nil"/>
              <w:left w:val="nil"/>
              <w:bottom w:val="single" w:sz="4" w:space="0" w:color="auto"/>
              <w:right w:val="single" w:sz="4" w:space="0" w:color="auto"/>
            </w:tcBorders>
            <w:shd w:val="clear" w:color="000000" w:fill="FFFFFF"/>
            <w:noWrap/>
            <w:hideMark/>
          </w:tcPr>
          <w:p w14:paraId="310E4AF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0C5E9FA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251F8CC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64700984"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5A09931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GreenAFilmByPatrickRouxel</w:t>
            </w:r>
          </w:p>
        </w:tc>
        <w:tc>
          <w:tcPr>
            <w:tcW w:w="1632" w:type="dxa"/>
            <w:tcBorders>
              <w:top w:val="nil"/>
              <w:left w:val="nil"/>
              <w:bottom w:val="single" w:sz="4" w:space="0" w:color="auto"/>
              <w:right w:val="single" w:sz="4" w:space="0" w:color="auto"/>
            </w:tcBorders>
            <w:shd w:val="clear" w:color="000000" w:fill="FFFFFF"/>
            <w:noWrap/>
            <w:hideMark/>
          </w:tcPr>
          <w:p w14:paraId="3C5C0FB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Deforestation</w:t>
            </w:r>
          </w:p>
        </w:tc>
        <w:tc>
          <w:tcPr>
            <w:tcW w:w="809" w:type="dxa"/>
            <w:tcBorders>
              <w:top w:val="nil"/>
              <w:left w:val="nil"/>
              <w:bottom w:val="single" w:sz="4" w:space="0" w:color="auto"/>
              <w:right w:val="single" w:sz="4" w:space="0" w:color="auto"/>
            </w:tcBorders>
            <w:shd w:val="clear" w:color="000000" w:fill="FFFFFF"/>
            <w:noWrap/>
            <w:hideMark/>
          </w:tcPr>
          <w:p w14:paraId="32D3310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B0C9BB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5DBE3124" w14:textId="7BBC47EB"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16F21D41"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92A0C2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NuclearExplosionwww.keepvid.com_512kb</w:t>
            </w:r>
          </w:p>
        </w:tc>
        <w:tc>
          <w:tcPr>
            <w:tcW w:w="1632" w:type="dxa"/>
            <w:tcBorders>
              <w:top w:val="nil"/>
              <w:left w:val="nil"/>
              <w:bottom w:val="single" w:sz="4" w:space="0" w:color="auto"/>
              <w:right w:val="single" w:sz="4" w:space="0" w:color="auto"/>
            </w:tcBorders>
            <w:shd w:val="clear" w:color="000000" w:fill="FFFFFF"/>
            <w:noWrap/>
            <w:hideMark/>
          </w:tcPr>
          <w:p w14:paraId="1D222AE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Nuclear bomb</w:t>
            </w:r>
          </w:p>
        </w:tc>
        <w:tc>
          <w:tcPr>
            <w:tcW w:w="809" w:type="dxa"/>
            <w:tcBorders>
              <w:top w:val="nil"/>
              <w:left w:val="nil"/>
              <w:bottom w:val="single" w:sz="4" w:space="0" w:color="auto"/>
              <w:right w:val="single" w:sz="4" w:space="0" w:color="auto"/>
            </w:tcBorders>
            <w:shd w:val="clear" w:color="000000" w:fill="FFFFFF"/>
            <w:noWrap/>
            <w:hideMark/>
          </w:tcPr>
          <w:p w14:paraId="42D408B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B5EAAB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59C9348E" w14:textId="43603B1D" w:rsidR="003D477E"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1F45D103"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61590F2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MN-3726K Medicine In Action 12 Cholera Can Be Conquered</w:t>
            </w:r>
          </w:p>
        </w:tc>
        <w:tc>
          <w:tcPr>
            <w:tcW w:w="1632" w:type="dxa"/>
            <w:tcBorders>
              <w:top w:val="nil"/>
              <w:left w:val="nil"/>
              <w:bottom w:val="single" w:sz="4" w:space="0" w:color="auto"/>
              <w:right w:val="single" w:sz="4" w:space="0" w:color="auto"/>
            </w:tcBorders>
            <w:shd w:val="clear" w:color="000000" w:fill="FFFFFF"/>
            <w:noWrap/>
            <w:hideMark/>
          </w:tcPr>
          <w:p w14:paraId="30A6D1B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Cholera patients</w:t>
            </w:r>
          </w:p>
        </w:tc>
        <w:tc>
          <w:tcPr>
            <w:tcW w:w="809" w:type="dxa"/>
            <w:tcBorders>
              <w:top w:val="nil"/>
              <w:left w:val="nil"/>
              <w:bottom w:val="single" w:sz="4" w:space="0" w:color="auto"/>
              <w:right w:val="single" w:sz="4" w:space="0" w:color="auto"/>
            </w:tcBorders>
            <w:shd w:val="clear" w:color="000000" w:fill="FFFFFF"/>
            <w:noWrap/>
            <w:hideMark/>
          </w:tcPr>
          <w:p w14:paraId="0AC71F3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14051F0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2384232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Public Domain</w:t>
            </w:r>
          </w:p>
        </w:tc>
      </w:tr>
      <w:tr w:rsidR="003D477E" w:rsidRPr="003D477E" w14:paraId="1977BFD4"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54700FE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30004-6</w:t>
            </w:r>
          </w:p>
        </w:tc>
        <w:tc>
          <w:tcPr>
            <w:tcW w:w="1632" w:type="dxa"/>
            <w:tcBorders>
              <w:top w:val="nil"/>
              <w:left w:val="nil"/>
              <w:bottom w:val="single" w:sz="4" w:space="0" w:color="auto"/>
              <w:right w:val="single" w:sz="4" w:space="0" w:color="auto"/>
            </w:tcBorders>
            <w:shd w:val="clear" w:color="000000" w:fill="FFFFFF"/>
            <w:noWrap/>
            <w:hideMark/>
          </w:tcPr>
          <w:p w14:paraId="6A1E99A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Explosion</w:t>
            </w:r>
          </w:p>
        </w:tc>
        <w:tc>
          <w:tcPr>
            <w:tcW w:w="809" w:type="dxa"/>
            <w:tcBorders>
              <w:top w:val="nil"/>
              <w:left w:val="nil"/>
              <w:bottom w:val="single" w:sz="4" w:space="0" w:color="auto"/>
              <w:right w:val="single" w:sz="4" w:space="0" w:color="auto"/>
            </w:tcBorders>
            <w:shd w:val="clear" w:color="000000" w:fill="FFFFFF"/>
            <w:noWrap/>
            <w:hideMark/>
          </w:tcPr>
          <w:p w14:paraId="32FAB21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68E8B7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358A65F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200955FA"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206F9D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smoke_stack06-8262013</w:t>
            </w:r>
          </w:p>
        </w:tc>
        <w:tc>
          <w:tcPr>
            <w:tcW w:w="1632" w:type="dxa"/>
            <w:tcBorders>
              <w:top w:val="nil"/>
              <w:left w:val="nil"/>
              <w:bottom w:val="single" w:sz="4" w:space="0" w:color="auto"/>
              <w:right w:val="single" w:sz="4" w:space="0" w:color="auto"/>
            </w:tcBorders>
            <w:shd w:val="clear" w:color="000000" w:fill="FFFFFF"/>
            <w:noWrap/>
            <w:hideMark/>
          </w:tcPr>
          <w:p w14:paraId="00AB6E1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Smoke stacks</w:t>
            </w:r>
          </w:p>
        </w:tc>
        <w:tc>
          <w:tcPr>
            <w:tcW w:w="809" w:type="dxa"/>
            <w:tcBorders>
              <w:top w:val="nil"/>
              <w:left w:val="nil"/>
              <w:bottom w:val="single" w:sz="4" w:space="0" w:color="auto"/>
              <w:right w:val="single" w:sz="4" w:space="0" w:color="auto"/>
            </w:tcBorders>
            <w:shd w:val="clear" w:color="000000" w:fill="FFFFFF"/>
            <w:noWrap/>
            <w:hideMark/>
          </w:tcPr>
          <w:p w14:paraId="4BAA6E8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45ED72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2571F67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178C455E"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1341F6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bigstock-African-Women-Desperately-Wait-56103095</w:t>
            </w:r>
          </w:p>
        </w:tc>
        <w:tc>
          <w:tcPr>
            <w:tcW w:w="1632" w:type="dxa"/>
            <w:tcBorders>
              <w:top w:val="nil"/>
              <w:left w:val="nil"/>
              <w:bottom w:val="single" w:sz="4" w:space="0" w:color="auto"/>
              <w:right w:val="single" w:sz="4" w:space="0" w:color="auto"/>
            </w:tcBorders>
            <w:shd w:val="clear" w:color="000000" w:fill="FFFFFF"/>
            <w:noWrap/>
            <w:hideMark/>
          </w:tcPr>
          <w:p w14:paraId="67A4919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Refugees waiting</w:t>
            </w:r>
          </w:p>
        </w:tc>
        <w:tc>
          <w:tcPr>
            <w:tcW w:w="809" w:type="dxa"/>
            <w:tcBorders>
              <w:top w:val="nil"/>
              <w:left w:val="nil"/>
              <w:bottom w:val="single" w:sz="4" w:space="0" w:color="auto"/>
              <w:right w:val="single" w:sz="4" w:space="0" w:color="auto"/>
            </w:tcBorders>
            <w:shd w:val="clear" w:color="000000" w:fill="FFFFFF"/>
            <w:noWrap/>
            <w:hideMark/>
          </w:tcPr>
          <w:p w14:paraId="2F73623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788CCA6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Bigstock.com</w:t>
            </w:r>
          </w:p>
        </w:tc>
        <w:tc>
          <w:tcPr>
            <w:tcW w:w="1980" w:type="dxa"/>
            <w:tcBorders>
              <w:top w:val="nil"/>
              <w:left w:val="nil"/>
              <w:bottom w:val="single" w:sz="4" w:space="0" w:color="auto"/>
              <w:right w:val="single" w:sz="4" w:space="0" w:color="auto"/>
            </w:tcBorders>
            <w:shd w:val="clear" w:color="000000" w:fill="FFFFFF"/>
            <w:noWrap/>
            <w:hideMark/>
          </w:tcPr>
          <w:p w14:paraId="4C3E92A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2F95F49D"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B4DEBE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bigstock-AMBOSELI-KENYA-30801068</w:t>
            </w:r>
          </w:p>
        </w:tc>
        <w:tc>
          <w:tcPr>
            <w:tcW w:w="1632" w:type="dxa"/>
            <w:tcBorders>
              <w:top w:val="nil"/>
              <w:left w:val="nil"/>
              <w:bottom w:val="single" w:sz="4" w:space="0" w:color="auto"/>
              <w:right w:val="single" w:sz="4" w:space="0" w:color="auto"/>
            </w:tcBorders>
            <w:shd w:val="clear" w:color="000000" w:fill="FFFFFF"/>
            <w:noWrap/>
            <w:hideMark/>
          </w:tcPr>
          <w:p w14:paraId="7760FFE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African children</w:t>
            </w:r>
          </w:p>
        </w:tc>
        <w:tc>
          <w:tcPr>
            <w:tcW w:w="809" w:type="dxa"/>
            <w:tcBorders>
              <w:top w:val="nil"/>
              <w:left w:val="nil"/>
              <w:bottom w:val="single" w:sz="4" w:space="0" w:color="auto"/>
              <w:right w:val="single" w:sz="4" w:space="0" w:color="auto"/>
            </w:tcBorders>
            <w:shd w:val="clear" w:color="000000" w:fill="FFFFFF"/>
            <w:noWrap/>
            <w:hideMark/>
          </w:tcPr>
          <w:p w14:paraId="5F46E15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3D3EBF8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Bigstock.com</w:t>
            </w:r>
          </w:p>
        </w:tc>
        <w:tc>
          <w:tcPr>
            <w:tcW w:w="1980" w:type="dxa"/>
            <w:tcBorders>
              <w:top w:val="nil"/>
              <w:left w:val="nil"/>
              <w:bottom w:val="single" w:sz="4" w:space="0" w:color="auto"/>
              <w:right w:val="single" w:sz="4" w:space="0" w:color="auto"/>
            </w:tcBorders>
            <w:shd w:val="clear" w:color="000000" w:fill="FFFFFF"/>
            <w:noWrap/>
            <w:hideMark/>
          </w:tcPr>
          <w:p w14:paraId="2B45CB5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06B21F0B"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6D5ED2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MVI_7590</w:t>
            </w:r>
          </w:p>
        </w:tc>
        <w:tc>
          <w:tcPr>
            <w:tcW w:w="1632" w:type="dxa"/>
            <w:tcBorders>
              <w:top w:val="nil"/>
              <w:left w:val="nil"/>
              <w:bottom w:val="single" w:sz="4" w:space="0" w:color="auto"/>
              <w:right w:val="single" w:sz="4" w:space="0" w:color="auto"/>
            </w:tcBorders>
            <w:shd w:val="clear" w:color="000000" w:fill="FFFFFF"/>
            <w:noWrap/>
            <w:hideMark/>
          </w:tcPr>
          <w:p w14:paraId="77F6A00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Nepali ER</w:t>
            </w:r>
          </w:p>
        </w:tc>
        <w:tc>
          <w:tcPr>
            <w:tcW w:w="809" w:type="dxa"/>
            <w:tcBorders>
              <w:top w:val="nil"/>
              <w:left w:val="nil"/>
              <w:bottom w:val="single" w:sz="4" w:space="0" w:color="auto"/>
              <w:right w:val="single" w:sz="4" w:space="0" w:color="auto"/>
            </w:tcBorders>
            <w:shd w:val="clear" w:color="000000" w:fill="FFFFFF"/>
            <w:noWrap/>
            <w:hideMark/>
          </w:tcPr>
          <w:p w14:paraId="4B66A16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3B4B03B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Crystal Stafford</w:t>
            </w:r>
          </w:p>
        </w:tc>
        <w:tc>
          <w:tcPr>
            <w:tcW w:w="1980" w:type="dxa"/>
            <w:tcBorders>
              <w:top w:val="nil"/>
              <w:left w:val="nil"/>
              <w:bottom w:val="single" w:sz="4" w:space="0" w:color="auto"/>
              <w:right w:val="single" w:sz="4" w:space="0" w:color="auto"/>
            </w:tcBorders>
            <w:shd w:val="clear" w:color="000000" w:fill="FFFFFF"/>
            <w:noWrap/>
            <w:hideMark/>
          </w:tcPr>
          <w:p w14:paraId="47D9B99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None - Original content</w:t>
            </w:r>
          </w:p>
        </w:tc>
      </w:tr>
      <w:tr w:rsidR="003D477E" w:rsidRPr="003D477E" w14:paraId="356DF03F"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A5D912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032213-IwoJima-22</w:t>
            </w:r>
          </w:p>
        </w:tc>
        <w:tc>
          <w:tcPr>
            <w:tcW w:w="1632" w:type="dxa"/>
            <w:tcBorders>
              <w:top w:val="nil"/>
              <w:left w:val="nil"/>
              <w:bottom w:val="single" w:sz="4" w:space="0" w:color="auto"/>
              <w:right w:val="single" w:sz="4" w:space="0" w:color="auto"/>
            </w:tcBorders>
            <w:shd w:val="clear" w:color="000000" w:fill="FFFFFF"/>
            <w:noWrap/>
            <w:hideMark/>
          </w:tcPr>
          <w:p w14:paraId="7296932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Graves</w:t>
            </w:r>
          </w:p>
        </w:tc>
        <w:tc>
          <w:tcPr>
            <w:tcW w:w="809" w:type="dxa"/>
            <w:tcBorders>
              <w:top w:val="nil"/>
              <w:left w:val="nil"/>
              <w:bottom w:val="single" w:sz="4" w:space="0" w:color="auto"/>
              <w:right w:val="single" w:sz="4" w:space="0" w:color="auto"/>
            </w:tcBorders>
            <w:shd w:val="clear" w:color="000000" w:fill="FFFFFF"/>
            <w:noWrap/>
            <w:hideMark/>
          </w:tcPr>
          <w:p w14:paraId="1598477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0DFA634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59BFFD8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1C0EAAFD"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55A6704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7062011-284</w:t>
            </w:r>
          </w:p>
        </w:tc>
        <w:tc>
          <w:tcPr>
            <w:tcW w:w="1632" w:type="dxa"/>
            <w:tcBorders>
              <w:top w:val="nil"/>
              <w:left w:val="nil"/>
              <w:bottom w:val="single" w:sz="4" w:space="0" w:color="auto"/>
              <w:right w:val="single" w:sz="4" w:space="0" w:color="auto"/>
            </w:tcBorders>
            <w:shd w:val="clear" w:color="000000" w:fill="FFFFFF"/>
            <w:noWrap/>
            <w:hideMark/>
          </w:tcPr>
          <w:p w14:paraId="6D2F753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African child with infant</w:t>
            </w:r>
          </w:p>
        </w:tc>
        <w:tc>
          <w:tcPr>
            <w:tcW w:w="809" w:type="dxa"/>
            <w:tcBorders>
              <w:top w:val="nil"/>
              <w:left w:val="nil"/>
              <w:bottom w:val="single" w:sz="4" w:space="0" w:color="auto"/>
              <w:right w:val="single" w:sz="4" w:space="0" w:color="auto"/>
            </w:tcBorders>
            <w:shd w:val="clear" w:color="000000" w:fill="FFFFFF"/>
            <w:noWrap/>
            <w:hideMark/>
          </w:tcPr>
          <w:p w14:paraId="50B0BC1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72D653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1390260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0D06F2EF"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9C26F5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bigstock-Camp-In-Darfur-4183980</w:t>
            </w:r>
          </w:p>
        </w:tc>
        <w:tc>
          <w:tcPr>
            <w:tcW w:w="1632" w:type="dxa"/>
            <w:tcBorders>
              <w:top w:val="nil"/>
              <w:left w:val="nil"/>
              <w:bottom w:val="single" w:sz="4" w:space="0" w:color="auto"/>
              <w:right w:val="single" w:sz="4" w:space="0" w:color="auto"/>
            </w:tcBorders>
            <w:shd w:val="clear" w:color="000000" w:fill="FFFFFF"/>
            <w:noWrap/>
            <w:hideMark/>
          </w:tcPr>
          <w:p w14:paraId="33366F1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Darfur refugee camp</w:t>
            </w:r>
          </w:p>
        </w:tc>
        <w:tc>
          <w:tcPr>
            <w:tcW w:w="809" w:type="dxa"/>
            <w:tcBorders>
              <w:top w:val="nil"/>
              <w:left w:val="nil"/>
              <w:bottom w:val="single" w:sz="4" w:space="0" w:color="auto"/>
              <w:right w:val="single" w:sz="4" w:space="0" w:color="auto"/>
            </w:tcBorders>
            <w:shd w:val="clear" w:color="000000" w:fill="FFFFFF"/>
            <w:noWrap/>
            <w:hideMark/>
          </w:tcPr>
          <w:p w14:paraId="4A50A36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12990B9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Bigstock.com</w:t>
            </w:r>
          </w:p>
        </w:tc>
        <w:tc>
          <w:tcPr>
            <w:tcW w:w="1980" w:type="dxa"/>
            <w:tcBorders>
              <w:top w:val="nil"/>
              <w:left w:val="nil"/>
              <w:bottom w:val="single" w:sz="4" w:space="0" w:color="auto"/>
              <w:right w:val="single" w:sz="4" w:space="0" w:color="auto"/>
            </w:tcBorders>
            <w:shd w:val="clear" w:color="000000" w:fill="FFFFFF"/>
            <w:noWrap/>
            <w:hideMark/>
          </w:tcPr>
          <w:p w14:paraId="145E9F0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0CBC7AB7"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5EA2812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bigstock-Darfur-Camp-Site-4167347</w:t>
            </w:r>
          </w:p>
        </w:tc>
        <w:tc>
          <w:tcPr>
            <w:tcW w:w="1632" w:type="dxa"/>
            <w:tcBorders>
              <w:top w:val="nil"/>
              <w:left w:val="nil"/>
              <w:bottom w:val="single" w:sz="4" w:space="0" w:color="auto"/>
              <w:right w:val="single" w:sz="4" w:space="0" w:color="auto"/>
            </w:tcBorders>
            <w:shd w:val="clear" w:color="000000" w:fill="FFFFFF"/>
            <w:noWrap/>
            <w:hideMark/>
          </w:tcPr>
          <w:p w14:paraId="1B42B10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Darfur refugee woman</w:t>
            </w:r>
          </w:p>
        </w:tc>
        <w:tc>
          <w:tcPr>
            <w:tcW w:w="809" w:type="dxa"/>
            <w:tcBorders>
              <w:top w:val="nil"/>
              <w:left w:val="nil"/>
              <w:bottom w:val="single" w:sz="4" w:space="0" w:color="auto"/>
              <w:right w:val="single" w:sz="4" w:space="0" w:color="auto"/>
            </w:tcBorders>
            <w:shd w:val="clear" w:color="000000" w:fill="FFFFFF"/>
            <w:noWrap/>
            <w:hideMark/>
          </w:tcPr>
          <w:p w14:paraId="688F3CC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5A1B7E3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Bigstock.com</w:t>
            </w:r>
          </w:p>
        </w:tc>
        <w:tc>
          <w:tcPr>
            <w:tcW w:w="1980" w:type="dxa"/>
            <w:tcBorders>
              <w:top w:val="nil"/>
              <w:left w:val="nil"/>
              <w:bottom w:val="single" w:sz="4" w:space="0" w:color="auto"/>
              <w:right w:val="single" w:sz="4" w:space="0" w:color="auto"/>
            </w:tcBorders>
            <w:shd w:val="clear" w:color="000000" w:fill="FFFFFF"/>
            <w:noWrap/>
            <w:hideMark/>
          </w:tcPr>
          <w:p w14:paraId="6BC5578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6EB1543F"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5BC84D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BMBY0309_01</w:t>
            </w:r>
          </w:p>
        </w:tc>
        <w:tc>
          <w:tcPr>
            <w:tcW w:w="1632" w:type="dxa"/>
            <w:tcBorders>
              <w:top w:val="nil"/>
              <w:left w:val="nil"/>
              <w:bottom w:val="single" w:sz="4" w:space="0" w:color="auto"/>
              <w:right w:val="single" w:sz="4" w:space="0" w:color="auto"/>
            </w:tcBorders>
            <w:shd w:val="clear" w:color="000000" w:fill="FFFFFF"/>
            <w:noWrap/>
            <w:hideMark/>
          </w:tcPr>
          <w:p w14:paraId="1C40F51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Indian slum</w:t>
            </w:r>
          </w:p>
        </w:tc>
        <w:tc>
          <w:tcPr>
            <w:tcW w:w="809" w:type="dxa"/>
            <w:tcBorders>
              <w:top w:val="nil"/>
              <w:left w:val="nil"/>
              <w:bottom w:val="single" w:sz="4" w:space="0" w:color="auto"/>
              <w:right w:val="single" w:sz="4" w:space="0" w:color="auto"/>
            </w:tcBorders>
            <w:shd w:val="clear" w:color="000000" w:fill="FFFFFF"/>
            <w:noWrap/>
            <w:hideMark/>
          </w:tcPr>
          <w:p w14:paraId="030723B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3F0D07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087AEBB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57678613"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3F9D86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Ethiopia_Refugee_Camps_005</w:t>
            </w:r>
          </w:p>
        </w:tc>
        <w:tc>
          <w:tcPr>
            <w:tcW w:w="1632" w:type="dxa"/>
            <w:tcBorders>
              <w:top w:val="nil"/>
              <w:left w:val="nil"/>
              <w:bottom w:val="single" w:sz="4" w:space="0" w:color="auto"/>
              <w:right w:val="single" w:sz="4" w:space="0" w:color="auto"/>
            </w:tcBorders>
            <w:shd w:val="clear" w:color="000000" w:fill="FFFFFF"/>
            <w:noWrap/>
            <w:hideMark/>
          </w:tcPr>
          <w:p w14:paraId="42EF568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Refugee tents</w:t>
            </w:r>
          </w:p>
        </w:tc>
        <w:tc>
          <w:tcPr>
            <w:tcW w:w="809" w:type="dxa"/>
            <w:tcBorders>
              <w:top w:val="nil"/>
              <w:left w:val="nil"/>
              <w:bottom w:val="single" w:sz="4" w:space="0" w:color="auto"/>
              <w:right w:val="single" w:sz="4" w:space="0" w:color="auto"/>
            </w:tcBorders>
            <w:shd w:val="clear" w:color="000000" w:fill="FFFFFF"/>
            <w:noWrap/>
            <w:hideMark/>
          </w:tcPr>
          <w:p w14:paraId="72D88AC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7851FF6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7CBF713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538C8BE3"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98F762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MVI_3333</w:t>
            </w:r>
          </w:p>
        </w:tc>
        <w:tc>
          <w:tcPr>
            <w:tcW w:w="1632" w:type="dxa"/>
            <w:tcBorders>
              <w:top w:val="nil"/>
              <w:left w:val="nil"/>
              <w:bottom w:val="single" w:sz="4" w:space="0" w:color="auto"/>
              <w:right w:val="single" w:sz="4" w:space="0" w:color="auto"/>
            </w:tcBorders>
            <w:shd w:val="clear" w:color="000000" w:fill="FFFFFF"/>
            <w:noWrap/>
            <w:hideMark/>
          </w:tcPr>
          <w:p w14:paraId="4FB545B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Nepali children</w:t>
            </w:r>
          </w:p>
        </w:tc>
        <w:tc>
          <w:tcPr>
            <w:tcW w:w="809" w:type="dxa"/>
            <w:tcBorders>
              <w:top w:val="nil"/>
              <w:left w:val="nil"/>
              <w:bottom w:val="single" w:sz="4" w:space="0" w:color="auto"/>
              <w:right w:val="single" w:sz="4" w:space="0" w:color="auto"/>
            </w:tcBorders>
            <w:shd w:val="clear" w:color="000000" w:fill="FFFFFF"/>
            <w:noWrap/>
            <w:hideMark/>
          </w:tcPr>
          <w:p w14:paraId="784014C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D6A294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Crystal Stafford</w:t>
            </w:r>
          </w:p>
        </w:tc>
        <w:tc>
          <w:tcPr>
            <w:tcW w:w="1980" w:type="dxa"/>
            <w:tcBorders>
              <w:top w:val="nil"/>
              <w:left w:val="nil"/>
              <w:bottom w:val="single" w:sz="4" w:space="0" w:color="auto"/>
              <w:right w:val="single" w:sz="4" w:space="0" w:color="auto"/>
            </w:tcBorders>
            <w:shd w:val="clear" w:color="000000" w:fill="FFFFFF"/>
            <w:noWrap/>
            <w:hideMark/>
          </w:tcPr>
          <w:p w14:paraId="7CBF577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None - Original content</w:t>
            </w:r>
          </w:p>
        </w:tc>
      </w:tr>
      <w:tr w:rsidR="00A325A7" w:rsidRPr="003D477E" w14:paraId="5F9E0D6C" w14:textId="77777777" w:rsidTr="00185AA5">
        <w:trPr>
          <w:trHeight w:val="304"/>
        </w:trPr>
        <w:tc>
          <w:tcPr>
            <w:tcW w:w="9198" w:type="dxa"/>
            <w:gridSpan w:val="5"/>
            <w:tcBorders>
              <w:top w:val="nil"/>
              <w:left w:val="single" w:sz="4" w:space="0" w:color="auto"/>
              <w:bottom w:val="single" w:sz="4" w:space="0" w:color="auto"/>
              <w:right w:val="single" w:sz="4" w:space="0" w:color="auto"/>
            </w:tcBorders>
            <w:shd w:val="clear" w:color="000000" w:fill="FFFFFF"/>
            <w:hideMark/>
          </w:tcPr>
          <w:p w14:paraId="22DEFD09" w14:textId="71DA9200" w:rsidR="00A325A7" w:rsidRPr="00A325A7" w:rsidRDefault="00A325A7" w:rsidP="00B37333">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Video 3 - Phases of a Disaster</w:t>
            </w:r>
          </w:p>
        </w:tc>
      </w:tr>
      <w:tr w:rsidR="003D477E" w:rsidRPr="003D477E" w14:paraId="27C368DC"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D75C93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WVHD_FF_UD.TCU.25APR10-M</w:t>
            </w:r>
          </w:p>
        </w:tc>
        <w:tc>
          <w:tcPr>
            <w:tcW w:w="1632" w:type="dxa"/>
            <w:tcBorders>
              <w:top w:val="nil"/>
              <w:left w:val="nil"/>
              <w:bottom w:val="single" w:sz="4" w:space="0" w:color="auto"/>
              <w:right w:val="single" w:sz="4" w:space="0" w:color="auto"/>
            </w:tcBorders>
            <w:shd w:val="clear" w:color="000000" w:fill="FFFFFF"/>
            <w:noWrap/>
            <w:hideMark/>
          </w:tcPr>
          <w:p w14:paraId="3AB4384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Time lapse clouds</w:t>
            </w:r>
          </w:p>
        </w:tc>
        <w:tc>
          <w:tcPr>
            <w:tcW w:w="809" w:type="dxa"/>
            <w:tcBorders>
              <w:top w:val="nil"/>
              <w:left w:val="nil"/>
              <w:bottom w:val="single" w:sz="4" w:space="0" w:color="auto"/>
              <w:right w:val="single" w:sz="4" w:space="0" w:color="auto"/>
            </w:tcBorders>
            <w:shd w:val="clear" w:color="000000" w:fill="FFFFFF"/>
            <w:noWrap/>
            <w:hideMark/>
          </w:tcPr>
          <w:p w14:paraId="2EE0406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C13A13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481D514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025E868D"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0E9A7A8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2011-ShoppingCart-Blur</w:t>
            </w:r>
          </w:p>
        </w:tc>
        <w:tc>
          <w:tcPr>
            <w:tcW w:w="1632" w:type="dxa"/>
            <w:tcBorders>
              <w:top w:val="nil"/>
              <w:left w:val="nil"/>
              <w:bottom w:val="single" w:sz="4" w:space="0" w:color="auto"/>
              <w:right w:val="single" w:sz="4" w:space="0" w:color="auto"/>
            </w:tcBorders>
            <w:shd w:val="clear" w:color="000000" w:fill="FFFFFF"/>
            <w:noWrap/>
            <w:hideMark/>
          </w:tcPr>
          <w:p w14:paraId="575AF57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Shopping cart</w:t>
            </w:r>
          </w:p>
        </w:tc>
        <w:tc>
          <w:tcPr>
            <w:tcW w:w="809" w:type="dxa"/>
            <w:tcBorders>
              <w:top w:val="nil"/>
              <w:left w:val="nil"/>
              <w:bottom w:val="single" w:sz="4" w:space="0" w:color="auto"/>
              <w:right w:val="single" w:sz="4" w:space="0" w:color="auto"/>
            </w:tcBorders>
            <w:shd w:val="clear" w:color="000000" w:fill="FFFFFF"/>
            <w:noWrap/>
            <w:hideMark/>
          </w:tcPr>
          <w:p w14:paraId="5786C19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7BCEFD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564A7B0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36D0CE7C"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F5C7BE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bigstock-Hurricane-Evacuation-Route-Sig-40884187</w:t>
            </w:r>
          </w:p>
        </w:tc>
        <w:tc>
          <w:tcPr>
            <w:tcW w:w="1632" w:type="dxa"/>
            <w:tcBorders>
              <w:top w:val="nil"/>
              <w:left w:val="nil"/>
              <w:bottom w:val="single" w:sz="4" w:space="0" w:color="auto"/>
              <w:right w:val="single" w:sz="4" w:space="0" w:color="auto"/>
            </w:tcBorders>
            <w:shd w:val="clear" w:color="000000" w:fill="FFFFFF"/>
            <w:noWrap/>
            <w:hideMark/>
          </w:tcPr>
          <w:p w14:paraId="1A094A7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Hurricane evac sign</w:t>
            </w:r>
          </w:p>
        </w:tc>
        <w:tc>
          <w:tcPr>
            <w:tcW w:w="809" w:type="dxa"/>
            <w:tcBorders>
              <w:top w:val="nil"/>
              <w:left w:val="nil"/>
              <w:bottom w:val="single" w:sz="4" w:space="0" w:color="auto"/>
              <w:right w:val="single" w:sz="4" w:space="0" w:color="auto"/>
            </w:tcBorders>
            <w:shd w:val="clear" w:color="000000" w:fill="FFFFFF"/>
            <w:noWrap/>
            <w:hideMark/>
          </w:tcPr>
          <w:p w14:paraId="717AC55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0DF296F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2E9575B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2F649A74"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038E33F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croppedbigstock-Tsunami-Warning-Evacuation-Sig-2331719</w:t>
            </w:r>
          </w:p>
        </w:tc>
        <w:tc>
          <w:tcPr>
            <w:tcW w:w="1632" w:type="dxa"/>
            <w:tcBorders>
              <w:top w:val="nil"/>
              <w:left w:val="nil"/>
              <w:bottom w:val="single" w:sz="4" w:space="0" w:color="auto"/>
              <w:right w:val="single" w:sz="4" w:space="0" w:color="auto"/>
            </w:tcBorders>
            <w:shd w:val="clear" w:color="000000" w:fill="FFFFFF"/>
            <w:noWrap/>
            <w:hideMark/>
          </w:tcPr>
          <w:p w14:paraId="016BE75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Tsunami evac sign</w:t>
            </w:r>
          </w:p>
        </w:tc>
        <w:tc>
          <w:tcPr>
            <w:tcW w:w="809" w:type="dxa"/>
            <w:tcBorders>
              <w:top w:val="nil"/>
              <w:left w:val="nil"/>
              <w:bottom w:val="single" w:sz="4" w:space="0" w:color="auto"/>
              <w:right w:val="single" w:sz="4" w:space="0" w:color="auto"/>
            </w:tcBorders>
            <w:shd w:val="clear" w:color="000000" w:fill="FFFFFF"/>
            <w:noWrap/>
            <w:hideMark/>
          </w:tcPr>
          <w:p w14:paraId="2397BED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0F801E3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4113CB2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27C835B4"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1860DB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rita_1280x720</w:t>
            </w:r>
          </w:p>
        </w:tc>
        <w:tc>
          <w:tcPr>
            <w:tcW w:w="1632" w:type="dxa"/>
            <w:tcBorders>
              <w:top w:val="nil"/>
              <w:left w:val="nil"/>
              <w:bottom w:val="single" w:sz="4" w:space="0" w:color="auto"/>
              <w:right w:val="single" w:sz="4" w:space="0" w:color="auto"/>
            </w:tcBorders>
            <w:shd w:val="clear" w:color="000000" w:fill="FFFFFF"/>
            <w:noWrap/>
            <w:hideMark/>
          </w:tcPr>
          <w:p w14:paraId="4EC7DF9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Hurrican Rita</w:t>
            </w:r>
          </w:p>
        </w:tc>
        <w:tc>
          <w:tcPr>
            <w:tcW w:w="809" w:type="dxa"/>
            <w:tcBorders>
              <w:top w:val="nil"/>
              <w:left w:val="nil"/>
              <w:bottom w:val="single" w:sz="4" w:space="0" w:color="auto"/>
              <w:right w:val="single" w:sz="4" w:space="0" w:color="auto"/>
            </w:tcBorders>
            <w:shd w:val="clear" w:color="000000" w:fill="FFFFFF"/>
            <w:noWrap/>
            <w:hideMark/>
          </w:tcPr>
          <w:p w14:paraId="64D9AF1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Nasa imagery</w:t>
            </w:r>
          </w:p>
        </w:tc>
        <w:tc>
          <w:tcPr>
            <w:tcW w:w="1532" w:type="dxa"/>
            <w:tcBorders>
              <w:top w:val="nil"/>
              <w:left w:val="nil"/>
              <w:bottom w:val="single" w:sz="4" w:space="0" w:color="auto"/>
              <w:right w:val="single" w:sz="4" w:space="0" w:color="auto"/>
            </w:tcBorders>
            <w:shd w:val="clear" w:color="000000" w:fill="FFFFFF"/>
            <w:noWrap/>
            <w:hideMark/>
          </w:tcPr>
          <w:p w14:paraId="0E1E321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Nasa</w:t>
            </w:r>
          </w:p>
        </w:tc>
        <w:tc>
          <w:tcPr>
            <w:tcW w:w="1980" w:type="dxa"/>
            <w:tcBorders>
              <w:top w:val="nil"/>
              <w:left w:val="nil"/>
              <w:bottom w:val="single" w:sz="4" w:space="0" w:color="auto"/>
              <w:right w:val="single" w:sz="4" w:space="0" w:color="auto"/>
            </w:tcBorders>
            <w:shd w:val="clear" w:color="000000" w:fill="FFFFFF"/>
            <w:noWrap/>
            <w:hideMark/>
          </w:tcPr>
          <w:p w14:paraId="37753D9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Nasa</w:t>
            </w:r>
          </w:p>
        </w:tc>
      </w:tr>
      <w:tr w:rsidR="003D477E" w:rsidRPr="003D477E" w14:paraId="2BE7C1E3"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6C0F33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The_Truth-Rita</w:t>
            </w:r>
          </w:p>
        </w:tc>
        <w:tc>
          <w:tcPr>
            <w:tcW w:w="1632" w:type="dxa"/>
            <w:tcBorders>
              <w:top w:val="nil"/>
              <w:left w:val="nil"/>
              <w:bottom w:val="single" w:sz="4" w:space="0" w:color="auto"/>
              <w:right w:val="single" w:sz="4" w:space="0" w:color="auto"/>
            </w:tcBorders>
            <w:shd w:val="clear" w:color="000000" w:fill="FFFFFF"/>
            <w:noWrap/>
            <w:hideMark/>
          </w:tcPr>
          <w:p w14:paraId="733E462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Hurrican Rita disasters</w:t>
            </w:r>
          </w:p>
        </w:tc>
        <w:tc>
          <w:tcPr>
            <w:tcW w:w="809" w:type="dxa"/>
            <w:tcBorders>
              <w:top w:val="nil"/>
              <w:left w:val="nil"/>
              <w:bottom w:val="single" w:sz="4" w:space="0" w:color="auto"/>
              <w:right w:val="single" w:sz="4" w:space="0" w:color="auto"/>
            </w:tcBorders>
            <w:shd w:val="clear" w:color="000000" w:fill="FFFFFF"/>
            <w:noWrap/>
            <w:hideMark/>
          </w:tcPr>
          <w:p w14:paraId="3715946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1EB8F5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54E68E2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Public Domain</w:t>
            </w:r>
          </w:p>
        </w:tc>
      </w:tr>
      <w:tr w:rsidR="003D477E" w:rsidRPr="003D477E" w14:paraId="0788D60F"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505EDE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bigstock-Wrecked-House-54797831</w:t>
            </w:r>
          </w:p>
        </w:tc>
        <w:tc>
          <w:tcPr>
            <w:tcW w:w="1632" w:type="dxa"/>
            <w:tcBorders>
              <w:top w:val="nil"/>
              <w:left w:val="nil"/>
              <w:bottom w:val="single" w:sz="4" w:space="0" w:color="auto"/>
              <w:right w:val="single" w:sz="4" w:space="0" w:color="auto"/>
            </w:tcBorders>
            <w:shd w:val="clear" w:color="000000" w:fill="FFFFFF"/>
            <w:noWrap/>
            <w:hideMark/>
          </w:tcPr>
          <w:p w14:paraId="7F84282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Typhoon Haiyan</w:t>
            </w:r>
          </w:p>
        </w:tc>
        <w:tc>
          <w:tcPr>
            <w:tcW w:w="809" w:type="dxa"/>
            <w:tcBorders>
              <w:top w:val="nil"/>
              <w:left w:val="nil"/>
              <w:bottom w:val="single" w:sz="4" w:space="0" w:color="auto"/>
              <w:right w:val="single" w:sz="4" w:space="0" w:color="auto"/>
            </w:tcBorders>
            <w:shd w:val="clear" w:color="000000" w:fill="FFFFFF"/>
            <w:noWrap/>
            <w:hideMark/>
          </w:tcPr>
          <w:p w14:paraId="0C0568C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4690DFC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Bigstock.com</w:t>
            </w:r>
          </w:p>
        </w:tc>
        <w:tc>
          <w:tcPr>
            <w:tcW w:w="1980" w:type="dxa"/>
            <w:tcBorders>
              <w:top w:val="nil"/>
              <w:left w:val="nil"/>
              <w:bottom w:val="single" w:sz="4" w:space="0" w:color="auto"/>
              <w:right w:val="single" w:sz="4" w:space="0" w:color="auto"/>
            </w:tcBorders>
            <w:shd w:val="clear" w:color="000000" w:fill="FFFFFF"/>
            <w:noWrap/>
            <w:hideMark/>
          </w:tcPr>
          <w:p w14:paraId="3EE58E1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18D2261C"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788BEC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bigstock-Ruins-Of-A-House-Inside-Barbed-54797834</w:t>
            </w:r>
          </w:p>
        </w:tc>
        <w:tc>
          <w:tcPr>
            <w:tcW w:w="1632" w:type="dxa"/>
            <w:tcBorders>
              <w:top w:val="nil"/>
              <w:left w:val="nil"/>
              <w:bottom w:val="single" w:sz="4" w:space="0" w:color="auto"/>
              <w:right w:val="single" w:sz="4" w:space="0" w:color="auto"/>
            </w:tcBorders>
            <w:shd w:val="clear" w:color="000000" w:fill="FFFFFF"/>
            <w:noWrap/>
            <w:hideMark/>
          </w:tcPr>
          <w:p w14:paraId="440C0DD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Typhoon Haiyan 2</w:t>
            </w:r>
          </w:p>
        </w:tc>
        <w:tc>
          <w:tcPr>
            <w:tcW w:w="809" w:type="dxa"/>
            <w:tcBorders>
              <w:top w:val="nil"/>
              <w:left w:val="nil"/>
              <w:bottom w:val="single" w:sz="4" w:space="0" w:color="auto"/>
              <w:right w:val="single" w:sz="4" w:space="0" w:color="auto"/>
            </w:tcBorders>
            <w:shd w:val="clear" w:color="000000" w:fill="FFFFFF"/>
            <w:noWrap/>
            <w:hideMark/>
          </w:tcPr>
          <w:p w14:paraId="1D7BF5B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378ECDB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Bigstock.com</w:t>
            </w:r>
          </w:p>
        </w:tc>
        <w:tc>
          <w:tcPr>
            <w:tcW w:w="1980" w:type="dxa"/>
            <w:tcBorders>
              <w:top w:val="nil"/>
              <w:left w:val="nil"/>
              <w:bottom w:val="single" w:sz="4" w:space="0" w:color="auto"/>
              <w:right w:val="single" w:sz="4" w:space="0" w:color="auto"/>
            </w:tcBorders>
            <w:shd w:val="clear" w:color="000000" w:fill="FFFFFF"/>
            <w:noWrap/>
            <w:hideMark/>
          </w:tcPr>
          <w:p w14:paraId="7C77BE7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15E3DD19"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510CBC0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uninaction20090708_350kb</w:t>
            </w:r>
          </w:p>
        </w:tc>
        <w:tc>
          <w:tcPr>
            <w:tcW w:w="1632" w:type="dxa"/>
            <w:tcBorders>
              <w:top w:val="nil"/>
              <w:left w:val="nil"/>
              <w:bottom w:val="single" w:sz="4" w:space="0" w:color="auto"/>
              <w:right w:val="single" w:sz="4" w:space="0" w:color="auto"/>
            </w:tcBorders>
            <w:shd w:val="clear" w:color="000000" w:fill="FFFFFF"/>
            <w:noWrap/>
            <w:hideMark/>
          </w:tcPr>
          <w:p w14:paraId="7096AA7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Bangladesh village</w:t>
            </w:r>
          </w:p>
        </w:tc>
        <w:tc>
          <w:tcPr>
            <w:tcW w:w="809" w:type="dxa"/>
            <w:tcBorders>
              <w:top w:val="nil"/>
              <w:left w:val="nil"/>
              <w:bottom w:val="single" w:sz="4" w:space="0" w:color="auto"/>
              <w:right w:val="single" w:sz="4" w:space="0" w:color="auto"/>
            </w:tcBorders>
            <w:shd w:val="clear" w:color="000000" w:fill="FFFFFF"/>
            <w:noWrap/>
            <w:hideMark/>
          </w:tcPr>
          <w:p w14:paraId="5F177BF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2FB84A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261BDC6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232435AD"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61A5D4F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 I am here…</w:t>
            </w:r>
          </w:p>
        </w:tc>
        <w:tc>
          <w:tcPr>
            <w:tcW w:w="1632" w:type="dxa"/>
            <w:tcBorders>
              <w:top w:val="nil"/>
              <w:left w:val="nil"/>
              <w:bottom w:val="single" w:sz="4" w:space="0" w:color="auto"/>
              <w:right w:val="single" w:sz="4" w:space="0" w:color="auto"/>
            </w:tcBorders>
            <w:shd w:val="clear" w:color="000000" w:fill="FFFFFF"/>
            <w:noWrap/>
            <w:hideMark/>
          </w:tcPr>
          <w:p w14:paraId="31E7A2C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Syrian refugees</w:t>
            </w:r>
          </w:p>
        </w:tc>
        <w:tc>
          <w:tcPr>
            <w:tcW w:w="809" w:type="dxa"/>
            <w:tcBorders>
              <w:top w:val="nil"/>
              <w:left w:val="nil"/>
              <w:bottom w:val="single" w:sz="4" w:space="0" w:color="auto"/>
              <w:right w:val="single" w:sz="4" w:space="0" w:color="auto"/>
            </w:tcBorders>
            <w:shd w:val="clear" w:color="000000" w:fill="FFFFFF"/>
            <w:noWrap/>
            <w:hideMark/>
          </w:tcPr>
          <w:p w14:paraId="1E5C9C1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1DCD22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6F76298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32DD4D7B"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F2BFDA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steidle_512kb</w:t>
            </w:r>
          </w:p>
        </w:tc>
        <w:tc>
          <w:tcPr>
            <w:tcW w:w="1632" w:type="dxa"/>
            <w:tcBorders>
              <w:top w:val="nil"/>
              <w:left w:val="nil"/>
              <w:bottom w:val="single" w:sz="4" w:space="0" w:color="auto"/>
              <w:right w:val="single" w:sz="4" w:space="0" w:color="auto"/>
            </w:tcBorders>
            <w:shd w:val="clear" w:color="000000" w:fill="FFFFFF"/>
            <w:noWrap/>
            <w:hideMark/>
          </w:tcPr>
          <w:p w14:paraId="15AE8DF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Sudanese refugees</w:t>
            </w:r>
          </w:p>
        </w:tc>
        <w:tc>
          <w:tcPr>
            <w:tcW w:w="809" w:type="dxa"/>
            <w:tcBorders>
              <w:top w:val="nil"/>
              <w:left w:val="nil"/>
              <w:bottom w:val="single" w:sz="4" w:space="0" w:color="auto"/>
              <w:right w:val="single" w:sz="4" w:space="0" w:color="auto"/>
            </w:tcBorders>
            <w:shd w:val="clear" w:color="000000" w:fill="FFFFFF"/>
            <w:noWrap/>
            <w:hideMark/>
          </w:tcPr>
          <w:p w14:paraId="648818B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428E6DE"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402DA9F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07ED8FAF" w14:textId="77777777" w:rsidTr="003D477E">
        <w:trPr>
          <w:trHeight w:val="538"/>
        </w:trPr>
        <w:tc>
          <w:tcPr>
            <w:tcW w:w="3245" w:type="dxa"/>
            <w:tcBorders>
              <w:top w:val="nil"/>
              <w:left w:val="single" w:sz="4" w:space="0" w:color="auto"/>
              <w:bottom w:val="single" w:sz="4" w:space="0" w:color="auto"/>
              <w:right w:val="single" w:sz="4" w:space="0" w:color="auto"/>
            </w:tcBorders>
            <w:shd w:val="clear" w:color="000000" w:fill="FFFFFF"/>
            <w:hideMark/>
          </w:tcPr>
          <w:p w14:paraId="6EF233B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South Sudan_  UN rushes aid, boosts peacekeeping presence in wake of ethnic clashes</w:t>
            </w:r>
          </w:p>
        </w:tc>
        <w:tc>
          <w:tcPr>
            <w:tcW w:w="1632" w:type="dxa"/>
            <w:tcBorders>
              <w:top w:val="nil"/>
              <w:left w:val="nil"/>
              <w:bottom w:val="single" w:sz="4" w:space="0" w:color="auto"/>
              <w:right w:val="single" w:sz="4" w:space="0" w:color="auto"/>
            </w:tcBorders>
            <w:shd w:val="clear" w:color="000000" w:fill="FFFFFF"/>
            <w:noWrap/>
            <w:hideMark/>
          </w:tcPr>
          <w:p w14:paraId="5CB79B2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UN peacekeepers</w:t>
            </w:r>
          </w:p>
        </w:tc>
        <w:tc>
          <w:tcPr>
            <w:tcW w:w="809" w:type="dxa"/>
            <w:tcBorders>
              <w:top w:val="nil"/>
              <w:left w:val="nil"/>
              <w:bottom w:val="single" w:sz="4" w:space="0" w:color="auto"/>
              <w:right w:val="single" w:sz="4" w:space="0" w:color="auto"/>
            </w:tcBorders>
            <w:shd w:val="clear" w:color="000000" w:fill="FFFFFF"/>
            <w:noWrap/>
            <w:hideMark/>
          </w:tcPr>
          <w:p w14:paraId="0AC7D15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EB74DA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492ABEF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5AE6044A"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FADE0A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19122013 South Sudan Street Patrol</w:t>
            </w:r>
          </w:p>
        </w:tc>
        <w:tc>
          <w:tcPr>
            <w:tcW w:w="1632" w:type="dxa"/>
            <w:tcBorders>
              <w:top w:val="nil"/>
              <w:left w:val="nil"/>
              <w:bottom w:val="single" w:sz="4" w:space="0" w:color="auto"/>
              <w:right w:val="single" w:sz="4" w:space="0" w:color="auto"/>
            </w:tcBorders>
            <w:shd w:val="clear" w:color="000000" w:fill="FFFFFF"/>
            <w:noWrap/>
            <w:hideMark/>
          </w:tcPr>
          <w:p w14:paraId="0C90235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UN security</w:t>
            </w:r>
          </w:p>
        </w:tc>
        <w:tc>
          <w:tcPr>
            <w:tcW w:w="809" w:type="dxa"/>
            <w:tcBorders>
              <w:top w:val="nil"/>
              <w:left w:val="nil"/>
              <w:bottom w:val="single" w:sz="4" w:space="0" w:color="auto"/>
              <w:right w:val="single" w:sz="4" w:space="0" w:color="auto"/>
            </w:tcBorders>
            <w:shd w:val="clear" w:color="000000" w:fill="FFFFFF"/>
            <w:noWrap/>
            <w:hideMark/>
          </w:tcPr>
          <w:p w14:paraId="10A95F3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CB6457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07942F4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1B32E6C5"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53F7AC0"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December 18 2013 UN Assistance to South Sudanese seeking refuge</w:t>
            </w:r>
          </w:p>
        </w:tc>
        <w:tc>
          <w:tcPr>
            <w:tcW w:w="1632" w:type="dxa"/>
            <w:tcBorders>
              <w:top w:val="nil"/>
              <w:left w:val="nil"/>
              <w:bottom w:val="single" w:sz="4" w:space="0" w:color="auto"/>
              <w:right w:val="single" w:sz="4" w:space="0" w:color="auto"/>
            </w:tcBorders>
            <w:shd w:val="clear" w:color="000000" w:fill="FFFFFF"/>
            <w:noWrap/>
            <w:hideMark/>
          </w:tcPr>
          <w:p w14:paraId="2F54F8D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Gate secuirty</w:t>
            </w:r>
          </w:p>
        </w:tc>
        <w:tc>
          <w:tcPr>
            <w:tcW w:w="809" w:type="dxa"/>
            <w:tcBorders>
              <w:top w:val="nil"/>
              <w:left w:val="nil"/>
              <w:bottom w:val="single" w:sz="4" w:space="0" w:color="auto"/>
              <w:right w:val="single" w:sz="4" w:space="0" w:color="auto"/>
            </w:tcBorders>
            <w:shd w:val="clear" w:color="000000" w:fill="FFFFFF"/>
            <w:noWrap/>
            <w:hideMark/>
          </w:tcPr>
          <w:p w14:paraId="69DBD2F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3139D6D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12F34F3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24E9705E"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0ACBDBB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An_Aerial_View_of_the_Za'atri_Refugee_Camp</w:t>
            </w:r>
          </w:p>
        </w:tc>
        <w:tc>
          <w:tcPr>
            <w:tcW w:w="1632" w:type="dxa"/>
            <w:tcBorders>
              <w:top w:val="nil"/>
              <w:left w:val="nil"/>
              <w:bottom w:val="single" w:sz="4" w:space="0" w:color="auto"/>
              <w:right w:val="single" w:sz="4" w:space="0" w:color="auto"/>
            </w:tcBorders>
            <w:shd w:val="clear" w:color="000000" w:fill="FFFFFF"/>
            <w:noWrap/>
            <w:hideMark/>
          </w:tcPr>
          <w:p w14:paraId="49B91EF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aerial Za'atri refugee camp</w:t>
            </w:r>
          </w:p>
        </w:tc>
        <w:tc>
          <w:tcPr>
            <w:tcW w:w="809" w:type="dxa"/>
            <w:tcBorders>
              <w:top w:val="nil"/>
              <w:left w:val="nil"/>
              <w:bottom w:val="single" w:sz="4" w:space="0" w:color="auto"/>
              <w:right w:val="single" w:sz="4" w:space="0" w:color="auto"/>
            </w:tcBorders>
            <w:shd w:val="clear" w:color="000000" w:fill="FFFFFF"/>
            <w:noWrap/>
            <w:hideMark/>
          </w:tcPr>
          <w:p w14:paraId="5DE61D5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60002EC7"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Google Images</w:t>
            </w:r>
          </w:p>
        </w:tc>
        <w:tc>
          <w:tcPr>
            <w:tcW w:w="1980" w:type="dxa"/>
            <w:tcBorders>
              <w:top w:val="nil"/>
              <w:left w:val="nil"/>
              <w:bottom w:val="single" w:sz="4" w:space="0" w:color="auto"/>
              <w:right w:val="single" w:sz="4" w:space="0" w:color="auto"/>
            </w:tcBorders>
            <w:shd w:val="clear" w:color="000000" w:fill="FFFFFF"/>
            <w:noWrap/>
            <w:hideMark/>
          </w:tcPr>
          <w:p w14:paraId="020F6D8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4BAF8AA9"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A8892F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South Sudan_ IOM Refugee Response</w:t>
            </w:r>
          </w:p>
        </w:tc>
        <w:tc>
          <w:tcPr>
            <w:tcW w:w="1632" w:type="dxa"/>
            <w:tcBorders>
              <w:top w:val="nil"/>
              <w:left w:val="nil"/>
              <w:bottom w:val="single" w:sz="4" w:space="0" w:color="auto"/>
              <w:right w:val="single" w:sz="4" w:space="0" w:color="auto"/>
            </w:tcBorders>
            <w:shd w:val="clear" w:color="000000" w:fill="FFFFFF"/>
            <w:noWrap/>
            <w:hideMark/>
          </w:tcPr>
          <w:p w14:paraId="547A6C1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water tap</w:t>
            </w:r>
          </w:p>
        </w:tc>
        <w:tc>
          <w:tcPr>
            <w:tcW w:w="809" w:type="dxa"/>
            <w:tcBorders>
              <w:top w:val="nil"/>
              <w:left w:val="nil"/>
              <w:bottom w:val="single" w:sz="4" w:space="0" w:color="auto"/>
              <w:right w:val="single" w:sz="4" w:space="0" w:color="auto"/>
            </w:tcBorders>
            <w:shd w:val="clear" w:color="000000" w:fill="FFFFFF"/>
            <w:noWrap/>
            <w:hideMark/>
          </w:tcPr>
          <w:p w14:paraId="779172D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1EF7CB2"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7B8F835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7A0E8E85"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867433F"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 xml:space="preserve">South Sudan_ Sudanese refugees struggle in </w:t>
            </w:r>
            <w:r w:rsidRPr="003D477E">
              <w:rPr>
                <w:rFonts w:ascii="Times New Roman" w:eastAsia="Times New Roman" w:hAnsi="Times New Roman" w:cs="Times New Roman"/>
                <w:color w:val="000000"/>
                <w:sz w:val="16"/>
                <w:szCs w:val="16"/>
              </w:rPr>
              <w:lastRenderedPageBreak/>
              <w:t>camps</w:t>
            </w:r>
          </w:p>
        </w:tc>
        <w:tc>
          <w:tcPr>
            <w:tcW w:w="1632" w:type="dxa"/>
            <w:tcBorders>
              <w:top w:val="nil"/>
              <w:left w:val="nil"/>
              <w:bottom w:val="single" w:sz="4" w:space="0" w:color="auto"/>
              <w:right w:val="single" w:sz="4" w:space="0" w:color="auto"/>
            </w:tcBorders>
            <w:shd w:val="clear" w:color="000000" w:fill="FFFFFF"/>
            <w:noWrap/>
            <w:hideMark/>
          </w:tcPr>
          <w:p w14:paraId="1C8B972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lastRenderedPageBreak/>
              <w:t>rebuilding</w:t>
            </w:r>
          </w:p>
        </w:tc>
        <w:tc>
          <w:tcPr>
            <w:tcW w:w="809" w:type="dxa"/>
            <w:tcBorders>
              <w:top w:val="nil"/>
              <w:left w:val="nil"/>
              <w:bottom w:val="single" w:sz="4" w:space="0" w:color="auto"/>
              <w:right w:val="single" w:sz="4" w:space="0" w:color="auto"/>
            </w:tcBorders>
            <w:shd w:val="clear" w:color="000000" w:fill="FFFFFF"/>
            <w:noWrap/>
            <w:hideMark/>
          </w:tcPr>
          <w:p w14:paraId="3232E07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 xml:space="preserve">video </w:t>
            </w:r>
            <w:r w:rsidRPr="003D477E">
              <w:rPr>
                <w:rFonts w:ascii="Times New Roman" w:eastAsia="Times New Roman" w:hAnsi="Times New Roman" w:cs="Times New Roman"/>
                <w:color w:val="000000"/>
                <w:sz w:val="16"/>
                <w:szCs w:val="16"/>
              </w:rPr>
              <w:lastRenderedPageBreak/>
              <w:t>footage</w:t>
            </w:r>
          </w:p>
        </w:tc>
        <w:tc>
          <w:tcPr>
            <w:tcW w:w="1532" w:type="dxa"/>
            <w:tcBorders>
              <w:top w:val="nil"/>
              <w:left w:val="nil"/>
              <w:bottom w:val="single" w:sz="4" w:space="0" w:color="auto"/>
              <w:right w:val="single" w:sz="4" w:space="0" w:color="auto"/>
            </w:tcBorders>
            <w:shd w:val="clear" w:color="000000" w:fill="FFFFFF"/>
            <w:noWrap/>
            <w:hideMark/>
          </w:tcPr>
          <w:p w14:paraId="64DA875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lastRenderedPageBreak/>
              <w:t>YouTube</w:t>
            </w:r>
          </w:p>
        </w:tc>
        <w:tc>
          <w:tcPr>
            <w:tcW w:w="1980" w:type="dxa"/>
            <w:tcBorders>
              <w:top w:val="nil"/>
              <w:left w:val="nil"/>
              <w:bottom w:val="single" w:sz="4" w:space="0" w:color="auto"/>
              <w:right w:val="single" w:sz="4" w:space="0" w:color="auto"/>
            </w:tcBorders>
            <w:shd w:val="clear" w:color="000000" w:fill="FFFFFF"/>
            <w:noWrap/>
            <w:hideMark/>
          </w:tcPr>
          <w:p w14:paraId="2E8687A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 xml:space="preserve">Creative Commons </w:t>
            </w:r>
            <w:r w:rsidRPr="003D477E">
              <w:rPr>
                <w:rFonts w:ascii="Times New Roman" w:eastAsia="Times New Roman" w:hAnsi="Times New Roman" w:cs="Times New Roman"/>
                <w:color w:val="000000"/>
                <w:sz w:val="16"/>
                <w:szCs w:val="16"/>
              </w:rPr>
              <w:lastRenderedPageBreak/>
              <w:t>Attribution</w:t>
            </w:r>
          </w:p>
        </w:tc>
      </w:tr>
      <w:tr w:rsidR="003D477E" w:rsidRPr="003D477E" w14:paraId="0834FFC8"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B7E6C6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lastRenderedPageBreak/>
              <w:t>Haiti_vaccine</w:t>
            </w:r>
          </w:p>
        </w:tc>
        <w:tc>
          <w:tcPr>
            <w:tcW w:w="1632" w:type="dxa"/>
            <w:tcBorders>
              <w:top w:val="nil"/>
              <w:left w:val="nil"/>
              <w:bottom w:val="single" w:sz="4" w:space="0" w:color="auto"/>
              <w:right w:val="single" w:sz="4" w:space="0" w:color="auto"/>
            </w:tcBorders>
            <w:shd w:val="clear" w:color="000000" w:fill="FFFFFF"/>
            <w:noWrap/>
            <w:hideMark/>
          </w:tcPr>
          <w:p w14:paraId="5C111DB4"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vaccination</w:t>
            </w:r>
          </w:p>
        </w:tc>
        <w:tc>
          <w:tcPr>
            <w:tcW w:w="809" w:type="dxa"/>
            <w:tcBorders>
              <w:top w:val="nil"/>
              <w:left w:val="nil"/>
              <w:bottom w:val="single" w:sz="4" w:space="0" w:color="auto"/>
              <w:right w:val="single" w:sz="4" w:space="0" w:color="auto"/>
            </w:tcBorders>
            <w:shd w:val="clear" w:color="000000" w:fill="FFFFFF"/>
            <w:noWrap/>
            <w:hideMark/>
          </w:tcPr>
          <w:p w14:paraId="17AD796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751642C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720D6DA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34767E1E"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4455A3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Haiti_053</w:t>
            </w:r>
          </w:p>
        </w:tc>
        <w:tc>
          <w:tcPr>
            <w:tcW w:w="1632" w:type="dxa"/>
            <w:tcBorders>
              <w:top w:val="nil"/>
              <w:left w:val="nil"/>
              <w:bottom w:val="single" w:sz="4" w:space="0" w:color="auto"/>
              <w:right w:val="single" w:sz="4" w:space="0" w:color="auto"/>
            </w:tcBorders>
            <w:shd w:val="clear" w:color="000000" w:fill="FFFFFF"/>
            <w:noWrap/>
            <w:hideMark/>
          </w:tcPr>
          <w:p w14:paraId="23A309E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Clinic</w:t>
            </w:r>
          </w:p>
        </w:tc>
        <w:tc>
          <w:tcPr>
            <w:tcW w:w="809" w:type="dxa"/>
            <w:tcBorders>
              <w:top w:val="nil"/>
              <w:left w:val="nil"/>
              <w:bottom w:val="single" w:sz="4" w:space="0" w:color="auto"/>
              <w:right w:val="single" w:sz="4" w:space="0" w:color="auto"/>
            </w:tcBorders>
            <w:shd w:val="clear" w:color="000000" w:fill="FFFFFF"/>
            <w:noWrap/>
            <w:hideMark/>
          </w:tcPr>
          <w:p w14:paraId="40BF008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7A84750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4689EDD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3D477E" w:rsidRPr="003D477E" w14:paraId="21F50554"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0D1080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7062011-193</w:t>
            </w:r>
          </w:p>
        </w:tc>
        <w:tc>
          <w:tcPr>
            <w:tcW w:w="1632" w:type="dxa"/>
            <w:tcBorders>
              <w:top w:val="nil"/>
              <w:left w:val="nil"/>
              <w:bottom w:val="single" w:sz="4" w:space="0" w:color="auto"/>
              <w:right w:val="single" w:sz="4" w:space="0" w:color="auto"/>
            </w:tcBorders>
            <w:shd w:val="clear" w:color="000000" w:fill="FFFFFF"/>
            <w:noWrap/>
            <w:hideMark/>
          </w:tcPr>
          <w:p w14:paraId="2E2E118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Painting walls</w:t>
            </w:r>
          </w:p>
        </w:tc>
        <w:tc>
          <w:tcPr>
            <w:tcW w:w="809" w:type="dxa"/>
            <w:tcBorders>
              <w:top w:val="nil"/>
              <w:left w:val="nil"/>
              <w:bottom w:val="single" w:sz="4" w:space="0" w:color="auto"/>
              <w:right w:val="single" w:sz="4" w:space="0" w:color="auto"/>
            </w:tcBorders>
            <w:shd w:val="clear" w:color="000000" w:fill="FFFFFF"/>
            <w:noWrap/>
            <w:hideMark/>
          </w:tcPr>
          <w:p w14:paraId="3862E36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4BA8FD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442D8931"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A325A7" w:rsidRPr="003D477E" w14:paraId="143B7C8A" w14:textId="77777777" w:rsidTr="00C542EC">
        <w:trPr>
          <w:trHeight w:val="304"/>
        </w:trPr>
        <w:tc>
          <w:tcPr>
            <w:tcW w:w="9198" w:type="dxa"/>
            <w:gridSpan w:val="5"/>
            <w:tcBorders>
              <w:top w:val="nil"/>
              <w:left w:val="single" w:sz="4" w:space="0" w:color="auto"/>
              <w:bottom w:val="single" w:sz="4" w:space="0" w:color="auto"/>
              <w:right w:val="single" w:sz="4" w:space="0" w:color="auto"/>
            </w:tcBorders>
            <w:shd w:val="clear" w:color="000000" w:fill="FFFFFF"/>
            <w:hideMark/>
          </w:tcPr>
          <w:p w14:paraId="66A04F3D" w14:textId="19552646" w:rsidR="00A325A7" w:rsidRPr="00A325A7" w:rsidRDefault="00A325A7" w:rsidP="00B37333">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Video 4 - CHEs: Causes and Characteristics</w:t>
            </w:r>
          </w:p>
          <w:p w14:paraId="6807F47E" w14:textId="0AB1EB66" w:rsidR="00A325A7" w:rsidRPr="003D477E" w:rsidRDefault="00A325A7"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 </w:t>
            </w:r>
          </w:p>
        </w:tc>
      </w:tr>
      <w:tr w:rsidR="003D477E" w:rsidRPr="003D477E" w14:paraId="13CBE68E"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92580CA"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 I am here…</w:t>
            </w:r>
          </w:p>
        </w:tc>
        <w:tc>
          <w:tcPr>
            <w:tcW w:w="1632" w:type="dxa"/>
            <w:tcBorders>
              <w:top w:val="nil"/>
              <w:left w:val="nil"/>
              <w:bottom w:val="single" w:sz="4" w:space="0" w:color="auto"/>
              <w:right w:val="single" w:sz="4" w:space="0" w:color="auto"/>
            </w:tcBorders>
            <w:shd w:val="clear" w:color="000000" w:fill="FFFFFF"/>
            <w:noWrap/>
            <w:hideMark/>
          </w:tcPr>
          <w:p w14:paraId="3ECAAA3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Syrian refugees</w:t>
            </w:r>
          </w:p>
        </w:tc>
        <w:tc>
          <w:tcPr>
            <w:tcW w:w="809" w:type="dxa"/>
            <w:tcBorders>
              <w:top w:val="nil"/>
              <w:left w:val="nil"/>
              <w:bottom w:val="single" w:sz="4" w:space="0" w:color="auto"/>
              <w:right w:val="single" w:sz="4" w:space="0" w:color="auto"/>
            </w:tcBorders>
            <w:shd w:val="clear" w:color="000000" w:fill="FFFFFF"/>
            <w:noWrap/>
            <w:hideMark/>
          </w:tcPr>
          <w:p w14:paraId="7FF1AC5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756E738D"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2953ED86"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394A9046"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05883E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 Refugees</w:t>
            </w:r>
          </w:p>
        </w:tc>
        <w:tc>
          <w:tcPr>
            <w:tcW w:w="1632" w:type="dxa"/>
            <w:tcBorders>
              <w:top w:val="nil"/>
              <w:left w:val="nil"/>
              <w:bottom w:val="single" w:sz="4" w:space="0" w:color="auto"/>
              <w:right w:val="single" w:sz="4" w:space="0" w:color="auto"/>
            </w:tcBorders>
            <w:shd w:val="clear" w:color="000000" w:fill="FFFFFF"/>
            <w:noWrap/>
            <w:hideMark/>
          </w:tcPr>
          <w:p w14:paraId="2EC8A56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Syrian refugees walking</w:t>
            </w:r>
          </w:p>
        </w:tc>
        <w:tc>
          <w:tcPr>
            <w:tcW w:w="809" w:type="dxa"/>
            <w:tcBorders>
              <w:top w:val="nil"/>
              <w:left w:val="nil"/>
              <w:bottom w:val="single" w:sz="4" w:space="0" w:color="auto"/>
              <w:right w:val="single" w:sz="4" w:space="0" w:color="auto"/>
            </w:tcBorders>
            <w:shd w:val="clear" w:color="000000" w:fill="FFFFFF"/>
            <w:noWrap/>
            <w:hideMark/>
          </w:tcPr>
          <w:p w14:paraId="627E6FFB"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79ACAE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7867984C"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3D477E" w:rsidRPr="003D477E" w14:paraId="53AFEAAD"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C8DA039"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Ukraine Protest ( Police Rushing ) 2014</w:t>
            </w:r>
          </w:p>
        </w:tc>
        <w:tc>
          <w:tcPr>
            <w:tcW w:w="1632" w:type="dxa"/>
            <w:tcBorders>
              <w:top w:val="nil"/>
              <w:left w:val="nil"/>
              <w:bottom w:val="single" w:sz="4" w:space="0" w:color="auto"/>
              <w:right w:val="single" w:sz="4" w:space="0" w:color="auto"/>
            </w:tcBorders>
            <w:shd w:val="clear" w:color="000000" w:fill="FFFFFF"/>
            <w:noWrap/>
            <w:hideMark/>
          </w:tcPr>
          <w:p w14:paraId="60489FE5"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Police brutality</w:t>
            </w:r>
          </w:p>
        </w:tc>
        <w:tc>
          <w:tcPr>
            <w:tcW w:w="809" w:type="dxa"/>
            <w:tcBorders>
              <w:top w:val="nil"/>
              <w:left w:val="nil"/>
              <w:bottom w:val="single" w:sz="4" w:space="0" w:color="auto"/>
              <w:right w:val="single" w:sz="4" w:space="0" w:color="auto"/>
            </w:tcBorders>
            <w:shd w:val="clear" w:color="000000" w:fill="FFFFFF"/>
            <w:noWrap/>
            <w:hideMark/>
          </w:tcPr>
          <w:p w14:paraId="5D2AF15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378F4E3"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62578C58" w14:textId="77777777" w:rsidR="003D477E" w:rsidRPr="003D477E" w:rsidRDefault="003D477E"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5B887393"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ECADF78"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Ukraine Crisis- Lenin Statues toppled in protest</w:t>
            </w:r>
          </w:p>
        </w:tc>
        <w:tc>
          <w:tcPr>
            <w:tcW w:w="1632" w:type="dxa"/>
            <w:tcBorders>
              <w:top w:val="nil"/>
              <w:left w:val="nil"/>
              <w:bottom w:val="single" w:sz="4" w:space="0" w:color="auto"/>
              <w:right w:val="single" w:sz="4" w:space="0" w:color="auto"/>
            </w:tcBorders>
            <w:shd w:val="clear" w:color="000000" w:fill="FFFFFF"/>
            <w:noWrap/>
            <w:hideMark/>
          </w:tcPr>
          <w:p w14:paraId="67EBB24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Lenin statue falling</w:t>
            </w:r>
          </w:p>
        </w:tc>
        <w:tc>
          <w:tcPr>
            <w:tcW w:w="809" w:type="dxa"/>
            <w:tcBorders>
              <w:top w:val="nil"/>
              <w:left w:val="nil"/>
              <w:bottom w:val="single" w:sz="4" w:space="0" w:color="auto"/>
              <w:right w:val="single" w:sz="4" w:space="0" w:color="auto"/>
            </w:tcBorders>
            <w:shd w:val="clear" w:color="000000" w:fill="FFFFFF"/>
            <w:noWrap/>
            <w:hideMark/>
          </w:tcPr>
          <w:p w14:paraId="5823CDD2" w14:textId="6428D052"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709BE4AD" w14:textId="28BFC35D"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27A0B690" w14:textId="7837DA18"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3FB81543"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CC6B04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Lebanon_ Syrian Refugees In Harsh Living Conditions, With Growing Health Needs</w:t>
            </w:r>
          </w:p>
        </w:tc>
        <w:tc>
          <w:tcPr>
            <w:tcW w:w="1632" w:type="dxa"/>
            <w:tcBorders>
              <w:top w:val="nil"/>
              <w:left w:val="nil"/>
              <w:bottom w:val="single" w:sz="4" w:space="0" w:color="auto"/>
              <w:right w:val="single" w:sz="4" w:space="0" w:color="auto"/>
            </w:tcBorders>
            <w:shd w:val="clear" w:color="000000" w:fill="FFFFFF"/>
            <w:noWrap/>
            <w:hideMark/>
          </w:tcPr>
          <w:p w14:paraId="0D64B65C"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Lebanese refugee camp</w:t>
            </w:r>
          </w:p>
        </w:tc>
        <w:tc>
          <w:tcPr>
            <w:tcW w:w="809" w:type="dxa"/>
            <w:tcBorders>
              <w:top w:val="nil"/>
              <w:left w:val="nil"/>
              <w:bottom w:val="single" w:sz="4" w:space="0" w:color="auto"/>
              <w:right w:val="single" w:sz="4" w:space="0" w:color="auto"/>
            </w:tcBorders>
            <w:shd w:val="clear" w:color="000000" w:fill="FFFFFF"/>
            <w:noWrap/>
            <w:hideMark/>
          </w:tcPr>
          <w:p w14:paraId="6BB4ADDA" w14:textId="0E31BF6F"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0D7E7A83" w14:textId="2E3E90C2"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482E9FDF" w14:textId="228598B2"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3537B213"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41490B9"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Animated conflict map</w:t>
            </w:r>
          </w:p>
        </w:tc>
        <w:tc>
          <w:tcPr>
            <w:tcW w:w="1632" w:type="dxa"/>
            <w:tcBorders>
              <w:top w:val="nil"/>
              <w:left w:val="nil"/>
              <w:bottom w:val="single" w:sz="4" w:space="0" w:color="auto"/>
              <w:right w:val="single" w:sz="4" w:space="0" w:color="auto"/>
            </w:tcBorders>
            <w:shd w:val="clear" w:color="000000" w:fill="FFFFFF"/>
            <w:noWrap/>
            <w:hideMark/>
          </w:tcPr>
          <w:p w14:paraId="7400B37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 </w:t>
            </w:r>
          </w:p>
        </w:tc>
        <w:tc>
          <w:tcPr>
            <w:tcW w:w="809" w:type="dxa"/>
            <w:tcBorders>
              <w:top w:val="nil"/>
              <w:left w:val="nil"/>
              <w:bottom w:val="single" w:sz="4" w:space="0" w:color="auto"/>
              <w:right w:val="single" w:sz="4" w:space="0" w:color="auto"/>
            </w:tcBorders>
            <w:shd w:val="clear" w:color="000000" w:fill="FFFFFF"/>
            <w:noWrap/>
            <w:hideMark/>
          </w:tcPr>
          <w:p w14:paraId="59F1C72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map</w:t>
            </w:r>
          </w:p>
        </w:tc>
        <w:tc>
          <w:tcPr>
            <w:tcW w:w="1532" w:type="dxa"/>
            <w:tcBorders>
              <w:top w:val="nil"/>
              <w:left w:val="nil"/>
              <w:bottom w:val="single" w:sz="4" w:space="0" w:color="auto"/>
              <w:right w:val="single" w:sz="4" w:space="0" w:color="auto"/>
            </w:tcBorders>
            <w:shd w:val="clear" w:color="000000" w:fill="FFFFFF"/>
            <w:noWrap/>
            <w:hideMark/>
          </w:tcPr>
          <w:p w14:paraId="2B7204CD"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original</w:t>
            </w:r>
          </w:p>
        </w:tc>
        <w:tc>
          <w:tcPr>
            <w:tcW w:w="1980" w:type="dxa"/>
            <w:tcBorders>
              <w:top w:val="nil"/>
              <w:left w:val="nil"/>
              <w:bottom w:val="single" w:sz="4" w:space="0" w:color="auto"/>
              <w:right w:val="single" w:sz="4" w:space="0" w:color="auto"/>
            </w:tcBorders>
            <w:shd w:val="clear" w:color="000000" w:fill="FFFFFF"/>
            <w:noWrap/>
            <w:hideMark/>
          </w:tcPr>
          <w:p w14:paraId="502EF9F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None - Original content</w:t>
            </w:r>
          </w:p>
        </w:tc>
      </w:tr>
      <w:tr w:rsidR="00D354DA" w:rsidRPr="003D477E" w14:paraId="6430C170"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4B751BA"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WW2</w:t>
            </w:r>
          </w:p>
        </w:tc>
        <w:tc>
          <w:tcPr>
            <w:tcW w:w="1632" w:type="dxa"/>
            <w:tcBorders>
              <w:top w:val="nil"/>
              <w:left w:val="nil"/>
              <w:bottom w:val="single" w:sz="4" w:space="0" w:color="auto"/>
              <w:right w:val="single" w:sz="4" w:space="0" w:color="auto"/>
            </w:tcBorders>
            <w:shd w:val="clear" w:color="000000" w:fill="FFFFFF"/>
            <w:noWrap/>
            <w:hideMark/>
          </w:tcPr>
          <w:p w14:paraId="77C729B4"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black and white war footage</w:t>
            </w:r>
          </w:p>
        </w:tc>
        <w:tc>
          <w:tcPr>
            <w:tcW w:w="809" w:type="dxa"/>
            <w:tcBorders>
              <w:top w:val="nil"/>
              <w:left w:val="nil"/>
              <w:bottom w:val="single" w:sz="4" w:space="0" w:color="auto"/>
              <w:right w:val="single" w:sz="4" w:space="0" w:color="auto"/>
            </w:tcBorders>
            <w:shd w:val="clear" w:color="000000" w:fill="FFFFFF"/>
            <w:noWrap/>
            <w:hideMark/>
          </w:tcPr>
          <w:p w14:paraId="2E97D62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11FE6DA8"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68C18C5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Public Domain</w:t>
            </w:r>
          </w:p>
        </w:tc>
      </w:tr>
      <w:tr w:rsidR="00D354DA" w:rsidRPr="003D477E" w14:paraId="551F4711"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D79C08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DRC_ Africa's Deadliest Conflict</w:t>
            </w:r>
          </w:p>
        </w:tc>
        <w:tc>
          <w:tcPr>
            <w:tcW w:w="1632" w:type="dxa"/>
            <w:tcBorders>
              <w:top w:val="nil"/>
              <w:left w:val="nil"/>
              <w:bottom w:val="single" w:sz="4" w:space="0" w:color="auto"/>
              <w:right w:val="single" w:sz="4" w:space="0" w:color="auto"/>
            </w:tcBorders>
            <w:shd w:val="clear" w:color="000000" w:fill="FFFFFF"/>
            <w:noWrap/>
            <w:hideMark/>
          </w:tcPr>
          <w:p w14:paraId="02DACE0A"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DRC</w:t>
            </w:r>
          </w:p>
        </w:tc>
        <w:tc>
          <w:tcPr>
            <w:tcW w:w="809" w:type="dxa"/>
            <w:tcBorders>
              <w:top w:val="nil"/>
              <w:left w:val="nil"/>
              <w:bottom w:val="single" w:sz="4" w:space="0" w:color="auto"/>
              <w:right w:val="single" w:sz="4" w:space="0" w:color="auto"/>
            </w:tcBorders>
            <w:shd w:val="clear" w:color="000000" w:fill="FFFFFF"/>
            <w:noWrap/>
            <w:hideMark/>
          </w:tcPr>
          <w:p w14:paraId="1F1EF97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025483E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7F5403B6"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1B455691"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BF641F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Crisis in the Congo_ Conflict Minerals and Corporate Responsibility</w:t>
            </w:r>
          </w:p>
        </w:tc>
        <w:tc>
          <w:tcPr>
            <w:tcW w:w="1632" w:type="dxa"/>
            <w:tcBorders>
              <w:top w:val="nil"/>
              <w:left w:val="nil"/>
              <w:bottom w:val="single" w:sz="4" w:space="0" w:color="auto"/>
              <w:right w:val="single" w:sz="4" w:space="0" w:color="auto"/>
            </w:tcBorders>
            <w:shd w:val="clear" w:color="000000" w:fill="FFFFFF"/>
            <w:noWrap/>
            <w:hideMark/>
          </w:tcPr>
          <w:p w14:paraId="214CDAE6"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Conflict minerals</w:t>
            </w:r>
          </w:p>
        </w:tc>
        <w:tc>
          <w:tcPr>
            <w:tcW w:w="809" w:type="dxa"/>
            <w:tcBorders>
              <w:top w:val="nil"/>
              <w:left w:val="nil"/>
              <w:bottom w:val="single" w:sz="4" w:space="0" w:color="auto"/>
              <w:right w:val="single" w:sz="4" w:space="0" w:color="auto"/>
            </w:tcBorders>
            <w:shd w:val="clear" w:color="000000" w:fill="FFFFFF"/>
            <w:noWrap/>
            <w:hideMark/>
          </w:tcPr>
          <w:p w14:paraId="1C76784F"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07F21E82"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6E89105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65053EA1"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E16B48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ghosts of rwanda</w:t>
            </w:r>
          </w:p>
        </w:tc>
        <w:tc>
          <w:tcPr>
            <w:tcW w:w="1632" w:type="dxa"/>
            <w:tcBorders>
              <w:top w:val="nil"/>
              <w:left w:val="nil"/>
              <w:bottom w:val="single" w:sz="4" w:space="0" w:color="auto"/>
              <w:right w:val="single" w:sz="4" w:space="0" w:color="auto"/>
            </w:tcBorders>
            <w:shd w:val="clear" w:color="000000" w:fill="FFFFFF"/>
            <w:noWrap/>
            <w:hideMark/>
          </w:tcPr>
          <w:p w14:paraId="5819175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 xml:space="preserve">rwandan genocide </w:t>
            </w:r>
          </w:p>
        </w:tc>
        <w:tc>
          <w:tcPr>
            <w:tcW w:w="809" w:type="dxa"/>
            <w:tcBorders>
              <w:top w:val="nil"/>
              <w:left w:val="nil"/>
              <w:bottom w:val="single" w:sz="4" w:space="0" w:color="auto"/>
              <w:right w:val="single" w:sz="4" w:space="0" w:color="auto"/>
            </w:tcBorders>
            <w:shd w:val="clear" w:color="000000" w:fill="FFFFFF"/>
            <w:noWrap/>
            <w:hideMark/>
          </w:tcPr>
          <w:p w14:paraId="55A1D64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3CA52712"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26D8C4DE" w14:textId="46C4D2E3"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6AD3BD85"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540995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Report_ Serious Communications Gaps at Camps for Somali Refugees are Putting Lives at Risk</w:t>
            </w:r>
          </w:p>
        </w:tc>
        <w:tc>
          <w:tcPr>
            <w:tcW w:w="1632" w:type="dxa"/>
            <w:tcBorders>
              <w:top w:val="nil"/>
              <w:left w:val="nil"/>
              <w:bottom w:val="single" w:sz="4" w:space="0" w:color="auto"/>
              <w:right w:val="single" w:sz="4" w:space="0" w:color="auto"/>
            </w:tcBorders>
            <w:shd w:val="clear" w:color="000000" w:fill="FFFFFF"/>
            <w:noWrap/>
            <w:hideMark/>
          </w:tcPr>
          <w:p w14:paraId="6A47FCFE"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water tap</w:t>
            </w:r>
          </w:p>
        </w:tc>
        <w:tc>
          <w:tcPr>
            <w:tcW w:w="809" w:type="dxa"/>
            <w:tcBorders>
              <w:top w:val="nil"/>
              <w:left w:val="nil"/>
              <w:bottom w:val="single" w:sz="4" w:space="0" w:color="auto"/>
              <w:right w:val="single" w:sz="4" w:space="0" w:color="auto"/>
            </w:tcBorders>
            <w:shd w:val="clear" w:color="000000" w:fill="FFFFFF"/>
            <w:noWrap/>
            <w:hideMark/>
          </w:tcPr>
          <w:p w14:paraId="66C17A4E"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77E00F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27F7DC86"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356ACAD4"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581A8409"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Haiti_008</w:t>
            </w:r>
          </w:p>
        </w:tc>
        <w:tc>
          <w:tcPr>
            <w:tcW w:w="1632" w:type="dxa"/>
            <w:tcBorders>
              <w:top w:val="nil"/>
              <w:left w:val="nil"/>
              <w:bottom w:val="single" w:sz="4" w:space="0" w:color="auto"/>
              <w:right w:val="single" w:sz="4" w:space="0" w:color="auto"/>
            </w:tcBorders>
            <w:shd w:val="clear" w:color="000000" w:fill="FFFFFF"/>
            <w:noWrap/>
            <w:hideMark/>
          </w:tcPr>
          <w:p w14:paraId="0C483CB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slums</w:t>
            </w:r>
          </w:p>
        </w:tc>
        <w:tc>
          <w:tcPr>
            <w:tcW w:w="809" w:type="dxa"/>
            <w:tcBorders>
              <w:top w:val="nil"/>
              <w:left w:val="nil"/>
              <w:bottom w:val="single" w:sz="4" w:space="0" w:color="auto"/>
              <w:right w:val="single" w:sz="4" w:space="0" w:color="auto"/>
            </w:tcBorders>
            <w:shd w:val="clear" w:color="000000" w:fill="FFFFFF"/>
            <w:noWrap/>
            <w:hideMark/>
          </w:tcPr>
          <w:p w14:paraId="4A4D0999"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08760E5F"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3412198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D354DA" w:rsidRPr="003D477E" w14:paraId="39BF0B3E" w14:textId="77777777" w:rsidTr="003D477E">
        <w:trPr>
          <w:trHeight w:val="361"/>
        </w:trPr>
        <w:tc>
          <w:tcPr>
            <w:tcW w:w="3245" w:type="dxa"/>
            <w:tcBorders>
              <w:top w:val="nil"/>
              <w:left w:val="single" w:sz="4" w:space="0" w:color="auto"/>
              <w:bottom w:val="single" w:sz="4" w:space="0" w:color="auto"/>
              <w:right w:val="single" w:sz="4" w:space="0" w:color="auto"/>
            </w:tcBorders>
            <w:shd w:val="clear" w:color="000000" w:fill="FFFFFF"/>
            <w:hideMark/>
          </w:tcPr>
          <w:p w14:paraId="5CF3FEF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Democratic Republic of the Congo_ The survivors</w:t>
            </w:r>
          </w:p>
        </w:tc>
        <w:tc>
          <w:tcPr>
            <w:tcW w:w="1632" w:type="dxa"/>
            <w:tcBorders>
              <w:top w:val="nil"/>
              <w:left w:val="nil"/>
              <w:bottom w:val="single" w:sz="4" w:space="0" w:color="auto"/>
              <w:right w:val="single" w:sz="4" w:space="0" w:color="auto"/>
            </w:tcBorders>
            <w:shd w:val="clear" w:color="000000" w:fill="FFFFFF"/>
            <w:noWrap/>
            <w:hideMark/>
          </w:tcPr>
          <w:p w14:paraId="1789C67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town in congo</w:t>
            </w:r>
          </w:p>
        </w:tc>
        <w:tc>
          <w:tcPr>
            <w:tcW w:w="809" w:type="dxa"/>
            <w:tcBorders>
              <w:top w:val="nil"/>
              <w:left w:val="nil"/>
              <w:bottom w:val="single" w:sz="4" w:space="0" w:color="auto"/>
              <w:right w:val="single" w:sz="4" w:space="0" w:color="auto"/>
            </w:tcBorders>
            <w:shd w:val="clear" w:color="000000" w:fill="FFFFFF"/>
            <w:noWrap/>
            <w:hideMark/>
          </w:tcPr>
          <w:p w14:paraId="1B8F908F"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DA982CE"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1B0C164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0CDA23A9"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11F0982"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Report_ Serious Communications Gaps at Camps for Somali Refugees are Putting Lives at Risk</w:t>
            </w:r>
          </w:p>
        </w:tc>
        <w:tc>
          <w:tcPr>
            <w:tcW w:w="1632" w:type="dxa"/>
            <w:tcBorders>
              <w:top w:val="nil"/>
              <w:left w:val="nil"/>
              <w:bottom w:val="single" w:sz="4" w:space="0" w:color="auto"/>
              <w:right w:val="single" w:sz="4" w:space="0" w:color="auto"/>
            </w:tcBorders>
            <w:shd w:val="clear" w:color="000000" w:fill="FFFFFF"/>
            <w:noWrap/>
            <w:hideMark/>
          </w:tcPr>
          <w:p w14:paraId="4EBCC51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Sudanese refugees</w:t>
            </w:r>
          </w:p>
        </w:tc>
        <w:tc>
          <w:tcPr>
            <w:tcW w:w="809" w:type="dxa"/>
            <w:tcBorders>
              <w:top w:val="nil"/>
              <w:left w:val="nil"/>
              <w:bottom w:val="single" w:sz="4" w:space="0" w:color="auto"/>
              <w:right w:val="single" w:sz="4" w:space="0" w:color="auto"/>
            </w:tcBorders>
            <w:shd w:val="clear" w:color="000000" w:fill="FFFFFF"/>
            <w:noWrap/>
            <w:hideMark/>
          </w:tcPr>
          <w:p w14:paraId="3AE145B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F3B5E5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539EC436"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5366BCF7"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796CE48"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Somali refugees in clinic</w:t>
            </w:r>
          </w:p>
        </w:tc>
        <w:tc>
          <w:tcPr>
            <w:tcW w:w="1632" w:type="dxa"/>
            <w:tcBorders>
              <w:top w:val="nil"/>
              <w:left w:val="nil"/>
              <w:bottom w:val="single" w:sz="4" w:space="0" w:color="auto"/>
              <w:right w:val="single" w:sz="4" w:space="0" w:color="auto"/>
            </w:tcBorders>
            <w:shd w:val="clear" w:color="000000" w:fill="FFFFFF"/>
            <w:noWrap/>
            <w:hideMark/>
          </w:tcPr>
          <w:p w14:paraId="5F74695C"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somali refugee</w:t>
            </w:r>
          </w:p>
        </w:tc>
        <w:tc>
          <w:tcPr>
            <w:tcW w:w="809" w:type="dxa"/>
            <w:tcBorders>
              <w:top w:val="nil"/>
              <w:left w:val="nil"/>
              <w:bottom w:val="single" w:sz="4" w:space="0" w:color="auto"/>
              <w:right w:val="single" w:sz="4" w:space="0" w:color="auto"/>
            </w:tcBorders>
            <w:shd w:val="clear" w:color="000000" w:fill="FFFFFF"/>
            <w:noWrap/>
            <w:hideMark/>
          </w:tcPr>
          <w:p w14:paraId="0FFADA06"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58AC55D"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57C2489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29A405D9"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76C24DA"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Donate for Syria NOW- Limited time ONLY</w:t>
            </w:r>
          </w:p>
        </w:tc>
        <w:tc>
          <w:tcPr>
            <w:tcW w:w="1632" w:type="dxa"/>
            <w:tcBorders>
              <w:top w:val="nil"/>
              <w:left w:val="nil"/>
              <w:bottom w:val="single" w:sz="4" w:space="0" w:color="auto"/>
              <w:right w:val="single" w:sz="4" w:space="0" w:color="auto"/>
            </w:tcBorders>
            <w:shd w:val="clear" w:color="000000" w:fill="FFFFFF"/>
            <w:noWrap/>
            <w:hideMark/>
          </w:tcPr>
          <w:p w14:paraId="7ACE7FD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body bags</w:t>
            </w:r>
          </w:p>
        </w:tc>
        <w:tc>
          <w:tcPr>
            <w:tcW w:w="809" w:type="dxa"/>
            <w:tcBorders>
              <w:top w:val="nil"/>
              <w:left w:val="nil"/>
              <w:bottom w:val="single" w:sz="4" w:space="0" w:color="auto"/>
              <w:right w:val="single" w:sz="4" w:space="0" w:color="auto"/>
            </w:tcBorders>
            <w:shd w:val="clear" w:color="000000" w:fill="FFFFFF"/>
            <w:noWrap/>
            <w:hideMark/>
          </w:tcPr>
          <w:p w14:paraId="5F0BEB6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7525ED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5E0CBC6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6050940F"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4810E2E"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 crisis_ Guide to armed and political opposition ( Subscribe to my channel )</w:t>
            </w:r>
          </w:p>
        </w:tc>
        <w:tc>
          <w:tcPr>
            <w:tcW w:w="1632" w:type="dxa"/>
            <w:tcBorders>
              <w:top w:val="nil"/>
              <w:left w:val="nil"/>
              <w:bottom w:val="single" w:sz="4" w:space="0" w:color="auto"/>
              <w:right w:val="single" w:sz="4" w:space="0" w:color="auto"/>
            </w:tcBorders>
            <w:shd w:val="clear" w:color="000000" w:fill="FFFFFF"/>
            <w:noWrap/>
            <w:hideMark/>
          </w:tcPr>
          <w:p w14:paraId="3609C4F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Syrian fighters</w:t>
            </w:r>
          </w:p>
        </w:tc>
        <w:tc>
          <w:tcPr>
            <w:tcW w:w="809" w:type="dxa"/>
            <w:tcBorders>
              <w:top w:val="nil"/>
              <w:left w:val="nil"/>
              <w:bottom w:val="single" w:sz="4" w:space="0" w:color="auto"/>
              <w:right w:val="single" w:sz="4" w:space="0" w:color="auto"/>
            </w:tcBorders>
            <w:shd w:val="clear" w:color="000000" w:fill="FFFFFF"/>
            <w:noWrap/>
            <w:hideMark/>
          </w:tcPr>
          <w:p w14:paraId="2FD611CC"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2757F5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30A2602E"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006CFE65"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0E4CEB0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Haiti_050_lines_vaccination</w:t>
            </w:r>
          </w:p>
        </w:tc>
        <w:tc>
          <w:tcPr>
            <w:tcW w:w="1632" w:type="dxa"/>
            <w:tcBorders>
              <w:top w:val="nil"/>
              <w:left w:val="nil"/>
              <w:bottom w:val="single" w:sz="4" w:space="0" w:color="auto"/>
              <w:right w:val="single" w:sz="4" w:space="0" w:color="auto"/>
            </w:tcBorders>
            <w:shd w:val="clear" w:color="000000" w:fill="FFFFFF"/>
            <w:noWrap/>
            <w:hideMark/>
          </w:tcPr>
          <w:p w14:paraId="37E039E4"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Lines at clinic</w:t>
            </w:r>
          </w:p>
        </w:tc>
        <w:tc>
          <w:tcPr>
            <w:tcW w:w="809" w:type="dxa"/>
            <w:tcBorders>
              <w:top w:val="nil"/>
              <w:left w:val="nil"/>
              <w:bottom w:val="single" w:sz="4" w:space="0" w:color="auto"/>
              <w:right w:val="single" w:sz="4" w:space="0" w:color="auto"/>
            </w:tcBorders>
            <w:shd w:val="clear" w:color="000000" w:fill="FFFFFF"/>
            <w:noWrap/>
            <w:hideMark/>
          </w:tcPr>
          <w:p w14:paraId="30199FF8"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21AB326"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3557B2A4"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323A1D89"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06820BC"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PeppersprayProductions-GoogleDarfur935</w:t>
            </w:r>
          </w:p>
        </w:tc>
        <w:tc>
          <w:tcPr>
            <w:tcW w:w="1632" w:type="dxa"/>
            <w:tcBorders>
              <w:top w:val="nil"/>
              <w:left w:val="nil"/>
              <w:bottom w:val="single" w:sz="4" w:space="0" w:color="auto"/>
              <w:right w:val="single" w:sz="4" w:space="0" w:color="auto"/>
            </w:tcBorders>
            <w:shd w:val="clear" w:color="000000" w:fill="FFFFFF"/>
            <w:noWrap/>
            <w:hideMark/>
          </w:tcPr>
          <w:p w14:paraId="65BCC76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Darfur refugee camp</w:t>
            </w:r>
          </w:p>
        </w:tc>
        <w:tc>
          <w:tcPr>
            <w:tcW w:w="809" w:type="dxa"/>
            <w:tcBorders>
              <w:top w:val="nil"/>
              <w:left w:val="nil"/>
              <w:bottom w:val="single" w:sz="4" w:space="0" w:color="auto"/>
              <w:right w:val="single" w:sz="4" w:space="0" w:color="auto"/>
            </w:tcBorders>
            <w:shd w:val="clear" w:color="000000" w:fill="FFFFFF"/>
            <w:noWrap/>
            <w:hideMark/>
          </w:tcPr>
          <w:p w14:paraId="163AB09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49508C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447E095D"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05A1D49D"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A8BE80F"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CAR Refugees in Cameroon Our Children Have Become Stateless</w:t>
            </w:r>
          </w:p>
        </w:tc>
        <w:tc>
          <w:tcPr>
            <w:tcW w:w="1632" w:type="dxa"/>
            <w:tcBorders>
              <w:top w:val="nil"/>
              <w:left w:val="nil"/>
              <w:bottom w:val="single" w:sz="4" w:space="0" w:color="auto"/>
              <w:right w:val="single" w:sz="4" w:space="0" w:color="auto"/>
            </w:tcBorders>
            <w:shd w:val="clear" w:color="000000" w:fill="FFFFFF"/>
            <w:noWrap/>
            <w:hideMark/>
          </w:tcPr>
          <w:p w14:paraId="645278BD"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CAR refugees</w:t>
            </w:r>
          </w:p>
        </w:tc>
        <w:tc>
          <w:tcPr>
            <w:tcW w:w="809" w:type="dxa"/>
            <w:tcBorders>
              <w:top w:val="nil"/>
              <w:left w:val="nil"/>
              <w:bottom w:val="single" w:sz="4" w:space="0" w:color="auto"/>
              <w:right w:val="single" w:sz="4" w:space="0" w:color="auto"/>
            </w:tcBorders>
            <w:shd w:val="clear" w:color="000000" w:fill="FFFFFF"/>
            <w:noWrap/>
            <w:hideMark/>
          </w:tcPr>
          <w:p w14:paraId="4AEEDD1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8A409C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5817018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4C7E431C"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C662C3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An Improved Situation in Yida Camp, South Sudan</w:t>
            </w:r>
          </w:p>
        </w:tc>
        <w:tc>
          <w:tcPr>
            <w:tcW w:w="1632" w:type="dxa"/>
            <w:tcBorders>
              <w:top w:val="nil"/>
              <w:left w:val="nil"/>
              <w:bottom w:val="single" w:sz="4" w:space="0" w:color="auto"/>
              <w:right w:val="single" w:sz="4" w:space="0" w:color="auto"/>
            </w:tcBorders>
            <w:shd w:val="clear" w:color="000000" w:fill="FFFFFF"/>
            <w:noWrap/>
            <w:hideMark/>
          </w:tcPr>
          <w:p w14:paraId="66BB98D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malnutrition</w:t>
            </w:r>
          </w:p>
        </w:tc>
        <w:tc>
          <w:tcPr>
            <w:tcW w:w="809" w:type="dxa"/>
            <w:tcBorders>
              <w:top w:val="nil"/>
              <w:left w:val="nil"/>
              <w:bottom w:val="single" w:sz="4" w:space="0" w:color="auto"/>
              <w:right w:val="single" w:sz="4" w:space="0" w:color="auto"/>
            </w:tcBorders>
            <w:shd w:val="clear" w:color="000000" w:fill="FFFFFF"/>
            <w:noWrap/>
            <w:hideMark/>
          </w:tcPr>
          <w:p w14:paraId="45E26B68"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1A3F5AB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0B86C69E"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42EAA39D"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2E16D5A"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Vaccination Campaign in Refugee Camp Shows Limits of Access</w:t>
            </w:r>
          </w:p>
        </w:tc>
        <w:tc>
          <w:tcPr>
            <w:tcW w:w="1632" w:type="dxa"/>
            <w:tcBorders>
              <w:top w:val="nil"/>
              <w:left w:val="nil"/>
              <w:bottom w:val="single" w:sz="4" w:space="0" w:color="auto"/>
              <w:right w:val="single" w:sz="4" w:space="0" w:color="auto"/>
            </w:tcBorders>
            <w:shd w:val="clear" w:color="000000" w:fill="FFFFFF"/>
            <w:noWrap/>
            <w:hideMark/>
          </w:tcPr>
          <w:p w14:paraId="3D2CE9EA"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Clinic</w:t>
            </w:r>
          </w:p>
        </w:tc>
        <w:tc>
          <w:tcPr>
            <w:tcW w:w="809" w:type="dxa"/>
            <w:tcBorders>
              <w:top w:val="nil"/>
              <w:left w:val="nil"/>
              <w:bottom w:val="single" w:sz="4" w:space="0" w:color="auto"/>
              <w:right w:val="single" w:sz="4" w:space="0" w:color="auto"/>
            </w:tcBorders>
            <w:shd w:val="clear" w:color="000000" w:fill="FFFFFF"/>
            <w:noWrap/>
            <w:hideMark/>
          </w:tcPr>
          <w:p w14:paraId="7F16962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08ABEA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05C07239"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5DDCF26A"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E938CA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 Violence</w:t>
            </w:r>
          </w:p>
        </w:tc>
        <w:tc>
          <w:tcPr>
            <w:tcW w:w="1632" w:type="dxa"/>
            <w:tcBorders>
              <w:top w:val="nil"/>
              <w:left w:val="nil"/>
              <w:bottom w:val="single" w:sz="4" w:space="0" w:color="auto"/>
              <w:right w:val="single" w:sz="4" w:space="0" w:color="auto"/>
            </w:tcBorders>
            <w:shd w:val="clear" w:color="000000" w:fill="FFFFFF"/>
            <w:noWrap/>
            <w:hideMark/>
          </w:tcPr>
          <w:p w14:paraId="3D871172"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Syrian fighters</w:t>
            </w:r>
          </w:p>
        </w:tc>
        <w:tc>
          <w:tcPr>
            <w:tcW w:w="809" w:type="dxa"/>
            <w:tcBorders>
              <w:top w:val="nil"/>
              <w:left w:val="nil"/>
              <w:bottom w:val="single" w:sz="4" w:space="0" w:color="auto"/>
              <w:right w:val="single" w:sz="4" w:space="0" w:color="auto"/>
            </w:tcBorders>
            <w:shd w:val="clear" w:color="000000" w:fill="FFFFFF"/>
            <w:noWrap/>
            <w:hideMark/>
          </w:tcPr>
          <w:p w14:paraId="01B5202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1C9F349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22B03B3A"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A325A7" w:rsidRPr="003D477E" w14:paraId="0438FB70" w14:textId="77777777" w:rsidTr="00AD642C">
        <w:trPr>
          <w:trHeight w:val="304"/>
        </w:trPr>
        <w:tc>
          <w:tcPr>
            <w:tcW w:w="9198" w:type="dxa"/>
            <w:gridSpan w:val="5"/>
            <w:tcBorders>
              <w:top w:val="nil"/>
              <w:left w:val="single" w:sz="4" w:space="0" w:color="auto"/>
              <w:bottom w:val="single" w:sz="4" w:space="0" w:color="auto"/>
              <w:right w:val="single" w:sz="4" w:space="0" w:color="auto"/>
            </w:tcBorders>
            <w:shd w:val="clear" w:color="000000" w:fill="FFFFFF"/>
            <w:hideMark/>
          </w:tcPr>
          <w:p w14:paraId="4A0A3250" w14:textId="5BB820D1" w:rsidR="00A325A7" w:rsidRPr="00A325A7" w:rsidRDefault="00A325A7" w:rsidP="00B37333">
            <w:pPr>
              <w:spacing w:after="0" w:line="240" w:lineRule="auto"/>
              <w:rPr>
                <w:rFonts w:ascii="Times New Roman" w:eastAsia="Times New Roman" w:hAnsi="Times New Roman" w:cs="Times New Roman"/>
                <w:b/>
                <w:bCs/>
                <w:color w:val="000000"/>
                <w:sz w:val="16"/>
                <w:szCs w:val="16"/>
              </w:rPr>
            </w:pPr>
            <w:r w:rsidRPr="003D477E">
              <w:rPr>
                <w:rFonts w:ascii="Times New Roman" w:eastAsia="Times New Roman" w:hAnsi="Times New Roman" w:cs="Times New Roman"/>
                <w:b/>
                <w:bCs/>
                <w:color w:val="000000"/>
                <w:sz w:val="16"/>
                <w:szCs w:val="16"/>
              </w:rPr>
              <w:t>Video 5 - CHEs: Underlying Factors</w:t>
            </w:r>
          </w:p>
        </w:tc>
      </w:tr>
      <w:tr w:rsidR="00D354DA" w:rsidRPr="003D477E" w14:paraId="477E6D6B"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9129909"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Clothes and food distribution in Qusthapa Refugee Camp</w:t>
            </w:r>
          </w:p>
        </w:tc>
        <w:tc>
          <w:tcPr>
            <w:tcW w:w="1632" w:type="dxa"/>
            <w:tcBorders>
              <w:top w:val="nil"/>
              <w:left w:val="nil"/>
              <w:bottom w:val="single" w:sz="4" w:space="0" w:color="auto"/>
              <w:right w:val="single" w:sz="4" w:space="0" w:color="auto"/>
            </w:tcBorders>
            <w:shd w:val="clear" w:color="000000" w:fill="FFFFFF"/>
            <w:noWrap/>
            <w:hideMark/>
          </w:tcPr>
          <w:p w14:paraId="79859B39"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refugees in line</w:t>
            </w:r>
          </w:p>
        </w:tc>
        <w:tc>
          <w:tcPr>
            <w:tcW w:w="809" w:type="dxa"/>
            <w:tcBorders>
              <w:top w:val="nil"/>
              <w:left w:val="nil"/>
              <w:bottom w:val="single" w:sz="4" w:space="0" w:color="auto"/>
              <w:right w:val="single" w:sz="4" w:space="0" w:color="auto"/>
            </w:tcBorders>
            <w:shd w:val="clear" w:color="000000" w:fill="FFFFFF"/>
            <w:noWrap/>
            <w:hideMark/>
          </w:tcPr>
          <w:p w14:paraId="15A0D95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6BD926D"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41A73A9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654C9570"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58388A2C"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Ukraine graphic video Dozens dead, many injured in brutal Kiev clashes</w:t>
            </w:r>
          </w:p>
        </w:tc>
        <w:tc>
          <w:tcPr>
            <w:tcW w:w="1632" w:type="dxa"/>
            <w:tcBorders>
              <w:top w:val="nil"/>
              <w:left w:val="nil"/>
              <w:bottom w:val="single" w:sz="4" w:space="0" w:color="auto"/>
              <w:right w:val="single" w:sz="4" w:space="0" w:color="auto"/>
            </w:tcBorders>
            <w:shd w:val="clear" w:color="000000" w:fill="FFFFFF"/>
            <w:noWrap/>
            <w:hideMark/>
          </w:tcPr>
          <w:p w14:paraId="0C198DD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ukraine day after</w:t>
            </w:r>
          </w:p>
        </w:tc>
        <w:tc>
          <w:tcPr>
            <w:tcW w:w="809" w:type="dxa"/>
            <w:tcBorders>
              <w:top w:val="nil"/>
              <w:left w:val="nil"/>
              <w:bottom w:val="single" w:sz="4" w:space="0" w:color="auto"/>
              <w:right w:val="single" w:sz="4" w:space="0" w:color="auto"/>
            </w:tcBorders>
            <w:shd w:val="clear" w:color="000000" w:fill="FFFFFF"/>
            <w:noWrap/>
            <w:hideMark/>
          </w:tcPr>
          <w:p w14:paraId="4B62E1A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2B784D4A"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4139E68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74B144D5"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60DDAD4"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bigstock-Anti-government-Protests-In-Ky-60565271</w:t>
            </w:r>
          </w:p>
        </w:tc>
        <w:tc>
          <w:tcPr>
            <w:tcW w:w="1632" w:type="dxa"/>
            <w:tcBorders>
              <w:top w:val="nil"/>
              <w:left w:val="nil"/>
              <w:bottom w:val="single" w:sz="4" w:space="0" w:color="auto"/>
              <w:right w:val="single" w:sz="4" w:space="0" w:color="auto"/>
            </w:tcBorders>
            <w:shd w:val="clear" w:color="000000" w:fill="FFFFFF"/>
            <w:noWrap/>
            <w:hideMark/>
          </w:tcPr>
          <w:p w14:paraId="1C90DB7F"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protest</w:t>
            </w:r>
          </w:p>
        </w:tc>
        <w:tc>
          <w:tcPr>
            <w:tcW w:w="809" w:type="dxa"/>
            <w:tcBorders>
              <w:top w:val="nil"/>
              <w:left w:val="nil"/>
              <w:bottom w:val="single" w:sz="4" w:space="0" w:color="auto"/>
              <w:right w:val="single" w:sz="4" w:space="0" w:color="auto"/>
            </w:tcBorders>
            <w:shd w:val="clear" w:color="000000" w:fill="FFFFFF"/>
            <w:noWrap/>
            <w:hideMark/>
          </w:tcPr>
          <w:p w14:paraId="7C4160DD"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732DF44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Bigstock.com</w:t>
            </w:r>
          </w:p>
        </w:tc>
        <w:tc>
          <w:tcPr>
            <w:tcW w:w="1980" w:type="dxa"/>
            <w:tcBorders>
              <w:top w:val="nil"/>
              <w:left w:val="nil"/>
              <w:bottom w:val="single" w:sz="4" w:space="0" w:color="auto"/>
              <w:right w:val="single" w:sz="4" w:space="0" w:color="auto"/>
            </w:tcBorders>
            <w:shd w:val="clear" w:color="000000" w:fill="FFFFFF"/>
            <w:noWrap/>
            <w:hideMark/>
          </w:tcPr>
          <w:p w14:paraId="4501E4BF"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D354DA" w:rsidRPr="003D477E" w14:paraId="2B32505A"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FAA8A3A"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bigstock-Kiev-Ukraine--January-----57559073</w:t>
            </w:r>
          </w:p>
        </w:tc>
        <w:tc>
          <w:tcPr>
            <w:tcW w:w="1632" w:type="dxa"/>
            <w:tcBorders>
              <w:top w:val="nil"/>
              <w:left w:val="nil"/>
              <w:bottom w:val="single" w:sz="4" w:space="0" w:color="auto"/>
              <w:right w:val="single" w:sz="4" w:space="0" w:color="auto"/>
            </w:tcBorders>
            <w:shd w:val="clear" w:color="000000" w:fill="FFFFFF"/>
            <w:noWrap/>
            <w:hideMark/>
          </w:tcPr>
          <w:p w14:paraId="5C85ADCF"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car</w:t>
            </w:r>
          </w:p>
        </w:tc>
        <w:tc>
          <w:tcPr>
            <w:tcW w:w="809" w:type="dxa"/>
            <w:tcBorders>
              <w:top w:val="nil"/>
              <w:left w:val="nil"/>
              <w:bottom w:val="single" w:sz="4" w:space="0" w:color="auto"/>
              <w:right w:val="single" w:sz="4" w:space="0" w:color="auto"/>
            </w:tcBorders>
            <w:shd w:val="clear" w:color="000000" w:fill="FFFFFF"/>
            <w:noWrap/>
            <w:hideMark/>
          </w:tcPr>
          <w:p w14:paraId="0F69B6C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65954B8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Bigstock.com</w:t>
            </w:r>
          </w:p>
        </w:tc>
        <w:tc>
          <w:tcPr>
            <w:tcW w:w="1980" w:type="dxa"/>
            <w:tcBorders>
              <w:top w:val="nil"/>
              <w:left w:val="nil"/>
              <w:bottom w:val="single" w:sz="4" w:space="0" w:color="auto"/>
              <w:right w:val="single" w:sz="4" w:space="0" w:color="auto"/>
            </w:tcBorders>
            <w:shd w:val="clear" w:color="000000" w:fill="FFFFFF"/>
            <w:noWrap/>
            <w:hideMark/>
          </w:tcPr>
          <w:p w14:paraId="2B7E6696"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D354DA" w:rsidRPr="003D477E" w14:paraId="425B6D59"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441479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lastRenderedPageBreak/>
              <w:t>536_0144_01</w:t>
            </w:r>
          </w:p>
        </w:tc>
        <w:tc>
          <w:tcPr>
            <w:tcW w:w="1632" w:type="dxa"/>
            <w:tcBorders>
              <w:top w:val="nil"/>
              <w:left w:val="nil"/>
              <w:bottom w:val="single" w:sz="4" w:space="0" w:color="auto"/>
              <w:right w:val="single" w:sz="4" w:space="0" w:color="auto"/>
            </w:tcBorders>
            <w:shd w:val="clear" w:color="000000" w:fill="FFFFFF"/>
            <w:noWrap/>
            <w:hideMark/>
          </w:tcPr>
          <w:p w14:paraId="17643CD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overpopulation</w:t>
            </w:r>
          </w:p>
        </w:tc>
        <w:tc>
          <w:tcPr>
            <w:tcW w:w="809" w:type="dxa"/>
            <w:tcBorders>
              <w:top w:val="nil"/>
              <w:left w:val="nil"/>
              <w:bottom w:val="single" w:sz="4" w:space="0" w:color="auto"/>
              <w:right w:val="single" w:sz="4" w:space="0" w:color="auto"/>
            </w:tcBorders>
            <w:shd w:val="clear" w:color="000000" w:fill="FFFFFF"/>
            <w:noWrap/>
            <w:hideMark/>
          </w:tcPr>
          <w:p w14:paraId="7B7F5E98"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605CE088"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661EB039"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D354DA" w:rsidRPr="003D477E" w14:paraId="7C063CC8"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87EC5B9"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30007-2</w:t>
            </w:r>
          </w:p>
        </w:tc>
        <w:tc>
          <w:tcPr>
            <w:tcW w:w="1632" w:type="dxa"/>
            <w:tcBorders>
              <w:top w:val="nil"/>
              <w:left w:val="nil"/>
              <w:bottom w:val="single" w:sz="4" w:space="0" w:color="auto"/>
              <w:right w:val="single" w:sz="4" w:space="0" w:color="auto"/>
            </w:tcBorders>
            <w:shd w:val="clear" w:color="000000" w:fill="FFFFFF"/>
            <w:noWrap/>
            <w:hideMark/>
          </w:tcPr>
          <w:p w14:paraId="4274349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water</w:t>
            </w:r>
          </w:p>
        </w:tc>
        <w:tc>
          <w:tcPr>
            <w:tcW w:w="809" w:type="dxa"/>
            <w:tcBorders>
              <w:top w:val="nil"/>
              <w:left w:val="nil"/>
              <w:bottom w:val="single" w:sz="4" w:space="0" w:color="auto"/>
              <w:right w:val="single" w:sz="4" w:space="0" w:color="auto"/>
            </w:tcBorders>
            <w:shd w:val="clear" w:color="000000" w:fill="FFFFFF"/>
            <w:noWrap/>
            <w:hideMark/>
          </w:tcPr>
          <w:p w14:paraId="7F12F572"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155F202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7D608CC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D354DA" w:rsidRPr="003D477E" w14:paraId="5C7E0524"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656BA5F"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Slavery at Sea</w:t>
            </w:r>
          </w:p>
        </w:tc>
        <w:tc>
          <w:tcPr>
            <w:tcW w:w="1632" w:type="dxa"/>
            <w:tcBorders>
              <w:top w:val="nil"/>
              <w:left w:val="nil"/>
              <w:bottom w:val="single" w:sz="4" w:space="0" w:color="auto"/>
              <w:right w:val="single" w:sz="4" w:space="0" w:color="auto"/>
            </w:tcBorders>
            <w:shd w:val="clear" w:color="000000" w:fill="FFFFFF"/>
            <w:noWrap/>
            <w:hideMark/>
          </w:tcPr>
          <w:p w14:paraId="18388FC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fishing rights</w:t>
            </w:r>
          </w:p>
        </w:tc>
        <w:tc>
          <w:tcPr>
            <w:tcW w:w="809" w:type="dxa"/>
            <w:tcBorders>
              <w:top w:val="nil"/>
              <w:left w:val="nil"/>
              <w:bottom w:val="single" w:sz="4" w:space="0" w:color="auto"/>
              <w:right w:val="single" w:sz="4" w:space="0" w:color="auto"/>
            </w:tcBorders>
            <w:shd w:val="clear" w:color="000000" w:fill="FFFFFF"/>
            <w:noWrap/>
            <w:hideMark/>
          </w:tcPr>
          <w:p w14:paraId="4CF080C9"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189816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533612DA"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2553BBBD"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69982F0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Markham-suburbs_aerial-edit2</w:t>
            </w:r>
          </w:p>
        </w:tc>
        <w:tc>
          <w:tcPr>
            <w:tcW w:w="1632" w:type="dxa"/>
            <w:tcBorders>
              <w:top w:val="nil"/>
              <w:left w:val="nil"/>
              <w:bottom w:val="single" w:sz="4" w:space="0" w:color="auto"/>
              <w:right w:val="single" w:sz="4" w:space="0" w:color="auto"/>
            </w:tcBorders>
            <w:shd w:val="clear" w:color="000000" w:fill="FFFFFF"/>
            <w:noWrap/>
            <w:hideMark/>
          </w:tcPr>
          <w:p w14:paraId="0E50666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suburbs</w:t>
            </w:r>
          </w:p>
        </w:tc>
        <w:tc>
          <w:tcPr>
            <w:tcW w:w="809" w:type="dxa"/>
            <w:tcBorders>
              <w:top w:val="nil"/>
              <w:left w:val="nil"/>
              <w:bottom w:val="single" w:sz="4" w:space="0" w:color="auto"/>
              <w:right w:val="single" w:sz="4" w:space="0" w:color="auto"/>
            </w:tcBorders>
            <w:shd w:val="clear" w:color="000000" w:fill="FFFFFF"/>
            <w:noWrap/>
            <w:hideMark/>
          </w:tcPr>
          <w:p w14:paraId="3D74340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2DFC275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Google Images</w:t>
            </w:r>
          </w:p>
        </w:tc>
        <w:tc>
          <w:tcPr>
            <w:tcW w:w="1980" w:type="dxa"/>
            <w:tcBorders>
              <w:top w:val="nil"/>
              <w:left w:val="nil"/>
              <w:bottom w:val="single" w:sz="4" w:space="0" w:color="auto"/>
              <w:right w:val="single" w:sz="4" w:space="0" w:color="auto"/>
            </w:tcBorders>
            <w:shd w:val="clear" w:color="000000" w:fill="FFFFFF"/>
            <w:noWrap/>
            <w:hideMark/>
          </w:tcPr>
          <w:p w14:paraId="3D7DFCB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493973FB"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856064C"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1_rocinha_favela_closeup</w:t>
            </w:r>
          </w:p>
        </w:tc>
        <w:tc>
          <w:tcPr>
            <w:tcW w:w="1632" w:type="dxa"/>
            <w:tcBorders>
              <w:top w:val="nil"/>
              <w:left w:val="nil"/>
              <w:bottom w:val="single" w:sz="4" w:space="0" w:color="auto"/>
              <w:right w:val="single" w:sz="4" w:space="0" w:color="auto"/>
            </w:tcBorders>
            <w:shd w:val="clear" w:color="000000" w:fill="FFFFFF"/>
            <w:noWrap/>
            <w:hideMark/>
          </w:tcPr>
          <w:p w14:paraId="373C53C6"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slum</w:t>
            </w:r>
          </w:p>
        </w:tc>
        <w:tc>
          <w:tcPr>
            <w:tcW w:w="809" w:type="dxa"/>
            <w:tcBorders>
              <w:top w:val="nil"/>
              <w:left w:val="nil"/>
              <w:bottom w:val="single" w:sz="4" w:space="0" w:color="auto"/>
              <w:right w:val="single" w:sz="4" w:space="0" w:color="auto"/>
            </w:tcBorders>
            <w:shd w:val="clear" w:color="000000" w:fill="FFFFFF"/>
            <w:noWrap/>
            <w:hideMark/>
          </w:tcPr>
          <w:p w14:paraId="20669552"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1A7B1BB8"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Google Images</w:t>
            </w:r>
          </w:p>
        </w:tc>
        <w:tc>
          <w:tcPr>
            <w:tcW w:w="1980" w:type="dxa"/>
            <w:tcBorders>
              <w:top w:val="nil"/>
              <w:left w:val="nil"/>
              <w:bottom w:val="single" w:sz="4" w:space="0" w:color="auto"/>
              <w:right w:val="single" w:sz="4" w:space="0" w:color="auto"/>
            </w:tcBorders>
            <w:shd w:val="clear" w:color="000000" w:fill="FFFFFF"/>
            <w:noWrap/>
            <w:hideMark/>
          </w:tcPr>
          <w:p w14:paraId="7FE32CC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44B5EAF8"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3C234C1C"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Kibera_Slum_Railway_Tracks_Nairobi_Kenya_July_2012</w:t>
            </w:r>
          </w:p>
        </w:tc>
        <w:tc>
          <w:tcPr>
            <w:tcW w:w="1632" w:type="dxa"/>
            <w:tcBorders>
              <w:top w:val="nil"/>
              <w:left w:val="nil"/>
              <w:bottom w:val="single" w:sz="4" w:space="0" w:color="auto"/>
              <w:right w:val="single" w:sz="4" w:space="0" w:color="auto"/>
            </w:tcBorders>
            <w:shd w:val="clear" w:color="000000" w:fill="FFFFFF"/>
            <w:noWrap/>
            <w:hideMark/>
          </w:tcPr>
          <w:p w14:paraId="312BA58A"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slum</w:t>
            </w:r>
          </w:p>
        </w:tc>
        <w:tc>
          <w:tcPr>
            <w:tcW w:w="809" w:type="dxa"/>
            <w:tcBorders>
              <w:top w:val="nil"/>
              <w:left w:val="nil"/>
              <w:bottom w:val="single" w:sz="4" w:space="0" w:color="auto"/>
              <w:right w:val="single" w:sz="4" w:space="0" w:color="auto"/>
            </w:tcBorders>
            <w:shd w:val="clear" w:color="000000" w:fill="FFFFFF"/>
            <w:noWrap/>
            <w:hideMark/>
          </w:tcPr>
          <w:p w14:paraId="727A710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5E4F07D6"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Google Images</w:t>
            </w:r>
          </w:p>
        </w:tc>
        <w:tc>
          <w:tcPr>
            <w:tcW w:w="1980" w:type="dxa"/>
            <w:tcBorders>
              <w:top w:val="nil"/>
              <w:left w:val="nil"/>
              <w:bottom w:val="single" w:sz="4" w:space="0" w:color="auto"/>
              <w:right w:val="single" w:sz="4" w:space="0" w:color="auto"/>
            </w:tcBorders>
            <w:shd w:val="clear" w:color="000000" w:fill="FFFFFF"/>
            <w:noWrap/>
            <w:hideMark/>
          </w:tcPr>
          <w:p w14:paraId="18EC84F8"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512F93DD"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120413DF"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Katrina 05_0001.wmv</w:t>
            </w:r>
          </w:p>
        </w:tc>
        <w:tc>
          <w:tcPr>
            <w:tcW w:w="1632" w:type="dxa"/>
            <w:tcBorders>
              <w:top w:val="nil"/>
              <w:left w:val="nil"/>
              <w:bottom w:val="single" w:sz="4" w:space="0" w:color="auto"/>
              <w:right w:val="single" w:sz="4" w:space="0" w:color="auto"/>
            </w:tcBorders>
            <w:shd w:val="clear" w:color="000000" w:fill="FFFFFF"/>
            <w:noWrap/>
            <w:hideMark/>
          </w:tcPr>
          <w:p w14:paraId="417B1B7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katrina footage</w:t>
            </w:r>
          </w:p>
        </w:tc>
        <w:tc>
          <w:tcPr>
            <w:tcW w:w="809" w:type="dxa"/>
            <w:tcBorders>
              <w:top w:val="nil"/>
              <w:left w:val="nil"/>
              <w:bottom w:val="single" w:sz="4" w:space="0" w:color="auto"/>
              <w:right w:val="single" w:sz="4" w:space="0" w:color="auto"/>
            </w:tcBorders>
            <w:shd w:val="clear" w:color="000000" w:fill="FFFFFF"/>
            <w:noWrap/>
            <w:hideMark/>
          </w:tcPr>
          <w:p w14:paraId="2AD8983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25356FB"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Archive.org</w:t>
            </w:r>
          </w:p>
        </w:tc>
        <w:tc>
          <w:tcPr>
            <w:tcW w:w="1980" w:type="dxa"/>
            <w:tcBorders>
              <w:top w:val="nil"/>
              <w:left w:val="nil"/>
              <w:bottom w:val="single" w:sz="4" w:space="0" w:color="auto"/>
              <w:right w:val="single" w:sz="4" w:space="0" w:color="auto"/>
            </w:tcBorders>
            <w:shd w:val="clear" w:color="000000" w:fill="FFFFFF"/>
            <w:noWrap/>
            <w:hideMark/>
          </w:tcPr>
          <w:p w14:paraId="623CCA73"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794B10E7"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2948695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Out of Sight, Out of Reach in DRC</w:t>
            </w:r>
          </w:p>
        </w:tc>
        <w:tc>
          <w:tcPr>
            <w:tcW w:w="1632" w:type="dxa"/>
            <w:tcBorders>
              <w:top w:val="nil"/>
              <w:left w:val="nil"/>
              <w:bottom w:val="single" w:sz="4" w:space="0" w:color="auto"/>
              <w:right w:val="single" w:sz="4" w:space="0" w:color="auto"/>
            </w:tcBorders>
            <w:shd w:val="clear" w:color="000000" w:fill="FFFFFF"/>
            <w:noWrap/>
            <w:hideMark/>
          </w:tcPr>
          <w:p w14:paraId="59FD0EB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refugees</w:t>
            </w:r>
          </w:p>
        </w:tc>
        <w:tc>
          <w:tcPr>
            <w:tcW w:w="809" w:type="dxa"/>
            <w:tcBorders>
              <w:top w:val="nil"/>
              <w:left w:val="nil"/>
              <w:bottom w:val="single" w:sz="4" w:space="0" w:color="auto"/>
              <w:right w:val="single" w:sz="4" w:space="0" w:color="auto"/>
            </w:tcBorders>
            <w:shd w:val="clear" w:color="000000" w:fill="FFFFFF"/>
            <w:noWrap/>
            <w:hideMark/>
          </w:tcPr>
          <w:p w14:paraId="5C2A1E2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6D2B2CD"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6C22420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2170834F"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4FD4678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Ethiopia_Refugee_Camps_004</w:t>
            </w:r>
          </w:p>
        </w:tc>
        <w:tc>
          <w:tcPr>
            <w:tcW w:w="1632" w:type="dxa"/>
            <w:tcBorders>
              <w:top w:val="nil"/>
              <w:left w:val="nil"/>
              <w:bottom w:val="single" w:sz="4" w:space="0" w:color="auto"/>
              <w:right w:val="single" w:sz="4" w:space="0" w:color="auto"/>
            </w:tcBorders>
            <w:shd w:val="clear" w:color="000000" w:fill="FFFFFF"/>
            <w:noWrap/>
            <w:hideMark/>
          </w:tcPr>
          <w:p w14:paraId="22947864"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Refugee Camp</w:t>
            </w:r>
          </w:p>
        </w:tc>
        <w:tc>
          <w:tcPr>
            <w:tcW w:w="809" w:type="dxa"/>
            <w:tcBorders>
              <w:top w:val="nil"/>
              <w:left w:val="nil"/>
              <w:bottom w:val="single" w:sz="4" w:space="0" w:color="auto"/>
              <w:right w:val="single" w:sz="4" w:space="0" w:color="auto"/>
            </w:tcBorders>
            <w:shd w:val="clear" w:color="000000" w:fill="FFFFFF"/>
            <w:noWrap/>
            <w:hideMark/>
          </w:tcPr>
          <w:p w14:paraId="34DB5FB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5EF3724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VideoBlocks.com</w:t>
            </w:r>
          </w:p>
        </w:tc>
        <w:tc>
          <w:tcPr>
            <w:tcW w:w="1980" w:type="dxa"/>
            <w:tcBorders>
              <w:top w:val="nil"/>
              <w:left w:val="nil"/>
              <w:bottom w:val="single" w:sz="4" w:space="0" w:color="auto"/>
              <w:right w:val="single" w:sz="4" w:space="0" w:color="auto"/>
            </w:tcBorders>
            <w:shd w:val="clear" w:color="000000" w:fill="FFFFFF"/>
            <w:noWrap/>
            <w:hideMark/>
          </w:tcPr>
          <w:p w14:paraId="3C72F6BD"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Royalty-free</w:t>
            </w:r>
          </w:p>
        </w:tc>
      </w:tr>
      <w:tr w:rsidR="00D354DA" w:rsidRPr="003D477E" w14:paraId="305CD01F"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46A2E96"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24122013 WFP Food Distribution</w:t>
            </w:r>
          </w:p>
        </w:tc>
        <w:tc>
          <w:tcPr>
            <w:tcW w:w="1632" w:type="dxa"/>
            <w:tcBorders>
              <w:top w:val="nil"/>
              <w:left w:val="nil"/>
              <w:bottom w:val="single" w:sz="4" w:space="0" w:color="auto"/>
              <w:right w:val="single" w:sz="4" w:space="0" w:color="auto"/>
            </w:tcBorders>
            <w:shd w:val="clear" w:color="000000" w:fill="FFFFFF"/>
            <w:noWrap/>
            <w:hideMark/>
          </w:tcPr>
          <w:p w14:paraId="288A15DF"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Food aid</w:t>
            </w:r>
          </w:p>
        </w:tc>
        <w:tc>
          <w:tcPr>
            <w:tcW w:w="809" w:type="dxa"/>
            <w:tcBorders>
              <w:top w:val="nil"/>
              <w:left w:val="nil"/>
              <w:bottom w:val="single" w:sz="4" w:space="0" w:color="auto"/>
              <w:right w:val="single" w:sz="4" w:space="0" w:color="auto"/>
            </w:tcBorders>
            <w:shd w:val="clear" w:color="000000" w:fill="FFFFFF"/>
            <w:noWrap/>
            <w:hideMark/>
          </w:tcPr>
          <w:p w14:paraId="5475DCB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video footage</w:t>
            </w:r>
          </w:p>
        </w:tc>
        <w:tc>
          <w:tcPr>
            <w:tcW w:w="1532" w:type="dxa"/>
            <w:tcBorders>
              <w:top w:val="nil"/>
              <w:left w:val="nil"/>
              <w:bottom w:val="single" w:sz="4" w:space="0" w:color="auto"/>
              <w:right w:val="single" w:sz="4" w:space="0" w:color="auto"/>
            </w:tcBorders>
            <w:shd w:val="clear" w:color="000000" w:fill="FFFFFF"/>
            <w:noWrap/>
            <w:hideMark/>
          </w:tcPr>
          <w:p w14:paraId="48A0FDA5"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YouTube</w:t>
            </w:r>
          </w:p>
        </w:tc>
        <w:tc>
          <w:tcPr>
            <w:tcW w:w="1980" w:type="dxa"/>
            <w:tcBorders>
              <w:top w:val="nil"/>
              <w:left w:val="nil"/>
              <w:bottom w:val="single" w:sz="4" w:space="0" w:color="auto"/>
              <w:right w:val="single" w:sz="4" w:space="0" w:color="auto"/>
            </w:tcBorders>
            <w:shd w:val="clear" w:color="000000" w:fill="FFFFFF"/>
            <w:noWrap/>
            <w:hideMark/>
          </w:tcPr>
          <w:p w14:paraId="632F8060"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r w:rsidR="00D354DA" w:rsidRPr="003D477E" w14:paraId="23478E20" w14:textId="77777777" w:rsidTr="003D477E">
        <w:trPr>
          <w:trHeight w:val="304"/>
        </w:trPr>
        <w:tc>
          <w:tcPr>
            <w:tcW w:w="3245" w:type="dxa"/>
            <w:tcBorders>
              <w:top w:val="nil"/>
              <w:left w:val="single" w:sz="4" w:space="0" w:color="auto"/>
              <w:bottom w:val="single" w:sz="4" w:space="0" w:color="auto"/>
              <w:right w:val="single" w:sz="4" w:space="0" w:color="auto"/>
            </w:tcBorders>
            <w:shd w:val="clear" w:color="000000" w:fill="FFFFFF"/>
            <w:hideMark/>
          </w:tcPr>
          <w:p w14:paraId="73A908A7"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nakivale</w:t>
            </w:r>
          </w:p>
        </w:tc>
        <w:tc>
          <w:tcPr>
            <w:tcW w:w="1632" w:type="dxa"/>
            <w:tcBorders>
              <w:top w:val="nil"/>
              <w:left w:val="nil"/>
              <w:bottom w:val="single" w:sz="4" w:space="0" w:color="auto"/>
              <w:right w:val="single" w:sz="4" w:space="0" w:color="auto"/>
            </w:tcBorders>
            <w:shd w:val="clear" w:color="000000" w:fill="FFFFFF"/>
            <w:noWrap/>
            <w:hideMark/>
          </w:tcPr>
          <w:p w14:paraId="36BDF53D"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refugee camp</w:t>
            </w:r>
          </w:p>
        </w:tc>
        <w:tc>
          <w:tcPr>
            <w:tcW w:w="809" w:type="dxa"/>
            <w:tcBorders>
              <w:top w:val="nil"/>
              <w:left w:val="nil"/>
              <w:bottom w:val="single" w:sz="4" w:space="0" w:color="auto"/>
              <w:right w:val="single" w:sz="4" w:space="0" w:color="auto"/>
            </w:tcBorders>
            <w:shd w:val="clear" w:color="000000" w:fill="FFFFFF"/>
            <w:noWrap/>
            <w:hideMark/>
          </w:tcPr>
          <w:p w14:paraId="307607B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photograph</w:t>
            </w:r>
          </w:p>
        </w:tc>
        <w:tc>
          <w:tcPr>
            <w:tcW w:w="1532" w:type="dxa"/>
            <w:tcBorders>
              <w:top w:val="nil"/>
              <w:left w:val="nil"/>
              <w:bottom w:val="single" w:sz="4" w:space="0" w:color="auto"/>
              <w:right w:val="single" w:sz="4" w:space="0" w:color="auto"/>
            </w:tcBorders>
            <w:shd w:val="clear" w:color="000000" w:fill="FFFFFF"/>
            <w:noWrap/>
            <w:hideMark/>
          </w:tcPr>
          <w:p w14:paraId="3B11E5AC"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Google Images</w:t>
            </w:r>
          </w:p>
        </w:tc>
        <w:tc>
          <w:tcPr>
            <w:tcW w:w="1980" w:type="dxa"/>
            <w:tcBorders>
              <w:top w:val="nil"/>
              <w:left w:val="nil"/>
              <w:bottom w:val="single" w:sz="4" w:space="0" w:color="auto"/>
              <w:right w:val="single" w:sz="4" w:space="0" w:color="auto"/>
            </w:tcBorders>
            <w:shd w:val="clear" w:color="000000" w:fill="FFFFFF"/>
            <w:noWrap/>
            <w:hideMark/>
          </w:tcPr>
          <w:p w14:paraId="38A4BF31" w14:textId="77777777" w:rsidR="00D354DA" w:rsidRPr="003D477E" w:rsidRDefault="00D354DA" w:rsidP="00B37333">
            <w:pPr>
              <w:spacing w:after="0" w:line="240" w:lineRule="auto"/>
              <w:rPr>
                <w:rFonts w:ascii="Times New Roman" w:eastAsia="Times New Roman" w:hAnsi="Times New Roman" w:cs="Times New Roman"/>
                <w:color w:val="000000"/>
                <w:sz w:val="16"/>
                <w:szCs w:val="16"/>
              </w:rPr>
            </w:pPr>
            <w:r w:rsidRPr="003D477E">
              <w:rPr>
                <w:rFonts w:ascii="Times New Roman" w:eastAsia="Times New Roman" w:hAnsi="Times New Roman" w:cs="Times New Roman"/>
                <w:color w:val="000000"/>
                <w:sz w:val="16"/>
                <w:szCs w:val="16"/>
              </w:rPr>
              <w:t>Creative Commons Attribution</w:t>
            </w:r>
          </w:p>
        </w:tc>
      </w:tr>
    </w:tbl>
    <w:p w14:paraId="0B241481" w14:textId="77777777" w:rsidR="003D477E" w:rsidRPr="003D477E" w:rsidRDefault="003D477E" w:rsidP="00B37333">
      <w:pPr>
        <w:spacing w:line="240" w:lineRule="auto"/>
      </w:pPr>
    </w:p>
    <w:p w14:paraId="02335928" w14:textId="77777777" w:rsidR="003D477E" w:rsidRDefault="003D477E" w:rsidP="00B37333">
      <w:pPr>
        <w:pStyle w:val="Heading1"/>
        <w:spacing w:line="240" w:lineRule="auto"/>
      </w:pPr>
      <w:r>
        <w:t>Agreements</w:t>
      </w:r>
    </w:p>
    <w:p w14:paraId="06F0012B" w14:textId="77777777" w:rsidR="00B37333" w:rsidRPr="00B37333" w:rsidRDefault="00B37333" w:rsidP="00B37333">
      <w:pPr>
        <w:pStyle w:val="Heading2"/>
      </w:pPr>
      <w:r w:rsidRPr="00B37333">
        <w:t>Creative Commons Licensing</w:t>
      </w:r>
    </w:p>
    <w:p w14:paraId="4069737D" w14:textId="77777777" w:rsidR="00B37333" w:rsidRPr="00706E74" w:rsidRDefault="00B37333" w:rsidP="00B37333">
      <w:pPr>
        <w:spacing w:line="240" w:lineRule="auto"/>
        <w:rPr>
          <w:b/>
          <w:bCs/>
          <w:sz w:val="16"/>
          <w:szCs w:val="16"/>
        </w:rPr>
      </w:pPr>
      <w:r w:rsidRPr="00706E74">
        <w:rPr>
          <w:b/>
          <w:bCs/>
          <w:sz w:val="16"/>
          <w:szCs w:val="16"/>
        </w:rPr>
        <w:t>Attribution</w:t>
      </w:r>
    </w:p>
    <w:p w14:paraId="28805AF8" w14:textId="77777777" w:rsidR="00B37333" w:rsidRPr="00706E74" w:rsidRDefault="00B37333" w:rsidP="00B37333">
      <w:pPr>
        <w:spacing w:line="240" w:lineRule="auto"/>
        <w:rPr>
          <w:bCs/>
          <w:sz w:val="16"/>
          <w:szCs w:val="16"/>
        </w:rPr>
      </w:pPr>
      <w:r w:rsidRPr="00706E74">
        <w:rPr>
          <w:bCs/>
          <w:sz w:val="16"/>
          <w:szCs w:val="16"/>
        </w:rPr>
        <w:t>You are free to:</w:t>
      </w:r>
    </w:p>
    <w:p w14:paraId="5F2E9B1B" w14:textId="77777777" w:rsidR="00B37333" w:rsidRPr="00706E74" w:rsidRDefault="00B37333" w:rsidP="00B37333">
      <w:pPr>
        <w:numPr>
          <w:ilvl w:val="0"/>
          <w:numId w:val="1"/>
        </w:numPr>
        <w:spacing w:line="240" w:lineRule="auto"/>
        <w:rPr>
          <w:bCs/>
          <w:sz w:val="16"/>
          <w:szCs w:val="16"/>
        </w:rPr>
      </w:pPr>
      <w:r w:rsidRPr="00706E74">
        <w:rPr>
          <w:bCs/>
          <w:sz w:val="16"/>
          <w:szCs w:val="16"/>
        </w:rPr>
        <w:t xml:space="preserve">Share — copy and redistribute the material in any medium or format </w:t>
      </w:r>
    </w:p>
    <w:p w14:paraId="3FABC3AB" w14:textId="69545A2B" w:rsidR="00B37333" w:rsidRPr="00A325A7" w:rsidRDefault="00B37333" w:rsidP="00A325A7">
      <w:pPr>
        <w:numPr>
          <w:ilvl w:val="0"/>
          <w:numId w:val="1"/>
        </w:numPr>
        <w:spacing w:line="240" w:lineRule="auto"/>
        <w:rPr>
          <w:bCs/>
          <w:sz w:val="16"/>
          <w:szCs w:val="16"/>
        </w:rPr>
      </w:pPr>
      <w:r w:rsidRPr="00706E74">
        <w:rPr>
          <w:bCs/>
          <w:sz w:val="16"/>
          <w:szCs w:val="16"/>
        </w:rPr>
        <w:t xml:space="preserve">Adapt — remix, transform, and build upon the material </w:t>
      </w:r>
      <w:r w:rsidRPr="00A325A7">
        <w:rPr>
          <w:bCs/>
          <w:sz w:val="16"/>
          <w:szCs w:val="16"/>
        </w:rPr>
        <w:t xml:space="preserve">for any purpose, even commercially. </w:t>
      </w:r>
    </w:p>
    <w:p w14:paraId="3B7E58AE" w14:textId="77777777" w:rsidR="00B37333" w:rsidRPr="00706E74" w:rsidRDefault="00B37333" w:rsidP="00B37333">
      <w:pPr>
        <w:numPr>
          <w:ilvl w:val="0"/>
          <w:numId w:val="2"/>
        </w:numPr>
        <w:spacing w:line="240" w:lineRule="auto"/>
        <w:rPr>
          <w:bCs/>
          <w:sz w:val="16"/>
          <w:szCs w:val="16"/>
        </w:rPr>
      </w:pPr>
      <w:r w:rsidRPr="00706E74">
        <w:rPr>
          <w:bCs/>
          <w:sz w:val="16"/>
          <w:szCs w:val="16"/>
        </w:rPr>
        <w:t>The licensor cannot revoke these freedoms as long as you follow the license terms.</w:t>
      </w:r>
    </w:p>
    <w:p w14:paraId="791CD1B7" w14:textId="77777777" w:rsidR="00B37333" w:rsidRPr="00706E74" w:rsidRDefault="00B37333" w:rsidP="00B37333">
      <w:pPr>
        <w:spacing w:line="240" w:lineRule="auto"/>
        <w:rPr>
          <w:b/>
          <w:bCs/>
          <w:sz w:val="16"/>
          <w:szCs w:val="16"/>
        </w:rPr>
      </w:pPr>
      <w:r w:rsidRPr="00706E74">
        <w:rPr>
          <w:b/>
          <w:bCs/>
          <w:sz w:val="16"/>
          <w:szCs w:val="16"/>
        </w:rPr>
        <w:t>Under the following terms:</w:t>
      </w:r>
    </w:p>
    <w:p w14:paraId="61A656C2" w14:textId="77777777" w:rsidR="00B37333" w:rsidRPr="00706E74" w:rsidRDefault="00B37333" w:rsidP="00B37333">
      <w:pPr>
        <w:numPr>
          <w:ilvl w:val="0"/>
          <w:numId w:val="3"/>
        </w:numPr>
        <w:spacing w:line="240" w:lineRule="auto"/>
        <w:rPr>
          <w:bCs/>
          <w:sz w:val="16"/>
          <w:szCs w:val="16"/>
        </w:rPr>
      </w:pPr>
      <w:r w:rsidRPr="00706E74">
        <w:rPr>
          <w:b/>
          <w:bCs/>
          <w:sz w:val="16"/>
          <w:szCs w:val="16"/>
        </w:rPr>
        <w:t>Attribution</w:t>
      </w:r>
      <w:r w:rsidRPr="00706E74">
        <w:rPr>
          <w:bCs/>
          <w:sz w:val="16"/>
          <w:szCs w:val="16"/>
        </w:rPr>
        <w:t xml:space="preserve"> — You must give </w:t>
      </w:r>
      <w:hyperlink r:id="rId8" w:history="1">
        <w:r w:rsidRPr="00706E74">
          <w:rPr>
            <w:rStyle w:val="Hyperlink"/>
            <w:sz w:val="16"/>
            <w:szCs w:val="16"/>
          </w:rPr>
          <w:t>appropriate credit</w:t>
        </w:r>
      </w:hyperlink>
      <w:r w:rsidRPr="00706E74">
        <w:rPr>
          <w:bCs/>
          <w:sz w:val="16"/>
          <w:szCs w:val="16"/>
        </w:rPr>
        <w:t xml:space="preserve">, provide a link to the license, and </w:t>
      </w:r>
      <w:hyperlink r:id="rId9" w:history="1">
        <w:r w:rsidRPr="00706E74">
          <w:rPr>
            <w:rStyle w:val="Hyperlink"/>
            <w:sz w:val="16"/>
            <w:szCs w:val="16"/>
          </w:rPr>
          <w:t>indicate if changes were made</w:t>
        </w:r>
      </w:hyperlink>
      <w:r w:rsidRPr="00706E74">
        <w:rPr>
          <w:bCs/>
          <w:sz w:val="16"/>
          <w:szCs w:val="16"/>
        </w:rPr>
        <w:t xml:space="preserve">. You may do so in any reasonable manner, but not in any way that suggests the licensor endorses you or your use. </w:t>
      </w:r>
    </w:p>
    <w:p w14:paraId="455B454A" w14:textId="77777777" w:rsidR="00B37333" w:rsidRPr="00706E74" w:rsidRDefault="00B37333" w:rsidP="00B37333">
      <w:pPr>
        <w:numPr>
          <w:ilvl w:val="0"/>
          <w:numId w:val="4"/>
        </w:numPr>
        <w:spacing w:line="240" w:lineRule="auto"/>
        <w:rPr>
          <w:bCs/>
          <w:sz w:val="16"/>
          <w:szCs w:val="16"/>
        </w:rPr>
      </w:pPr>
      <w:r w:rsidRPr="00706E74">
        <w:rPr>
          <w:b/>
          <w:bCs/>
          <w:sz w:val="16"/>
          <w:szCs w:val="16"/>
        </w:rPr>
        <w:t>No additional restrictions</w:t>
      </w:r>
      <w:r w:rsidRPr="00706E74">
        <w:rPr>
          <w:bCs/>
          <w:sz w:val="16"/>
          <w:szCs w:val="16"/>
        </w:rPr>
        <w:t xml:space="preserve"> — You may not apply legal terms or </w:t>
      </w:r>
      <w:hyperlink r:id="rId10" w:history="1">
        <w:r w:rsidRPr="00706E74">
          <w:rPr>
            <w:rStyle w:val="Hyperlink"/>
            <w:sz w:val="16"/>
            <w:szCs w:val="16"/>
          </w:rPr>
          <w:t>technological measures</w:t>
        </w:r>
      </w:hyperlink>
      <w:r w:rsidRPr="00706E74">
        <w:rPr>
          <w:bCs/>
          <w:sz w:val="16"/>
          <w:szCs w:val="16"/>
        </w:rPr>
        <w:t xml:space="preserve"> that legally restrict others from doing anything the license permits. </w:t>
      </w:r>
    </w:p>
    <w:p w14:paraId="597E088A" w14:textId="77777777" w:rsidR="00B37333" w:rsidRPr="00706E74" w:rsidRDefault="00B37333" w:rsidP="00B37333">
      <w:pPr>
        <w:spacing w:line="240" w:lineRule="auto"/>
        <w:rPr>
          <w:b/>
          <w:bCs/>
          <w:sz w:val="16"/>
          <w:szCs w:val="16"/>
        </w:rPr>
      </w:pPr>
      <w:r w:rsidRPr="00706E74">
        <w:rPr>
          <w:b/>
          <w:bCs/>
          <w:sz w:val="16"/>
          <w:szCs w:val="16"/>
        </w:rPr>
        <w:t>Public Domain</w:t>
      </w:r>
      <w:r>
        <w:rPr>
          <w:b/>
          <w:bCs/>
          <w:sz w:val="16"/>
          <w:szCs w:val="16"/>
        </w:rPr>
        <w:t xml:space="preserve"> – No Copyright</w:t>
      </w:r>
    </w:p>
    <w:p w14:paraId="531A7C1C" w14:textId="77777777" w:rsidR="00B37333" w:rsidRPr="00706E74" w:rsidRDefault="00B37333" w:rsidP="00B37333">
      <w:pPr>
        <w:spacing w:line="240" w:lineRule="auto"/>
        <w:rPr>
          <w:bCs/>
          <w:sz w:val="16"/>
          <w:szCs w:val="16"/>
        </w:rPr>
      </w:pPr>
      <w:r w:rsidRPr="00706E74">
        <w:rPr>
          <w:bCs/>
          <w:sz w:val="16"/>
          <w:szCs w:val="16"/>
        </w:rPr>
        <w:t>The person or persons who have associated work with this document (the "Dedicator" or "Certifier") hereby either (a) certifies that, to the best of his knowledge, the work of authorship identified is in the public domain of the country from which the work is published, or (b) hereby dedicates whatever copyright the dedicators holds in the work of authorship identified below (the "Work") to the public domain. A certifier, moreover, dedicates any copyright interest he may have in the associated work, and for these purposes, is described as a "dedicator" below.</w:t>
      </w:r>
    </w:p>
    <w:p w14:paraId="3A18202E" w14:textId="77777777" w:rsidR="00B37333" w:rsidRPr="00706E74" w:rsidRDefault="00B37333" w:rsidP="00B37333">
      <w:pPr>
        <w:spacing w:line="240" w:lineRule="auto"/>
        <w:rPr>
          <w:bCs/>
          <w:sz w:val="16"/>
          <w:szCs w:val="16"/>
        </w:rPr>
      </w:pPr>
      <w:r w:rsidRPr="00706E74">
        <w:rPr>
          <w:bCs/>
          <w:sz w:val="16"/>
          <w:szCs w:val="16"/>
        </w:rPr>
        <w:t>A certifier has taken reasonable steps to verify the copyright status of this work. Certifier recognizes that his good faith efforts may not shield him from liability if in fact the work certified is not in the public domain.</w:t>
      </w:r>
    </w:p>
    <w:p w14:paraId="4A974EAA" w14:textId="77777777" w:rsidR="00B37333" w:rsidRPr="00706E74" w:rsidRDefault="00B37333" w:rsidP="00B37333">
      <w:pPr>
        <w:spacing w:line="240" w:lineRule="auto"/>
        <w:rPr>
          <w:bCs/>
          <w:sz w:val="16"/>
          <w:szCs w:val="16"/>
        </w:rPr>
      </w:pPr>
      <w:r w:rsidRPr="00706E74">
        <w:rPr>
          <w:bCs/>
          <w:sz w:val="16"/>
          <w:szCs w:val="16"/>
        </w:rPr>
        <w:t>Dedicator makes this dedication for the benefit of the public at large and to the detriment of the Dedicator's heirs and successors. Dedicator intends this dedication to be an overt act of relinquishment in perpetuity of all present and future rights under copyright law, whether vested or contingent, in the Work. Dedicator understands that such relinquishment of all rights includes the relinquishment of all rights to enforce (by lawsuit or otherwise) those copyrights in the Work.</w:t>
      </w:r>
    </w:p>
    <w:p w14:paraId="29B1B450" w14:textId="77777777" w:rsidR="00B37333" w:rsidRPr="00B37333" w:rsidRDefault="00B37333" w:rsidP="00B37333">
      <w:pPr>
        <w:spacing w:line="240" w:lineRule="auto"/>
        <w:rPr>
          <w:bCs/>
          <w:sz w:val="16"/>
          <w:szCs w:val="16"/>
        </w:rPr>
      </w:pPr>
      <w:r w:rsidRPr="00706E74">
        <w:rPr>
          <w:bCs/>
          <w:sz w:val="16"/>
          <w:szCs w:val="16"/>
        </w:rPr>
        <w:lastRenderedPageBreak/>
        <w:t>Dedicator recognizes that, once placed in the public domain, the Work may be freely reproduced, distributed, transmitted, used, modified, built upon, or otherwise exploited by anyone for any purpose, commercial or non-commercial, and in any way, including by methods that have not yet been invented or conceived.</w:t>
      </w:r>
    </w:p>
    <w:p w14:paraId="215F31C3" w14:textId="77777777" w:rsidR="00B37333" w:rsidRPr="00706E74" w:rsidRDefault="00B37333" w:rsidP="00B37333">
      <w:pPr>
        <w:pStyle w:val="Heading2"/>
      </w:pPr>
      <w:r w:rsidRPr="00706E74">
        <w:t xml:space="preserve">NASA Imagery </w:t>
      </w:r>
    </w:p>
    <w:p w14:paraId="3D06FA25" w14:textId="7E1FB2A4" w:rsidR="00F41BAA" w:rsidRPr="00D354DA" w:rsidRDefault="00B37333" w:rsidP="00D354DA">
      <w:pPr>
        <w:pStyle w:val="NormalWeb"/>
        <w:rPr>
          <w:rFonts w:asciiTheme="majorHAnsi" w:hAnsiTheme="majorHAnsi"/>
          <w:sz w:val="16"/>
          <w:szCs w:val="16"/>
        </w:rPr>
      </w:pPr>
      <w:r w:rsidRPr="00706E74">
        <w:rPr>
          <w:rStyle w:val="Strong"/>
          <w:rFonts w:asciiTheme="majorHAnsi" w:hAnsiTheme="majorHAnsi"/>
          <w:sz w:val="16"/>
          <w:szCs w:val="16"/>
        </w:rPr>
        <w:t>Still Images, Audio Recordings, Video, and Related Computer Files</w:t>
      </w:r>
      <w:r w:rsidRPr="00706E74">
        <w:rPr>
          <w:rFonts w:asciiTheme="majorHAnsi" w:hAnsiTheme="majorHAnsi"/>
          <w:sz w:val="16"/>
          <w:szCs w:val="16"/>
        </w:rPr>
        <w:br/>
      </w:r>
      <w:r w:rsidRPr="00706E74">
        <w:rPr>
          <w:rFonts w:asciiTheme="majorHAnsi" w:hAnsiTheme="majorHAnsi"/>
          <w:sz w:val="16"/>
          <w:szCs w:val="16"/>
        </w:rPr>
        <w:br/>
        <w:t>NASA still images; audio files; video; and computer files used in the rendition of 3-dimensional models, such as texture maps and polygon data in any format, generally are not copyrighted. You may use NASA imagery, video, audio, and data files used for the rendition of 3-dimensional models for educational or informational purposes, including photo collections, textbooks, public exhibits, computer graphical simulations and Internet Web pages. This general permission extends to personal Web pages.</w:t>
      </w:r>
      <w:r w:rsidRPr="00706E74">
        <w:rPr>
          <w:rFonts w:asciiTheme="majorHAnsi" w:hAnsiTheme="majorHAnsi"/>
          <w:sz w:val="16"/>
          <w:szCs w:val="16"/>
        </w:rPr>
        <w:br/>
      </w:r>
      <w:r w:rsidRPr="00706E74">
        <w:rPr>
          <w:rFonts w:asciiTheme="majorHAnsi" w:hAnsiTheme="majorHAnsi"/>
          <w:sz w:val="16"/>
          <w:szCs w:val="16"/>
        </w:rPr>
        <w:br/>
        <w:t>This general permission does not extend to use of the NASA insignia logo (the blue "meatball" insignia), the retired NASA logotype (the red "worm" logo) and the NASA seal. These images may not be used by persons who are not NASA employees or on products (including Web pages) that are not NASA-sponsored.</w:t>
      </w:r>
      <w:r w:rsidRPr="00706E74">
        <w:rPr>
          <w:rFonts w:asciiTheme="majorHAnsi" w:hAnsiTheme="majorHAnsi"/>
          <w:sz w:val="16"/>
          <w:szCs w:val="16"/>
        </w:rPr>
        <w:br/>
      </w:r>
      <w:r w:rsidRPr="00706E74">
        <w:rPr>
          <w:rFonts w:asciiTheme="majorHAnsi" w:hAnsiTheme="majorHAnsi"/>
          <w:sz w:val="16"/>
          <w:szCs w:val="16"/>
        </w:rPr>
        <w:br/>
        <w:t xml:space="preserve">NASA should be acknowledged as the source of the material except in cases of advertising. See </w:t>
      </w:r>
      <w:hyperlink r:id="rId11" w:history="1">
        <w:r w:rsidRPr="00706E74">
          <w:rPr>
            <w:rStyle w:val="Hyperlink"/>
            <w:rFonts w:asciiTheme="majorHAnsi" w:hAnsiTheme="majorHAnsi"/>
            <w:sz w:val="16"/>
            <w:szCs w:val="16"/>
          </w:rPr>
          <w:t>NASA Advertising Guidelines</w:t>
        </w:r>
      </w:hyperlink>
      <w:r w:rsidRPr="00706E74">
        <w:rPr>
          <w:rFonts w:asciiTheme="majorHAnsi" w:hAnsiTheme="majorHAnsi"/>
          <w:sz w:val="16"/>
          <w:szCs w:val="16"/>
        </w:rPr>
        <w:t>.</w:t>
      </w:r>
      <w:r w:rsidRPr="00706E74">
        <w:rPr>
          <w:rFonts w:asciiTheme="majorHAnsi" w:hAnsiTheme="majorHAnsi"/>
          <w:sz w:val="16"/>
          <w:szCs w:val="16"/>
        </w:rPr>
        <w:br/>
      </w:r>
      <w:r w:rsidRPr="00706E74">
        <w:rPr>
          <w:rFonts w:asciiTheme="majorHAnsi" w:hAnsiTheme="majorHAnsi"/>
          <w:sz w:val="16"/>
          <w:szCs w:val="16"/>
        </w:rPr>
        <w:br/>
        <w:t>If the NASA material is to be used for commercial purposes, especially including advertisements, it must not explicitly or implicitly convey NASA's endorsement of commercial goods or services. If a NASA image includes an identifiable person, using the image for commercial purposes may infringe that person's right of privacy or publicity, and permission should be obtained from the person. Any questions regarding application of any NASA image or</w:t>
      </w:r>
      <w:r>
        <w:rPr>
          <w:rFonts w:asciiTheme="majorHAnsi" w:hAnsiTheme="majorHAnsi"/>
          <w:sz w:val="16"/>
          <w:szCs w:val="16"/>
        </w:rPr>
        <w:t xml:space="preserve"> emblem should be directed to:</w:t>
      </w:r>
    </w:p>
    <w:p w14:paraId="3191474B" w14:textId="77777777" w:rsidR="00172293" w:rsidRDefault="00172293" w:rsidP="00172293">
      <w:pPr>
        <w:pStyle w:val="Heading2"/>
      </w:pPr>
      <w:r w:rsidRPr="00727A9C">
        <w:t xml:space="preserve">VideoBlocks.com Royalty Free License Agreement </w:t>
      </w:r>
    </w:p>
    <w:p w14:paraId="79701964" w14:textId="77777777" w:rsidR="00172293" w:rsidRPr="00727A9C" w:rsidRDefault="00172293" w:rsidP="00172293">
      <w:pPr>
        <w:pStyle w:val="CM5"/>
        <w:spacing w:after="242"/>
        <w:rPr>
          <w:rFonts w:ascii="Times New Roman" w:hAnsi="Times New Roman"/>
          <w:color w:val="000000"/>
          <w:sz w:val="16"/>
          <w:szCs w:val="16"/>
        </w:rPr>
      </w:pPr>
      <w:r w:rsidRPr="00727A9C">
        <w:rPr>
          <w:rFonts w:ascii="Times New Roman" w:hAnsi="Times New Roman"/>
          <w:color w:val="000000"/>
          <w:sz w:val="16"/>
          <w:szCs w:val="16"/>
        </w:rPr>
        <w:t>This license agreement (“</w:t>
      </w:r>
      <w:r w:rsidRPr="00727A9C">
        <w:rPr>
          <w:rFonts w:ascii="Times New Roman" w:hAnsi="Times New Roman"/>
          <w:b/>
          <w:bCs/>
          <w:color w:val="000000"/>
          <w:sz w:val="16"/>
          <w:szCs w:val="16"/>
        </w:rPr>
        <w:t>Agreement</w:t>
      </w:r>
      <w:r w:rsidRPr="00727A9C">
        <w:rPr>
          <w:rFonts w:ascii="Times New Roman" w:hAnsi="Times New Roman"/>
          <w:color w:val="000000"/>
          <w:sz w:val="16"/>
          <w:szCs w:val="16"/>
        </w:rPr>
        <w:t xml:space="preserve">”) governs the terms by which </w:t>
      </w:r>
      <w:r w:rsidRPr="00727A9C">
        <w:rPr>
          <w:rFonts w:ascii="Times New Roman" w:hAnsi="Times New Roman"/>
          <w:color w:val="000000"/>
          <w:sz w:val="16"/>
          <w:szCs w:val="16"/>
          <w:u w:val="single"/>
        </w:rPr>
        <w:t xml:space="preserve">Crystal Stafford of CDC, with an address of 1600 Clifton Rd , Atlanta, GA-30333 and username of tkukar@gmail.com </w:t>
      </w:r>
      <w:r w:rsidRPr="00727A9C">
        <w:rPr>
          <w:rFonts w:ascii="Times New Roman" w:hAnsi="Times New Roman"/>
          <w:color w:val="000000"/>
          <w:sz w:val="16"/>
          <w:szCs w:val="16"/>
        </w:rPr>
        <w:t>obtain the right to use graphics, video clips, audio clips, photographs and other media content ("</w:t>
      </w:r>
      <w:r w:rsidRPr="00727A9C">
        <w:rPr>
          <w:rFonts w:ascii="Times New Roman" w:hAnsi="Times New Roman"/>
          <w:b/>
          <w:bCs/>
          <w:color w:val="000000"/>
          <w:sz w:val="16"/>
          <w:szCs w:val="16"/>
        </w:rPr>
        <w:t>Stock Files</w:t>
      </w:r>
      <w:r w:rsidRPr="00727A9C">
        <w:rPr>
          <w:rFonts w:ascii="Times New Roman" w:hAnsi="Times New Roman"/>
          <w:color w:val="000000"/>
          <w:sz w:val="16"/>
          <w:szCs w:val="16"/>
        </w:rPr>
        <w:t>") that they download from the website located at www.videoblocks.com (the “</w:t>
      </w:r>
      <w:r w:rsidRPr="00727A9C">
        <w:rPr>
          <w:rFonts w:ascii="Times New Roman" w:hAnsi="Times New Roman"/>
          <w:b/>
          <w:bCs/>
          <w:color w:val="000000"/>
          <w:sz w:val="16"/>
          <w:szCs w:val="16"/>
        </w:rPr>
        <w:t>Site</w:t>
      </w:r>
      <w:r w:rsidRPr="00727A9C">
        <w:rPr>
          <w:rFonts w:ascii="Times New Roman" w:hAnsi="Times New Roman"/>
          <w:color w:val="000000"/>
          <w:sz w:val="16"/>
          <w:szCs w:val="16"/>
        </w:rPr>
        <w:t xml:space="preserve">”). This Agreement is in addition to the Terms of Use applicable to the Site that all persons downloading Stock Files from the Site have previously entered into. In the event of any inconsistency between this Agreement and the Terms of Use (which is incorporated into this Agreement by reference), the terms of this Agreement shall govern. </w:t>
      </w:r>
    </w:p>
    <w:p w14:paraId="43FE6C4F" w14:textId="77777777" w:rsidR="00172293" w:rsidRPr="00727A9C" w:rsidRDefault="00172293" w:rsidP="00172293">
      <w:pPr>
        <w:pStyle w:val="CM5"/>
        <w:spacing w:after="242"/>
        <w:rPr>
          <w:rFonts w:ascii="Times New Roman" w:hAnsi="Times New Roman"/>
          <w:color w:val="000000"/>
          <w:sz w:val="16"/>
          <w:szCs w:val="16"/>
        </w:rPr>
      </w:pPr>
      <w:r w:rsidRPr="00727A9C">
        <w:rPr>
          <w:rFonts w:ascii="Times New Roman" w:hAnsi="Times New Roman"/>
          <w:color w:val="000000"/>
          <w:sz w:val="16"/>
          <w:szCs w:val="16"/>
        </w:rPr>
        <w:t xml:space="preserve">PLEASE READ THIS AGREEMENT CAREFULLY. BY DOWNLOADING ANY STOCK FILES FROM THE SITE, YOU REPRESENT THAT (1) YOU HAVE READ, UNDERSTAND, AND AGREE TO BE BOUND BY THIS AGREEMENT, (2) YOU ARE OF LEGAL AGE TO FORM A BINDING CONTRACT WITH FOOTAGE FIRM, AND (3) YOU HAVE THE AUTHORITY TO ENTER INTO THIS AGREEMENT PERSONALLY OR ON BEHALF OF THE COMPANY YOU HAVE NAMED AS THE CUSTOMER, AND TO BIND THAT COMPANY TO THESE TERMS. THE TERM “YOU” REFERS TO THE INDIVIDUAL OR LEGAL ENTITY, AS APPLICABLE, IDENTIFIED AS THE CUSTOMER WHEN YOU REGISTERED ON THE WEBSITE. </w:t>
      </w:r>
      <w:r w:rsidRPr="00727A9C">
        <w:rPr>
          <w:rFonts w:ascii="Times New Roman" w:hAnsi="Times New Roman"/>
          <w:b/>
          <w:bCs/>
          <w:color w:val="000000"/>
          <w:sz w:val="16"/>
          <w:szCs w:val="16"/>
        </w:rPr>
        <w:t>IF YOU DO NOT AGREE TO BE BOUND BY THIS AGREEMENT, YOU MAY NOT DOWNLOAD OR USE ANY STOCK FILES</w:t>
      </w:r>
      <w:r w:rsidRPr="00727A9C">
        <w:rPr>
          <w:rFonts w:ascii="Times New Roman" w:hAnsi="Times New Roman"/>
          <w:color w:val="000000"/>
          <w:sz w:val="16"/>
          <w:szCs w:val="16"/>
        </w:rPr>
        <w:t xml:space="preserve">. </w:t>
      </w:r>
    </w:p>
    <w:p w14:paraId="34D86D18" w14:textId="77777777" w:rsidR="00172293" w:rsidRPr="00727A9C" w:rsidRDefault="00172293" w:rsidP="00172293">
      <w:pPr>
        <w:pStyle w:val="CM5"/>
        <w:spacing w:after="242"/>
        <w:rPr>
          <w:rFonts w:ascii="Times New Roman" w:hAnsi="Times New Roman"/>
          <w:color w:val="000000"/>
          <w:sz w:val="16"/>
          <w:szCs w:val="16"/>
        </w:rPr>
      </w:pPr>
      <w:r w:rsidRPr="00727A9C">
        <w:rPr>
          <w:rFonts w:ascii="Times New Roman" w:hAnsi="Times New Roman"/>
          <w:color w:val="000000"/>
          <w:sz w:val="16"/>
          <w:szCs w:val="16"/>
        </w:rPr>
        <w:t xml:space="preserve">PLEASE NOTE THAT this Agreement is subject to change by Footage Firm in its sole discretion at any time. When changes are made, Footage Firm will make a new copy of this Agreement on the Site. Any changes to this Agreement will be effective immediately for any Stock Files that you have not downloaded and will be effective thirty (30) days after posting of notice of such changes on the Site for Stock Files already downloaded by you. Footage Firm may require you to provide consent to the updated Agreement in a specified manner before further use of the Site or the Stock Files is permitted. If you do not agree to any change(s) after receiving a notice of such change(s), you shall stop using the Site and/or the Stock Files. Otherwise, your continued use of the Site and/or Stock Files constitutes your acceptance of such change(s). PLEASE REGULARLY CHECK THE SITE TO VIEW THE THEN-CURRENT AGREEMENT. </w:t>
      </w:r>
    </w:p>
    <w:p w14:paraId="70ACC2BF" w14:textId="77777777" w:rsidR="00172293" w:rsidRPr="00727A9C" w:rsidRDefault="00172293" w:rsidP="00172293">
      <w:pPr>
        <w:pStyle w:val="Default"/>
        <w:spacing w:after="167"/>
        <w:ind w:left="360" w:hanging="360"/>
        <w:rPr>
          <w:rFonts w:ascii="Times New Roman" w:hAnsi="Times New Roman" w:cs="Times New Roman"/>
          <w:sz w:val="16"/>
          <w:szCs w:val="16"/>
        </w:rPr>
      </w:pPr>
      <w:r w:rsidRPr="00727A9C">
        <w:rPr>
          <w:rFonts w:ascii="Times New Roman" w:hAnsi="Times New Roman" w:cs="Times New Roman"/>
          <w:b/>
          <w:bCs/>
          <w:sz w:val="16"/>
          <w:szCs w:val="16"/>
        </w:rPr>
        <w:t xml:space="preserve">1. The License: </w:t>
      </w:r>
      <w:r w:rsidRPr="00727A9C">
        <w:rPr>
          <w:rFonts w:ascii="Times New Roman" w:hAnsi="Times New Roman" w:cs="Times New Roman"/>
          <w:sz w:val="16"/>
          <w:szCs w:val="16"/>
        </w:rPr>
        <w:t xml:space="preserve">This is a license, not a sale. Footage Firm (owner of VideoBlocks.com) continues to own all Stock Files. Subject to your acceptance of the terms of this Agreement, Footage Firm hereby grants to you a limited non-exclusive, revocable, non-transferable, worldwide right to use the Stock Files as follows: You may use the Stock Files for nearly any project, including feature films, broadcast, commercial, industrial, educational video, print projects, multimedia, games, and the internet, but solely to the extent the Stock File is incorporated into any work with substantial value added by you such that transformed or derivative work is not recognizable as the Stock File nor is the Stock File capable of being downloaded, extracted or accessed by a third party as a stand-alone file (satisfaction of these conditions will constitute the work as a “Derivative Work” for the purposes of this Agreement). Thus, you could incorporate Stock Files in Derivative Works that include promotional materials, packaging, web page design, broadcast, products for sale, electronic and print publication, comps, and layouts. "Non-transferable" as used herein means that except as specifically provided in this Agreement, you may not sell, rent, load, give, sublicense, or otherwise transfer to anyone, the Stock File or the right to use the Stock File. You may however, transfer Stock Files to a third party for the sole purpose of causing such third party to produce and/or manufacture Derivative Works subject to the terms and conditions herein. You cannot otherwise use the Stock Files. </w:t>
      </w:r>
    </w:p>
    <w:p w14:paraId="78485573" w14:textId="77777777" w:rsidR="00172293" w:rsidRDefault="00172293" w:rsidP="00172293">
      <w:pPr>
        <w:pStyle w:val="Default"/>
        <w:ind w:left="360" w:hanging="360"/>
        <w:rPr>
          <w:rFonts w:ascii="Times New Roman" w:hAnsi="Times New Roman" w:cs="Times New Roman"/>
          <w:sz w:val="16"/>
          <w:szCs w:val="16"/>
        </w:rPr>
      </w:pPr>
      <w:r w:rsidRPr="00727A9C">
        <w:rPr>
          <w:rFonts w:ascii="Times New Roman" w:hAnsi="Times New Roman" w:cs="Times New Roman"/>
          <w:b/>
          <w:bCs/>
          <w:sz w:val="16"/>
          <w:szCs w:val="16"/>
        </w:rPr>
        <w:t xml:space="preserve">2. Limitations: </w:t>
      </w:r>
      <w:r w:rsidRPr="00727A9C">
        <w:rPr>
          <w:rFonts w:ascii="Times New Roman" w:hAnsi="Times New Roman" w:cs="Times New Roman"/>
          <w:sz w:val="16"/>
          <w:szCs w:val="16"/>
        </w:rPr>
        <w:t xml:space="preserve">The Stock Files may not be sold as stand alone clips/stock files, or included in any other media/stock product, library, or collection for distribution or resale. The Stock Files may not be used, in part or in whole, as a trademark or service mark, nor may you claim any proprietary rights of any sort in the Stock Files, or any part thereof. You may not make available some or all of the Stock Files on a web </w:t>
      </w:r>
      <w:r w:rsidRPr="00727A9C">
        <w:rPr>
          <w:rFonts w:ascii="Times New Roman" w:hAnsi="Times New Roman" w:cs="Times New Roman"/>
          <w:sz w:val="16"/>
          <w:szCs w:val="16"/>
        </w:rPr>
        <w:lastRenderedPageBreak/>
        <w:t xml:space="preserve">page or other display as a separate or downloadable reusable file, or disassemble, decompile, reverse engineer, translate, or otherwise decode the Stock Files for any reason whatsoever. If you provide Stock Files or Derivative Works to a client as part of your work product, the client may not reuse the Stock Files or Derivative Works for any purposes other than a review of your work product without purchasing a separate license. </w:t>
      </w:r>
    </w:p>
    <w:p w14:paraId="10A8C658" w14:textId="77777777" w:rsidR="00172293" w:rsidRPr="00727A9C" w:rsidRDefault="00172293" w:rsidP="00172293">
      <w:pPr>
        <w:pStyle w:val="Default"/>
        <w:ind w:left="360" w:hanging="360"/>
        <w:rPr>
          <w:rFonts w:ascii="Times New Roman" w:hAnsi="Times New Roman" w:cs="Times New Roman"/>
          <w:sz w:val="16"/>
          <w:szCs w:val="16"/>
        </w:rPr>
      </w:pPr>
    </w:p>
    <w:p w14:paraId="7E5B2B82" w14:textId="5F355A17" w:rsidR="005E2610" w:rsidRDefault="00172293" w:rsidP="005E2610">
      <w:pPr>
        <w:pStyle w:val="CM4"/>
        <w:spacing w:line="240" w:lineRule="auto"/>
        <w:ind w:left="360" w:hanging="360"/>
        <w:rPr>
          <w:rFonts w:ascii="Times New Roman" w:hAnsi="Times New Roman"/>
          <w:sz w:val="16"/>
          <w:szCs w:val="16"/>
        </w:rPr>
      </w:pPr>
      <w:r w:rsidRPr="00727A9C">
        <w:rPr>
          <w:rFonts w:ascii="Times New Roman" w:hAnsi="Times New Roman"/>
          <w:b/>
          <w:bCs/>
          <w:color w:val="000000"/>
          <w:sz w:val="16"/>
          <w:szCs w:val="16"/>
        </w:rPr>
        <w:t xml:space="preserve">3. Fees and Payments: </w:t>
      </w:r>
      <w:r w:rsidRPr="00727A9C">
        <w:rPr>
          <w:rFonts w:ascii="Times New Roman" w:hAnsi="Times New Roman"/>
          <w:color w:val="000000"/>
          <w:sz w:val="16"/>
          <w:szCs w:val="16"/>
        </w:rPr>
        <w:t xml:space="preserve">In exchange for your usage of Footage Firm’s Stock Files as provided hereunder, </w:t>
      </w:r>
      <w:r w:rsidR="005E2610" w:rsidRPr="005E2610">
        <w:rPr>
          <w:rFonts w:ascii="Times New Roman" w:hAnsi="Times New Roman"/>
          <w:sz w:val="16"/>
          <w:szCs w:val="16"/>
        </w:rPr>
        <w:t xml:space="preserve">you must have a registered VideoBlocks.com account (with either free trial or paid status) at the time of downloading. This license applies to all files you downloaded during your subscription (regardless of whether it was a paid or free trial account), and remains in effect even after you cancel your account. (You may continue to use the clips you downloaded even after account cancellation, as described in this Agreement.). You agree to pay and be responsible for any and all sales taxes, use taxes, value added taxes and duties imposed by any jurisdiction as a result of the license granted to you, or of your use of the Stock Files, pursuant to this Agreement. </w:t>
      </w:r>
    </w:p>
    <w:p w14:paraId="3DD1BB4C" w14:textId="77777777" w:rsidR="005E2610" w:rsidRPr="005E2610" w:rsidRDefault="005E2610" w:rsidP="005E2610">
      <w:pPr>
        <w:pStyle w:val="Default"/>
      </w:pPr>
    </w:p>
    <w:p w14:paraId="2F5DD56E" w14:textId="77777777" w:rsidR="005E2610" w:rsidRPr="00727A9C" w:rsidRDefault="005E2610" w:rsidP="005E2610">
      <w:pPr>
        <w:pStyle w:val="Default"/>
        <w:spacing w:after="167"/>
        <w:ind w:left="360" w:hanging="360"/>
        <w:rPr>
          <w:rFonts w:ascii="Times New Roman" w:hAnsi="Times New Roman" w:cs="Times New Roman"/>
          <w:sz w:val="16"/>
          <w:szCs w:val="16"/>
        </w:rPr>
      </w:pPr>
      <w:r w:rsidRPr="00727A9C">
        <w:rPr>
          <w:rFonts w:ascii="Times New Roman" w:hAnsi="Times New Roman" w:cs="Times New Roman"/>
          <w:b/>
          <w:bCs/>
          <w:sz w:val="16"/>
          <w:szCs w:val="16"/>
        </w:rPr>
        <w:t xml:space="preserve">4. Copyright: </w:t>
      </w:r>
      <w:r w:rsidRPr="00727A9C">
        <w:rPr>
          <w:rFonts w:ascii="Times New Roman" w:hAnsi="Times New Roman" w:cs="Times New Roman"/>
          <w:sz w:val="16"/>
          <w:szCs w:val="16"/>
        </w:rPr>
        <w:t xml:space="preserve">Footage Firm, its licensors and contributors retain all right, title, and interest in and to the Stock Files not expressly granted by the License Grant above. Such rights are protected by the United States and International Copyright laws and international treaty provisions. You may be held legally responsible for any copyright infringement that is caused or encouraged by your failure to abide by the terms of this Agreement. </w:t>
      </w:r>
    </w:p>
    <w:p w14:paraId="6EEFC1C4" w14:textId="77777777" w:rsidR="005E2610" w:rsidRDefault="005E2610" w:rsidP="005E2610">
      <w:pPr>
        <w:pStyle w:val="Default"/>
        <w:ind w:left="360" w:hanging="360"/>
        <w:rPr>
          <w:rFonts w:ascii="Times New Roman" w:hAnsi="Times New Roman" w:cs="Times New Roman"/>
          <w:sz w:val="16"/>
          <w:szCs w:val="16"/>
        </w:rPr>
      </w:pPr>
      <w:r w:rsidRPr="00727A9C">
        <w:rPr>
          <w:rFonts w:ascii="Times New Roman" w:hAnsi="Times New Roman" w:cs="Times New Roman"/>
          <w:b/>
          <w:bCs/>
          <w:sz w:val="16"/>
          <w:szCs w:val="16"/>
        </w:rPr>
        <w:t xml:space="preserve">5. No Warranty: </w:t>
      </w:r>
      <w:r w:rsidRPr="00727A9C">
        <w:rPr>
          <w:rFonts w:ascii="Times New Roman" w:hAnsi="Times New Roman" w:cs="Times New Roman"/>
          <w:sz w:val="16"/>
          <w:szCs w:val="16"/>
        </w:rPr>
        <w:t xml:space="preserve">Footage Firm makes no representation or warranty with respect to any Stock File or the use of names, trademarks, logos, registered or copyrighted designs or works of art depicted in any Stock File, and you must satisfy yourself that all necessary rights, model releases, consents or permissions as may be required for your intended usage are secured. All Footage Firm’s Stock Files are provided "as is.” Footage Firm makes no representation or warranty either express or implied including but not limited to any implied warranties of merchantability, fitness for any particular use, quality of image, non-infringement, or compatibility with any computer hardware or other equipment, operating system or software program. Neither Footage Firm nor any of its directors, officers, employees, subsidiaries, affiliates, or agents shall be liable for any damages, whether direct, incidental, or consequential, or other damages arising out of the use of, or the inability to use, the Stock Files. You acknowledge that Footage Firm has no obligation to review, monitor or screen Stock Files, although Footage Firm it reserves the right in its sole discretion to do so, and Footage Firm does not approve, endorse or make any representations or warranties with respect to Stock Files. Footage Firm does not warrant the accuracy of any categorization, keyword, caption or title of the Stock File or the metadata that may be provided therewith. ANY STOCK FILES DOWNLOADED FROM OR OTHERWISE ACCESSED THROUGH THE SITE IS ACCESSED AT YOUR OWN RISK, AND YOU SHALL BE SOLELY RESPONSIBLE FOR ANY DAMAGE TO YOUR PROPERTY OR PERSON, INCLUDING, BUT NOT LIMITED TO, YOUR COMPUTER SYSTEM AND ANY DEVICE YOU USE TO ACCESS THE SITEOR THE SERVICES, OR ANY OTHER LOSS THAT RESULTS FROM ACCESSING OR DOWNLOADING SUCH CONTENT. </w:t>
      </w:r>
    </w:p>
    <w:p w14:paraId="6503405E" w14:textId="77777777" w:rsidR="005E2610" w:rsidRPr="00727A9C" w:rsidRDefault="005E2610" w:rsidP="005E2610">
      <w:pPr>
        <w:pStyle w:val="Default"/>
        <w:ind w:left="360" w:hanging="360"/>
        <w:rPr>
          <w:rFonts w:ascii="Times New Roman" w:hAnsi="Times New Roman" w:cs="Times New Roman"/>
          <w:sz w:val="16"/>
          <w:szCs w:val="16"/>
        </w:rPr>
      </w:pPr>
    </w:p>
    <w:p w14:paraId="2D68D43A" w14:textId="756281D6" w:rsidR="00172293" w:rsidRDefault="005E2610" w:rsidP="005E2610">
      <w:pPr>
        <w:pStyle w:val="Default"/>
        <w:ind w:left="360" w:hanging="360"/>
        <w:rPr>
          <w:rFonts w:ascii="Times New Roman" w:hAnsi="Times New Roman" w:cs="Times New Roman"/>
          <w:sz w:val="16"/>
          <w:szCs w:val="16"/>
        </w:rPr>
      </w:pPr>
      <w:r w:rsidRPr="00727A9C">
        <w:rPr>
          <w:rFonts w:ascii="Times New Roman" w:hAnsi="Times New Roman" w:cs="Times New Roman"/>
          <w:b/>
          <w:bCs/>
          <w:sz w:val="16"/>
          <w:szCs w:val="16"/>
        </w:rPr>
        <w:t xml:space="preserve">6. Indemnity and Release. </w:t>
      </w:r>
      <w:r w:rsidRPr="00727A9C">
        <w:rPr>
          <w:rFonts w:ascii="Times New Roman" w:hAnsi="Times New Roman" w:cs="Times New Roman"/>
          <w:sz w:val="16"/>
          <w:szCs w:val="16"/>
        </w:rPr>
        <w:t xml:space="preserve">You will indemnify and hold Footage Firm, and its subsidiaries, affiliates, officers, directors, agents, partners and employees (collectively, the </w:t>
      </w:r>
      <w:r w:rsidRPr="00727A9C">
        <w:rPr>
          <w:rFonts w:ascii="Times New Roman" w:hAnsi="Times New Roman" w:cs="Times New Roman"/>
          <w:b/>
          <w:bCs/>
          <w:sz w:val="16"/>
          <w:szCs w:val="16"/>
        </w:rPr>
        <w:t>“Footage Firm Parties”</w:t>
      </w:r>
      <w:r w:rsidRPr="00727A9C">
        <w:rPr>
          <w:rFonts w:ascii="Times New Roman" w:hAnsi="Times New Roman" w:cs="Times New Roman"/>
          <w:sz w:val="16"/>
          <w:szCs w:val="16"/>
        </w:rPr>
        <w:t xml:space="preserve">), harmless from any claim or demand, including reasonable attorney’s fees, arising out of your use of Stock Files. You hereby release the Footage Firm Parties and their successors from claims, demands, any and all losses, damages, rights, and actions of any kind, including personal injuries, death, and property damage that is either directly or indirectly related to or arises from any Stock Files or use thereof. If you are a California resident, you waive California Civil Code 1542, which says: “A general release does not extend to claims which the creditor does not now or suspect to exist in his favor at the time of executing the release, which if known by him must have materially affected his settlement with the debtor.” </w:t>
      </w:r>
    </w:p>
    <w:p w14:paraId="5F1BEE7E" w14:textId="77777777" w:rsidR="005E2610" w:rsidRPr="005E2610" w:rsidRDefault="005E2610" w:rsidP="005E2610">
      <w:pPr>
        <w:pStyle w:val="Default"/>
        <w:ind w:left="360" w:hanging="360"/>
        <w:rPr>
          <w:rFonts w:ascii="Times New Roman" w:hAnsi="Times New Roman" w:cs="Times New Roman"/>
          <w:sz w:val="16"/>
          <w:szCs w:val="16"/>
        </w:rPr>
      </w:pPr>
    </w:p>
    <w:p w14:paraId="51BDCBC9" w14:textId="77777777" w:rsidR="005E2610" w:rsidRDefault="005E2610" w:rsidP="005E2610">
      <w:pPr>
        <w:pStyle w:val="CM2"/>
        <w:ind w:left="360" w:hanging="360"/>
        <w:rPr>
          <w:rFonts w:ascii="Times New Roman" w:hAnsi="Times New Roman"/>
          <w:color w:val="000000"/>
          <w:sz w:val="16"/>
          <w:szCs w:val="16"/>
        </w:rPr>
      </w:pPr>
      <w:r w:rsidRPr="00727A9C">
        <w:rPr>
          <w:rFonts w:ascii="Times New Roman" w:hAnsi="Times New Roman"/>
          <w:b/>
          <w:bCs/>
          <w:color w:val="000000"/>
          <w:sz w:val="16"/>
          <w:szCs w:val="16"/>
        </w:rPr>
        <w:t>7. Limitation of Liability:</w:t>
      </w:r>
      <w:r w:rsidRPr="00727A9C">
        <w:rPr>
          <w:rFonts w:ascii="Times New Roman" w:hAnsi="Times New Roman"/>
          <w:color w:val="000000"/>
          <w:sz w:val="16"/>
          <w:szCs w:val="16"/>
        </w:rPr>
        <w:t xml:space="preserve">IN NO EVENT, INCLUDING, WITHOUT LIMITATION, NEGLIGENCE, SHALL ANY FOOTAGE FIRM PARTY BE LIABLE TO YOU OR ANY THIRD PARTY FOR ANY SPECIAL, PUNITIVE, INCIDENTAL, INDIRECT, OR CONSEQUENTIAL DAMAGES OF ANY KIND, OR ANY DAMAGES WHATSOEVER, INCLUDING, WITHOUT LIMITATION, THE COST OF PROCUREMENT OF SUBSTITUTE GOODS OR SERVICES RESULTING FROM THE STOCK FILES, WHETHER OR NOT FOOTAGE FIRM HAS BEEN ADVISED OF THE POSSIBILITY OF SUCH DAMAGES. UNDER NO CIRCUMSTANCES WILL FOOTAGE FIRM BE LIABLE TO YOU IN THE AGGREGATE FOR MORE THAN THE AMOUNT RECEIVED BY FOOTAGE FIRM AS A RESULT OF YOUR USE OF THE SITE IN THE SUBSCRIPTION PERIOD DURING WHICH YOU FIRST ASSERT A CLAIM. IF YOU HAVE NOT PAID FOOTAGE FIRM ANY AMOUNTS IN THE SUBSCRIPTION PERIOD DURING WHICH YOU FIRST ASSERT ANY SUCH CLAIM, FOOTAGE FIRM’S SOLE AND EXCLUSIVE LIABILITY SHALL BE LIMITED TO TEN DOLLARS ($10.00). FOR THE AVOIDANCE OF DOUBT, FOOTAGE FIRM’S LIABILITY WILL BE LIMITED TO SUCH AMOUNTS IN THE AGGREGATE FOR BOTH THIS AGREEMENT AND THE TERMS OF USE. CERTAIN JURISDICTIONS DO NOT ALLOW THE EXCLUSION OR LIMITATION OF CERTAIN DAMAGES. IF THESE LAWS APPLY TO YOU, SOME OR </w:t>
      </w:r>
      <w:r w:rsidRPr="005E2610">
        <w:rPr>
          <w:rFonts w:ascii="Times New Roman" w:hAnsi="Times New Roman"/>
          <w:color w:val="000000"/>
          <w:sz w:val="16"/>
          <w:szCs w:val="16"/>
        </w:rPr>
        <w:t xml:space="preserve">ALL OF THE ABOVE EXCLUSIONS OR LIMITATIONS MAY NOT APPLY TO YOU, AND YOU MIGHT HAVE ADDITIONAL RIGHTS. THE LIMITATIONS OF DAMAGES SET FORTH ABOVE ARE FUNDAMENTAL ELEMENTS OF THE BASIS OF THE BARGAIN BETWEEN FOOTAGE FIRM AND YOU. </w:t>
      </w:r>
    </w:p>
    <w:p w14:paraId="4AD125DA" w14:textId="77777777" w:rsidR="005E2610" w:rsidRDefault="005E2610" w:rsidP="005E2610">
      <w:pPr>
        <w:pStyle w:val="Default"/>
      </w:pPr>
    </w:p>
    <w:p w14:paraId="54A60937" w14:textId="77777777" w:rsidR="005E2610" w:rsidRPr="005E2610" w:rsidRDefault="005E2610" w:rsidP="005E2610">
      <w:pPr>
        <w:pStyle w:val="Default"/>
      </w:pPr>
    </w:p>
    <w:p w14:paraId="484A4576" w14:textId="77777777" w:rsidR="005E2610" w:rsidRDefault="005E2610" w:rsidP="005E2610">
      <w:pPr>
        <w:pStyle w:val="Default"/>
        <w:spacing w:after="180"/>
        <w:ind w:left="360" w:hanging="360"/>
        <w:rPr>
          <w:rFonts w:ascii="Times New Roman" w:hAnsi="Times New Roman" w:cs="Times New Roman"/>
          <w:sz w:val="16"/>
          <w:szCs w:val="16"/>
        </w:rPr>
      </w:pPr>
      <w:r w:rsidRPr="00727A9C">
        <w:rPr>
          <w:rFonts w:ascii="Times New Roman" w:hAnsi="Times New Roman" w:cs="Times New Roman"/>
          <w:b/>
          <w:bCs/>
          <w:sz w:val="16"/>
          <w:szCs w:val="16"/>
        </w:rPr>
        <w:t xml:space="preserve">8. Termination: </w:t>
      </w:r>
      <w:r w:rsidRPr="00727A9C">
        <w:rPr>
          <w:rFonts w:ascii="Times New Roman" w:hAnsi="Times New Roman" w:cs="Times New Roman"/>
          <w:sz w:val="16"/>
          <w:szCs w:val="16"/>
        </w:rPr>
        <w:t xml:space="preserve">This Agreement will commence on the date when you first download any Stock File and will remain in effect as long as you maintain any Stock File or Derivative Work in your possession. The license contained in this Agreement will terminate automatically without notice from Footage Firm if you fail to comply with any provision of the Agreement or the Terms of Use. If you want to terminate this Agreement, you may do so at any time by notifying us and destroying all Stock Files in your possession. Your indemnity and payment obligations and Footage Firm’s rights in conjunction with those obligations shall survive any termination or expiration of this Agreement, as well as Footage Firm’s limitation on liability. The provisions of this paragraph are in addition to any other remedies and rights Footage Firm </w:t>
      </w:r>
      <w:r w:rsidRPr="00727A9C">
        <w:rPr>
          <w:rFonts w:ascii="Times New Roman" w:hAnsi="Times New Roman" w:cs="Times New Roman"/>
          <w:sz w:val="16"/>
          <w:szCs w:val="16"/>
        </w:rPr>
        <w:lastRenderedPageBreak/>
        <w:t xml:space="preserve">may have as a result of any breach of this Agreement. Neither party will be entitled to damages as a result of termination of this Agreement as provided herein. Upon termination, you must immediately (i) cease using the Stock Files for any purpose; (ii) destroy or delete all copies and archives of the Stock Files or accompanying materials; and (iii) if requested, confirm to Footage Firm in writing that you have complied with these requirements, provided, however, that such requirements in (i), (ii) and (iii) shall not affect or limit your use of any existing Derivative Works containing Stock Files. </w:t>
      </w:r>
      <w:r w:rsidRPr="005E2610">
        <w:rPr>
          <w:rFonts w:ascii="Times New Roman" w:hAnsi="Times New Roman" w:cs="Times New Roman"/>
          <w:sz w:val="16"/>
          <w:szCs w:val="16"/>
        </w:rPr>
        <w:t xml:space="preserve">Upon notice from Footage Firm, or upon your knowledge that any Stock File is subject to a threatened, potential or actual claim of infringement of another's right for which Footage Firm may be liable, you must immediately and at your own expense (i) stop using the Stock File; (ii) delete or remove the Stock File from your premises, computer systems and storage (electronic or physical); and (iii) ensure that your clients, printers or ISPs do likewise. Footage Firm will provide you with replacement Stock Files (which shall be determined by Footage Firm in its reasonable commercial judgment) free of charge, but subject to the other terms and conditions of this Agreement. </w:t>
      </w:r>
    </w:p>
    <w:p w14:paraId="34613F3A" w14:textId="77777777" w:rsidR="005E2610" w:rsidRPr="005E2610" w:rsidRDefault="005E2610" w:rsidP="005E2610">
      <w:pPr>
        <w:pStyle w:val="Default"/>
        <w:spacing w:after="180"/>
        <w:ind w:left="360" w:hanging="360"/>
        <w:rPr>
          <w:rFonts w:ascii="Times New Roman" w:hAnsi="Times New Roman" w:cs="Times New Roman"/>
          <w:sz w:val="16"/>
          <w:szCs w:val="16"/>
        </w:rPr>
      </w:pPr>
      <w:r w:rsidRPr="005E2610">
        <w:rPr>
          <w:rFonts w:ascii="Times New Roman" w:hAnsi="Times New Roman" w:cs="Times New Roman"/>
          <w:b/>
          <w:bCs/>
          <w:sz w:val="16"/>
          <w:szCs w:val="16"/>
        </w:rPr>
        <w:t xml:space="preserve">9. Export Control. </w:t>
      </w:r>
      <w:r w:rsidRPr="005E2610">
        <w:rPr>
          <w:rFonts w:ascii="Times New Roman" w:hAnsi="Times New Roman" w:cs="Times New Roman"/>
          <w:sz w:val="16"/>
          <w:szCs w:val="16"/>
        </w:rPr>
        <w:t xml:space="preserve">You may not use, export, import, or transfer the Stock Files except as authorized by U.S. law, the laws of the jurisdiction in which you obtained the Stock Files, and any other applicable laws. In particular, but without limitation, the Stock Files may not be exported or re-exported (a) into any United States embargoed countries; or (b) to anyone on the U.S. Treasury Department’s list of Specially Designated Nationals or the U.S. Department of Commerce’s Denied Person’s List or Entity List. By using the Stock Files,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You also will not use the Stock Files for any purpose prohibited by U.S. law, including the development, design, manufacture or production of missiles, nuclear, chemical or biological weapons. You acknowledge and agree that products, services or technology provided by Footage Firm are subject to the export control laws and regulations of the United States. You shall comply with these laws and regulations and shall not, without prior U.S. government authorization, export, re-export, or transfer Footage Firm products, services or technology, either directly or indirectly, to any country in violation of such laws and regulations. </w:t>
      </w:r>
    </w:p>
    <w:p w14:paraId="3683B86E" w14:textId="2A647240" w:rsidR="005E2610" w:rsidRPr="005E2610" w:rsidRDefault="005E2610" w:rsidP="005E2610">
      <w:pPr>
        <w:pStyle w:val="Default"/>
        <w:spacing w:after="180"/>
        <w:rPr>
          <w:rFonts w:ascii="Times New Roman" w:hAnsi="Times New Roman" w:cs="Times New Roman"/>
          <w:sz w:val="16"/>
          <w:szCs w:val="16"/>
        </w:rPr>
      </w:pPr>
    </w:p>
    <w:p w14:paraId="73C0E9AA" w14:textId="77777777" w:rsidR="005E2610" w:rsidRPr="00727A9C" w:rsidRDefault="005E2610" w:rsidP="005E2610">
      <w:pPr>
        <w:pStyle w:val="Default"/>
        <w:spacing w:after="180"/>
        <w:ind w:left="360" w:hanging="360"/>
        <w:rPr>
          <w:rFonts w:ascii="Times New Roman" w:hAnsi="Times New Roman" w:cs="Times New Roman"/>
          <w:sz w:val="16"/>
          <w:szCs w:val="16"/>
        </w:rPr>
      </w:pPr>
    </w:p>
    <w:p w14:paraId="1C97236F" w14:textId="77777777" w:rsidR="005E2610" w:rsidRPr="005E2610" w:rsidRDefault="005E2610" w:rsidP="005E2610">
      <w:pPr>
        <w:pStyle w:val="Default"/>
      </w:pPr>
    </w:p>
    <w:p w14:paraId="33E1B827" w14:textId="77777777" w:rsidR="005E2610" w:rsidRPr="00727A9C" w:rsidRDefault="005E2610" w:rsidP="005E2610">
      <w:pPr>
        <w:pStyle w:val="CM2"/>
        <w:spacing w:line="240" w:lineRule="auto"/>
        <w:ind w:left="360" w:right="85" w:hanging="360"/>
        <w:rPr>
          <w:rFonts w:ascii="Times New Roman" w:hAnsi="Times New Roman"/>
          <w:color w:val="000000"/>
          <w:sz w:val="16"/>
          <w:szCs w:val="16"/>
        </w:rPr>
      </w:pPr>
    </w:p>
    <w:p w14:paraId="5BF3D290" w14:textId="77777777" w:rsidR="005E2610" w:rsidRPr="00172293" w:rsidRDefault="005E2610" w:rsidP="00172293"/>
    <w:p w14:paraId="60FFF417" w14:textId="77777777" w:rsidR="00172293" w:rsidRPr="00F41BAA" w:rsidRDefault="00172293" w:rsidP="00F41BAA">
      <w:pPr>
        <w:spacing w:line="240" w:lineRule="auto"/>
        <w:rPr>
          <w:rFonts w:ascii="Times New Roman" w:hAnsi="Times New Roman" w:cs="Times New Roman"/>
          <w:sz w:val="16"/>
          <w:szCs w:val="16"/>
        </w:rPr>
      </w:pPr>
    </w:p>
    <w:sectPr w:rsidR="00172293" w:rsidRPr="00F41BAA" w:rsidSect="0036428E">
      <w:headerReference w:type="even" r:id="rId12"/>
      <w:headerReference w:type="default" r:id="rId13"/>
      <w:pgSz w:w="12240" w:h="15840"/>
      <w:pgMar w:top="1440" w:right="1440" w:bottom="1440" w:left="1440" w:header="720" w:footer="720" w:gutter="0"/>
      <w:pgNumType w:start="10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7961B" w14:textId="77777777" w:rsidR="00D354DA" w:rsidRDefault="00D354DA" w:rsidP="00D354DA">
      <w:pPr>
        <w:spacing w:after="0" w:line="240" w:lineRule="auto"/>
      </w:pPr>
      <w:r>
        <w:separator/>
      </w:r>
    </w:p>
  </w:endnote>
  <w:endnote w:type="continuationSeparator" w:id="0">
    <w:p w14:paraId="723D0974" w14:textId="77777777" w:rsidR="00D354DA" w:rsidRDefault="00D354DA" w:rsidP="00D3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mo">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56CE6" w14:textId="77777777" w:rsidR="00D354DA" w:rsidRDefault="00D354DA" w:rsidP="00D354DA">
      <w:pPr>
        <w:spacing w:after="0" w:line="240" w:lineRule="auto"/>
      </w:pPr>
      <w:r>
        <w:separator/>
      </w:r>
    </w:p>
  </w:footnote>
  <w:footnote w:type="continuationSeparator" w:id="0">
    <w:p w14:paraId="7B302D47" w14:textId="77777777" w:rsidR="00D354DA" w:rsidRDefault="00D354DA" w:rsidP="00D354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AAAB" w14:textId="77777777" w:rsidR="00D354DA" w:rsidRDefault="00D354DA" w:rsidP="00ED71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E1976" w14:textId="77777777" w:rsidR="00D354DA" w:rsidRDefault="00D354DA" w:rsidP="00D354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8CB16" w14:textId="77777777" w:rsidR="00D354DA" w:rsidRPr="00D354DA" w:rsidRDefault="00D354DA" w:rsidP="00ED7137">
    <w:pPr>
      <w:pStyle w:val="Header"/>
      <w:framePr w:wrap="around" w:vAnchor="text" w:hAnchor="margin" w:xAlign="right" w:y="1"/>
      <w:rPr>
        <w:rStyle w:val="PageNumber"/>
        <w:rFonts w:ascii="Times New Roman" w:hAnsi="Times New Roman" w:cs="Times New Roman"/>
      </w:rPr>
    </w:pPr>
    <w:r w:rsidRPr="00D354DA">
      <w:rPr>
        <w:rStyle w:val="PageNumber"/>
        <w:rFonts w:ascii="Times New Roman" w:hAnsi="Times New Roman" w:cs="Times New Roman"/>
      </w:rPr>
      <w:fldChar w:fldCharType="begin"/>
    </w:r>
    <w:r w:rsidRPr="00D354DA">
      <w:rPr>
        <w:rStyle w:val="PageNumber"/>
        <w:rFonts w:ascii="Times New Roman" w:hAnsi="Times New Roman" w:cs="Times New Roman"/>
      </w:rPr>
      <w:instrText xml:space="preserve">PAGE  </w:instrText>
    </w:r>
    <w:r w:rsidRPr="00D354DA">
      <w:rPr>
        <w:rStyle w:val="PageNumber"/>
        <w:rFonts w:ascii="Times New Roman" w:hAnsi="Times New Roman" w:cs="Times New Roman"/>
      </w:rPr>
      <w:fldChar w:fldCharType="separate"/>
    </w:r>
    <w:r w:rsidR="0036428E">
      <w:rPr>
        <w:rStyle w:val="PageNumber"/>
        <w:rFonts w:ascii="Times New Roman" w:hAnsi="Times New Roman" w:cs="Times New Roman"/>
        <w:noProof/>
      </w:rPr>
      <w:t>102</w:t>
    </w:r>
    <w:r w:rsidRPr="00D354DA">
      <w:rPr>
        <w:rStyle w:val="PageNumber"/>
        <w:rFonts w:ascii="Times New Roman" w:hAnsi="Times New Roman" w:cs="Times New Roman"/>
      </w:rPr>
      <w:fldChar w:fldCharType="end"/>
    </w:r>
  </w:p>
  <w:p w14:paraId="75BA9025" w14:textId="77777777" w:rsidR="00D354DA" w:rsidRDefault="00D354DA" w:rsidP="00D354D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C0E"/>
    <w:multiLevelType w:val="multilevel"/>
    <w:tmpl w:val="171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026C4"/>
    <w:multiLevelType w:val="multilevel"/>
    <w:tmpl w:val="E84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B0EA4"/>
    <w:multiLevelType w:val="multilevel"/>
    <w:tmpl w:val="B9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9280D"/>
    <w:multiLevelType w:val="multilevel"/>
    <w:tmpl w:val="59F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30BC9"/>
    <w:multiLevelType w:val="multilevel"/>
    <w:tmpl w:val="88CC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C5D87"/>
    <w:multiLevelType w:val="multilevel"/>
    <w:tmpl w:val="9B60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372C0"/>
    <w:multiLevelType w:val="multilevel"/>
    <w:tmpl w:val="04B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B4EC2"/>
    <w:multiLevelType w:val="multilevel"/>
    <w:tmpl w:val="5D2A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84FE0"/>
    <w:multiLevelType w:val="multilevel"/>
    <w:tmpl w:val="201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01D60"/>
    <w:multiLevelType w:val="multilevel"/>
    <w:tmpl w:val="4D6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D05FD"/>
    <w:multiLevelType w:val="multilevel"/>
    <w:tmpl w:val="F666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12A43"/>
    <w:multiLevelType w:val="multilevel"/>
    <w:tmpl w:val="15246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47EC5"/>
    <w:multiLevelType w:val="multilevel"/>
    <w:tmpl w:val="223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911DB7"/>
    <w:multiLevelType w:val="multilevel"/>
    <w:tmpl w:val="5A7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76678"/>
    <w:multiLevelType w:val="multilevel"/>
    <w:tmpl w:val="96BC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091218"/>
    <w:multiLevelType w:val="multilevel"/>
    <w:tmpl w:val="B8E81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12"/>
  </w:num>
  <w:num w:numId="5">
    <w:abstractNumId w:val="14"/>
  </w:num>
  <w:num w:numId="6">
    <w:abstractNumId w:val="15"/>
  </w:num>
  <w:num w:numId="7">
    <w:abstractNumId w:val="6"/>
  </w:num>
  <w:num w:numId="8">
    <w:abstractNumId w:val="10"/>
  </w:num>
  <w:num w:numId="9">
    <w:abstractNumId w:val="9"/>
  </w:num>
  <w:num w:numId="10">
    <w:abstractNumId w:val="0"/>
  </w:num>
  <w:num w:numId="11">
    <w:abstractNumId w:val="2"/>
  </w:num>
  <w:num w:numId="12">
    <w:abstractNumId w:val="13"/>
  </w:num>
  <w:num w:numId="13">
    <w:abstractNumId w:val="4"/>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7E"/>
    <w:rsid w:val="00172293"/>
    <w:rsid w:val="001A6F62"/>
    <w:rsid w:val="0036428E"/>
    <w:rsid w:val="003C7542"/>
    <w:rsid w:val="003D477E"/>
    <w:rsid w:val="005E2610"/>
    <w:rsid w:val="006A4AAA"/>
    <w:rsid w:val="00A325A7"/>
    <w:rsid w:val="00B37333"/>
    <w:rsid w:val="00D354DA"/>
    <w:rsid w:val="00F41BAA"/>
    <w:rsid w:val="00F4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FB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AA"/>
    <w:pPr>
      <w:spacing w:after="200" w:line="360" w:lineRule="auto"/>
    </w:pPr>
    <w:rPr>
      <w:rFonts w:asciiTheme="majorHAnsi" w:hAnsiTheme="majorHAnsi" w:cstheme="majorBidi"/>
      <w:szCs w:val="22"/>
    </w:rPr>
  </w:style>
  <w:style w:type="paragraph" w:styleId="Heading1">
    <w:name w:val="heading 1"/>
    <w:basedOn w:val="Normal"/>
    <w:next w:val="Normal"/>
    <w:link w:val="Heading1Char"/>
    <w:uiPriority w:val="9"/>
    <w:qFormat/>
    <w:rsid w:val="003D477E"/>
    <w:pPr>
      <w:spacing w:before="480" w:after="0" w:line="480" w:lineRule="auto"/>
      <w:contextualSpacing/>
      <w:outlineLvl w:val="0"/>
    </w:pPr>
    <w:rPr>
      <w:rFonts w:ascii="Times New Roman" w:hAnsi="Times New Roman"/>
      <w:b/>
      <w:smallCaps/>
      <w:spacing w:val="5"/>
      <w:sz w:val="36"/>
      <w:szCs w:val="36"/>
    </w:rPr>
  </w:style>
  <w:style w:type="paragraph" w:styleId="Heading2">
    <w:name w:val="heading 2"/>
    <w:basedOn w:val="Normal"/>
    <w:next w:val="Normal"/>
    <w:link w:val="Heading2Char"/>
    <w:autoRedefine/>
    <w:uiPriority w:val="9"/>
    <w:unhideWhenUsed/>
    <w:qFormat/>
    <w:rsid w:val="00B37333"/>
    <w:pPr>
      <w:spacing w:before="320" w:after="120" w:line="240" w:lineRule="auto"/>
      <w:outlineLvl w:val="1"/>
    </w:pPr>
    <w:rPr>
      <w:rFonts w:ascii="Times New Roman" w:eastAsia="Times New Roman" w:hAnsi="Times New Roman" w:cs="Times New Roman"/>
      <w:b/>
      <w:bCs/>
      <w:smallCaps/>
      <w:sz w:val="28"/>
      <w:szCs w:val="28"/>
    </w:rPr>
  </w:style>
  <w:style w:type="paragraph" w:styleId="Heading3">
    <w:name w:val="heading 3"/>
    <w:basedOn w:val="Normal"/>
    <w:next w:val="Normal"/>
    <w:link w:val="Heading3Char"/>
    <w:uiPriority w:val="9"/>
    <w:semiHidden/>
    <w:unhideWhenUsed/>
    <w:qFormat/>
    <w:rsid w:val="00B37333"/>
    <w:pPr>
      <w:keepNext/>
      <w:keepLines/>
      <w:spacing w:before="200" w:after="0"/>
      <w:outlineLvl w:val="2"/>
    </w:pPr>
    <w:rPr>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333"/>
    <w:rPr>
      <w:rFonts w:ascii="Times New Roman" w:eastAsia="Times New Roman" w:hAnsi="Times New Roman" w:cs="Times New Roman"/>
      <w:b/>
      <w:bCs/>
      <w:smallCaps/>
      <w:sz w:val="28"/>
      <w:szCs w:val="28"/>
    </w:rPr>
  </w:style>
  <w:style w:type="character" w:customStyle="1" w:styleId="Heading1Char">
    <w:name w:val="Heading 1 Char"/>
    <w:basedOn w:val="DefaultParagraphFont"/>
    <w:link w:val="Heading1"/>
    <w:uiPriority w:val="9"/>
    <w:rsid w:val="003D477E"/>
    <w:rPr>
      <w:rFonts w:ascii="Times New Roman" w:hAnsi="Times New Roman" w:cstheme="majorBidi"/>
      <w:b/>
      <w:smallCaps/>
      <w:spacing w:val="5"/>
      <w:sz w:val="36"/>
      <w:szCs w:val="36"/>
    </w:rPr>
  </w:style>
  <w:style w:type="character" w:customStyle="1" w:styleId="Heading3Char">
    <w:name w:val="Heading 3 Char"/>
    <w:basedOn w:val="DefaultParagraphFont"/>
    <w:link w:val="Heading3"/>
    <w:uiPriority w:val="9"/>
    <w:semiHidden/>
    <w:rsid w:val="00B37333"/>
    <w:rPr>
      <w:rFonts w:asciiTheme="majorHAnsi" w:hAnsiTheme="majorHAnsi" w:cstheme="majorBidi"/>
      <w:b/>
      <w:bCs/>
      <w:color w:val="4F81BD" w:themeColor="accent1"/>
      <w:szCs w:val="22"/>
    </w:rPr>
  </w:style>
  <w:style w:type="character" w:styleId="Hyperlink">
    <w:name w:val="Hyperlink"/>
    <w:basedOn w:val="DefaultParagraphFont"/>
    <w:uiPriority w:val="99"/>
    <w:unhideWhenUsed/>
    <w:rsid w:val="00B37333"/>
    <w:rPr>
      <w:color w:val="0000FF" w:themeColor="hyperlink"/>
      <w:u w:val="single"/>
    </w:rPr>
  </w:style>
  <w:style w:type="paragraph" w:styleId="NormalWeb">
    <w:name w:val="Normal (Web)"/>
    <w:basedOn w:val="Normal"/>
    <w:uiPriority w:val="99"/>
    <w:unhideWhenUsed/>
    <w:rsid w:val="00B37333"/>
    <w:pPr>
      <w:spacing w:before="100" w:beforeAutospacing="1" w:after="100" w:afterAutospacing="1" w:line="240" w:lineRule="auto"/>
    </w:pPr>
    <w:rPr>
      <w:rFonts w:ascii="Times" w:hAnsi="Times" w:cs="Times New Roman"/>
      <w:sz w:val="20"/>
      <w:szCs w:val="20"/>
    </w:rPr>
  </w:style>
  <w:style w:type="character" w:styleId="Strong">
    <w:name w:val="Strong"/>
    <w:uiPriority w:val="22"/>
    <w:qFormat/>
    <w:rsid w:val="00B37333"/>
    <w:rPr>
      <w:b/>
      <w:bCs/>
    </w:rPr>
  </w:style>
  <w:style w:type="paragraph" w:customStyle="1" w:styleId="CM5">
    <w:name w:val="CM5"/>
    <w:basedOn w:val="Normal"/>
    <w:next w:val="Normal"/>
    <w:uiPriority w:val="99"/>
    <w:rsid w:val="00172293"/>
    <w:pPr>
      <w:widowControl w:val="0"/>
      <w:autoSpaceDE w:val="0"/>
      <w:autoSpaceDN w:val="0"/>
      <w:adjustRightInd w:val="0"/>
      <w:spacing w:after="0" w:line="240" w:lineRule="auto"/>
    </w:pPr>
    <w:rPr>
      <w:rFonts w:ascii="Arimo" w:eastAsia="Times New Roman" w:hAnsi="Arimo" w:cs="Times New Roman"/>
      <w:szCs w:val="24"/>
    </w:rPr>
  </w:style>
  <w:style w:type="paragraph" w:customStyle="1" w:styleId="Default">
    <w:name w:val="Default"/>
    <w:rsid w:val="00172293"/>
    <w:pPr>
      <w:widowControl w:val="0"/>
      <w:autoSpaceDE w:val="0"/>
      <w:autoSpaceDN w:val="0"/>
      <w:adjustRightInd w:val="0"/>
    </w:pPr>
    <w:rPr>
      <w:rFonts w:ascii="Arimo" w:eastAsia="Times New Roman" w:hAnsi="Arimo" w:cs="Arimo"/>
      <w:color w:val="000000"/>
    </w:rPr>
  </w:style>
  <w:style w:type="paragraph" w:customStyle="1" w:styleId="CM4">
    <w:name w:val="CM4"/>
    <w:basedOn w:val="Default"/>
    <w:next w:val="Default"/>
    <w:uiPriority w:val="99"/>
    <w:rsid w:val="00172293"/>
    <w:pPr>
      <w:spacing w:line="238" w:lineRule="atLeast"/>
    </w:pPr>
    <w:rPr>
      <w:rFonts w:cs="Times New Roman"/>
      <w:color w:val="auto"/>
    </w:rPr>
  </w:style>
  <w:style w:type="paragraph" w:customStyle="1" w:styleId="CM2">
    <w:name w:val="CM2"/>
    <w:basedOn w:val="Default"/>
    <w:next w:val="Default"/>
    <w:uiPriority w:val="99"/>
    <w:rsid w:val="005E2610"/>
    <w:pPr>
      <w:spacing w:line="238" w:lineRule="atLeast"/>
    </w:pPr>
    <w:rPr>
      <w:rFonts w:cs="Times New Roman"/>
      <w:color w:val="auto"/>
    </w:rPr>
  </w:style>
  <w:style w:type="paragraph" w:styleId="Header">
    <w:name w:val="header"/>
    <w:basedOn w:val="Normal"/>
    <w:link w:val="HeaderChar"/>
    <w:uiPriority w:val="99"/>
    <w:unhideWhenUsed/>
    <w:rsid w:val="00D354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54DA"/>
    <w:rPr>
      <w:rFonts w:asciiTheme="majorHAnsi" w:hAnsiTheme="majorHAnsi" w:cstheme="majorBidi"/>
      <w:szCs w:val="22"/>
    </w:rPr>
  </w:style>
  <w:style w:type="character" w:styleId="PageNumber">
    <w:name w:val="page number"/>
    <w:basedOn w:val="DefaultParagraphFont"/>
    <w:uiPriority w:val="99"/>
    <w:semiHidden/>
    <w:unhideWhenUsed/>
    <w:rsid w:val="00D354DA"/>
  </w:style>
  <w:style w:type="paragraph" w:styleId="Footer">
    <w:name w:val="footer"/>
    <w:basedOn w:val="Normal"/>
    <w:link w:val="FooterChar"/>
    <w:uiPriority w:val="99"/>
    <w:unhideWhenUsed/>
    <w:rsid w:val="00D354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4DA"/>
    <w:rPr>
      <w:rFonts w:asciiTheme="majorHAnsi" w:hAnsiTheme="majorHAnsi" w:cstheme="majorBidi"/>
      <w:szCs w:val="22"/>
    </w:rPr>
  </w:style>
  <w:style w:type="character" w:styleId="FollowedHyperlink">
    <w:name w:val="FollowedHyperlink"/>
    <w:basedOn w:val="DefaultParagraphFont"/>
    <w:uiPriority w:val="99"/>
    <w:semiHidden/>
    <w:unhideWhenUsed/>
    <w:rsid w:val="00A325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AA"/>
    <w:pPr>
      <w:spacing w:after="200" w:line="360" w:lineRule="auto"/>
    </w:pPr>
    <w:rPr>
      <w:rFonts w:asciiTheme="majorHAnsi" w:hAnsiTheme="majorHAnsi" w:cstheme="majorBidi"/>
      <w:szCs w:val="22"/>
    </w:rPr>
  </w:style>
  <w:style w:type="paragraph" w:styleId="Heading1">
    <w:name w:val="heading 1"/>
    <w:basedOn w:val="Normal"/>
    <w:next w:val="Normal"/>
    <w:link w:val="Heading1Char"/>
    <w:uiPriority w:val="9"/>
    <w:qFormat/>
    <w:rsid w:val="003D477E"/>
    <w:pPr>
      <w:spacing w:before="480" w:after="0" w:line="480" w:lineRule="auto"/>
      <w:contextualSpacing/>
      <w:outlineLvl w:val="0"/>
    </w:pPr>
    <w:rPr>
      <w:rFonts w:ascii="Times New Roman" w:hAnsi="Times New Roman"/>
      <w:b/>
      <w:smallCaps/>
      <w:spacing w:val="5"/>
      <w:sz w:val="36"/>
      <w:szCs w:val="36"/>
    </w:rPr>
  </w:style>
  <w:style w:type="paragraph" w:styleId="Heading2">
    <w:name w:val="heading 2"/>
    <w:basedOn w:val="Normal"/>
    <w:next w:val="Normal"/>
    <w:link w:val="Heading2Char"/>
    <w:autoRedefine/>
    <w:uiPriority w:val="9"/>
    <w:unhideWhenUsed/>
    <w:qFormat/>
    <w:rsid w:val="00B37333"/>
    <w:pPr>
      <w:spacing w:before="320" w:after="120" w:line="240" w:lineRule="auto"/>
      <w:outlineLvl w:val="1"/>
    </w:pPr>
    <w:rPr>
      <w:rFonts w:ascii="Times New Roman" w:eastAsia="Times New Roman" w:hAnsi="Times New Roman" w:cs="Times New Roman"/>
      <w:b/>
      <w:bCs/>
      <w:smallCaps/>
      <w:sz w:val="28"/>
      <w:szCs w:val="28"/>
    </w:rPr>
  </w:style>
  <w:style w:type="paragraph" w:styleId="Heading3">
    <w:name w:val="heading 3"/>
    <w:basedOn w:val="Normal"/>
    <w:next w:val="Normal"/>
    <w:link w:val="Heading3Char"/>
    <w:uiPriority w:val="9"/>
    <w:semiHidden/>
    <w:unhideWhenUsed/>
    <w:qFormat/>
    <w:rsid w:val="00B37333"/>
    <w:pPr>
      <w:keepNext/>
      <w:keepLines/>
      <w:spacing w:before="200" w:after="0"/>
      <w:outlineLvl w:val="2"/>
    </w:pPr>
    <w:rPr>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333"/>
    <w:rPr>
      <w:rFonts w:ascii="Times New Roman" w:eastAsia="Times New Roman" w:hAnsi="Times New Roman" w:cs="Times New Roman"/>
      <w:b/>
      <w:bCs/>
      <w:smallCaps/>
      <w:sz w:val="28"/>
      <w:szCs w:val="28"/>
    </w:rPr>
  </w:style>
  <w:style w:type="character" w:customStyle="1" w:styleId="Heading1Char">
    <w:name w:val="Heading 1 Char"/>
    <w:basedOn w:val="DefaultParagraphFont"/>
    <w:link w:val="Heading1"/>
    <w:uiPriority w:val="9"/>
    <w:rsid w:val="003D477E"/>
    <w:rPr>
      <w:rFonts w:ascii="Times New Roman" w:hAnsi="Times New Roman" w:cstheme="majorBidi"/>
      <w:b/>
      <w:smallCaps/>
      <w:spacing w:val="5"/>
      <w:sz w:val="36"/>
      <w:szCs w:val="36"/>
    </w:rPr>
  </w:style>
  <w:style w:type="character" w:customStyle="1" w:styleId="Heading3Char">
    <w:name w:val="Heading 3 Char"/>
    <w:basedOn w:val="DefaultParagraphFont"/>
    <w:link w:val="Heading3"/>
    <w:uiPriority w:val="9"/>
    <w:semiHidden/>
    <w:rsid w:val="00B37333"/>
    <w:rPr>
      <w:rFonts w:asciiTheme="majorHAnsi" w:hAnsiTheme="majorHAnsi" w:cstheme="majorBidi"/>
      <w:b/>
      <w:bCs/>
      <w:color w:val="4F81BD" w:themeColor="accent1"/>
      <w:szCs w:val="22"/>
    </w:rPr>
  </w:style>
  <w:style w:type="character" w:styleId="Hyperlink">
    <w:name w:val="Hyperlink"/>
    <w:basedOn w:val="DefaultParagraphFont"/>
    <w:uiPriority w:val="99"/>
    <w:unhideWhenUsed/>
    <w:rsid w:val="00B37333"/>
    <w:rPr>
      <w:color w:val="0000FF" w:themeColor="hyperlink"/>
      <w:u w:val="single"/>
    </w:rPr>
  </w:style>
  <w:style w:type="paragraph" w:styleId="NormalWeb">
    <w:name w:val="Normal (Web)"/>
    <w:basedOn w:val="Normal"/>
    <w:uiPriority w:val="99"/>
    <w:unhideWhenUsed/>
    <w:rsid w:val="00B37333"/>
    <w:pPr>
      <w:spacing w:before="100" w:beforeAutospacing="1" w:after="100" w:afterAutospacing="1" w:line="240" w:lineRule="auto"/>
    </w:pPr>
    <w:rPr>
      <w:rFonts w:ascii="Times" w:hAnsi="Times" w:cs="Times New Roman"/>
      <w:sz w:val="20"/>
      <w:szCs w:val="20"/>
    </w:rPr>
  </w:style>
  <w:style w:type="character" w:styleId="Strong">
    <w:name w:val="Strong"/>
    <w:uiPriority w:val="22"/>
    <w:qFormat/>
    <w:rsid w:val="00B37333"/>
    <w:rPr>
      <w:b/>
      <w:bCs/>
    </w:rPr>
  </w:style>
  <w:style w:type="paragraph" w:customStyle="1" w:styleId="CM5">
    <w:name w:val="CM5"/>
    <w:basedOn w:val="Normal"/>
    <w:next w:val="Normal"/>
    <w:uiPriority w:val="99"/>
    <w:rsid w:val="00172293"/>
    <w:pPr>
      <w:widowControl w:val="0"/>
      <w:autoSpaceDE w:val="0"/>
      <w:autoSpaceDN w:val="0"/>
      <w:adjustRightInd w:val="0"/>
      <w:spacing w:after="0" w:line="240" w:lineRule="auto"/>
    </w:pPr>
    <w:rPr>
      <w:rFonts w:ascii="Arimo" w:eastAsia="Times New Roman" w:hAnsi="Arimo" w:cs="Times New Roman"/>
      <w:szCs w:val="24"/>
    </w:rPr>
  </w:style>
  <w:style w:type="paragraph" w:customStyle="1" w:styleId="Default">
    <w:name w:val="Default"/>
    <w:rsid w:val="00172293"/>
    <w:pPr>
      <w:widowControl w:val="0"/>
      <w:autoSpaceDE w:val="0"/>
      <w:autoSpaceDN w:val="0"/>
      <w:adjustRightInd w:val="0"/>
    </w:pPr>
    <w:rPr>
      <w:rFonts w:ascii="Arimo" w:eastAsia="Times New Roman" w:hAnsi="Arimo" w:cs="Arimo"/>
      <w:color w:val="000000"/>
    </w:rPr>
  </w:style>
  <w:style w:type="paragraph" w:customStyle="1" w:styleId="CM4">
    <w:name w:val="CM4"/>
    <w:basedOn w:val="Default"/>
    <w:next w:val="Default"/>
    <w:uiPriority w:val="99"/>
    <w:rsid w:val="00172293"/>
    <w:pPr>
      <w:spacing w:line="238" w:lineRule="atLeast"/>
    </w:pPr>
    <w:rPr>
      <w:rFonts w:cs="Times New Roman"/>
      <w:color w:val="auto"/>
    </w:rPr>
  </w:style>
  <w:style w:type="paragraph" w:customStyle="1" w:styleId="CM2">
    <w:name w:val="CM2"/>
    <w:basedOn w:val="Default"/>
    <w:next w:val="Default"/>
    <w:uiPriority w:val="99"/>
    <w:rsid w:val="005E2610"/>
    <w:pPr>
      <w:spacing w:line="238" w:lineRule="atLeast"/>
    </w:pPr>
    <w:rPr>
      <w:rFonts w:cs="Times New Roman"/>
      <w:color w:val="auto"/>
    </w:rPr>
  </w:style>
  <w:style w:type="paragraph" w:styleId="Header">
    <w:name w:val="header"/>
    <w:basedOn w:val="Normal"/>
    <w:link w:val="HeaderChar"/>
    <w:uiPriority w:val="99"/>
    <w:unhideWhenUsed/>
    <w:rsid w:val="00D354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54DA"/>
    <w:rPr>
      <w:rFonts w:asciiTheme="majorHAnsi" w:hAnsiTheme="majorHAnsi" w:cstheme="majorBidi"/>
      <w:szCs w:val="22"/>
    </w:rPr>
  </w:style>
  <w:style w:type="character" w:styleId="PageNumber">
    <w:name w:val="page number"/>
    <w:basedOn w:val="DefaultParagraphFont"/>
    <w:uiPriority w:val="99"/>
    <w:semiHidden/>
    <w:unhideWhenUsed/>
    <w:rsid w:val="00D354DA"/>
  </w:style>
  <w:style w:type="paragraph" w:styleId="Footer">
    <w:name w:val="footer"/>
    <w:basedOn w:val="Normal"/>
    <w:link w:val="FooterChar"/>
    <w:uiPriority w:val="99"/>
    <w:unhideWhenUsed/>
    <w:rsid w:val="00D354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4DA"/>
    <w:rPr>
      <w:rFonts w:asciiTheme="majorHAnsi" w:hAnsiTheme="majorHAnsi" w:cstheme="majorBidi"/>
      <w:szCs w:val="22"/>
    </w:rPr>
  </w:style>
  <w:style w:type="character" w:styleId="FollowedHyperlink">
    <w:name w:val="FollowedHyperlink"/>
    <w:basedOn w:val="DefaultParagraphFont"/>
    <w:uiPriority w:val="99"/>
    <w:semiHidden/>
    <w:unhideWhenUsed/>
    <w:rsid w:val="00A32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82910">
      <w:bodyDiv w:val="1"/>
      <w:marLeft w:val="0"/>
      <w:marRight w:val="0"/>
      <w:marTop w:val="0"/>
      <w:marBottom w:val="0"/>
      <w:divBdr>
        <w:top w:val="none" w:sz="0" w:space="0" w:color="auto"/>
        <w:left w:val="none" w:sz="0" w:space="0" w:color="auto"/>
        <w:bottom w:val="none" w:sz="0" w:space="0" w:color="auto"/>
        <w:right w:val="none" w:sz="0" w:space="0" w:color="auto"/>
      </w:divBdr>
    </w:div>
    <w:div w:id="1678653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sa.gov/audience/formedia/features/Advertising_Guidelines.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2.0/" TargetMode="External"/><Relationship Id="rId9" Type="http://schemas.openxmlformats.org/officeDocument/2006/relationships/hyperlink" Target="http://creativecommons.org/licenses/by/2.0/" TargetMode="External"/><Relationship Id="rId10" Type="http://schemas.openxmlformats.org/officeDocument/2006/relationships/hyperlink" Target="http://creativecommons.org/licenses/b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4155</Words>
  <Characters>23687</Characters>
  <Application>Microsoft Macintosh Word</Application>
  <DocSecurity>0</DocSecurity>
  <Lines>197</Lines>
  <Paragraphs>55</Paragraphs>
  <ScaleCrop>false</ScaleCrop>
  <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Stafford</dc:creator>
  <cp:keywords/>
  <dc:description/>
  <cp:lastModifiedBy>Crystal Stafford</cp:lastModifiedBy>
  <cp:revision>2</cp:revision>
  <cp:lastPrinted>2014-04-21T15:42:00Z</cp:lastPrinted>
  <dcterms:created xsi:type="dcterms:W3CDTF">2014-04-21T15:42:00Z</dcterms:created>
  <dcterms:modified xsi:type="dcterms:W3CDTF">2014-04-21T15:42:00Z</dcterms:modified>
</cp:coreProperties>
</file>